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1" w:rsidRDefault="00CC51F1" w:rsidP="0040745D">
      <w:pPr>
        <w:jc w:val="center"/>
        <w:rPr>
          <w:rFonts w:ascii="黑体" w:eastAsia="黑体" w:hAnsi="黑体" w:cs="Arial" w:hint="eastAsia"/>
          <w:sz w:val="36"/>
          <w:szCs w:val="36"/>
        </w:rPr>
      </w:pPr>
    </w:p>
    <w:p w:rsidR="00084403" w:rsidRPr="0040745D" w:rsidRDefault="0040745D" w:rsidP="0040745D">
      <w:pPr>
        <w:jc w:val="center"/>
        <w:rPr>
          <w:rFonts w:ascii="黑体" w:eastAsia="黑体" w:hAnsi="黑体" w:cs="Arial"/>
          <w:sz w:val="36"/>
          <w:szCs w:val="36"/>
        </w:rPr>
      </w:pPr>
      <w:r w:rsidRPr="0040745D">
        <w:rPr>
          <w:rFonts w:ascii="黑体" w:eastAsia="黑体" w:hAnsi="黑体" w:cs="Arial" w:hint="eastAsia"/>
          <w:sz w:val="36"/>
          <w:szCs w:val="36"/>
        </w:rPr>
        <w:t>2017年1</w:t>
      </w:r>
      <w:r w:rsidR="00084403" w:rsidRPr="0040745D">
        <w:rPr>
          <w:rFonts w:ascii="黑体" w:eastAsia="黑体" w:hAnsi="黑体" w:cs="Arial"/>
          <w:sz w:val="36"/>
          <w:szCs w:val="36"/>
        </w:rPr>
        <w:t>-</w:t>
      </w:r>
      <w:r w:rsidRPr="0040745D">
        <w:rPr>
          <w:rFonts w:ascii="黑体" w:eastAsia="黑体" w:hAnsi="黑体" w:cs="Arial" w:hint="eastAsia"/>
          <w:sz w:val="36"/>
          <w:szCs w:val="36"/>
        </w:rPr>
        <w:t>6</w:t>
      </w:r>
      <w:r w:rsidRPr="0040745D">
        <w:rPr>
          <w:rFonts w:ascii="黑体" w:eastAsia="黑体" w:hAnsi="黑体" w:cs="Arial"/>
          <w:sz w:val="36"/>
          <w:szCs w:val="36"/>
        </w:rPr>
        <w:t>月份</w:t>
      </w:r>
      <w:r w:rsidRPr="0040745D">
        <w:rPr>
          <w:rFonts w:ascii="黑体" w:eastAsia="黑体" w:hAnsi="黑体" w:cs="Arial" w:hint="eastAsia"/>
          <w:sz w:val="36"/>
          <w:szCs w:val="36"/>
        </w:rPr>
        <w:t>启东</w:t>
      </w:r>
      <w:r w:rsidR="00084403" w:rsidRPr="0040745D">
        <w:rPr>
          <w:rFonts w:ascii="黑体" w:eastAsia="黑体" w:hAnsi="黑体" w:cs="Arial"/>
          <w:sz w:val="36"/>
          <w:szCs w:val="36"/>
        </w:rPr>
        <w:t>市政府采购实施情况</w:t>
      </w:r>
    </w:p>
    <w:p w:rsidR="00084403" w:rsidRPr="00084403" w:rsidRDefault="00084403" w:rsidP="00980C46">
      <w:pPr>
        <w:spacing w:line="560" w:lineRule="exact"/>
        <w:ind w:firstLineChars="200" w:firstLine="640"/>
        <w:rPr>
          <w:rFonts w:ascii="仿宋_GB2312" w:hAnsi="宋体" w:hint="eastAsia"/>
          <w:sz w:val="32"/>
          <w:szCs w:val="32"/>
        </w:rPr>
      </w:pPr>
    </w:p>
    <w:p w:rsidR="00980C46" w:rsidRPr="0040745D" w:rsidRDefault="00980C46" w:rsidP="00980C46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0745D">
        <w:rPr>
          <w:rFonts w:ascii="仿宋" w:eastAsia="仿宋" w:hAnsi="仿宋"/>
          <w:sz w:val="32"/>
          <w:szCs w:val="32"/>
        </w:rPr>
        <w:t>2017年上半年成功采购项目173</w:t>
      </w:r>
      <w:r w:rsidR="0007369F">
        <w:rPr>
          <w:rFonts w:ascii="仿宋" w:eastAsia="仿宋" w:hAnsi="仿宋"/>
          <w:sz w:val="32"/>
          <w:szCs w:val="32"/>
        </w:rPr>
        <w:t>个</w:t>
      </w:r>
      <w:r w:rsidR="0007369F">
        <w:rPr>
          <w:rFonts w:ascii="仿宋" w:eastAsia="仿宋" w:hAnsi="仿宋" w:hint="eastAsia"/>
          <w:sz w:val="32"/>
          <w:szCs w:val="32"/>
        </w:rPr>
        <w:t>，</w:t>
      </w:r>
      <w:r w:rsidRPr="0040745D">
        <w:rPr>
          <w:rFonts w:ascii="仿宋" w:eastAsia="仿宋" w:hAnsi="仿宋"/>
          <w:sz w:val="32"/>
          <w:szCs w:val="32"/>
        </w:rPr>
        <w:t>其中公开招标31个，邀请招标1个，竞争性磋商9个，竞争性谈判4个，询价98个，单一来源30个。</w:t>
      </w:r>
      <w:r w:rsidR="00CC51F1">
        <w:rPr>
          <w:rFonts w:ascii="仿宋" w:eastAsia="仿宋" w:hAnsi="仿宋" w:hint="eastAsia"/>
          <w:sz w:val="32"/>
          <w:szCs w:val="32"/>
        </w:rPr>
        <w:t>交易额</w:t>
      </w:r>
      <w:r w:rsidRPr="0040745D">
        <w:rPr>
          <w:rFonts w:ascii="仿宋" w:eastAsia="仿宋" w:hAnsi="仿宋"/>
          <w:sz w:val="32"/>
          <w:szCs w:val="32"/>
        </w:rPr>
        <w:t>为19822.24万元，</w:t>
      </w:r>
      <w:r w:rsidR="00CC51F1">
        <w:rPr>
          <w:rFonts w:ascii="仿宋" w:eastAsia="仿宋" w:hAnsi="仿宋" w:hint="eastAsia"/>
          <w:sz w:val="32"/>
          <w:szCs w:val="32"/>
        </w:rPr>
        <w:t>节约资金2131.65</w:t>
      </w:r>
      <w:r w:rsidR="00CC51F1" w:rsidRPr="0040745D">
        <w:rPr>
          <w:rFonts w:ascii="仿宋" w:eastAsia="仿宋" w:hAnsi="仿宋"/>
          <w:sz w:val="32"/>
          <w:szCs w:val="32"/>
        </w:rPr>
        <w:t>万元，</w:t>
      </w:r>
      <w:r w:rsidRPr="0040745D">
        <w:rPr>
          <w:rFonts w:ascii="仿宋" w:eastAsia="仿宋" w:hAnsi="仿宋"/>
          <w:sz w:val="32"/>
          <w:szCs w:val="32"/>
        </w:rPr>
        <w:t>节资率为9.71%。</w:t>
      </w:r>
    </w:p>
    <w:p w:rsidR="002D6558" w:rsidRPr="0040745D" w:rsidRDefault="0007369F">
      <w:pPr>
        <w:rPr>
          <w:rFonts w:ascii="仿宋" w:eastAsia="仿宋" w:hAnsi="仿宋"/>
        </w:rPr>
      </w:pPr>
    </w:p>
    <w:sectPr w:rsidR="002D6558" w:rsidRPr="0040745D" w:rsidSect="0031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C46"/>
    <w:rsid w:val="0007369F"/>
    <w:rsid w:val="00084403"/>
    <w:rsid w:val="00315D81"/>
    <w:rsid w:val="003A5FE0"/>
    <w:rsid w:val="0040745D"/>
    <w:rsid w:val="00423945"/>
    <w:rsid w:val="00980C46"/>
    <w:rsid w:val="00A84B40"/>
    <w:rsid w:val="00B47B84"/>
    <w:rsid w:val="00CC51F1"/>
    <w:rsid w:val="00E7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2017-09-04T08:07:00Z</dcterms:created>
  <dcterms:modified xsi:type="dcterms:W3CDTF">2017-09-04T08:28:00Z</dcterms:modified>
</cp:coreProperties>
</file>