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6F" w:rsidRDefault="00A6406F" w:rsidP="00C82066">
      <w:pPr>
        <w:widowControl/>
        <w:shd w:val="clear" w:color="auto" w:fill="FFFFFF"/>
        <w:jc w:val="center"/>
        <w:rPr>
          <w:rFonts w:eastAsia="仿宋_GB2312" w:hAnsi="仿宋_GB2312"/>
          <w:b/>
          <w:color w:val="000000"/>
          <w:sz w:val="52"/>
          <w:szCs w:val="52"/>
        </w:rPr>
      </w:pPr>
    </w:p>
    <w:p w:rsidR="00A6406F" w:rsidRDefault="00A6406F" w:rsidP="00C82066">
      <w:pPr>
        <w:widowControl/>
        <w:shd w:val="clear" w:color="auto" w:fill="FFFFFF"/>
        <w:jc w:val="center"/>
        <w:rPr>
          <w:rFonts w:eastAsia="仿宋_GB2312" w:hAnsi="仿宋_GB2312"/>
          <w:b/>
          <w:color w:val="000000"/>
          <w:sz w:val="52"/>
          <w:szCs w:val="52"/>
        </w:rPr>
      </w:pPr>
    </w:p>
    <w:p w:rsidR="00A6406F" w:rsidRDefault="00A6406F" w:rsidP="00C82066">
      <w:pPr>
        <w:widowControl/>
        <w:shd w:val="clear" w:color="auto" w:fill="FFFFFF"/>
        <w:jc w:val="center"/>
        <w:rPr>
          <w:rFonts w:eastAsia="仿宋_GB2312" w:hAnsi="仿宋_GB2312"/>
          <w:b/>
          <w:color w:val="000000"/>
          <w:sz w:val="52"/>
          <w:szCs w:val="52"/>
        </w:rPr>
      </w:pPr>
    </w:p>
    <w:p w:rsidR="00A6406F" w:rsidRDefault="00A6406F" w:rsidP="00C82066">
      <w:pPr>
        <w:widowControl/>
        <w:shd w:val="clear" w:color="auto" w:fill="FFFFFF"/>
        <w:jc w:val="center"/>
        <w:rPr>
          <w:rFonts w:eastAsia="仿宋_GB2312" w:hAnsi="仿宋_GB2312"/>
          <w:b/>
          <w:color w:val="000000"/>
          <w:sz w:val="52"/>
          <w:szCs w:val="52"/>
        </w:rPr>
      </w:pPr>
    </w:p>
    <w:p w:rsidR="00A6406F" w:rsidRDefault="00A6406F" w:rsidP="00C82066">
      <w:pPr>
        <w:widowControl/>
        <w:shd w:val="clear" w:color="auto" w:fill="FFFFFF"/>
        <w:jc w:val="center"/>
        <w:rPr>
          <w:rFonts w:eastAsia="仿宋_GB2312" w:hAnsi="仿宋_GB2312"/>
          <w:b/>
          <w:color w:val="000000"/>
          <w:sz w:val="52"/>
          <w:szCs w:val="52"/>
        </w:rPr>
      </w:pPr>
    </w:p>
    <w:p w:rsidR="00C82066" w:rsidRPr="00C82066" w:rsidRDefault="00C82066" w:rsidP="00C82066">
      <w:pPr>
        <w:widowControl/>
        <w:shd w:val="clear" w:color="auto" w:fill="FFFFFF"/>
        <w:jc w:val="center"/>
        <w:rPr>
          <w:rFonts w:eastAsia="仿宋_GB2312"/>
          <w:b/>
          <w:color w:val="000000"/>
          <w:sz w:val="52"/>
          <w:szCs w:val="52"/>
        </w:rPr>
      </w:pPr>
      <w:r w:rsidRPr="00C82066">
        <w:rPr>
          <w:rFonts w:eastAsia="仿宋_GB2312" w:hAnsi="仿宋_GB2312"/>
          <w:b/>
          <w:color w:val="000000"/>
          <w:sz w:val="52"/>
          <w:szCs w:val="52"/>
        </w:rPr>
        <w:t>启东市行政审批局</w:t>
      </w:r>
      <w:r w:rsidRPr="00C82066">
        <w:rPr>
          <w:rFonts w:eastAsia="仿宋_GB2312" w:hAnsi="仿宋_GB2312"/>
          <w:b/>
          <w:color w:val="000000"/>
          <w:sz w:val="52"/>
          <w:szCs w:val="52"/>
        </w:rPr>
        <w:t>2022</w:t>
      </w:r>
      <w:r w:rsidRPr="00C82066">
        <w:rPr>
          <w:rFonts w:eastAsia="仿宋_GB2312" w:hAnsi="仿宋_GB2312"/>
          <w:b/>
          <w:color w:val="000000"/>
          <w:sz w:val="52"/>
          <w:szCs w:val="52"/>
        </w:rPr>
        <w:t>年度档案数字化加工服务项目采购磋商</w:t>
      </w:r>
      <w:r>
        <w:rPr>
          <w:rFonts w:eastAsia="仿宋_GB2312" w:hAnsi="仿宋_GB2312" w:hint="eastAsia"/>
          <w:b/>
          <w:color w:val="000000"/>
          <w:sz w:val="52"/>
          <w:szCs w:val="52"/>
        </w:rPr>
        <w:t>文件</w:t>
      </w:r>
    </w:p>
    <w:p w:rsidR="00C82066" w:rsidRPr="00C82066" w:rsidRDefault="00C82066" w:rsidP="00C82066">
      <w:pPr>
        <w:spacing w:line="500" w:lineRule="exact"/>
        <w:rPr>
          <w:rFonts w:ascii="仿宋_GB2312" w:eastAsia="仿宋_GB2312"/>
        </w:rPr>
      </w:pPr>
    </w:p>
    <w:p w:rsidR="00C82066" w:rsidRDefault="00C82066" w:rsidP="00C82066">
      <w:pPr>
        <w:spacing w:line="500" w:lineRule="exact"/>
        <w:jc w:val="center"/>
        <w:rPr>
          <w:rFonts w:ascii="仿宋_GB2312" w:eastAsia="仿宋_GB2312"/>
          <w:sz w:val="32"/>
        </w:rPr>
      </w:pPr>
    </w:p>
    <w:p w:rsidR="00C82066" w:rsidRDefault="00C82066" w:rsidP="00C82066">
      <w:pPr>
        <w:spacing w:line="500" w:lineRule="exact"/>
        <w:jc w:val="center"/>
        <w:rPr>
          <w:rFonts w:ascii="仿宋_GB2312" w:eastAsia="仿宋_GB2312"/>
          <w:sz w:val="32"/>
        </w:rPr>
      </w:pPr>
    </w:p>
    <w:p w:rsidR="00C82066" w:rsidRPr="00C82066" w:rsidRDefault="00C82066" w:rsidP="00C82066">
      <w:pPr>
        <w:spacing w:line="500" w:lineRule="exact"/>
        <w:jc w:val="center"/>
        <w:rPr>
          <w:rFonts w:ascii="仿宋_GB2312" w:eastAsia="仿宋_GB2312"/>
          <w:sz w:val="32"/>
        </w:rPr>
      </w:pPr>
    </w:p>
    <w:p w:rsidR="00C82066" w:rsidRPr="00C82066" w:rsidRDefault="00C82066" w:rsidP="00C82066">
      <w:pPr>
        <w:spacing w:line="500" w:lineRule="exact"/>
        <w:jc w:val="center"/>
        <w:rPr>
          <w:rFonts w:ascii="仿宋_GB2312" w:eastAsia="仿宋_GB2312"/>
          <w:sz w:val="32"/>
        </w:rPr>
      </w:pPr>
    </w:p>
    <w:p w:rsidR="00C82066" w:rsidRPr="00C82066" w:rsidRDefault="00C82066" w:rsidP="00C82066">
      <w:pPr>
        <w:spacing w:line="500" w:lineRule="exact"/>
        <w:jc w:val="center"/>
        <w:rPr>
          <w:rFonts w:ascii="仿宋_GB2312" w:eastAsia="仿宋_GB2312"/>
          <w:sz w:val="32"/>
        </w:rPr>
      </w:pPr>
    </w:p>
    <w:p w:rsidR="00C82066" w:rsidRPr="00C82066" w:rsidRDefault="00C82066" w:rsidP="00C82066">
      <w:pPr>
        <w:spacing w:after="120"/>
        <w:rPr>
          <w:szCs w:val="20"/>
        </w:rPr>
      </w:pPr>
    </w:p>
    <w:p w:rsidR="00C82066" w:rsidRDefault="00C82066" w:rsidP="00C82066"/>
    <w:p w:rsidR="00C82066" w:rsidRDefault="00C82066" w:rsidP="00C82066">
      <w:pPr>
        <w:pStyle w:val="a0"/>
      </w:pPr>
    </w:p>
    <w:p w:rsidR="00C82066" w:rsidRDefault="00C82066" w:rsidP="00C82066"/>
    <w:p w:rsidR="00C82066" w:rsidRDefault="00C82066" w:rsidP="00C82066">
      <w:pPr>
        <w:pStyle w:val="a0"/>
      </w:pPr>
    </w:p>
    <w:p w:rsidR="00C82066" w:rsidRPr="00C82066" w:rsidRDefault="00C82066" w:rsidP="00C82066"/>
    <w:p w:rsidR="00C82066" w:rsidRPr="00C82066" w:rsidRDefault="00C82066" w:rsidP="00C82066"/>
    <w:p w:rsidR="00C82066" w:rsidRPr="00C82066" w:rsidRDefault="00C82066" w:rsidP="00C82066">
      <w:pPr>
        <w:spacing w:line="500" w:lineRule="exact"/>
        <w:jc w:val="center"/>
        <w:rPr>
          <w:rFonts w:ascii="宋体" w:hAnsi="宋体"/>
          <w:b/>
          <w:spacing w:val="20"/>
          <w:sz w:val="44"/>
        </w:rPr>
      </w:pPr>
      <w:r w:rsidRPr="00C82066">
        <w:rPr>
          <w:rFonts w:ascii="宋体" w:hAnsi="宋体" w:hint="eastAsia"/>
          <w:b/>
          <w:spacing w:val="20"/>
          <w:sz w:val="44"/>
        </w:rPr>
        <w:t>启东市</w:t>
      </w:r>
      <w:r>
        <w:rPr>
          <w:rFonts w:ascii="宋体" w:hAnsi="宋体" w:hint="eastAsia"/>
          <w:b/>
          <w:spacing w:val="20"/>
          <w:sz w:val="44"/>
        </w:rPr>
        <w:t>行政审批局</w:t>
      </w:r>
    </w:p>
    <w:p w:rsidR="00C82066" w:rsidRPr="00A6406F" w:rsidRDefault="00A6406F" w:rsidP="00C82066">
      <w:pPr>
        <w:adjustRightInd w:val="0"/>
        <w:spacing w:before="120" w:after="120" w:line="500" w:lineRule="exact"/>
        <w:ind w:left="-2" w:right="120"/>
        <w:jc w:val="center"/>
        <w:textAlignment w:val="baseline"/>
        <w:rPr>
          <w:b/>
          <w:bCs/>
          <w:kern w:val="0"/>
          <w:sz w:val="32"/>
        </w:rPr>
      </w:pPr>
      <w:r w:rsidRPr="00A6406F">
        <w:rPr>
          <w:b/>
          <w:bCs/>
          <w:kern w:val="0"/>
          <w:sz w:val="32"/>
        </w:rPr>
        <w:t>2024</w:t>
      </w:r>
      <w:r w:rsidR="00C82066" w:rsidRPr="00A6406F">
        <w:rPr>
          <w:rFonts w:hAnsi="Arial"/>
          <w:b/>
          <w:bCs/>
          <w:kern w:val="0"/>
          <w:sz w:val="32"/>
        </w:rPr>
        <w:t>年</w:t>
      </w:r>
      <w:r w:rsidR="00DA69ED">
        <w:rPr>
          <w:rFonts w:hint="eastAsia"/>
          <w:b/>
          <w:bCs/>
          <w:kern w:val="0"/>
          <w:sz w:val="32"/>
        </w:rPr>
        <w:t>3</w:t>
      </w:r>
      <w:r w:rsidR="00C82066" w:rsidRPr="00A6406F">
        <w:rPr>
          <w:rFonts w:hAnsi="Arial"/>
          <w:b/>
          <w:bCs/>
          <w:kern w:val="0"/>
          <w:sz w:val="32"/>
        </w:rPr>
        <w:t>月</w:t>
      </w:r>
      <w:r w:rsidR="00DA69ED">
        <w:rPr>
          <w:rFonts w:hAnsi="Arial" w:hint="eastAsia"/>
          <w:b/>
          <w:bCs/>
          <w:kern w:val="0"/>
          <w:sz w:val="32"/>
        </w:rPr>
        <w:t>11</w:t>
      </w:r>
      <w:r w:rsidR="00C82066" w:rsidRPr="00A6406F">
        <w:rPr>
          <w:rFonts w:hAnsi="Arial"/>
          <w:b/>
          <w:bCs/>
          <w:kern w:val="0"/>
          <w:sz w:val="32"/>
        </w:rPr>
        <w:t>日</w:t>
      </w:r>
    </w:p>
    <w:p w:rsidR="00C82066" w:rsidRPr="00C82066" w:rsidRDefault="00C82066" w:rsidP="00C82066">
      <w:pPr>
        <w:adjustRightInd w:val="0"/>
        <w:snapToGrid w:val="0"/>
        <w:spacing w:line="500" w:lineRule="exact"/>
        <w:ind w:leftChars="-75" w:left="-158"/>
        <w:rPr>
          <w:rFonts w:ascii="宋体" w:hAnsi="宋体"/>
          <w:b/>
          <w:snapToGrid w:val="0"/>
          <w:sz w:val="26"/>
          <w:szCs w:val="28"/>
          <w:u w:val="single"/>
        </w:rPr>
      </w:pPr>
    </w:p>
    <w:p w:rsidR="00C82066" w:rsidRDefault="00C82066" w:rsidP="00F36A19">
      <w:pPr>
        <w:spacing w:line="440" w:lineRule="exact"/>
        <w:ind w:firstLineChars="200" w:firstLine="643"/>
        <w:jc w:val="left"/>
        <w:rPr>
          <w:rFonts w:eastAsia="方正仿宋_GBK"/>
          <w:snapToGrid w:val="0"/>
          <w:sz w:val="32"/>
          <w:szCs w:val="32"/>
        </w:rPr>
      </w:pPr>
      <w:r w:rsidRPr="00C82066">
        <w:rPr>
          <w:rFonts w:eastAsia="方正仿宋_GBK"/>
          <w:b/>
          <w:snapToGrid w:val="0"/>
          <w:sz w:val="32"/>
          <w:szCs w:val="32"/>
        </w:rPr>
        <w:t>地址</w:t>
      </w:r>
      <w:r w:rsidRPr="00C82066">
        <w:rPr>
          <w:rFonts w:eastAsia="方正仿宋_GBK"/>
          <w:b/>
          <w:snapToGrid w:val="0"/>
          <w:sz w:val="32"/>
          <w:szCs w:val="32"/>
        </w:rPr>
        <w:t>:</w:t>
      </w:r>
      <w:r w:rsidRPr="00C82066">
        <w:rPr>
          <w:rFonts w:eastAsia="方正仿宋_GBK" w:hint="eastAsia"/>
          <w:snapToGrid w:val="0"/>
          <w:sz w:val="32"/>
          <w:szCs w:val="32"/>
        </w:rPr>
        <w:t>启东市金桥路</w:t>
      </w:r>
      <w:r w:rsidRPr="00C82066">
        <w:rPr>
          <w:rFonts w:eastAsia="方正仿宋_GBK" w:hint="eastAsia"/>
          <w:snapToGrid w:val="0"/>
          <w:sz w:val="32"/>
          <w:szCs w:val="32"/>
        </w:rPr>
        <w:t>199</w:t>
      </w:r>
      <w:r w:rsidRPr="00C82066">
        <w:rPr>
          <w:rFonts w:eastAsia="方正仿宋_GBK" w:hint="eastAsia"/>
          <w:snapToGrid w:val="0"/>
          <w:sz w:val="32"/>
          <w:szCs w:val="32"/>
        </w:rPr>
        <w:t>号</w:t>
      </w:r>
    </w:p>
    <w:p w:rsidR="00C82066" w:rsidRDefault="00C82066" w:rsidP="00F36A19">
      <w:pPr>
        <w:spacing w:line="440" w:lineRule="exact"/>
        <w:ind w:firstLineChars="200" w:firstLine="643"/>
        <w:jc w:val="left"/>
        <w:rPr>
          <w:rFonts w:eastAsia="方正仿宋_GBK"/>
          <w:snapToGrid w:val="0"/>
          <w:sz w:val="32"/>
          <w:szCs w:val="32"/>
        </w:rPr>
      </w:pPr>
      <w:r w:rsidRPr="00C82066">
        <w:rPr>
          <w:rFonts w:eastAsia="方正仿宋_GBK"/>
          <w:b/>
          <w:snapToGrid w:val="0"/>
          <w:sz w:val="32"/>
          <w:szCs w:val="32"/>
        </w:rPr>
        <w:t>邮政编码：</w:t>
      </w:r>
      <w:r w:rsidRPr="00C82066">
        <w:rPr>
          <w:rFonts w:eastAsia="方正仿宋_GBK"/>
          <w:snapToGrid w:val="0"/>
          <w:sz w:val="32"/>
          <w:szCs w:val="32"/>
        </w:rPr>
        <w:t>226</w:t>
      </w:r>
      <w:r w:rsidRPr="00C82066">
        <w:rPr>
          <w:rFonts w:eastAsia="方正仿宋_GBK" w:hint="eastAsia"/>
          <w:snapToGrid w:val="0"/>
          <w:sz w:val="32"/>
          <w:szCs w:val="32"/>
        </w:rPr>
        <w:t>200</w:t>
      </w:r>
    </w:p>
    <w:p w:rsidR="00C82066" w:rsidRDefault="00C82066" w:rsidP="00C82066">
      <w:pPr>
        <w:spacing w:line="440" w:lineRule="exact"/>
        <w:ind w:firstLineChars="200" w:firstLine="560"/>
        <w:jc w:val="left"/>
        <w:rPr>
          <w:rFonts w:eastAsia="仿宋_GB2312" w:hAnsi="仿宋_GB2312"/>
          <w:color w:val="000000"/>
          <w:sz w:val="28"/>
          <w:szCs w:val="28"/>
        </w:rPr>
      </w:pPr>
    </w:p>
    <w:p w:rsidR="00C82066" w:rsidRDefault="00C82066" w:rsidP="00C82066">
      <w:pPr>
        <w:spacing w:line="440" w:lineRule="exact"/>
        <w:ind w:firstLineChars="200" w:firstLine="560"/>
        <w:jc w:val="left"/>
        <w:rPr>
          <w:rFonts w:eastAsia="仿宋_GB2312" w:hAnsi="仿宋_GB2312"/>
          <w:color w:val="000000"/>
          <w:sz w:val="28"/>
          <w:szCs w:val="28"/>
        </w:rPr>
      </w:pPr>
    </w:p>
    <w:p w:rsidR="00C82066" w:rsidRDefault="00C82066" w:rsidP="00C82066">
      <w:pPr>
        <w:spacing w:line="440" w:lineRule="exact"/>
        <w:ind w:firstLineChars="200" w:firstLine="560"/>
        <w:jc w:val="left"/>
        <w:rPr>
          <w:rFonts w:eastAsia="仿宋_GB2312" w:hAnsi="仿宋_GB2312"/>
          <w:color w:val="000000"/>
          <w:sz w:val="28"/>
          <w:szCs w:val="28"/>
        </w:rPr>
      </w:pPr>
    </w:p>
    <w:p w:rsidR="00A6406F" w:rsidRPr="00DA69ED" w:rsidRDefault="00A6406F" w:rsidP="00C82066">
      <w:pPr>
        <w:snapToGrid w:val="0"/>
        <w:spacing w:line="420" w:lineRule="exact"/>
        <w:ind w:firstLineChars="200" w:firstLine="880"/>
        <w:jc w:val="center"/>
        <w:rPr>
          <w:rFonts w:ascii="方正黑体_GBK" w:eastAsia="方正黑体_GBK" w:hAnsi="宋体"/>
          <w:sz w:val="44"/>
          <w:szCs w:val="44"/>
        </w:rPr>
      </w:pPr>
    </w:p>
    <w:p w:rsidR="00C82066" w:rsidRPr="00C82066" w:rsidRDefault="00C82066" w:rsidP="00C82066">
      <w:pPr>
        <w:snapToGrid w:val="0"/>
        <w:spacing w:line="420" w:lineRule="exact"/>
        <w:ind w:firstLineChars="200" w:firstLine="880"/>
        <w:jc w:val="center"/>
        <w:rPr>
          <w:rFonts w:ascii="方正黑体_GBK" w:eastAsia="方正黑体_GBK" w:hAnsi="宋体"/>
          <w:sz w:val="44"/>
          <w:szCs w:val="44"/>
          <w:lang w:val="zh-CN"/>
        </w:rPr>
      </w:pPr>
      <w:r w:rsidRPr="00C82066">
        <w:rPr>
          <w:rFonts w:ascii="方正黑体_GBK" w:eastAsia="方正黑体_GBK" w:hAnsi="宋体" w:hint="eastAsia"/>
          <w:sz w:val="44"/>
          <w:szCs w:val="44"/>
          <w:lang w:val="zh-CN"/>
        </w:rPr>
        <w:t>目录</w:t>
      </w:r>
    </w:p>
    <w:p w:rsidR="00C82066" w:rsidRDefault="00C82066" w:rsidP="00C82066">
      <w:pPr>
        <w:jc w:val="left"/>
        <w:rPr>
          <w:rFonts w:ascii="仿宋_GB2312" w:eastAsia="仿宋_GB2312" w:hAnsi="宋体"/>
          <w:b/>
          <w:sz w:val="32"/>
          <w:szCs w:val="28"/>
        </w:rPr>
      </w:pPr>
    </w:p>
    <w:p w:rsidR="00C82066" w:rsidRDefault="00C82066" w:rsidP="00C82066">
      <w:pPr>
        <w:pStyle w:val="a0"/>
      </w:pPr>
    </w:p>
    <w:p w:rsidR="00C82066" w:rsidRDefault="00C82066" w:rsidP="00C82066"/>
    <w:p w:rsidR="00C82066" w:rsidRPr="00C82066" w:rsidRDefault="00C82066" w:rsidP="00C82066">
      <w:pPr>
        <w:spacing w:line="800" w:lineRule="exact"/>
        <w:rPr>
          <w:rFonts w:ascii="方正黑体_GBK" w:eastAsia="方正黑体_GBK" w:hAnsi="宋体"/>
          <w:sz w:val="32"/>
          <w:szCs w:val="32"/>
        </w:rPr>
      </w:pPr>
      <w:r w:rsidRPr="00C82066">
        <w:rPr>
          <w:rFonts w:ascii="方正黑体_GBK" w:eastAsia="方正黑体_GBK" w:hAnsi="宋体" w:hint="eastAsia"/>
          <w:sz w:val="32"/>
          <w:szCs w:val="32"/>
        </w:rPr>
        <w:t>第一部分 磋商公告</w:t>
      </w:r>
    </w:p>
    <w:p w:rsidR="00C82066" w:rsidRDefault="00C82066" w:rsidP="00C82066">
      <w:pPr>
        <w:spacing w:line="800" w:lineRule="exact"/>
        <w:rPr>
          <w:rFonts w:ascii="方正黑体_GBK" w:eastAsia="方正黑体_GBK" w:hAnsi="宋体"/>
          <w:sz w:val="32"/>
          <w:szCs w:val="32"/>
        </w:rPr>
      </w:pPr>
      <w:r w:rsidRPr="00C82066">
        <w:rPr>
          <w:rFonts w:ascii="方正黑体_GBK" w:eastAsia="方正黑体_GBK" w:hAnsi="宋体" w:hint="eastAsia"/>
          <w:sz w:val="32"/>
          <w:szCs w:val="32"/>
        </w:rPr>
        <w:t xml:space="preserve">第二部分 </w:t>
      </w:r>
      <w:r w:rsidR="000B30C6">
        <w:rPr>
          <w:rFonts w:ascii="方正黑体_GBK" w:eastAsia="方正黑体_GBK" w:hAnsi="宋体" w:hint="eastAsia"/>
          <w:sz w:val="32"/>
          <w:szCs w:val="32"/>
        </w:rPr>
        <w:t>项目需求</w:t>
      </w:r>
    </w:p>
    <w:p w:rsidR="00C82066" w:rsidRPr="00C82066" w:rsidRDefault="00C82066" w:rsidP="00C82066">
      <w:pPr>
        <w:spacing w:line="800" w:lineRule="exact"/>
        <w:rPr>
          <w:rFonts w:ascii="方正黑体_GBK" w:eastAsia="方正黑体_GBK" w:hAnsi="宋体"/>
          <w:sz w:val="32"/>
          <w:szCs w:val="32"/>
        </w:rPr>
      </w:pPr>
      <w:r w:rsidRPr="00C82066">
        <w:rPr>
          <w:rFonts w:ascii="方正黑体_GBK" w:eastAsia="方正黑体_GBK" w:hAnsi="宋体" w:hint="eastAsia"/>
          <w:sz w:val="32"/>
          <w:szCs w:val="32"/>
        </w:rPr>
        <w:t>第</w:t>
      </w:r>
      <w:r>
        <w:rPr>
          <w:rFonts w:ascii="方正黑体_GBK" w:eastAsia="方正黑体_GBK" w:hAnsi="宋体" w:hint="eastAsia"/>
          <w:sz w:val="32"/>
          <w:szCs w:val="32"/>
        </w:rPr>
        <w:t>三</w:t>
      </w:r>
      <w:r w:rsidRPr="00C82066">
        <w:rPr>
          <w:rFonts w:ascii="方正黑体_GBK" w:eastAsia="方正黑体_GBK" w:hAnsi="宋体" w:hint="eastAsia"/>
          <w:sz w:val="32"/>
          <w:szCs w:val="32"/>
        </w:rPr>
        <w:t xml:space="preserve">部分 </w:t>
      </w:r>
      <w:r w:rsidR="000B30C6" w:rsidRPr="00C82066">
        <w:rPr>
          <w:rFonts w:ascii="方正黑体_GBK" w:eastAsia="方正黑体_GBK" w:hAnsi="宋体" w:hint="eastAsia"/>
          <w:sz w:val="32"/>
          <w:szCs w:val="32"/>
        </w:rPr>
        <w:t>磋商</w:t>
      </w:r>
      <w:r w:rsidR="000B30C6">
        <w:rPr>
          <w:rFonts w:ascii="方正黑体_GBK" w:eastAsia="方正黑体_GBK" w:hAnsi="宋体" w:hint="eastAsia"/>
          <w:sz w:val="32"/>
          <w:szCs w:val="32"/>
        </w:rPr>
        <w:t>须知</w:t>
      </w:r>
    </w:p>
    <w:p w:rsidR="00C82066" w:rsidRPr="00C82066" w:rsidRDefault="00C82066" w:rsidP="00C82066">
      <w:pPr>
        <w:spacing w:line="800" w:lineRule="exact"/>
        <w:rPr>
          <w:rFonts w:ascii="方正黑体_GBK" w:eastAsia="方正黑体_GBK" w:hAnsi="宋体"/>
          <w:sz w:val="32"/>
          <w:szCs w:val="32"/>
        </w:rPr>
      </w:pPr>
      <w:r w:rsidRPr="00C82066">
        <w:rPr>
          <w:rFonts w:ascii="方正黑体_GBK" w:eastAsia="方正黑体_GBK" w:hAnsi="宋体" w:hint="eastAsia"/>
          <w:sz w:val="32"/>
          <w:szCs w:val="32"/>
        </w:rPr>
        <w:t>第</w:t>
      </w:r>
      <w:r>
        <w:rPr>
          <w:rFonts w:ascii="方正黑体_GBK" w:eastAsia="方正黑体_GBK" w:hAnsi="宋体" w:hint="eastAsia"/>
          <w:sz w:val="32"/>
          <w:szCs w:val="32"/>
        </w:rPr>
        <w:t>四</w:t>
      </w:r>
      <w:r w:rsidRPr="00C82066">
        <w:rPr>
          <w:rFonts w:ascii="方正黑体_GBK" w:eastAsia="方正黑体_GBK" w:hAnsi="宋体" w:hint="eastAsia"/>
          <w:sz w:val="32"/>
          <w:szCs w:val="32"/>
        </w:rPr>
        <w:t>部分 拟签订的合同文本</w:t>
      </w:r>
    </w:p>
    <w:p w:rsidR="00C82066" w:rsidRPr="00C82066" w:rsidRDefault="00C82066" w:rsidP="00C82066">
      <w:pPr>
        <w:spacing w:line="800" w:lineRule="exact"/>
        <w:rPr>
          <w:rFonts w:ascii="方正黑体_GBK" w:eastAsia="方正黑体_GBK" w:hAnsi="宋体"/>
          <w:sz w:val="32"/>
          <w:szCs w:val="32"/>
        </w:rPr>
      </w:pPr>
      <w:r w:rsidRPr="00C82066">
        <w:rPr>
          <w:rFonts w:ascii="方正黑体_GBK" w:eastAsia="方正黑体_GBK" w:hAnsi="宋体" w:hint="eastAsia"/>
          <w:sz w:val="32"/>
          <w:szCs w:val="32"/>
        </w:rPr>
        <w:t>第</w:t>
      </w:r>
      <w:r>
        <w:rPr>
          <w:rFonts w:ascii="方正黑体_GBK" w:eastAsia="方正黑体_GBK" w:hAnsi="宋体" w:hint="eastAsia"/>
          <w:sz w:val="32"/>
          <w:szCs w:val="32"/>
        </w:rPr>
        <w:t>五</w:t>
      </w:r>
      <w:r w:rsidRPr="00C82066">
        <w:rPr>
          <w:rFonts w:ascii="方正黑体_GBK" w:eastAsia="方正黑体_GBK" w:hAnsi="宋体" w:hint="eastAsia"/>
          <w:sz w:val="32"/>
          <w:szCs w:val="32"/>
        </w:rPr>
        <w:t>部分 附件-响应文件格式</w:t>
      </w:r>
    </w:p>
    <w:p w:rsidR="00C82066" w:rsidRDefault="00C82066" w:rsidP="00C82066">
      <w:pPr>
        <w:spacing w:line="440" w:lineRule="exact"/>
        <w:ind w:firstLineChars="200" w:firstLine="560"/>
        <w:jc w:val="left"/>
        <w:rPr>
          <w:rFonts w:eastAsia="仿宋_GB2312" w:hAnsi="仿宋_GB2312"/>
          <w:color w:val="000000"/>
          <w:sz w:val="28"/>
          <w:szCs w:val="28"/>
        </w:rPr>
      </w:pPr>
    </w:p>
    <w:p w:rsidR="00C82066" w:rsidRDefault="00C82066" w:rsidP="00C82066">
      <w:pPr>
        <w:spacing w:line="440" w:lineRule="exact"/>
        <w:ind w:firstLineChars="200" w:firstLine="560"/>
        <w:jc w:val="left"/>
        <w:rPr>
          <w:rFonts w:eastAsia="仿宋_GB2312" w:hAnsi="仿宋_GB2312"/>
          <w:color w:val="000000"/>
          <w:sz w:val="28"/>
          <w:szCs w:val="28"/>
        </w:rPr>
      </w:pPr>
    </w:p>
    <w:p w:rsidR="00C82066" w:rsidRDefault="00C82066" w:rsidP="00C82066">
      <w:pPr>
        <w:spacing w:line="440" w:lineRule="exact"/>
        <w:ind w:firstLineChars="200" w:firstLine="560"/>
        <w:jc w:val="left"/>
        <w:rPr>
          <w:rFonts w:eastAsia="仿宋_GB2312" w:hAnsi="仿宋_GB2312"/>
          <w:color w:val="000000"/>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560"/>
        <w:jc w:val="center"/>
        <w:rPr>
          <w:rFonts w:ascii="仿宋_GB2312" w:eastAsia="仿宋_GB2312" w:hAnsi="仿宋_GB2312" w:cs="仿宋_GB2312"/>
          <w:bCs/>
          <w:sz w:val="28"/>
          <w:szCs w:val="28"/>
        </w:rPr>
      </w:pPr>
    </w:p>
    <w:p w:rsidR="00C82066" w:rsidRDefault="00C82066" w:rsidP="00C82066">
      <w:pPr>
        <w:spacing w:line="440" w:lineRule="exact"/>
        <w:ind w:firstLineChars="200" w:firstLine="643"/>
        <w:jc w:val="center"/>
        <w:rPr>
          <w:rFonts w:ascii="仿宋_GB2312" w:eastAsia="仿宋_GB2312" w:hAnsi="仿宋_GB2312" w:cs="仿宋_GB2312"/>
          <w:b/>
          <w:bCs/>
          <w:sz w:val="32"/>
          <w:szCs w:val="32"/>
        </w:rPr>
      </w:pPr>
      <w:r w:rsidRPr="00C82066">
        <w:rPr>
          <w:rFonts w:ascii="仿宋_GB2312" w:eastAsia="仿宋_GB2312" w:hAnsi="仿宋_GB2312" w:cs="仿宋_GB2312" w:hint="eastAsia"/>
          <w:b/>
          <w:bCs/>
          <w:sz w:val="32"/>
          <w:szCs w:val="32"/>
        </w:rPr>
        <w:t>第一部分 磋商公告</w:t>
      </w:r>
    </w:p>
    <w:p w:rsidR="000B30C6" w:rsidRPr="000B30C6" w:rsidRDefault="000B30C6" w:rsidP="000B30C6">
      <w:pPr>
        <w:pStyle w:val="a0"/>
      </w:pPr>
    </w:p>
    <w:p w:rsidR="00C82066" w:rsidRPr="00C82066" w:rsidRDefault="00C82066" w:rsidP="00C82066">
      <w:pPr>
        <w:spacing w:line="440" w:lineRule="exact"/>
        <w:ind w:firstLineChars="200" w:firstLine="560"/>
        <w:jc w:val="left"/>
        <w:rPr>
          <w:rFonts w:eastAsia="仿宋_GB2312"/>
          <w:color w:val="000000"/>
          <w:sz w:val="28"/>
          <w:szCs w:val="28"/>
        </w:rPr>
      </w:pPr>
      <w:r w:rsidRPr="00C82066">
        <w:rPr>
          <w:rFonts w:eastAsia="仿宋_GB2312" w:hAnsi="仿宋_GB2312"/>
          <w:color w:val="000000"/>
          <w:sz w:val="28"/>
          <w:szCs w:val="28"/>
        </w:rPr>
        <w:t>启东市行政审批局根据政府采购管理的有关规定，就</w:t>
      </w:r>
      <w:r w:rsidRPr="00C82066">
        <w:rPr>
          <w:rFonts w:eastAsia="仿宋_GB2312"/>
          <w:color w:val="000000"/>
          <w:sz w:val="28"/>
          <w:szCs w:val="28"/>
        </w:rPr>
        <w:t>2022</w:t>
      </w:r>
      <w:r w:rsidRPr="00C82066">
        <w:rPr>
          <w:rFonts w:eastAsia="仿宋_GB2312" w:hAnsi="仿宋_GB2312"/>
          <w:color w:val="000000"/>
          <w:sz w:val="28"/>
          <w:szCs w:val="28"/>
        </w:rPr>
        <w:t>年度档案整理及数字化加工服务项目进行竞争性磋商，欢迎具有相应服务能力及法律法规规定应具备的其他条件的供应商前来参与投标（不接受联合体投标）。</w:t>
      </w:r>
    </w:p>
    <w:p w:rsidR="00C82066" w:rsidRPr="00C82066" w:rsidRDefault="00C82066" w:rsidP="00C82066">
      <w:pPr>
        <w:spacing w:line="440" w:lineRule="exact"/>
        <w:ind w:firstLineChars="200" w:firstLine="562"/>
        <w:jc w:val="left"/>
        <w:rPr>
          <w:rFonts w:eastAsia="仿宋_GB2312"/>
          <w:b/>
          <w:bCs/>
          <w:color w:val="000000"/>
          <w:sz w:val="28"/>
          <w:szCs w:val="28"/>
        </w:rPr>
      </w:pPr>
      <w:r w:rsidRPr="00C82066">
        <w:rPr>
          <w:rFonts w:eastAsia="仿宋_GB2312" w:hAnsi="仿宋_GB2312"/>
          <w:b/>
          <w:bCs/>
          <w:color w:val="000000"/>
          <w:sz w:val="28"/>
          <w:szCs w:val="28"/>
        </w:rPr>
        <w:t>一、采购人、地址和联系方法：</w:t>
      </w:r>
    </w:p>
    <w:p w:rsidR="00C82066" w:rsidRPr="00C82066" w:rsidRDefault="00C82066" w:rsidP="00C82066">
      <w:pPr>
        <w:spacing w:line="440" w:lineRule="exact"/>
        <w:jc w:val="left"/>
        <w:rPr>
          <w:rFonts w:eastAsia="仿宋_GB2312"/>
          <w:color w:val="000000"/>
          <w:sz w:val="28"/>
          <w:szCs w:val="28"/>
        </w:rPr>
      </w:pPr>
      <w:r w:rsidRPr="00C82066">
        <w:rPr>
          <w:rFonts w:eastAsia="仿宋_GB2312" w:hAnsi="仿宋_GB2312"/>
          <w:color w:val="000000"/>
          <w:sz w:val="28"/>
          <w:szCs w:val="28"/>
        </w:rPr>
        <w:t>采购人：启东市行政审批局</w:t>
      </w:r>
    </w:p>
    <w:p w:rsidR="00C82066" w:rsidRPr="00C82066" w:rsidRDefault="00C82066" w:rsidP="00C82066">
      <w:pPr>
        <w:spacing w:line="440" w:lineRule="exact"/>
        <w:jc w:val="left"/>
        <w:rPr>
          <w:rFonts w:eastAsia="仿宋_GB2312"/>
          <w:color w:val="000000"/>
          <w:sz w:val="28"/>
          <w:szCs w:val="28"/>
        </w:rPr>
      </w:pPr>
      <w:r w:rsidRPr="00C82066">
        <w:rPr>
          <w:rFonts w:eastAsia="仿宋_GB2312" w:hAnsi="仿宋_GB2312"/>
          <w:color w:val="000000"/>
          <w:sz w:val="28"/>
          <w:szCs w:val="28"/>
        </w:rPr>
        <w:t>地址：</w:t>
      </w:r>
      <w:r w:rsidRPr="00C82066">
        <w:rPr>
          <w:rFonts w:eastAsia="仿宋_GB2312"/>
          <w:color w:val="000000"/>
          <w:sz w:val="28"/>
          <w:szCs w:val="28"/>
        </w:rPr>
        <w:t>启东市金桥路</w:t>
      </w:r>
      <w:r w:rsidRPr="00C82066">
        <w:rPr>
          <w:rFonts w:eastAsia="仿宋_GB2312"/>
          <w:color w:val="000000"/>
          <w:sz w:val="28"/>
          <w:szCs w:val="28"/>
        </w:rPr>
        <w:t>199</w:t>
      </w:r>
      <w:r w:rsidRPr="00C82066">
        <w:rPr>
          <w:rFonts w:eastAsia="仿宋_GB2312"/>
          <w:color w:val="000000"/>
          <w:sz w:val="28"/>
          <w:szCs w:val="28"/>
        </w:rPr>
        <w:t>号</w:t>
      </w:r>
      <w:r w:rsidRPr="00C82066">
        <w:rPr>
          <w:rFonts w:eastAsia="仿宋_GB2312"/>
          <w:color w:val="000000"/>
          <w:sz w:val="28"/>
          <w:szCs w:val="28"/>
        </w:rPr>
        <w:t>6037</w:t>
      </w:r>
      <w:r w:rsidRPr="00C82066">
        <w:rPr>
          <w:rFonts w:eastAsia="仿宋_GB2312"/>
          <w:color w:val="000000"/>
          <w:sz w:val="28"/>
          <w:szCs w:val="28"/>
        </w:rPr>
        <w:t>室</w:t>
      </w:r>
    </w:p>
    <w:p w:rsidR="00C82066" w:rsidRPr="00C82066" w:rsidRDefault="00C82066" w:rsidP="00C82066">
      <w:pPr>
        <w:spacing w:line="440" w:lineRule="exact"/>
        <w:jc w:val="left"/>
        <w:rPr>
          <w:rFonts w:eastAsia="仿宋_GB2312"/>
          <w:color w:val="000000"/>
          <w:sz w:val="28"/>
          <w:szCs w:val="28"/>
        </w:rPr>
      </w:pPr>
      <w:r w:rsidRPr="00C82066">
        <w:rPr>
          <w:rFonts w:eastAsia="仿宋_GB2312" w:hAnsi="仿宋_GB2312"/>
          <w:color w:val="000000"/>
          <w:sz w:val="28"/>
          <w:szCs w:val="28"/>
        </w:rPr>
        <w:t>联系方法：</w:t>
      </w:r>
      <w:r w:rsidRPr="00C82066">
        <w:rPr>
          <w:rFonts w:eastAsia="仿宋_GB2312"/>
          <w:color w:val="000000"/>
          <w:sz w:val="28"/>
          <w:szCs w:val="28"/>
        </w:rPr>
        <w:t>0513-83312539</w:t>
      </w:r>
    </w:p>
    <w:p w:rsidR="00C82066" w:rsidRPr="00C82066" w:rsidRDefault="00C82066" w:rsidP="00C82066">
      <w:pPr>
        <w:spacing w:line="440" w:lineRule="exact"/>
        <w:ind w:firstLineChars="200" w:firstLine="562"/>
        <w:jc w:val="left"/>
        <w:rPr>
          <w:rFonts w:eastAsia="仿宋_GB2312"/>
          <w:b/>
          <w:bCs/>
          <w:color w:val="000000"/>
          <w:sz w:val="28"/>
          <w:szCs w:val="28"/>
        </w:rPr>
      </w:pPr>
      <w:r w:rsidRPr="00C82066">
        <w:rPr>
          <w:rFonts w:eastAsia="仿宋_GB2312" w:hAnsi="仿宋_GB2312"/>
          <w:b/>
          <w:bCs/>
          <w:color w:val="000000"/>
          <w:sz w:val="28"/>
          <w:szCs w:val="28"/>
        </w:rPr>
        <w:t>二、采购项目名称、预算金额、最高限价：</w:t>
      </w:r>
    </w:p>
    <w:p w:rsidR="00C82066" w:rsidRPr="00C82066" w:rsidRDefault="00C82066" w:rsidP="00C82066">
      <w:pPr>
        <w:spacing w:line="440" w:lineRule="exact"/>
        <w:jc w:val="left"/>
        <w:rPr>
          <w:rFonts w:eastAsia="仿宋_GB2312"/>
          <w:color w:val="000000"/>
          <w:sz w:val="28"/>
          <w:szCs w:val="28"/>
        </w:rPr>
      </w:pPr>
      <w:r w:rsidRPr="00C82066">
        <w:rPr>
          <w:rFonts w:eastAsia="仿宋_GB2312" w:hAnsi="仿宋_GB2312"/>
          <w:color w:val="000000"/>
          <w:sz w:val="28"/>
          <w:szCs w:val="28"/>
        </w:rPr>
        <w:t>项目名称：启东市行政审批局</w:t>
      </w:r>
      <w:r w:rsidRPr="00C82066">
        <w:rPr>
          <w:rFonts w:eastAsia="仿宋_GB2312"/>
          <w:color w:val="000000"/>
          <w:sz w:val="28"/>
          <w:szCs w:val="28"/>
        </w:rPr>
        <w:t>2022</w:t>
      </w:r>
      <w:r w:rsidRPr="00C82066">
        <w:rPr>
          <w:rFonts w:eastAsia="仿宋_GB2312" w:hAnsi="仿宋_GB2312"/>
          <w:color w:val="000000"/>
          <w:sz w:val="28"/>
          <w:szCs w:val="28"/>
        </w:rPr>
        <w:t>年度档案数字化加工服务项目</w:t>
      </w:r>
    </w:p>
    <w:p w:rsidR="00C82066" w:rsidRPr="00A6406F" w:rsidRDefault="00C82066" w:rsidP="00C82066">
      <w:pPr>
        <w:spacing w:line="440" w:lineRule="exact"/>
        <w:jc w:val="left"/>
        <w:rPr>
          <w:rFonts w:eastAsia="仿宋_GB2312"/>
          <w:sz w:val="28"/>
          <w:szCs w:val="28"/>
        </w:rPr>
      </w:pPr>
      <w:r w:rsidRPr="00A6406F">
        <w:rPr>
          <w:rFonts w:eastAsia="仿宋_GB2312" w:hAnsi="仿宋_GB2312"/>
          <w:sz w:val="28"/>
          <w:szCs w:val="28"/>
        </w:rPr>
        <w:t>预算金额、最高限价：</w:t>
      </w:r>
      <w:r w:rsidRPr="00A6406F">
        <w:rPr>
          <w:rFonts w:eastAsia="仿宋_GB2312"/>
          <w:sz w:val="28"/>
          <w:szCs w:val="28"/>
        </w:rPr>
        <w:t>8</w:t>
      </w:r>
      <w:r w:rsidRPr="00A6406F">
        <w:rPr>
          <w:rFonts w:eastAsia="仿宋_GB2312" w:hAnsi="仿宋_GB2312"/>
          <w:sz w:val="28"/>
          <w:szCs w:val="28"/>
        </w:rPr>
        <w:t>万元</w:t>
      </w:r>
    </w:p>
    <w:p w:rsidR="00C82066" w:rsidRPr="00A6406F" w:rsidRDefault="00C82066" w:rsidP="00C82066">
      <w:pPr>
        <w:spacing w:line="440" w:lineRule="exact"/>
        <w:ind w:firstLine="560"/>
        <w:jc w:val="left"/>
        <w:rPr>
          <w:rFonts w:eastAsia="仿宋_GB2312"/>
          <w:sz w:val="28"/>
          <w:szCs w:val="28"/>
        </w:rPr>
      </w:pPr>
      <w:r w:rsidRPr="00A6406F">
        <w:rPr>
          <w:rFonts w:eastAsia="仿宋_GB2312" w:hAnsi="仿宋_GB2312"/>
          <w:sz w:val="28"/>
          <w:szCs w:val="28"/>
        </w:rPr>
        <w:t>备注：采购人实际需求数量与采购数量不一致时，</w:t>
      </w:r>
      <w:r w:rsidRPr="00A6406F">
        <w:rPr>
          <w:rFonts w:eastAsia="仿宋_GB2312" w:hint="eastAsia"/>
          <w:sz w:val="28"/>
          <w:szCs w:val="28"/>
        </w:rPr>
        <w:t>成交供应商应按实际需求量提供服务，结算金额按照中标金额结算。</w:t>
      </w:r>
    </w:p>
    <w:p w:rsidR="000B30C6" w:rsidRPr="00A6406F" w:rsidRDefault="000B30C6" w:rsidP="000B30C6">
      <w:pPr>
        <w:spacing w:line="440" w:lineRule="exact"/>
        <w:ind w:firstLineChars="200" w:firstLine="562"/>
        <w:jc w:val="left"/>
        <w:rPr>
          <w:rFonts w:eastAsia="仿宋_GB2312"/>
          <w:b/>
          <w:bCs/>
          <w:sz w:val="28"/>
          <w:szCs w:val="28"/>
        </w:rPr>
      </w:pPr>
      <w:r w:rsidRPr="00A6406F">
        <w:rPr>
          <w:rFonts w:eastAsia="仿宋_GB2312" w:hAnsi="仿宋_GB2312" w:hint="eastAsia"/>
          <w:b/>
          <w:bCs/>
          <w:sz w:val="28"/>
          <w:szCs w:val="28"/>
        </w:rPr>
        <w:t>三</w:t>
      </w:r>
      <w:r w:rsidRPr="00A6406F">
        <w:rPr>
          <w:rFonts w:eastAsia="仿宋_GB2312" w:hAnsi="仿宋_GB2312"/>
          <w:b/>
          <w:bCs/>
          <w:sz w:val="28"/>
          <w:szCs w:val="28"/>
        </w:rPr>
        <w:t>、供应商的资格要求：</w:t>
      </w:r>
    </w:p>
    <w:p w:rsidR="000B30C6" w:rsidRPr="00C82066" w:rsidRDefault="000B30C6" w:rsidP="000B30C6">
      <w:pPr>
        <w:spacing w:line="440" w:lineRule="exact"/>
        <w:ind w:firstLineChars="200" w:firstLine="560"/>
        <w:jc w:val="left"/>
        <w:rPr>
          <w:rFonts w:eastAsia="仿宋_GB2312"/>
          <w:color w:val="000000"/>
          <w:sz w:val="28"/>
          <w:szCs w:val="28"/>
        </w:rPr>
      </w:pPr>
      <w:r w:rsidRPr="00C82066">
        <w:rPr>
          <w:rFonts w:eastAsia="仿宋_GB2312" w:hAnsi="仿宋_GB2312"/>
          <w:color w:val="000000"/>
          <w:sz w:val="28"/>
          <w:szCs w:val="28"/>
        </w:rPr>
        <w:t>（</w:t>
      </w:r>
      <w:r>
        <w:rPr>
          <w:rFonts w:eastAsia="仿宋_GB2312" w:hAnsi="仿宋_GB2312" w:hint="eastAsia"/>
          <w:color w:val="000000"/>
          <w:sz w:val="28"/>
          <w:szCs w:val="28"/>
        </w:rPr>
        <w:t>一</w:t>
      </w:r>
      <w:r w:rsidRPr="00C82066">
        <w:rPr>
          <w:rFonts w:eastAsia="仿宋_GB2312" w:hAnsi="仿宋_GB2312"/>
          <w:color w:val="000000"/>
          <w:sz w:val="28"/>
          <w:szCs w:val="28"/>
        </w:rPr>
        <w:t>）法定基本条件</w:t>
      </w:r>
      <w:r w:rsidRPr="00C82066">
        <w:rPr>
          <w:rFonts w:eastAsia="仿宋_GB2312"/>
          <w:color w:val="000000"/>
          <w:sz w:val="28"/>
          <w:szCs w:val="28"/>
        </w:rPr>
        <w:t>:</w:t>
      </w:r>
    </w:p>
    <w:p w:rsidR="000B30C6" w:rsidRPr="00C82066" w:rsidRDefault="000B30C6" w:rsidP="000B30C6">
      <w:pPr>
        <w:spacing w:line="440" w:lineRule="exact"/>
        <w:ind w:firstLineChars="200" w:firstLine="560"/>
        <w:jc w:val="left"/>
        <w:rPr>
          <w:rFonts w:eastAsia="仿宋_GB2312"/>
          <w:color w:val="000000"/>
          <w:sz w:val="28"/>
          <w:szCs w:val="28"/>
        </w:rPr>
      </w:pPr>
      <w:r w:rsidRPr="00C82066">
        <w:rPr>
          <w:rFonts w:eastAsia="仿宋_GB2312" w:hAnsi="仿宋_GB2312"/>
          <w:color w:val="000000"/>
          <w:sz w:val="28"/>
          <w:szCs w:val="28"/>
        </w:rPr>
        <w:t>符合《政府采购法》第二十二条的相关规定：</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t>1.</w:t>
      </w:r>
      <w:r w:rsidRPr="00C82066">
        <w:rPr>
          <w:rFonts w:eastAsia="仿宋_GB2312" w:hAnsi="仿宋_GB2312"/>
          <w:color w:val="000000"/>
          <w:sz w:val="28"/>
          <w:szCs w:val="28"/>
        </w:rPr>
        <w:t>具有独立承担民事责任的能力；</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t>2.</w:t>
      </w:r>
      <w:r w:rsidRPr="00C82066">
        <w:rPr>
          <w:rFonts w:eastAsia="仿宋_GB2312" w:hAnsi="仿宋_GB2312"/>
          <w:color w:val="000000"/>
          <w:sz w:val="28"/>
          <w:szCs w:val="28"/>
        </w:rPr>
        <w:t>具有良好的商业信誉和健全的</w:t>
      </w:r>
      <w:hyperlink r:id="rId9" w:tgtFrame="https://baike.baidu.com/item/%E4%B8%AD%E5%8D%8E%E4%BA%BA%E6%B0%91%E5%85%B1%E5%92%8C%E5%9B%BD%E6%94%BF%E5%BA%9C%E9%87%87%E8%B4%AD%E6%B3%95/_blank" w:history="1">
        <w:r w:rsidRPr="00C82066">
          <w:rPr>
            <w:rFonts w:eastAsia="仿宋_GB2312" w:hAnsi="仿宋_GB2312"/>
            <w:color w:val="000000"/>
            <w:sz w:val="28"/>
            <w:szCs w:val="28"/>
          </w:rPr>
          <w:t>财务会计制度</w:t>
        </w:r>
      </w:hyperlink>
      <w:r w:rsidRPr="00C82066">
        <w:rPr>
          <w:rFonts w:eastAsia="仿宋_GB2312" w:hAnsi="仿宋_GB2312"/>
          <w:color w:val="000000"/>
          <w:sz w:val="28"/>
          <w:szCs w:val="28"/>
        </w:rPr>
        <w:t>；</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t>3.</w:t>
      </w:r>
      <w:r w:rsidRPr="00C82066">
        <w:rPr>
          <w:rFonts w:eastAsia="仿宋_GB2312" w:hAnsi="仿宋_GB2312"/>
          <w:color w:val="000000"/>
          <w:sz w:val="28"/>
          <w:szCs w:val="28"/>
        </w:rPr>
        <w:t>具有履行合同所必需的设备和专业技术能力；</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t>4.</w:t>
      </w:r>
      <w:r w:rsidRPr="00C82066">
        <w:rPr>
          <w:rFonts w:eastAsia="仿宋_GB2312" w:hAnsi="仿宋_GB2312"/>
          <w:color w:val="000000"/>
          <w:sz w:val="28"/>
          <w:szCs w:val="28"/>
        </w:rPr>
        <w:t>有依法缴纳税收和社会保障资金的良好记录；</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t>5.</w:t>
      </w:r>
      <w:r w:rsidRPr="00C82066">
        <w:rPr>
          <w:rFonts w:eastAsia="仿宋_GB2312" w:hAnsi="仿宋_GB2312"/>
          <w:color w:val="000000"/>
          <w:sz w:val="28"/>
          <w:szCs w:val="28"/>
        </w:rPr>
        <w:t>参加政府采购活动前三年内，在经营活动中没有重大违法记录；</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t>6.</w:t>
      </w:r>
      <w:r w:rsidRPr="00C82066">
        <w:rPr>
          <w:rFonts w:eastAsia="仿宋_GB2312" w:hAnsi="仿宋_GB2312"/>
          <w:color w:val="000000"/>
          <w:sz w:val="28"/>
          <w:szCs w:val="28"/>
        </w:rPr>
        <w:t>法律、行政法规规定的其他条件。</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（二）法定特定条件：</w:t>
      </w:r>
    </w:p>
    <w:p w:rsidR="000B30C6" w:rsidRPr="00C82066" w:rsidRDefault="000B30C6" w:rsidP="000B30C6">
      <w:pPr>
        <w:spacing w:line="440" w:lineRule="exact"/>
        <w:ind w:firstLine="560"/>
        <w:jc w:val="left"/>
        <w:rPr>
          <w:rFonts w:eastAsia="仿宋_GB2312"/>
          <w:b/>
          <w:bCs/>
          <w:color w:val="000000"/>
          <w:sz w:val="28"/>
          <w:szCs w:val="28"/>
        </w:rPr>
      </w:pPr>
      <w:r w:rsidRPr="00C82066">
        <w:rPr>
          <w:rFonts w:eastAsia="仿宋_GB2312"/>
          <w:b/>
          <w:bCs/>
          <w:color w:val="000000"/>
          <w:sz w:val="28"/>
          <w:szCs w:val="28"/>
        </w:rPr>
        <w:t>1.</w:t>
      </w:r>
      <w:r w:rsidRPr="00C82066">
        <w:rPr>
          <w:rFonts w:eastAsia="仿宋_GB2312"/>
          <w:kern w:val="0"/>
          <w:sz w:val="28"/>
        </w:rPr>
        <w:t>营业执照经营范围</w:t>
      </w:r>
      <w:r w:rsidRPr="00C82066">
        <w:rPr>
          <w:rFonts w:eastAsia="仿宋_GB2312"/>
          <w:sz w:val="28"/>
        </w:rPr>
        <w:t>中必须</w:t>
      </w:r>
      <w:r w:rsidRPr="00C82066">
        <w:rPr>
          <w:rFonts w:eastAsia="仿宋_GB2312"/>
          <w:sz w:val="28"/>
          <w:szCs w:val="28"/>
        </w:rPr>
        <w:t>包含</w:t>
      </w:r>
      <w:r w:rsidRPr="00C82066">
        <w:rPr>
          <w:rFonts w:eastAsia="仿宋_GB2312"/>
          <w:sz w:val="28"/>
          <w:szCs w:val="28"/>
        </w:rPr>
        <w:t>“</w:t>
      </w:r>
      <w:r w:rsidRPr="00C82066">
        <w:rPr>
          <w:rFonts w:eastAsia="仿宋_GB2312"/>
          <w:sz w:val="28"/>
          <w:szCs w:val="28"/>
        </w:rPr>
        <w:t>档案整理、档案数字化</w:t>
      </w:r>
      <w:r w:rsidRPr="00C82066">
        <w:rPr>
          <w:rFonts w:eastAsia="仿宋_GB2312"/>
          <w:sz w:val="28"/>
          <w:szCs w:val="28"/>
        </w:rPr>
        <w:t>”</w:t>
      </w:r>
      <w:r w:rsidRPr="00C82066">
        <w:rPr>
          <w:rFonts w:eastAsia="仿宋_GB2312"/>
          <w:sz w:val="28"/>
          <w:szCs w:val="28"/>
        </w:rPr>
        <w:t>或</w:t>
      </w:r>
      <w:r w:rsidRPr="00C82066">
        <w:rPr>
          <w:rFonts w:eastAsia="仿宋_GB2312"/>
          <w:sz w:val="28"/>
          <w:szCs w:val="28"/>
        </w:rPr>
        <w:t>“</w:t>
      </w:r>
      <w:r w:rsidRPr="00C82066">
        <w:rPr>
          <w:rFonts w:eastAsia="仿宋_GB2312"/>
          <w:sz w:val="28"/>
          <w:szCs w:val="28"/>
        </w:rPr>
        <w:t>数据处理</w:t>
      </w:r>
      <w:r w:rsidRPr="00C82066">
        <w:rPr>
          <w:rFonts w:eastAsia="仿宋_GB2312"/>
          <w:sz w:val="28"/>
          <w:szCs w:val="28"/>
        </w:rPr>
        <w:t>”</w:t>
      </w:r>
      <w:r w:rsidRPr="00C82066">
        <w:rPr>
          <w:rFonts w:eastAsia="仿宋_GB2312" w:hAnsi="仿宋_GB2312"/>
          <w:b/>
          <w:bCs/>
          <w:color w:val="000000"/>
          <w:sz w:val="28"/>
          <w:szCs w:val="28"/>
        </w:rPr>
        <w:t>；</w:t>
      </w:r>
    </w:p>
    <w:p w:rsidR="000B30C6" w:rsidRDefault="000B30C6" w:rsidP="000B30C6">
      <w:pPr>
        <w:spacing w:line="440" w:lineRule="exact"/>
        <w:ind w:firstLine="560"/>
        <w:jc w:val="left"/>
        <w:rPr>
          <w:rFonts w:eastAsia="仿宋_GB2312" w:hAnsi="仿宋_GB2312"/>
          <w:color w:val="000000"/>
          <w:sz w:val="28"/>
          <w:szCs w:val="28"/>
        </w:rPr>
      </w:pPr>
      <w:r w:rsidRPr="00C82066">
        <w:rPr>
          <w:rFonts w:eastAsia="仿宋_GB2312"/>
          <w:color w:val="000000"/>
          <w:sz w:val="28"/>
          <w:szCs w:val="28"/>
        </w:rPr>
        <w:t>2.</w:t>
      </w:r>
      <w:r w:rsidRPr="00C82066">
        <w:rPr>
          <w:rFonts w:eastAsia="仿宋_GB2312" w:hAnsi="仿宋_GB2312"/>
          <w:color w:val="000000"/>
          <w:sz w:val="28"/>
          <w:szCs w:val="28"/>
        </w:rPr>
        <w:t>本项目不接受联合体投标。</w:t>
      </w:r>
    </w:p>
    <w:p w:rsidR="00050F89" w:rsidRPr="00050F89" w:rsidRDefault="00050F89" w:rsidP="00050F89">
      <w:pPr>
        <w:spacing w:line="440" w:lineRule="exact"/>
        <w:ind w:firstLine="560"/>
        <w:jc w:val="left"/>
        <w:rPr>
          <w:rFonts w:eastAsia="仿宋_GB2312"/>
          <w:bCs/>
          <w:color w:val="000000"/>
          <w:sz w:val="28"/>
          <w:szCs w:val="28"/>
        </w:rPr>
      </w:pPr>
      <w:r w:rsidRPr="00050F89">
        <w:rPr>
          <w:rFonts w:eastAsia="仿宋_GB2312" w:hAnsi="仿宋_GB2312" w:hint="eastAsia"/>
          <w:color w:val="000000"/>
          <w:sz w:val="28"/>
          <w:szCs w:val="28"/>
        </w:rPr>
        <w:t>3.</w:t>
      </w:r>
      <w:r w:rsidRPr="00050F89">
        <w:rPr>
          <w:rFonts w:eastAsia="仿宋_GB2312" w:hint="eastAsia"/>
          <w:bCs/>
          <w:color w:val="000000"/>
          <w:sz w:val="28"/>
          <w:szCs w:val="28"/>
        </w:rPr>
        <w:t>提供</w:t>
      </w:r>
      <w:r w:rsidR="005A59C4">
        <w:rPr>
          <w:rFonts w:eastAsia="仿宋_GB2312" w:hint="eastAsia"/>
          <w:bCs/>
          <w:color w:val="000000"/>
          <w:sz w:val="28"/>
          <w:szCs w:val="28"/>
        </w:rPr>
        <w:t>《</w:t>
      </w:r>
      <w:r w:rsidRPr="00050F89">
        <w:rPr>
          <w:rFonts w:eastAsia="仿宋_GB2312" w:hint="eastAsia"/>
          <w:bCs/>
          <w:color w:val="000000"/>
          <w:sz w:val="28"/>
          <w:szCs w:val="28"/>
        </w:rPr>
        <w:t>保密协议</w:t>
      </w:r>
      <w:r>
        <w:rPr>
          <w:rFonts w:eastAsia="仿宋_GB2312" w:hint="eastAsia"/>
          <w:bCs/>
          <w:color w:val="000000"/>
          <w:sz w:val="28"/>
          <w:szCs w:val="28"/>
        </w:rPr>
        <w:t>书</w:t>
      </w:r>
      <w:r w:rsidR="005A59C4">
        <w:rPr>
          <w:rFonts w:eastAsia="仿宋_GB2312" w:hint="eastAsia"/>
          <w:bCs/>
          <w:color w:val="000000"/>
          <w:sz w:val="28"/>
          <w:szCs w:val="28"/>
        </w:rPr>
        <w:t>》</w:t>
      </w:r>
      <w:r w:rsidRPr="00050F89">
        <w:rPr>
          <w:rFonts w:eastAsia="仿宋_GB2312" w:hint="eastAsia"/>
          <w:bCs/>
          <w:color w:val="000000"/>
          <w:sz w:val="28"/>
          <w:szCs w:val="28"/>
        </w:rPr>
        <w:t>（</w:t>
      </w:r>
      <w:r>
        <w:rPr>
          <w:rFonts w:eastAsia="仿宋_GB2312" w:hint="eastAsia"/>
          <w:bCs/>
          <w:color w:val="000000"/>
          <w:sz w:val="28"/>
          <w:szCs w:val="28"/>
        </w:rPr>
        <w:t>格式</w:t>
      </w:r>
      <w:r w:rsidRPr="00050F89">
        <w:rPr>
          <w:rFonts w:eastAsia="仿宋_GB2312" w:hint="eastAsia"/>
          <w:bCs/>
          <w:color w:val="000000"/>
          <w:sz w:val="28"/>
          <w:szCs w:val="28"/>
        </w:rPr>
        <w:t>见</w:t>
      </w:r>
      <w:r>
        <w:rPr>
          <w:rFonts w:eastAsia="仿宋_GB2312" w:hint="eastAsia"/>
          <w:bCs/>
          <w:color w:val="000000"/>
          <w:sz w:val="28"/>
          <w:szCs w:val="28"/>
        </w:rPr>
        <w:t>第五部分</w:t>
      </w:r>
      <w:r w:rsidRPr="00050F89">
        <w:rPr>
          <w:rFonts w:eastAsia="仿宋_GB2312" w:hint="eastAsia"/>
          <w:bCs/>
          <w:color w:val="000000"/>
          <w:sz w:val="28"/>
          <w:szCs w:val="28"/>
        </w:rPr>
        <w:t>）</w:t>
      </w:r>
      <w:r>
        <w:rPr>
          <w:rFonts w:eastAsia="仿宋_GB2312" w:hint="eastAsia"/>
          <w:bCs/>
          <w:color w:val="000000"/>
          <w:sz w:val="28"/>
          <w:szCs w:val="28"/>
        </w:rPr>
        <w:t>。</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（三）禁止情形：</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拒绝以下供应商参与投标：</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t>1.</w:t>
      </w:r>
      <w:r w:rsidRPr="00C82066">
        <w:rPr>
          <w:rFonts w:eastAsia="仿宋_GB2312" w:hAnsi="仿宋_GB2312"/>
          <w:color w:val="000000"/>
          <w:sz w:val="28"/>
          <w:szCs w:val="28"/>
        </w:rPr>
        <w:t>单位负责人为同一人或者存在直接控股、管理关系的不同供应商，不得参加同一合同项下的政府采购活动。</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color w:val="000000"/>
          <w:sz w:val="28"/>
          <w:szCs w:val="28"/>
        </w:rPr>
        <w:lastRenderedPageBreak/>
        <w:t>2.</w:t>
      </w:r>
      <w:r w:rsidRPr="00C82066">
        <w:rPr>
          <w:rFonts w:eastAsia="仿宋_GB2312" w:hAnsi="仿宋_GB2312"/>
          <w:color w:val="000000"/>
          <w:sz w:val="28"/>
          <w:szCs w:val="28"/>
        </w:rPr>
        <w:t>为采购项目提供整体设计、规范编制或者项目管理、监理、检测等服务的供应商，不得再参加本采购项目的其他采购活动。</w:t>
      </w:r>
    </w:p>
    <w:p w:rsidR="000B30C6" w:rsidRPr="00C82066" w:rsidRDefault="000B30C6" w:rsidP="000B30C6">
      <w:pPr>
        <w:spacing w:line="440" w:lineRule="exact"/>
        <w:ind w:firstLine="560"/>
        <w:jc w:val="left"/>
        <w:rPr>
          <w:rFonts w:eastAsia="仿宋_GB2312"/>
          <w:color w:val="000000"/>
          <w:sz w:val="28"/>
          <w:szCs w:val="28"/>
        </w:rPr>
      </w:pPr>
      <w:r w:rsidRPr="00C82066">
        <w:rPr>
          <w:rFonts w:eastAsia="仿宋_GB2312"/>
          <w:bCs/>
          <w:sz w:val="28"/>
          <w:szCs w:val="28"/>
        </w:rPr>
        <w:t>3.</w:t>
      </w:r>
      <w:r w:rsidRPr="00C82066">
        <w:rPr>
          <w:rFonts w:eastAsia="仿宋_GB2312" w:hAnsi="仿宋_GB2312"/>
          <w:bCs/>
          <w:sz w:val="28"/>
          <w:szCs w:val="28"/>
        </w:rPr>
        <w:t>评标结束前在</w:t>
      </w:r>
      <w:r w:rsidRPr="00C82066">
        <w:rPr>
          <w:rFonts w:eastAsia="仿宋_GB2312"/>
          <w:bCs/>
          <w:color w:val="000000"/>
          <w:sz w:val="28"/>
          <w:szCs w:val="28"/>
        </w:rPr>
        <w:t>“</w:t>
      </w:r>
      <w:r w:rsidRPr="00C82066">
        <w:rPr>
          <w:rFonts w:eastAsia="仿宋_GB2312" w:hAnsi="仿宋_GB2312"/>
          <w:bCs/>
          <w:color w:val="000000"/>
          <w:sz w:val="28"/>
          <w:szCs w:val="28"/>
        </w:rPr>
        <w:t>信用中国</w:t>
      </w:r>
      <w:r w:rsidRPr="00C82066">
        <w:rPr>
          <w:rFonts w:eastAsia="仿宋_GB2312"/>
          <w:bCs/>
          <w:color w:val="000000"/>
          <w:sz w:val="28"/>
          <w:szCs w:val="28"/>
        </w:rPr>
        <w:t>”</w:t>
      </w:r>
      <w:r w:rsidRPr="00C82066">
        <w:rPr>
          <w:rFonts w:eastAsia="仿宋_GB2312" w:hAnsi="仿宋_GB2312"/>
          <w:bCs/>
          <w:color w:val="000000"/>
          <w:sz w:val="28"/>
          <w:szCs w:val="28"/>
        </w:rPr>
        <w:t>网站（</w:t>
      </w:r>
      <w:r w:rsidRPr="00C82066">
        <w:rPr>
          <w:rFonts w:eastAsia="仿宋_GB2312"/>
          <w:bCs/>
          <w:color w:val="000000"/>
          <w:sz w:val="28"/>
          <w:szCs w:val="28"/>
        </w:rPr>
        <w:t>www.creditchina.gov.cn</w:t>
      </w:r>
      <w:r w:rsidRPr="00C82066">
        <w:rPr>
          <w:rFonts w:eastAsia="仿宋_GB2312" w:hAnsi="仿宋_GB2312"/>
          <w:bCs/>
          <w:color w:val="000000"/>
          <w:sz w:val="28"/>
          <w:szCs w:val="28"/>
        </w:rPr>
        <w:t>）、中国政府采购网（</w:t>
      </w:r>
      <w:r w:rsidRPr="00C82066">
        <w:rPr>
          <w:rFonts w:eastAsia="仿宋_GB2312"/>
          <w:bCs/>
          <w:color w:val="000000"/>
          <w:sz w:val="28"/>
          <w:szCs w:val="28"/>
        </w:rPr>
        <w:t>www.ccgp.gov.cn</w:t>
      </w:r>
      <w:r w:rsidRPr="00C82066">
        <w:rPr>
          <w:rFonts w:eastAsia="仿宋_GB2312" w:hAnsi="仿宋_GB2312"/>
          <w:bCs/>
          <w:color w:val="000000"/>
          <w:sz w:val="28"/>
          <w:szCs w:val="28"/>
        </w:rPr>
        <w:t>）、</w:t>
      </w:r>
      <w:r w:rsidRPr="00C82066">
        <w:rPr>
          <w:rFonts w:eastAsia="仿宋_GB2312"/>
          <w:bCs/>
          <w:color w:val="000000"/>
          <w:sz w:val="28"/>
          <w:szCs w:val="28"/>
        </w:rPr>
        <w:t>“</w:t>
      </w:r>
      <w:r w:rsidRPr="00C82066">
        <w:rPr>
          <w:rFonts w:eastAsia="仿宋_GB2312" w:hAnsi="仿宋_GB2312"/>
          <w:bCs/>
          <w:color w:val="000000"/>
          <w:sz w:val="28"/>
          <w:szCs w:val="28"/>
        </w:rPr>
        <w:t>诚信江苏</w:t>
      </w:r>
      <w:r w:rsidRPr="00C82066">
        <w:rPr>
          <w:rFonts w:eastAsia="仿宋_GB2312"/>
          <w:bCs/>
          <w:color w:val="000000"/>
          <w:sz w:val="28"/>
          <w:szCs w:val="28"/>
        </w:rPr>
        <w:t>”</w:t>
      </w:r>
      <w:r w:rsidRPr="00C82066">
        <w:rPr>
          <w:rFonts w:eastAsia="仿宋_GB2312" w:hAnsi="仿宋_GB2312"/>
          <w:bCs/>
          <w:color w:val="000000"/>
          <w:sz w:val="28"/>
          <w:szCs w:val="28"/>
        </w:rPr>
        <w:t>（</w:t>
      </w:r>
      <w:r w:rsidRPr="00C82066">
        <w:rPr>
          <w:rFonts w:eastAsia="仿宋_GB2312"/>
          <w:bCs/>
          <w:color w:val="000000"/>
          <w:sz w:val="28"/>
          <w:szCs w:val="28"/>
        </w:rPr>
        <w:t>www.jiangsu.gov.cn/jsxy/index.htm</w:t>
      </w:r>
      <w:r w:rsidRPr="00C82066">
        <w:rPr>
          <w:rFonts w:eastAsia="仿宋_GB2312" w:hAnsi="仿宋_GB2312"/>
          <w:bCs/>
          <w:color w:val="000000"/>
          <w:sz w:val="28"/>
          <w:szCs w:val="28"/>
        </w:rPr>
        <w:t>）网站</w:t>
      </w:r>
      <w:r w:rsidRPr="00C82066">
        <w:rPr>
          <w:rFonts w:eastAsia="仿宋_GB2312" w:hAnsi="仿宋_GB2312"/>
          <w:bCs/>
          <w:sz w:val="28"/>
          <w:szCs w:val="28"/>
        </w:rPr>
        <w:t>被列入列入失信被执行人、重大税收违法当事人名单、政府采购严重违法失信行为记录名单及其他不符合《政府采购法》第二十二条规定条件的供应商（如已参加磋商视作无效响应）。</w:t>
      </w:r>
    </w:p>
    <w:p w:rsidR="000B30C6" w:rsidRPr="00C82066" w:rsidRDefault="000B30C6" w:rsidP="000B30C6">
      <w:pPr>
        <w:spacing w:line="440" w:lineRule="exact"/>
        <w:ind w:firstLineChars="200" w:firstLine="562"/>
        <w:jc w:val="left"/>
        <w:rPr>
          <w:rFonts w:eastAsia="仿宋_GB2312"/>
          <w:color w:val="000000"/>
          <w:sz w:val="28"/>
          <w:szCs w:val="28"/>
        </w:rPr>
      </w:pPr>
      <w:r>
        <w:rPr>
          <w:rFonts w:eastAsia="仿宋_GB2312" w:hAnsi="仿宋_GB2312" w:hint="eastAsia"/>
          <w:b/>
          <w:bCs/>
          <w:color w:val="000000"/>
          <w:sz w:val="28"/>
          <w:szCs w:val="28"/>
        </w:rPr>
        <w:t>四</w:t>
      </w:r>
      <w:r w:rsidRPr="00C82066">
        <w:rPr>
          <w:rFonts w:eastAsia="仿宋_GB2312" w:hAnsi="仿宋_GB2312"/>
          <w:b/>
          <w:bCs/>
          <w:color w:val="000000"/>
          <w:sz w:val="28"/>
          <w:szCs w:val="28"/>
        </w:rPr>
        <w:t>、获取磋商文件的方式及磋商文件售价</w:t>
      </w:r>
      <w:r w:rsidRPr="00C82066">
        <w:rPr>
          <w:rFonts w:eastAsia="仿宋_GB2312" w:hAnsi="仿宋_GB2312"/>
          <w:color w:val="000000"/>
          <w:sz w:val="28"/>
          <w:szCs w:val="28"/>
        </w:rPr>
        <w:t>：</w:t>
      </w:r>
    </w:p>
    <w:p w:rsidR="000B30C6" w:rsidRPr="00C82066" w:rsidRDefault="000B30C6" w:rsidP="000B30C6">
      <w:pPr>
        <w:spacing w:line="440" w:lineRule="exact"/>
        <w:ind w:firstLineChars="200" w:firstLine="560"/>
        <w:jc w:val="left"/>
        <w:rPr>
          <w:rFonts w:eastAsia="仿宋_GB2312"/>
          <w:sz w:val="28"/>
          <w:szCs w:val="28"/>
        </w:rPr>
      </w:pPr>
      <w:r w:rsidRPr="00C82066">
        <w:rPr>
          <w:rFonts w:eastAsia="仿宋_GB2312"/>
          <w:sz w:val="28"/>
          <w:szCs w:val="28"/>
        </w:rPr>
        <w:t>1.</w:t>
      </w:r>
      <w:r w:rsidRPr="00C82066">
        <w:rPr>
          <w:rFonts w:eastAsia="仿宋_GB2312" w:hAnsi="仿宋_GB2312"/>
          <w:sz w:val="28"/>
          <w:szCs w:val="28"/>
        </w:rPr>
        <w:t>获取方式：</w:t>
      </w:r>
      <w:r w:rsidR="00E73CA3">
        <w:rPr>
          <w:rFonts w:eastAsia="仿宋_GB2312" w:hAnsi="仿宋_GB2312"/>
          <w:sz w:val="28"/>
          <w:szCs w:val="28"/>
        </w:rPr>
        <w:t>供应商</w:t>
      </w:r>
      <w:r w:rsidRPr="00C82066">
        <w:rPr>
          <w:rFonts w:eastAsia="仿宋_GB2312" w:hAnsi="仿宋_GB2312"/>
          <w:sz w:val="28"/>
          <w:szCs w:val="28"/>
        </w:rPr>
        <w:t>自行从网络下载</w:t>
      </w:r>
      <w:r w:rsidRPr="00C82066">
        <w:rPr>
          <w:rFonts w:eastAsia="仿宋_GB2312"/>
          <w:sz w:val="28"/>
          <w:szCs w:val="28"/>
        </w:rPr>
        <w:t>(</w:t>
      </w:r>
      <w:r w:rsidRPr="00C82066">
        <w:rPr>
          <w:rFonts w:eastAsia="仿宋_GB2312" w:hAnsi="仿宋_GB2312"/>
          <w:sz w:val="28"/>
          <w:szCs w:val="28"/>
        </w:rPr>
        <w:t>下载网址</w:t>
      </w:r>
      <w:r w:rsidRPr="00C82066">
        <w:rPr>
          <w:rFonts w:eastAsia="仿宋_GB2312"/>
          <w:sz w:val="28"/>
          <w:szCs w:val="28"/>
        </w:rPr>
        <w:t>:www.qidong.gov.cn</w:t>
      </w:r>
      <w:r w:rsidRPr="00C82066">
        <w:rPr>
          <w:rFonts w:eastAsia="仿宋_GB2312" w:hAnsi="仿宋_GB2312"/>
          <w:sz w:val="28"/>
          <w:szCs w:val="28"/>
        </w:rPr>
        <w:t>）</w:t>
      </w:r>
    </w:p>
    <w:p w:rsidR="000B30C6" w:rsidRPr="00C82066" w:rsidRDefault="000B30C6" w:rsidP="000B30C6">
      <w:pPr>
        <w:spacing w:line="440" w:lineRule="exact"/>
        <w:ind w:firstLineChars="200" w:firstLine="560"/>
        <w:jc w:val="left"/>
        <w:rPr>
          <w:rFonts w:eastAsia="仿宋_GB2312"/>
          <w:sz w:val="28"/>
          <w:szCs w:val="28"/>
        </w:rPr>
      </w:pPr>
      <w:r w:rsidRPr="00C82066">
        <w:rPr>
          <w:rFonts w:eastAsia="仿宋_GB2312"/>
          <w:sz w:val="28"/>
          <w:szCs w:val="28"/>
        </w:rPr>
        <w:t>2.</w:t>
      </w:r>
      <w:r w:rsidRPr="00C82066">
        <w:rPr>
          <w:rFonts w:eastAsia="仿宋_GB2312" w:hAnsi="仿宋_GB2312"/>
          <w:sz w:val="28"/>
          <w:szCs w:val="28"/>
        </w:rPr>
        <w:t>磋商文件售价：免费提供。</w:t>
      </w:r>
    </w:p>
    <w:p w:rsidR="000B30C6" w:rsidRPr="00C82066" w:rsidRDefault="000B30C6" w:rsidP="000B30C6">
      <w:pPr>
        <w:spacing w:line="440" w:lineRule="exact"/>
        <w:ind w:firstLineChars="200" w:firstLine="562"/>
        <w:jc w:val="left"/>
        <w:rPr>
          <w:rFonts w:eastAsia="仿宋_GB2312"/>
          <w:color w:val="000000"/>
          <w:sz w:val="28"/>
          <w:szCs w:val="28"/>
        </w:rPr>
      </w:pPr>
      <w:r>
        <w:rPr>
          <w:rFonts w:eastAsia="仿宋_GB2312" w:hAnsi="仿宋_GB2312" w:hint="eastAsia"/>
          <w:b/>
          <w:bCs/>
          <w:color w:val="000000"/>
          <w:sz w:val="28"/>
          <w:szCs w:val="28"/>
        </w:rPr>
        <w:t>五</w:t>
      </w:r>
      <w:r w:rsidRPr="00C82066">
        <w:rPr>
          <w:rFonts w:eastAsia="仿宋_GB2312" w:hAnsi="仿宋_GB2312"/>
          <w:b/>
          <w:bCs/>
          <w:color w:val="000000"/>
          <w:sz w:val="28"/>
          <w:szCs w:val="28"/>
        </w:rPr>
        <w:t>、公告期限</w:t>
      </w:r>
      <w:r w:rsidRPr="00C82066">
        <w:rPr>
          <w:rFonts w:eastAsia="仿宋_GB2312" w:hAnsi="仿宋_GB2312"/>
          <w:color w:val="000000"/>
          <w:sz w:val="28"/>
          <w:szCs w:val="28"/>
        </w:rPr>
        <w:t>：</w:t>
      </w:r>
    </w:p>
    <w:p w:rsidR="000B30C6" w:rsidRPr="00C82066" w:rsidRDefault="000B30C6" w:rsidP="000B30C6">
      <w:pPr>
        <w:spacing w:line="440" w:lineRule="exact"/>
        <w:ind w:firstLineChars="200" w:firstLine="560"/>
        <w:jc w:val="left"/>
        <w:rPr>
          <w:rFonts w:eastAsia="仿宋_GB2312"/>
          <w:color w:val="000000"/>
          <w:sz w:val="28"/>
          <w:szCs w:val="28"/>
        </w:rPr>
      </w:pPr>
      <w:r w:rsidRPr="00C82066">
        <w:rPr>
          <w:rFonts w:eastAsia="仿宋_GB2312" w:hAnsi="仿宋_GB2312"/>
          <w:color w:val="000000"/>
          <w:sz w:val="28"/>
          <w:szCs w:val="28"/>
        </w:rPr>
        <w:t>本磋商公告的公告期限为</w:t>
      </w:r>
      <w:r w:rsidRPr="00C82066">
        <w:rPr>
          <w:rFonts w:eastAsia="仿宋_GB2312"/>
          <w:color w:val="000000"/>
          <w:sz w:val="28"/>
          <w:szCs w:val="28"/>
        </w:rPr>
        <w:t>10</w:t>
      </w:r>
      <w:r w:rsidRPr="00C82066">
        <w:rPr>
          <w:rFonts w:eastAsia="仿宋_GB2312" w:hAnsi="仿宋_GB2312"/>
          <w:color w:val="000000"/>
          <w:sz w:val="28"/>
          <w:szCs w:val="28"/>
        </w:rPr>
        <w:t>个日历日。</w:t>
      </w:r>
    </w:p>
    <w:p w:rsidR="000B30C6" w:rsidRPr="00C82066" w:rsidRDefault="000B30C6" w:rsidP="000B30C6">
      <w:pPr>
        <w:spacing w:line="440" w:lineRule="exact"/>
        <w:ind w:firstLineChars="200" w:firstLine="562"/>
        <w:jc w:val="left"/>
        <w:rPr>
          <w:rFonts w:eastAsia="仿宋_GB2312"/>
          <w:color w:val="000000"/>
          <w:sz w:val="28"/>
          <w:szCs w:val="28"/>
        </w:rPr>
      </w:pPr>
      <w:r>
        <w:rPr>
          <w:rFonts w:eastAsia="仿宋_GB2312" w:hAnsi="仿宋_GB2312" w:hint="eastAsia"/>
          <w:b/>
          <w:bCs/>
          <w:color w:val="000000"/>
          <w:sz w:val="28"/>
          <w:szCs w:val="28"/>
        </w:rPr>
        <w:t>六</w:t>
      </w:r>
      <w:r w:rsidRPr="00C82066">
        <w:rPr>
          <w:rFonts w:eastAsia="仿宋_GB2312" w:hAnsi="仿宋_GB2312"/>
          <w:b/>
          <w:bCs/>
          <w:color w:val="000000"/>
          <w:sz w:val="28"/>
          <w:szCs w:val="28"/>
        </w:rPr>
        <w:t>、投标截止时间、开标时间及地点</w:t>
      </w:r>
      <w:r w:rsidRPr="00C82066">
        <w:rPr>
          <w:rFonts w:eastAsia="仿宋_GB2312" w:hAnsi="仿宋_GB2312"/>
          <w:color w:val="000000"/>
          <w:sz w:val="28"/>
          <w:szCs w:val="28"/>
        </w:rPr>
        <w:t>：</w:t>
      </w:r>
    </w:p>
    <w:p w:rsidR="000B30C6" w:rsidRPr="00C82066" w:rsidRDefault="00B2336F" w:rsidP="000B30C6">
      <w:pPr>
        <w:spacing w:line="440" w:lineRule="exact"/>
        <w:ind w:firstLineChars="195" w:firstLine="546"/>
        <w:rPr>
          <w:rFonts w:eastAsia="仿宋"/>
          <w:sz w:val="28"/>
          <w:szCs w:val="28"/>
          <w:shd w:val="clear" w:color="auto" w:fill="FFFFFF"/>
        </w:rPr>
      </w:pPr>
      <w:r>
        <w:rPr>
          <w:rFonts w:eastAsia="仿宋" w:hAnsi="仿宋" w:hint="eastAsia"/>
          <w:sz w:val="28"/>
          <w:szCs w:val="28"/>
          <w:shd w:val="clear" w:color="auto" w:fill="FFFFFF"/>
        </w:rPr>
        <w:t>开标方式：现场开标</w:t>
      </w:r>
    </w:p>
    <w:p w:rsidR="000B30C6" w:rsidRPr="00050F89" w:rsidRDefault="000B30C6" w:rsidP="000B30C6">
      <w:pPr>
        <w:spacing w:line="440" w:lineRule="exact"/>
        <w:ind w:firstLineChars="195" w:firstLine="546"/>
        <w:rPr>
          <w:rFonts w:eastAsia="仿宋" w:hAnsi="仿宋"/>
          <w:sz w:val="28"/>
          <w:szCs w:val="28"/>
          <w:shd w:val="clear" w:color="auto" w:fill="FFFFFF"/>
        </w:rPr>
      </w:pPr>
      <w:r w:rsidRPr="00C82066">
        <w:rPr>
          <w:rFonts w:eastAsia="仿宋" w:hAnsi="仿宋"/>
          <w:sz w:val="28"/>
          <w:szCs w:val="28"/>
          <w:shd w:val="clear" w:color="auto" w:fill="FFFFFF"/>
        </w:rPr>
        <w:t>纸质响应文件接收时间：</w:t>
      </w:r>
      <w:r w:rsidRPr="00050F89">
        <w:rPr>
          <w:rFonts w:eastAsia="仿宋" w:hAnsi="仿宋"/>
          <w:sz w:val="28"/>
          <w:szCs w:val="28"/>
          <w:shd w:val="clear" w:color="auto" w:fill="FFFFFF"/>
        </w:rPr>
        <w:t>2024</w:t>
      </w:r>
      <w:r w:rsidRPr="00050F89">
        <w:rPr>
          <w:rFonts w:eastAsia="仿宋" w:hAnsi="仿宋"/>
          <w:sz w:val="28"/>
          <w:szCs w:val="28"/>
          <w:shd w:val="clear" w:color="auto" w:fill="FFFFFF"/>
        </w:rPr>
        <w:t>年</w:t>
      </w:r>
      <w:r w:rsidR="00F0470D">
        <w:rPr>
          <w:rFonts w:eastAsia="仿宋" w:hAnsi="仿宋" w:hint="eastAsia"/>
          <w:sz w:val="28"/>
          <w:szCs w:val="28"/>
          <w:shd w:val="clear" w:color="auto" w:fill="FFFFFF"/>
        </w:rPr>
        <w:t>3</w:t>
      </w:r>
      <w:r w:rsidRPr="00050F89">
        <w:rPr>
          <w:rFonts w:eastAsia="仿宋" w:hAnsi="仿宋"/>
          <w:sz w:val="28"/>
          <w:szCs w:val="28"/>
          <w:shd w:val="clear" w:color="auto" w:fill="FFFFFF"/>
        </w:rPr>
        <w:t>月</w:t>
      </w:r>
      <w:r w:rsidR="00DA69ED">
        <w:rPr>
          <w:rFonts w:eastAsia="仿宋" w:hAnsi="仿宋" w:hint="eastAsia"/>
          <w:sz w:val="28"/>
          <w:szCs w:val="28"/>
          <w:shd w:val="clear" w:color="auto" w:fill="FFFFFF"/>
        </w:rPr>
        <w:t>22</w:t>
      </w:r>
      <w:r w:rsidRPr="00050F89">
        <w:rPr>
          <w:rFonts w:eastAsia="仿宋" w:hAnsi="仿宋"/>
          <w:sz w:val="28"/>
          <w:szCs w:val="28"/>
          <w:shd w:val="clear" w:color="auto" w:fill="FFFFFF"/>
        </w:rPr>
        <w:t>日</w:t>
      </w:r>
      <w:r w:rsidRPr="00050F89">
        <w:rPr>
          <w:rFonts w:eastAsia="仿宋" w:hAnsi="仿宋"/>
          <w:sz w:val="28"/>
          <w:szCs w:val="28"/>
          <w:shd w:val="clear" w:color="auto" w:fill="FFFFFF"/>
        </w:rPr>
        <w:t>8:30--9:00</w:t>
      </w:r>
      <w:r w:rsidRPr="00050F89">
        <w:rPr>
          <w:rFonts w:eastAsia="仿宋" w:hAnsi="仿宋"/>
          <w:sz w:val="28"/>
          <w:szCs w:val="28"/>
          <w:shd w:val="clear" w:color="auto" w:fill="FFFFFF"/>
        </w:rPr>
        <w:t>（北京时间）</w:t>
      </w:r>
    </w:p>
    <w:p w:rsidR="000B30C6" w:rsidRPr="00050F89" w:rsidRDefault="000B30C6" w:rsidP="000B30C6">
      <w:pPr>
        <w:spacing w:line="440" w:lineRule="exact"/>
        <w:ind w:firstLineChars="195" w:firstLine="546"/>
        <w:rPr>
          <w:rFonts w:eastAsia="仿宋" w:hAnsi="仿宋"/>
          <w:sz w:val="28"/>
          <w:szCs w:val="28"/>
          <w:shd w:val="clear" w:color="auto" w:fill="FFFFFF"/>
        </w:rPr>
      </w:pPr>
      <w:r w:rsidRPr="00C82066">
        <w:rPr>
          <w:rFonts w:eastAsia="仿宋" w:hAnsi="仿宋"/>
          <w:sz w:val="28"/>
          <w:szCs w:val="28"/>
          <w:shd w:val="clear" w:color="auto" w:fill="FFFFFF"/>
        </w:rPr>
        <w:t>开标时间：</w:t>
      </w:r>
      <w:r w:rsidRPr="00050F89">
        <w:rPr>
          <w:rFonts w:eastAsia="仿宋" w:hAnsi="仿宋"/>
          <w:sz w:val="28"/>
          <w:szCs w:val="28"/>
          <w:shd w:val="clear" w:color="auto" w:fill="FFFFFF"/>
        </w:rPr>
        <w:t>2024</w:t>
      </w:r>
      <w:r w:rsidRPr="00050F89">
        <w:rPr>
          <w:rFonts w:eastAsia="仿宋" w:hAnsi="仿宋"/>
          <w:sz w:val="28"/>
          <w:szCs w:val="28"/>
          <w:shd w:val="clear" w:color="auto" w:fill="FFFFFF"/>
        </w:rPr>
        <w:t>年</w:t>
      </w:r>
      <w:r w:rsidR="00F0470D">
        <w:rPr>
          <w:rFonts w:eastAsia="仿宋" w:hAnsi="仿宋" w:hint="eastAsia"/>
          <w:sz w:val="28"/>
          <w:szCs w:val="28"/>
          <w:shd w:val="clear" w:color="auto" w:fill="FFFFFF"/>
        </w:rPr>
        <w:t>3</w:t>
      </w:r>
      <w:r w:rsidRPr="00050F89">
        <w:rPr>
          <w:rFonts w:eastAsia="仿宋" w:hAnsi="仿宋"/>
          <w:sz w:val="28"/>
          <w:szCs w:val="28"/>
          <w:shd w:val="clear" w:color="auto" w:fill="FFFFFF"/>
        </w:rPr>
        <w:t>月</w:t>
      </w:r>
      <w:r w:rsidR="00DA69ED">
        <w:rPr>
          <w:rFonts w:eastAsia="仿宋" w:hAnsi="仿宋" w:hint="eastAsia"/>
          <w:sz w:val="28"/>
          <w:szCs w:val="28"/>
          <w:shd w:val="clear" w:color="auto" w:fill="FFFFFF"/>
        </w:rPr>
        <w:t>22</w:t>
      </w:r>
      <w:r w:rsidRPr="00050F89">
        <w:rPr>
          <w:rFonts w:eastAsia="仿宋" w:hAnsi="仿宋"/>
          <w:sz w:val="28"/>
          <w:szCs w:val="28"/>
          <w:shd w:val="clear" w:color="auto" w:fill="FFFFFF"/>
        </w:rPr>
        <w:t>日</w:t>
      </w:r>
      <w:r w:rsidRPr="00050F89">
        <w:rPr>
          <w:rFonts w:eastAsia="仿宋" w:hAnsi="仿宋"/>
          <w:sz w:val="28"/>
          <w:szCs w:val="28"/>
          <w:shd w:val="clear" w:color="auto" w:fill="FFFFFF"/>
        </w:rPr>
        <w:t>9:00</w:t>
      </w:r>
    </w:p>
    <w:p w:rsidR="000B30C6" w:rsidRPr="00050F89" w:rsidRDefault="000B30C6" w:rsidP="000B30C6">
      <w:pPr>
        <w:spacing w:line="440" w:lineRule="exact"/>
        <w:ind w:firstLineChars="195" w:firstLine="546"/>
        <w:rPr>
          <w:rFonts w:eastAsia="仿宋" w:hAnsi="仿宋"/>
          <w:sz w:val="28"/>
          <w:szCs w:val="28"/>
          <w:shd w:val="clear" w:color="auto" w:fill="FFFFFF"/>
        </w:rPr>
      </w:pPr>
      <w:r w:rsidRPr="00C82066">
        <w:rPr>
          <w:rFonts w:eastAsia="仿宋" w:hAnsi="仿宋"/>
          <w:sz w:val="28"/>
          <w:szCs w:val="28"/>
          <w:shd w:val="clear" w:color="auto" w:fill="FFFFFF"/>
        </w:rPr>
        <w:t>开标地点：</w:t>
      </w:r>
      <w:r w:rsidRPr="00050F89">
        <w:rPr>
          <w:rFonts w:eastAsia="仿宋" w:hAnsi="仿宋"/>
          <w:sz w:val="28"/>
          <w:szCs w:val="28"/>
          <w:shd w:val="clear" w:color="auto" w:fill="FFFFFF"/>
        </w:rPr>
        <w:t>启东市公共资源交易中心开标室二</w:t>
      </w:r>
      <w:r w:rsidRPr="00C82066">
        <w:rPr>
          <w:rFonts w:eastAsia="仿宋" w:hAnsi="仿宋"/>
          <w:sz w:val="28"/>
          <w:szCs w:val="28"/>
          <w:shd w:val="clear" w:color="auto" w:fill="FFFFFF"/>
        </w:rPr>
        <w:t>（启东市金桥路</w:t>
      </w:r>
      <w:r w:rsidRPr="00050F89">
        <w:rPr>
          <w:rFonts w:eastAsia="仿宋" w:hAnsi="仿宋"/>
          <w:sz w:val="28"/>
          <w:szCs w:val="28"/>
          <w:shd w:val="clear" w:color="auto" w:fill="FFFFFF"/>
        </w:rPr>
        <w:t>199</w:t>
      </w:r>
      <w:r w:rsidRPr="00C82066">
        <w:rPr>
          <w:rFonts w:eastAsia="仿宋" w:hAnsi="仿宋"/>
          <w:sz w:val="28"/>
          <w:szCs w:val="28"/>
          <w:shd w:val="clear" w:color="auto" w:fill="FFFFFF"/>
        </w:rPr>
        <w:t>号</w:t>
      </w:r>
      <w:r w:rsidR="00DA4CEE">
        <w:rPr>
          <w:rFonts w:eastAsia="仿宋" w:hAnsi="仿宋" w:hint="eastAsia"/>
          <w:sz w:val="28"/>
          <w:szCs w:val="28"/>
          <w:shd w:val="clear" w:color="auto" w:fill="FFFFFF"/>
        </w:rPr>
        <w:t>三</w:t>
      </w:r>
      <w:r w:rsidRPr="00C82066">
        <w:rPr>
          <w:rFonts w:eastAsia="仿宋" w:hAnsi="仿宋"/>
          <w:sz w:val="28"/>
          <w:szCs w:val="28"/>
          <w:shd w:val="clear" w:color="auto" w:fill="FFFFFF"/>
        </w:rPr>
        <w:t>楼）。</w:t>
      </w:r>
    </w:p>
    <w:p w:rsidR="000B30C6" w:rsidRPr="00C82066" w:rsidRDefault="000B30C6" w:rsidP="000B30C6">
      <w:pPr>
        <w:spacing w:line="440" w:lineRule="exact"/>
        <w:ind w:firstLineChars="200" w:firstLine="562"/>
        <w:jc w:val="left"/>
        <w:rPr>
          <w:rFonts w:eastAsia="仿宋_GB2312"/>
          <w:b/>
          <w:bCs/>
          <w:color w:val="000000"/>
          <w:sz w:val="28"/>
          <w:szCs w:val="28"/>
        </w:rPr>
      </w:pPr>
      <w:r>
        <w:rPr>
          <w:rFonts w:eastAsia="仿宋_GB2312" w:hAnsi="仿宋_GB2312" w:hint="eastAsia"/>
          <w:b/>
          <w:bCs/>
          <w:color w:val="000000"/>
          <w:sz w:val="28"/>
          <w:szCs w:val="28"/>
        </w:rPr>
        <w:t>七</w:t>
      </w:r>
      <w:r w:rsidRPr="00C82066">
        <w:rPr>
          <w:rFonts w:eastAsia="仿宋_GB2312" w:hAnsi="仿宋_GB2312"/>
          <w:b/>
          <w:bCs/>
          <w:color w:val="000000"/>
          <w:sz w:val="28"/>
          <w:szCs w:val="28"/>
        </w:rPr>
        <w:t>、采购项目联系人姓名和电话：</w:t>
      </w:r>
    </w:p>
    <w:p w:rsidR="000B30C6" w:rsidRPr="00C82066" w:rsidRDefault="000B30C6" w:rsidP="000B30C6">
      <w:pPr>
        <w:spacing w:line="440" w:lineRule="exact"/>
        <w:ind w:firstLineChars="195" w:firstLine="546"/>
        <w:rPr>
          <w:rFonts w:eastAsia="仿宋"/>
          <w:sz w:val="28"/>
          <w:szCs w:val="28"/>
          <w:shd w:val="clear" w:color="auto" w:fill="FFFFFF"/>
        </w:rPr>
      </w:pPr>
      <w:r w:rsidRPr="00C82066">
        <w:rPr>
          <w:rFonts w:eastAsia="仿宋" w:hAnsi="仿宋"/>
          <w:sz w:val="28"/>
          <w:szCs w:val="28"/>
          <w:shd w:val="clear" w:color="auto" w:fill="FFFFFF"/>
        </w:rPr>
        <w:t>采购人：启东市行政审批局</w:t>
      </w:r>
    </w:p>
    <w:p w:rsidR="000B30C6" w:rsidRPr="00C82066" w:rsidRDefault="000B30C6" w:rsidP="000B30C6">
      <w:pPr>
        <w:spacing w:line="440" w:lineRule="exact"/>
        <w:ind w:firstLineChars="195" w:firstLine="546"/>
        <w:rPr>
          <w:rFonts w:eastAsia="仿宋"/>
          <w:sz w:val="28"/>
          <w:szCs w:val="28"/>
          <w:shd w:val="clear" w:color="auto" w:fill="FFFFFF"/>
        </w:rPr>
      </w:pPr>
      <w:r w:rsidRPr="00C82066">
        <w:rPr>
          <w:rFonts w:eastAsia="仿宋" w:hAnsi="仿宋"/>
          <w:sz w:val="28"/>
          <w:szCs w:val="28"/>
          <w:shd w:val="clear" w:color="auto" w:fill="FFFFFF"/>
        </w:rPr>
        <w:t>联系人：张先生</w:t>
      </w:r>
    </w:p>
    <w:p w:rsidR="000B30C6" w:rsidRPr="00C82066" w:rsidRDefault="000B30C6" w:rsidP="000B30C6">
      <w:pPr>
        <w:spacing w:line="440" w:lineRule="exact"/>
        <w:ind w:firstLineChars="195" w:firstLine="546"/>
        <w:rPr>
          <w:rFonts w:eastAsia="仿宋"/>
          <w:sz w:val="28"/>
          <w:szCs w:val="28"/>
          <w:shd w:val="clear" w:color="auto" w:fill="FFFFFF"/>
        </w:rPr>
      </w:pPr>
      <w:r w:rsidRPr="00C82066">
        <w:rPr>
          <w:rFonts w:eastAsia="仿宋" w:hAnsi="仿宋"/>
          <w:sz w:val="28"/>
          <w:szCs w:val="28"/>
          <w:shd w:val="clear" w:color="auto" w:fill="FFFFFF"/>
        </w:rPr>
        <w:t>地址：启东市金桥路</w:t>
      </w:r>
      <w:r w:rsidRPr="00C82066">
        <w:rPr>
          <w:rFonts w:eastAsia="仿宋"/>
          <w:sz w:val="28"/>
          <w:szCs w:val="28"/>
          <w:shd w:val="clear" w:color="auto" w:fill="FFFFFF"/>
        </w:rPr>
        <w:t>199</w:t>
      </w:r>
      <w:r w:rsidRPr="00C82066">
        <w:rPr>
          <w:rFonts w:eastAsia="仿宋" w:hAnsi="仿宋"/>
          <w:sz w:val="28"/>
          <w:szCs w:val="28"/>
          <w:shd w:val="clear" w:color="auto" w:fill="FFFFFF"/>
        </w:rPr>
        <w:t>号</w:t>
      </w:r>
    </w:p>
    <w:p w:rsidR="000B30C6" w:rsidRPr="00C82066" w:rsidRDefault="000B30C6" w:rsidP="000B30C6">
      <w:pPr>
        <w:spacing w:line="440" w:lineRule="exact"/>
        <w:ind w:firstLineChars="195" w:firstLine="546"/>
        <w:rPr>
          <w:rFonts w:eastAsia="仿宋"/>
          <w:sz w:val="28"/>
          <w:szCs w:val="28"/>
          <w:shd w:val="clear" w:color="auto" w:fill="FFFFFF"/>
        </w:rPr>
      </w:pPr>
      <w:r w:rsidRPr="00C82066">
        <w:rPr>
          <w:rFonts w:eastAsia="仿宋" w:hAnsi="仿宋"/>
          <w:sz w:val="28"/>
          <w:szCs w:val="28"/>
          <w:shd w:val="clear" w:color="auto" w:fill="FFFFFF"/>
        </w:rPr>
        <w:t>联系电话：</w:t>
      </w:r>
      <w:r w:rsidRPr="00C82066">
        <w:rPr>
          <w:rFonts w:eastAsia="仿宋"/>
          <w:sz w:val="28"/>
          <w:szCs w:val="28"/>
          <w:shd w:val="clear" w:color="auto" w:fill="FFFFFF"/>
        </w:rPr>
        <w:t>0513-83312539</w:t>
      </w:r>
    </w:p>
    <w:p w:rsidR="000B30C6" w:rsidRDefault="000B30C6" w:rsidP="000B30C6">
      <w:pPr>
        <w:pStyle w:val="a0"/>
      </w:pPr>
    </w:p>
    <w:p w:rsidR="000B30C6" w:rsidRDefault="000B30C6" w:rsidP="000B30C6"/>
    <w:p w:rsidR="000B30C6" w:rsidRDefault="000B30C6" w:rsidP="000B30C6">
      <w:pPr>
        <w:pStyle w:val="a0"/>
      </w:pPr>
    </w:p>
    <w:p w:rsidR="000B30C6" w:rsidRDefault="000B30C6" w:rsidP="000B30C6"/>
    <w:p w:rsidR="000B30C6" w:rsidRDefault="000B30C6" w:rsidP="000B30C6">
      <w:pPr>
        <w:pStyle w:val="a0"/>
      </w:pPr>
    </w:p>
    <w:p w:rsidR="000B30C6" w:rsidRPr="000B30C6" w:rsidRDefault="000B30C6" w:rsidP="000B30C6"/>
    <w:p w:rsidR="000B30C6" w:rsidRDefault="000B30C6" w:rsidP="000B30C6">
      <w:pPr>
        <w:spacing w:line="440" w:lineRule="exact"/>
        <w:ind w:firstLine="560"/>
        <w:jc w:val="center"/>
        <w:rPr>
          <w:rFonts w:eastAsia="仿宋_GB2312" w:hAnsi="仿宋_GB2312"/>
          <w:b/>
          <w:bCs/>
          <w:color w:val="000000"/>
          <w:sz w:val="32"/>
          <w:szCs w:val="32"/>
        </w:rPr>
      </w:pPr>
    </w:p>
    <w:p w:rsidR="00DA4CEE" w:rsidRPr="00DA4CEE" w:rsidRDefault="00DA4CEE" w:rsidP="00DA4CEE">
      <w:pPr>
        <w:pStyle w:val="a0"/>
      </w:pPr>
    </w:p>
    <w:p w:rsidR="000B30C6" w:rsidRDefault="000B30C6" w:rsidP="000B30C6">
      <w:pPr>
        <w:spacing w:line="440" w:lineRule="exact"/>
        <w:ind w:firstLine="560"/>
        <w:jc w:val="center"/>
        <w:rPr>
          <w:rFonts w:eastAsia="仿宋_GB2312" w:hAnsi="仿宋_GB2312"/>
          <w:b/>
          <w:bCs/>
          <w:color w:val="000000"/>
          <w:sz w:val="32"/>
          <w:szCs w:val="32"/>
        </w:rPr>
      </w:pPr>
    </w:p>
    <w:p w:rsidR="000B30C6" w:rsidRDefault="000B30C6" w:rsidP="000B30C6">
      <w:pPr>
        <w:spacing w:line="440" w:lineRule="exact"/>
        <w:ind w:firstLine="560"/>
        <w:jc w:val="center"/>
        <w:rPr>
          <w:rFonts w:eastAsia="仿宋_GB2312" w:hAnsi="仿宋_GB2312"/>
          <w:b/>
          <w:bCs/>
          <w:color w:val="000000"/>
          <w:sz w:val="32"/>
          <w:szCs w:val="32"/>
        </w:rPr>
      </w:pPr>
    </w:p>
    <w:p w:rsidR="000B30C6" w:rsidRDefault="000B30C6" w:rsidP="000B30C6">
      <w:pPr>
        <w:spacing w:line="440" w:lineRule="exact"/>
        <w:ind w:firstLine="560"/>
        <w:jc w:val="center"/>
        <w:rPr>
          <w:rFonts w:eastAsia="仿宋_GB2312" w:hAnsi="仿宋_GB2312"/>
          <w:b/>
          <w:bCs/>
          <w:color w:val="000000"/>
          <w:sz w:val="32"/>
          <w:szCs w:val="32"/>
        </w:rPr>
      </w:pPr>
    </w:p>
    <w:p w:rsidR="000B30C6" w:rsidRDefault="000B30C6" w:rsidP="000B30C6">
      <w:pPr>
        <w:spacing w:line="440" w:lineRule="exact"/>
        <w:ind w:firstLine="560"/>
        <w:jc w:val="center"/>
        <w:rPr>
          <w:rFonts w:eastAsia="仿宋_GB2312" w:hAnsi="仿宋_GB2312"/>
          <w:b/>
          <w:bCs/>
          <w:color w:val="000000"/>
          <w:sz w:val="32"/>
          <w:szCs w:val="32"/>
        </w:rPr>
      </w:pPr>
    </w:p>
    <w:p w:rsidR="00050F89" w:rsidRPr="00050F89" w:rsidRDefault="00050F89" w:rsidP="00050F89">
      <w:pPr>
        <w:pStyle w:val="a0"/>
      </w:pPr>
    </w:p>
    <w:p w:rsidR="00C82066" w:rsidRDefault="00C82066" w:rsidP="000B30C6">
      <w:pPr>
        <w:spacing w:line="440" w:lineRule="exact"/>
        <w:ind w:firstLine="560"/>
        <w:jc w:val="center"/>
        <w:rPr>
          <w:rFonts w:eastAsia="仿宋_GB2312" w:hAnsi="仿宋_GB2312"/>
          <w:b/>
          <w:bCs/>
          <w:color w:val="000000"/>
          <w:sz w:val="32"/>
          <w:szCs w:val="32"/>
        </w:rPr>
      </w:pPr>
      <w:r w:rsidRPr="000B30C6">
        <w:rPr>
          <w:rFonts w:eastAsia="仿宋_GB2312" w:hAnsi="仿宋_GB2312" w:hint="eastAsia"/>
          <w:b/>
          <w:bCs/>
          <w:color w:val="000000"/>
          <w:sz w:val="32"/>
          <w:szCs w:val="32"/>
        </w:rPr>
        <w:t>第</w:t>
      </w:r>
      <w:r w:rsidR="000B30C6">
        <w:rPr>
          <w:rFonts w:eastAsia="仿宋_GB2312" w:hAnsi="仿宋_GB2312" w:hint="eastAsia"/>
          <w:b/>
          <w:bCs/>
          <w:color w:val="000000"/>
          <w:sz w:val="32"/>
          <w:szCs w:val="32"/>
        </w:rPr>
        <w:t>二</w:t>
      </w:r>
      <w:r w:rsidRPr="000B30C6">
        <w:rPr>
          <w:rFonts w:eastAsia="仿宋_GB2312" w:hAnsi="仿宋_GB2312" w:hint="eastAsia"/>
          <w:b/>
          <w:bCs/>
          <w:color w:val="000000"/>
          <w:sz w:val="32"/>
          <w:szCs w:val="32"/>
        </w:rPr>
        <w:t>部分项目</w:t>
      </w:r>
      <w:r w:rsidRPr="00C82066">
        <w:rPr>
          <w:rFonts w:eastAsia="仿宋_GB2312" w:hAnsi="仿宋_GB2312"/>
          <w:b/>
          <w:bCs/>
          <w:color w:val="000000"/>
          <w:sz w:val="32"/>
          <w:szCs w:val="32"/>
        </w:rPr>
        <w:t>需求</w:t>
      </w:r>
    </w:p>
    <w:p w:rsidR="000B30C6" w:rsidRPr="000B30C6" w:rsidRDefault="000B30C6" w:rsidP="000B30C6">
      <w:pPr>
        <w:pStyle w:val="a0"/>
      </w:pPr>
    </w:p>
    <w:p w:rsidR="00C82066" w:rsidRPr="00C82066" w:rsidRDefault="00D9448E" w:rsidP="000B30C6">
      <w:pPr>
        <w:spacing w:line="440" w:lineRule="exact"/>
        <w:ind w:firstLine="560"/>
        <w:jc w:val="left"/>
        <w:rPr>
          <w:rFonts w:eastAsia="仿宋_GB2312"/>
          <w:sz w:val="28"/>
          <w:szCs w:val="28"/>
        </w:rPr>
      </w:pPr>
      <w:r w:rsidRPr="00F86228">
        <w:rPr>
          <w:rFonts w:eastAsia="仿宋_GB2312" w:hAnsi="仿宋_GB2312" w:hint="eastAsia"/>
          <w:b/>
          <w:color w:val="000000"/>
          <w:sz w:val="28"/>
          <w:szCs w:val="28"/>
        </w:rPr>
        <w:t>一、</w:t>
      </w:r>
      <w:r w:rsidR="00C82066" w:rsidRPr="00C82066">
        <w:rPr>
          <w:rFonts w:eastAsia="仿宋_GB2312" w:hAnsi="仿宋_GB2312"/>
          <w:b/>
          <w:sz w:val="28"/>
          <w:szCs w:val="28"/>
        </w:rPr>
        <w:t>采购标的</w:t>
      </w:r>
      <w:r w:rsidR="00C82066" w:rsidRPr="00C82066">
        <w:rPr>
          <w:rFonts w:eastAsia="仿宋_GB2312"/>
          <w:sz w:val="28"/>
          <w:szCs w:val="28"/>
        </w:rPr>
        <w:t xml:space="preserve">: </w:t>
      </w:r>
      <w:r w:rsidR="00C82066" w:rsidRPr="00C82066">
        <w:rPr>
          <w:rFonts w:eastAsia="仿宋_GB2312" w:hAnsi="仿宋_GB2312"/>
          <w:sz w:val="28"/>
          <w:szCs w:val="28"/>
        </w:rPr>
        <w:t>对启东市行政审批局档案进行整理及全文扫描加工，其中整理数量约</w:t>
      </w:r>
      <w:r w:rsidR="00C82066" w:rsidRPr="00C82066">
        <w:rPr>
          <w:rFonts w:eastAsia="仿宋_GB2312"/>
          <w:sz w:val="28"/>
          <w:szCs w:val="28"/>
        </w:rPr>
        <w:t>2630</w:t>
      </w:r>
      <w:r w:rsidR="00C82066" w:rsidRPr="00C82066">
        <w:rPr>
          <w:rFonts w:eastAsia="仿宋_GB2312" w:hAnsi="仿宋_GB2312"/>
          <w:sz w:val="28"/>
          <w:szCs w:val="28"/>
        </w:rPr>
        <w:t>卷，扫描加工数量约</w:t>
      </w:r>
      <w:r w:rsidR="00C82066" w:rsidRPr="00C82066">
        <w:rPr>
          <w:rFonts w:eastAsia="仿宋_GB2312"/>
          <w:sz w:val="28"/>
          <w:szCs w:val="28"/>
        </w:rPr>
        <w:t>1</w:t>
      </w:r>
      <w:r w:rsidR="00C82066" w:rsidRPr="00C82066">
        <w:rPr>
          <w:rFonts w:eastAsia="仿宋_GB2312" w:hint="eastAsia"/>
          <w:sz w:val="28"/>
          <w:szCs w:val="28"/>
        </w:rPr>
        <w:t>9</w:t>
      </w:r>
      <w:r w:rsidR="00C82066" w:rsidRPr="00C82066">
        <w:rPr>
          <w:rFonts w:eastAsia="仿宋_GB2312" w:hAnsi="仿宋_GB2312"/>
          <w:sz w:val="28"/>
          <w:szCs w:val="28"/>
        </w:rPr>
        <w:t>万页（折算为</w:t>
      </w:r>
      <w:r w:rsidR="00C82066" w:rsidRPr="00C82066">
        <w:rPr>
          <w:rFonts w:eastAsia="仿宋_GB2312"/>
          <w:sz w:val="28"/>
          <w:szCs w:val="28"/>
        </w:rPr>
        <w:t>A4</w:t>
      </w:r>
      <w:r w:rsidR="00C82066" w:rsidRPr="00C82066">
        <w:rPr>
          <w:rFonts w:eastAsia="仿宋_GB2312" w:hAnsi="仿宋_GB2312"/>
          <w:sz w:val="28"/>
          <w:szCs w:val="28"/>
        </w:rPr>
        <w:t>幅面），档案类型具体包含文书档案、招投标档案和许可档案。</w:t>
      </w:r>
    </w:p>
    <w:p w:rsidR="00C82066" w:rsidRPr="00C82066" w:rsidRDefault="00D9448E" w:rsidP="00C82066">
      <w:pPr>
        <w:spacing w:line="440" w:lineRule="exact"/>
        <w:ind w:firstLine="560"/>
        <w:jc w:val="left"/>
        <w:rPr>
          <w:rFonts w:eastAsia="仿宋_GB2312"/>
          <w:b/>
          <w:color w:val="000000"/>
          <w:sz w:val="28"/>
          <w:szCs w:val="28"/>
        </w:rPr>
      </w:pPr>
      <w:r w:rsidRPr="00F86228">
        <w:rPr>
          <w:rFonts w:eastAsia="仿宋_GB2312" w:hAnsi="仿宋_GB2312" w:hint="eastAsia"/>
          <w:b/>
          <w:color w:val="000000"/>
          <w:sz w:val="28"/>
          <w:szCs w:val="28"/>
        </w:rPr>
        <w:t>二、</w:t>
      </w:r>
      <w:r w:rsidR="00C82066" w:rsidRPr="00C82066">
        <w:rPr>
          <w:rFonts w:eastAsia="仿宋_GB2312" w:hAnsi="仿宋_GB2312"/>
          <w:b/>
          <w:color w:val="000000"/>
          <w:sz w:val="28"/>
          <w:szCs w:val="28"/>
        </w:rPr>
        <w:t>采购标的需执行的国家相关标准、行业标准、地方标准或者其他标准、规范：</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color w:val="000000"/>
          <w:sz w:val="28"/>
          <w:szCs w:val="28"/>
        </w:rPr>
        <w:t>1.</w:t>
      </w:r>
      <w:r w:rsidRPr="00C82066">
        <w:rPr>
          <w:rFonts w:eastAsia="仿宋_GB2312" w:hAnsi="仿宋_GB2312"/>
          <w:color w:val="000000"/>
          <w:sz w:val="28"/>
          <w:szCs w:val="28"/>
        </w:rPr>
        <w:t>管理性标准规范</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1</w:t>
      </w:r>
      <w:r w:rsidRPr="00C82066">
        <w:rPr>
          <w:rFonts w:eastAsia="仿宋_GB2312" w:hAnsi="仿宋_GB2312"/>
          <w:color w:val="000000"/>
          <w:sz w:val="28"/>
          <w:szCs w:val="28"/>
        </w:rPr>
        <w:t>）《中华人民共和国保守国家秘密法》</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2</w:t>
      </w:r>
      <w:r w:rsidRPr="00C82066">
        <w:rPr>
          <w:rFonts w:eastAsia="仿宋_GB2312" w:hAnsi="仿宋_GB2312"/>
          <w:color w:val="000000"/>
          <w:sz w:val="28"/>
          <w:szCs w:val="28"/>
        </w:rPr>
        <w:t>）《中华人民共和国保守国家秘密法实施办法》</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3</w:t>
      </w:r>
      <w:r w:rsidRPr="00C82066">
        <w:rPr>
          <w:rFonts w:eastAsia="仿宋_GB2312" w:hAnsi="仿宋_GB2312"/>
          <w:color w:val="000000"/>
          <w:sz w:val="28"/>
          <w:szCs w:val="28"/>
        </w:rPr>
        <w:t>）《关于严禁用涉密计算机上国际互联网的通知》</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4</w:t>
      </w:r>
      <w:r w:rsidRPr="00C82066">
        <w:rPr>
          <w:rFonts w:eastAsia="仿宋_GB2312" w:hAnsi="仿宋_GB2312"/>
          <w:color w:val="000000"/>
          <w:sz w:val="28"/>
          <w:szCs w:val="28"/>
        </w:rPr>
        <w:t>）《计算机病毒防治管理办法》</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5</w:t>
      </w:r>
      <w:r w:rsidRPr="00C82066">
        <w:rPr>
          <w:rFonts w:eastAsia="仿宋_GB2312" w:hAnsi="仿宋_GB2312"/>
          <w:color w:val="000000"/>
          <w:sz w:val="28"/>
          <w:szCs w:val="28"/>
        </w:rPr>
        <w:t>）《计算机信息系统保密管理暂行规定》</w:t>
      </w:r>
      <w:r w:rsidRPr="00C82066">
        <w:rPr>
          <w:rFonts w:eastAsia="仿宋_GB2312"/>
          <w:color w:val="000000"/>
          <w:sz w:val="28"/>
          <w:szCs w:val="28"/>
        </w:rPr>
        <w:t>(</w:t>
      </w:r>
      <w:r w:rsidRPr="00C82066">
        <w:rPr>
          <w:rFonts w:eastAsia="仿宋_GB2312" w:hAnsi="仿宋_GB2312"/>
          <w:color w:val="000000"/>
          <w:sz w:val="28"/>
          <w:szCs w:val="28"/>
        </w:rPr>
        <w:t>国保发</w:t>
      </w:r>
      <w:r w:rsidRPr="00C82066">
        <w:rPr>
          <w:rFonts w:eastAsia="仿宋_GB2312"/>
          <w:color w:val="000000"/>
          <w:sz w:val="28"/>
          <w:szCs w:val="28"/>
        </w:rPr>
        <w:t>[1998]1</w:t>
      </w:r>
      <w:r w:rsidRPr="00C82066">
        <w:rPr>
          <w:rFonts w:eastAsia="仿宋_GB2312" w:hAnsi="仿宋_GB2312"/>
          <w:color w:val="000000"/>
          <w:sz w:val="28"/>
          <w:szCs w:val="28"/>
        </w:rPr>
        <w:t>号</w:t>
      </w:r>
      <w:r w:rsidRPr="00C82066">
        <w:rPr>
          <w:rFonts w:eastAsia="仿宋_GB2312"/>
          <w:color w:val="000000"/>
          <w:sz w:val="28"/>
          <w:szCs w:val="28"/>
        </w:rPr>
        <w:t>)</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6</w:t>
      </w:r>
      <w:r w:rsidRPr="00C82066">
        <w:rPr>
          <w:rFonts w:eastAsia="仿宋_GB2312" w:hAnsi="仿宋_GB2312"/>
          <w:color w:val="000000"/>
          <w:sz w:val="28"/>
          <w:szCs w:val="28"/>
        </w:rPr>
        <w:t>）《档案数字化外包安全管理规范》</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color w:val="000000"/>
          <w:sz w:val="28"/>
          <w:szCs w:val="28"/>
        </w:rPr>
        <w:t>2.</w:t>
      </w:r>
      <w:r w:rsidRPr="00C82066">
        <w:rPr>
          <w:rFonts w:eastAsia="仿宋_GB2312" w:hAnsi="仿宋_GB2312"/>
          <w:color w:val="000000"/>
          <w:sz w:val="28"/>
          <w:szCs w:val="28"/>
        </w:rPr>
        <w:t>业务性、技术性标准规范</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hAnsi="仿宋_GB2312"/>
          <w:color w:val="000000"/>
          <w:sz w:val="28"/>
          <w:szCs w:val="28"/>
        </w:rPr>
        <w:t>（</w:t>
      </w:r>
      <w:r w:rsidRPr="00C82066">
        <w:rPr>
          <w:rFonts w:eastAsia="仿宋_GB2312"/>
          <w:color w:val="000000"/>
          <w:sz w:val="28"/>
          <w:szCs w:val="28"/>
        </w:rPr>
        <w:t>1</w:t>
      </w:r>
      <w:r w:rsidRPr="00C82066">
        <w:rPr>
          <w:rFonts w:eastAsia="仿宋_GB2312" w:hAnsi="仿宋_GB2312"/>
          <w:color w:val="000000"/>
          <w:sz w:val="28"/>
          <w:szCs w:val="28"/>
        </w:rPr>
        <w:t>）</w:t>
      </w:r>
      <w:r w:rsidRPr="00C82066">
        <w:rPr>
          <w:rFonts w:eastAsia="仿宋_GB2312"/>
          <w:sz w:val="28"/>
          <w:szCs w:val="28"/>
        </w:rPr>
        <w:t>国家档案局</w:t>
      </w:r>
      <w:r w:rsidRPr="00C82066">
        <w:rPr>
          <w:rFonts w:eastAsia="仿宋_GB2312"/>
          <w:sz w:val="28"/>
          <w:szCs w:val="28"/>
        </w:rPr>
        <w:t>8</w:t>
      </w:r>
      <w:r w:rsidRPr="00C82066">
        <w:rPr>
          <w:rFonts w:eastAsia="仿宋_GB2312"/>
          <w:sz w:val="28"/>
          <w:szCs w:val="28"/>
        </w:rPr>
        <w:t>号令</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2</w:t>
      </w:r>
      <w:r w:rsidRPr="00C82066">
        <w:rPr>
          <w:rFonts w:eastAsia="仿宋_GB2312" w:hAnsi="仿宋_GB2312"/>
          <w:color w:val="000000"/>
          <w:sz w:val="28"/>
          <w:szCs w:val="28"/>
        </w:rPr>
        <w:t>）《中华人民共和国档案法》</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3</w:t>
      </w:r>
      <w:r w:rsidRPr="00C82066">
        <w:rPr>
          <w:rFonts w:eastAsia="仿宋_GB2312" w:hAnsi="仿宋_GB2312"/>
          <w:color w:val="000000"/>
          <w:sz w:val="28"/>
          <w:szCs w:val="28"/>
        </w:rPr>
        <w:t>）《文书档案案卷格式》</w:t>
      </w:r>
      <w:r w:rsidRPr="00C82066">
        <w:rPr>
          <w:rFonts w:eastAsia="仿宋_GB2312"/>
          <w:color w:val="000000"/>
          <w:sz w:val="28"/>
          <w:szCs w:val="28"/>
        </w:rPr>
        <w:t>(GB9705—88)</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4</w:t>
      </w:r>
      <w:r w:rsidRPr="00C82066">
        <w:rPr>
          <w:rFonts w:eastAsia="仿宋_GB2312" w:hAnsi="仿宋_GB2312"/>
          <w:color w:val="000000"/>
          <w:sz w:val="28"/>
          <w:szCs w:val="28"/>
        </w:rPr>
        <w:t>）</w:t>
      </w:r>
      <w:r w:rsidRPr="00C82066">
        <w:rPr>
          <w:rFonts w:eastAsia="仿宋_GB2312" w:hAnsi="仿宋_GB2312"/>
          <w:sz w:val="28"/>
          <w:szCs w:val="28"/>
        </w:rPr>
        <w:t>《档案数字化转换操作规程》</w:t>
      </w:r>
      <w:r w:rsidRPr="00C82066">
        <w:rPr>
          <w:rFonts w:eastAsia="仿宋_GB2312"/>
          <w:sz w:val="28"/>
          <w:szCs w:val="28"/>
        </w:rPr>
        <w:t>(GB32</w:t>
      </w:r>
      <w:r w:rsidRPr="00C82066">
        <w:rPr>
          <w:rFonts w:eastAsia="仿宋_GB2312" w:hAnsi="仿宋_GB2312"/>
          <w:sz w:val="28"/>
          <w:szCs w:val="28"/>
        </w:rPr>
        <w:t>／</w:t>
      </w:r>
      <w:r w:rsidRPr="00C82066">
        <w:rPr>
          <w:rFonts w:eastAsia="仿宋_GB2312"/>
          <w:sz w:val="28"/>
          <w:szCs w:val="28"/>
        </w:rPr>
        <w:t xml:space="preserve">T 1894—2011) </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5</w:t>
      </w:r>
      <w:r w:rsidRPr="00C82066">
        <w:rPr>
          <w:rFonts w:eastAsia="仿宋_GB2312" w:hAnsi="仿宋_GB2312"/>
          <w:color w:val="000000"/>
          <w:sz w:val="28"/>
          <w:szCs w:val="28"/>
        </w:rPr>
        <w:t>）《档案交接文据格式》</w:t>
      </w:r>
      <w:r w:rsidRPr="00C82066">
        <w:rPr>
          <w:rFonts w:eastAsia="仿宋_GB2312"/>
          <w:color w:val="000000"/>
          <w:sz w:val="28"/>
          <w:szCs w:val="28"/>
        </w:rPr>
        <w:t>(GB</w:t>
      </w:r>
      <w:r w:rsidRPr="00C82066">
        <w:rPr>
          <w:rFonts w:eastAsia="仿宋_GB2312" w:hAnsi="仿宋_GB2312"/>
          <w:color w:val="000000"/>
          <w:sz w:val="28"/>
          <w:szCs w:val="28"/>
        </w:rPr>
        <w:t>／</w:t>
      </w:r>
      <w:r w:rsidRPr="00C82066">
        <w:rPr>
          <w:rFonts w:eastAsia="仿宋_GB2312"/>
          <w:color w:val="000000"/>
          <w:sz w:val="28"/>
          <w:szCs w:val="28"/>
        </w:rPr>
        <w:t xml:space="preserve">T1 3968—92) </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6</w:t>
      </w:r>
      <w:r w:rsidRPr="00C82066">
        <w:rPr>
          <w:rFonts w:eastAsia="仿宋_GB2312" w:hAnsi="仿宋_GB2312"/>
          <w:color w:val="000000"/>
          <w:sz w:val="28"/>
          <w:szCs w:val="28"/>
        </w:rPr>
        <w:t>）</w:t>
      </w:r>
      <w:r w:rsidRPr="00C82066">
        <w:rPr>
          <w:rFonts w:eastAsia="仿宋_GB2312" w:hAnsi="仿宋_GB2312"/>
          <w:sz w:val="28"/>
          <w:szCs w:val="28"/>
        </w:rPr>
        <w:t>《文书档案文件级目录数据库结构和数据交换格式》（</w:t>
      </w:r>
      <w:r w:rsidRPr="00C82066">
        <w:rPr>
          <w:rFonts w:eastAsia="仿宋_GB2312"/>
          <w:sz w:val="28"/>
          <w:szCs w:val="28"/>
        </w:rPr>
        <w:t>DB32/505-2002</w:t>
      </w:r>
      <w:r w:rsidRPr="00C82066">
        <w:rPr>
          <w:rFonts w:eastAsia="仿宋_GB2312" w:hAnsi="仿宋_GB2312"/>
          <w:sz w:val="28"/>
          <w:szCs w:val="28"/>
        </w:rPr>
        <w:t>）</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7</w:t>
      </w:r>
      <w:r w:rsidRPr="00C82066">
        <w:rPr>
          <w:rFonts w:eastAsia="仿宋_GB2312" w:hAnsi="仿宋_GB2312"/>
          <w:color w:val="000000"/>
          <w:sz w:val="28"/>
          <w:szCs w:val="28"/>
        </w:rPr>
        <w:t>）《纸质档案数字化技术规范》</w:t>
      </w:r>
      <w:r w:rsidRPr="00C82066">
        <w:rPr>
          <w:rFonts w:eastAsia="仿宋_GB2312"/>
          <w:color w:val="000000"/>
          <w:sz w:val="28"/>
          <w:szCs w:val="28"/>
        </w:rPr>
        <w:t>(DA</w:t>
      </w:r>
      <w:r w:rsidRPr="00C82066">
        <w:rPr>
          <w:rFonts w:eastAsia="仿宋_GB2312" w:hAnsi="仿宋_GB2312"/>
          <w:color w:val="000000"/>
          <w:sz w:val="28"/>
          <w:szCs w:val="28"/>
        </w:rPr>
        <w:t>／</w:t>
      </w:r>
      <w:r w:rsidRPr="00C82066">
        <w:rPr>
          <w:rFonts w:eastAsia="仿宋_GB2312"/>
          <w:color w:val="000000"/>
          <w:sz w:val="28"/>
          <w:szCs w:val="28"/>
        </w:rPr>
        <w:t>T 31—2005)</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8</w:t>
      </w:r>
      <w:r w:rsidRPr="00C82066">
        <w:rPr>
          <w:rFonts w:eastAsia="仿宋_GB2312" w:hAnsi="仿宋_GB2312"/>
          <w:color w:val="000000"/>
          <w:sz w:val="28"/>
          <w:szCs w:val="28"/>
        </w:rPr>
        <w:t>）《中国档案机读目录格式》</w:t>
      </w:r>
      <w:r w:rsidRPr="00C82066">
        <w:rPr>
          <w:rFonts w:eastAsia="仿宋_GB2312"/>
          <w:color w:val="000000"/>
          <w:sz w:val="28"/>
          <w:szCs w:val="28"/>
        </w:rPr>
        <w:t>(CB</w:t>
      </w:r>
      <w:r w:rsidRPr="00C82066">
        <w:rPr>
          <w:rFonts w:eastAsia="仿宋_GB2312" w:hAnsi="仿宋_GB2312"/>
          <w:color w:val="000000"/>
          <w:sz w:val="28"/>
          <w:szCs w:val="28"/>
        </w:rPr>
        <w:t>／</w:t>
      </w:r>
      <w:r w:rsidRPr="00C82066">
        <w:rPr>
          <w:rFonts w:eastAsia="仿宋_GB2312"/>
          <w:color w:val="000000"/>
          <w:sz w:val="28"/>
          <w:szCs w:val="28"/>
        </w:rPr>
        <w:t xml:space="preserve">T 2016 3-2006) </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9</w:t>
      </w:r>
      <w:r w:rsidRPr="00C82066">
        <w:rPr>
          <w:rFonts w:eastAsia="仿宋_GB2312" w:hAnsi="仿宋_GB2312"/>
          <w:color w:val="000000"/>
          <w:sz w:val="28"/>
          <w:szCs w:val="28"/>
        </w:rPr>
        <w:t>）《南通市文书档案电子目录录入要求》</w:t>
      </w:r>
    </w:p>
    <w:p w:rsidR="00C82066" w:rsidRPr="00C82066" w:rsidRDefault="00C82066" w:rsidP="00C82066">
      <w:pPr>
        <w:spacing w:line="440" w:lineRule="exact"/>
        <w:ind w:firstLineChars="200" w:firstLine="560"/>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10</w:t>
      </w:r>
      <w:r w:rsidRPr="00C82066">
        <w:rPr>
          <w:rFonts w:eastAsia="仿宋_GB2312" w:hAnsi="仿宋_GB2312"/>
          <w:color w:val="000000"/>
          <w:sz w:val="28"/>
          <w:szCs w:val="28"/>
        </w:rPr>
        <w:t>）《归档文件整理规则》（</w:t>
      </w:r>
      <w:hyperlink r:id="rId10" w:tgtFrame="https://www.baidu.com/_blank" w:history="1">
        <w:r w:rsidRPr="00C82066">
          <w:rPr>
            <w:rFonts w:eastAsia="仿宋_GB2312"/>
            <w:color w:val="000000"/>
            <w:sz w:val="28"/>
            <w:szCs w:val="28"/>
          </w:rPr>
          <w:t>DA/T22-20</w:t>
        </w:r>
      </w:hyperlink>
      <w:r w:rsidRPr="00C82066">
        <w:rPr>
          <w:rFonts w:eastAsia="仿宋_GB2312"/>
          <w:color w:val="000000"/>
          <w:sz w:val="28"/>
          <w:szCs w:val="28"/>
        </w:rPr>
        <w:t>15</w:t>
      </w:r>
      <w:r w:rsidRPr="00C82066">
        <w:rPr>
          <w:rFonts w:eastAsia="仿宋_GB2312" w:hAnsi="仿宋_GB2312"/>
          <w:color w:val="000000"/>
          <w:sz w:val="28"/>
          <w:szCs w:val="28"/>
        </w:rPr>
        <w:t>）</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sz w:val="28"/>
          <w:szCs w:val="28"/>
        </w:rPr>
        <w:t>（</w:t>
      </w:r>
      <w:r w:rsidRPr="00C82066">
        <w:rPr>
          <w:rFonts w:eastAsia="仿宋_GB2312"/>
          <w:sz w:val="28"/>
          <w:szCs w:val="28"/>
        </w:rPr>
        <w:t>11</w:t>
      </w:r>
      <w:r w:rsidRPr="00C82066">
        <w:rPr>
          <w:rFonts w:eastAsia="仿宋_GB2312"/>
          <w:sz w:val="28"/>
          <w:szCs w:val="28"/>
        </w:rPr>
        <w:t>）《南通市档案馆馆藏档案电子数据管理办法》（通档发</w:t>
      </w:r>
      <w:r w:rsidRPr="00C82066">
        <w:rPr>
          <w:rFonts w:eastAsia="仿宋_GB2312"/>
          <w:sz w:val="28"/>
          <w:szCs w:val="28"/>
        </w:rPr>
        <w:t>[2008]29</w:t>
      </w:r>
      <w:r w:rsidRPr="00C82066">
        <w:rPr>
          <w:rFonts w:eastAsia="仿宋_GB2312"/>
          <w:sz w:val="28"/>
          <w:szCs w:val="28"/>
        </w:rPr>
        <w:t>号）</w:t>
      </w:r>
    </w:p>
    <w:p w:rsidR="00C82066" w:rsidRPr="00C82066" w:rsidRDefault="00D9448E" w:rsidP="006E01D1">
      <w:pPr>
        <w:spacing w:line="440" w:lineRule="exact"/>
        <w:ind w:left="560"/>
        <w:jc w:val="left"/>
        <w:rPr>
          <w:rFonts w:eastAsia="仿宋_GB2312"/>
          <w:b/>
          <w:sz w:val="28"/>
          <w:szCs w:val="28"/>
        </w:rPr>
      </w:pPr>
      <w:r w:rsidRPr="00F86228">
        <w:rPr>
          <w:rFonts w:eastAsia="仿宋_GB2312" w:hAnsi="仿宋_GB2312" w:hint="eastAsia"/>
          <w:b/>
          <w:color w:val="000000"/>
          <w:sz w:val="28"/>
          <w:szCs w:val="28"/>
        </w:rPr>
        <w:t>三、</w:t>
      </w:r>
      <w:r w:rsidR="00C82066" w:rsidRPr="00C82066">
        <w:rPr>
          <w:rFonts w:eastAsia="仿宋_GB2312" w:hAnsi="仿宋_GB2312"/>
          <w:b/>
          <w:sz w:val="28"/>
          <w:szCs w:val="28"/>
        </w:rPr>
        <w:t>采购标的的数量、采购项目交付或者实施的时间和地点：</w:t>
      </w:r>
    </w:p>
    <w:p w:rsidR="00C82066" w:rsidRPr="00C82066" w:rsidRDefault="00C82066" w:rsidP="00C82066">
      <w:pPr>
        <w:spacing w:line="440" w:lineRule="exact"/>
        <w:ind w:firstLine="560"/>
        <w:jc w:val="left"/>
        <w:rPr>
          <w:rFonts w:eastAsia="仿宋_GB2312"/>
          <w:sz w:val="28"/>
          <w:szCs w:val="28"/>
        </w:rPr>
      </w:pPr>
      <w:r w:rsidRPr="00C82066">
        <w:rPr>
          <w:rFonts w:eastAsia="仿宋_GB2312" w:hAnsi="仿宋_GB2312"/>
          <w:sz w:val="28"/>
          <w:szCs w:val="28"/>
        </w:rPr>
        <w:t>采购标的的数量：对启东市行政审批局档案进行整理及全文扫描加工，其中整理数量约</w:t>
      </w:r>
      <w:r w:rsidRPr="00C82066">
        <w:rPr>
          <w:rFonts w:eastAsia="仿宋_GB2312" w:hint="eastAsia"/>
          <w:sz w:val="28"/>
          <w:szCs w:val="28"/>
        </w:rPr>
        <w:t>2630</w:t>
      </w:r>
      <w:r w:rsidRPr="00C82066">
        <w:rPr>
          <w:rFonts w:eastAsia="仿宋_GB2312" w:hAnsi="仿宋_GB2312"/>
          <w:sz w:val="28"/>
          <w:szCs w:val="28"/>
        </w:rPr>
        <w:t>卷，扫描加工数量约</w:t>
      </w:r>
      <w:r w:rsidRPr="00C82066">
        <w:rPr>
          <w:rFonts w:eastAsia="仿宋_GB2312" w:hint="eastAsia"/>
          <w:sz w:val="28"/>
          <w:szCs w:val="28"/>
        </w:rPr>
        <w:t>19</w:t>
      </w:r>
      <w:r w:rsidRPr="00C82066">
        <w:rPr>
          <w:rFonts w:eastAsia="仿宋_GB2312" w:hAnsi="仿宋_GB2312"/>
          <w:sz w:val="28"/>
          <w:szCs w:val="28"/>
        </w:rPr>
        <w:t>万页（</w:t>
      </w:r>
      <w:r w:rsidRPr="00C82066">
        <w:rPr>
          <w:rFonts w:eastAsia="仿宋_GB2312"/>
          <w:sz w:val="28"/>
          <w:szCs w:val="28"/>
        </w:rPr>
        <w:t>A4</w:t>
      </w:r>
      <w:r w:rsidRPr="00C82066">
        <w:rPr>
          <w:rFonts w:eastAsia="仿宋_GB2312" w:hAnsi="仿宋_GB2312"/>
          <w:sz w:val="28"/>
          <w:szCs w:val="28"/>
        </w:rPr>
        <w:t>幅面），档案类型具体包含文书档案、招投标档案和许可档案</w:t>
      </w:r>
      <w:r w:rsidRPr="00C82066">
        <w:rPr>
          <w:rFonts w:eastAsia="仿宋_GB2312"/>
          <w:sz w:val="28"/>
          <w:szCs w:val="28"/>
        </w:rPr>
        <w:t>,</w:t>
      </w:r>
      <w:r w:rsidRPr="00C82066">
        <w:rPr>
          <w:rFonts w:eastAsia="仿宋_GB2312" w:hAnsi="仿宋_GB2312"/>
          <w:sz w:val="28"/>
          <w:szCs w:val="28"/>
        </w:rPr>
        <w:t>数量清单如下：</w:t>
      </w:r>
    </w:p>
    <w:p w:rsidR="00C82066" w:rsidRPr="00C82066" w:rsidRDefault="00C82066" w:rsidP="00C82066">
      <w:pPr>
        <w:spacing w:line="420" w:lineRule="exact"/>
        <w:ind w:firstLine="560"/>
        <w:jc w:val="left"/>
        <w:rPr>
          <w:rFonts w:eastAsia="仿宋_GB2312"/>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84"/>
        <w:gridCol w:w="4093"/>
        <w:gridCol w:w="896"/>
        <w:gridCol w:w="1600"/>
        <w:gridCol w:w="2086"/>
      </w:tblGrid>
      <w:tr w:rsidR="00C82066" w:rsidRPr="00C82066" w:rsidTr="00DA4CEE">
        <w:trPr>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500" w:lineRule="exact"/>
              <w:ind w:right="-153"/>
              <w:jc w:val="center"/>
              <w:rPr>
                <w:rFonts w:eastAsia="仿宋_GB2312"/>
                <w:sz w:val="24"/>
              </w:rPr>
            </w:pPr>
            <w:r w:rsidRPr="00C82066">
              <w:rPr>
                <w:rFonts w:eastAsia="仿宋_GB2312"/>
                <w:sz w:val="24"/>
              </w:rPr>
              <w:lastRenderedPageBreak/>
              <w:t>序号</w:t>
            </w:r>
          </w:p>
        </w:tc>
        <w:tc>
          <w:tcPr>
            <w:tcW w:w="4093"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500" w:lineRule="exact"/>
              <w:jc w:val="center"/>
              <w:rPr>
                <w:rFonts w:eastAsia="仿宋_GB2312"/>
                <w:b/>
                <w:sz w:val="24"/>
                <w:lang w:val="zh-CN"/>
              </w:rPr>
            </w:pPr>
            <w:r w:rsidRPr="00C82066">
              <w:rPr>
                <w:rFonts w:eastAsia="仿宋_GB2312"/>
                <w:sz w:val="24"/>
              </w:rPr>
              <w:t>服务内容</w:t>
            </w:r>
          </w:p>
        </w:tc>
        <w:tc>
          <w:tcPr>
            <w:tcW w:w="896"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500" w:lineRule="exact"/>
              <w:ind w:right="-153"/>
              <w:jc w:val="center"/>
              <w:rPr>
                <w:rFonts w:eastAsia="仿宋_GB2312"/>
                <w:sz w:val="24"/>
              </w:rPr>
            </w:pPr>
            <w:r w:rsidRPr="00C82066">
              <w:rPr>
                <w:rFonts w:eastAsia="仿宋_GB2312"/>
                <w:sz w:val="24"/>
              </w:rPr>
              <w:t>单位</w:t>
            </w:r>
          </w:p>
        </w:tc>
        <w:tc>
          <w:tcPr>
            <w:tcW w:w="1600"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500" w:lineRule="exact"/>
              <w:ind w:leftChars="-50" w:left="15" w:right="-153" w:hangingChars="50" w:hanging="120"/>
              <w:jc w:val="center"/>
              <w:rPr>
                <w:rFonts w:eastAsia="仿宋_GB2312"/>
                <w:sz w:val="24"/>
              </w:rPr>
            </w:pPr>
            <w:r w:rsidRPr="00C82066">
              <w:rPr>
                <w:rFonts w:eastAsia="仿宋_GB2312"/>
                <w:sz w:val="24"/>
              </w:rPr>
              <w:t>数量</w:t>
            </w:r>
          </w:p>
        </w:tc>
        <w:tc>
          <w:tcPr>
            <w:tcW w:w="2086" w:type="dxa"/>
            <w:tcBorders>
              <w:top w:val="single" w:sz="4" w:space="0" w:color="auto"/>
              <w:left w:val="single" w:sz="4" w:space="0" w:color="auto"/>
              <w:bottom w:val="single" w:sz="4" w:space="0" w:color="auto"/>
              <w:right w:val="single" w:sz="4" w:space="0" w:color="auto"/>
            </w:tcBorders>
          </w:tcPr>
          <w:p w:rsidR="00C82066" w:rsidRPr="00C82066" w:rsidRDefault="00C82066" w:rsidP="00C82066">
            <w:pPr>
              <w:spacing w:line="500" w:lineRule="exact"/>
              <w:ind w:leftChars="-50" w:left="15" w:right="-153" w:hangingChars="50" w:hanging="120"/>
              <w:jc w:val="center"/>
              <w:rPr>
                <w:rFonts w:eastAsia="仿宋_GB2312"/>
                <w:sz w:val="24"/>
              </w:rPr>
            </w:pPr>
            <w:r w:rsidRPr="00C82066">
              <w:rPr>
                <w:rFonts w:eastAsia="仿宋_GB2312"/>
                <w:sz w:val="24"/>
              </w:rPr>
              <w:t>备注</w:t>
            </w:r>
          </w:p>
        </w:tc>
      </w:tr>
      <w:tr w:rsidR="00C82066" w:rsidRPr="00C82066" w:rsidTr="00DA4CEE">
        <w:trPr>
          <w:trHeight w:val="493"/>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center"/>
              <w:rPr>
                <w:rFonts w:eastAsia="仿宋_GB2312"/>
                <w:sz w:val="24"/>
              </w:rPr>
            </w:pPr>
            <w:r w:rsidRPr="00C82066">
              <w:rPr>
                <w:rFonts w:eastAsia="仿宋_GB2312"/>
                <w:kern w:val="0"/>
                <w:sz w:val="24"/>
              </w:rPr>
              <w:t>1</w:t>
            </w:r>
          </w:p>
        </w:tc>
        <w:tc>
          <w:tcPr>
            <w:tcW w:w="4093"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left"/>
              <w:rPr>
                <w:rFonts w:eastAsia="仿宋_GB2312"/>
                <w:kern w:val="0"/>
                <w:sz w:val="24"/>
              </w:rPr>
            </w:pPr>
            <w:r w:rsidRPr="00C82066">
              <w:rPr>
                <w:rFonts w:eastAsia="仿宋_GB2312"/>
                <w:kern w:val="0"/>
                <w:sz w:val="24"/>
              </w:rPr>
              <w:t>2022</w:t>
            </w:r>
            <w:r w:rsidRPr="00C82066">
              <w:rPr>
                <w:rFonts w:eastAsia="仿宋_GB2312"/>
                <w:kern w:val="0"/>
                <w:sz w:val="24"/>
              </w:rPr>
              <w:t>年度工程类、采购类档案整理</w:t>
            </w:r>
          </w:p>
        </w:tc>
        <w:tc>
          <w:tcPr>
            <w:tcW w:w="896"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center"/>
              <w:rPr>
                <w:rFonts w:eastAsia="仿宋_GB2312"/>
                <w:sz w:val="24"/>
              </w:rPr>
            </w:pPr>
            <w:r w:rsidRPr="00C82066">
              <w:rPr>
                <w:rFonts w:eastAsia="仿宋_GB2312"/>
                <w:sz w:val="24"/>
              </w:rPr>
              <w:t>卷</w:t>
            </w:r>
          </w:p>
        </w:tc>
        <w:tc>
          <w:tcPr>
            <w:tcW w:w="1600"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jc w:val="center"/>
              <w:rPr>
                <w:rFonts w:eastAsia="仿宋_GB2312"/>
                <w:sz w:val="24"/>
              </w:rPr>
            </w:pPr>
            <w:r w:rsidRPr="00C82066">
              <w:rPr>
                <w:rFonts w:eastAsia="仿宋_GB2312"/>
                <w:sz w:val="24"/>
              </w:rPr>
              <w:t>约</w:t>
            </w:r>
            <w:r w:rsidRPr="00C82066">
              <w:rPr>
                <w:rFonts w:eastAsia="仿宋_GB2312"/>
                <w:sz w:val="24"/>
              </w:rPr>
              <w:t>850</w:t>
            </w:r>
          </w:p>
        </w:tc>
        <w:tc>
          <w:tcPr>
            <w:tcW w:w="2086" w:type="dxa"/>
            <w:tcBorders>
              <w:top w:val="single" w:sz="4" w:space="0" w:color="auto"/>
              <w:left w:val="single" w:sz="4" w:space="0" w:color="auto"/>
              <w:bottom w:val="single" w:sz="4" w:space="0" w:color="auto"/>
              <w:right w:val="single" w:sz="4" w:space="0" w:color="auto"/>
            </w:tcBorders>
            <w:vAlign w:val="center"/>
          </w:tcPr>
          <w:p w:rsidR="00C82066" w:rsidRPr="00C82066" w:rsidRDefault="00C82066" w:rsidP="00C82066">
            <w:pPr>
              <w:spacing w:line="360" w:lineRule="exact"/>
              <w:ind w:right="-153"/>
              <w:jc w:val="center"/>
              <w:rPr>
                <w:rFonts w:eastAsia="仿宋_GB2312"/>
                <w:kern w:val="0"/>
                <w:sz w:val="24"/>
              </w:rPr>
            </w:pPr>
            <w:r w:rsidRPr="00C82066">
              <w:rPr>
                <w:rFonts w:eastAsia="仿宋_GB2312"/>
                <w:kern w:val="0"/>
                <w:sz w:val="24"/>
              </w:rPr>
              <w:t>每卷平均约</w:t>
            </w:r>
            <w:r w:rsidRPr="00C82066">
              <w:rPr>
                <w:rFonts w:eastAsia="仿宋_GB2312" w:hint="eastAsia"/>
                <w:kern w:val="0"/>
                <w:sz w:val="24"/>
              </w:rPr>
              <w:t>500</w:t>
            </w:r>
            <w:r w:rsidRPr="00C82066">
              <w:rPr>
                <w:rFonts w:eastAsia="仿宋_GB2312"/>
                <w:kern w:val="0"/>
                <w:sz w:val="24"/>
              </w:rPr>
              <w:t>页</w:t>
            </w:r>
          </w:p>
        </w:tc>
      </w:tr>
      <w:tr w:rsidR="00C82066" w:rsidRPr="00C82066" w:rsidTr="00DA4CEE">
        <w:trPr>
          <w:trHeight w:val="493"/>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center"/>
              <w:rPr>
                <w:rFonts w:eastAsia="仿宋_GB2312"/>
                <w:sz w:val="24"/>
              </w:rPr>
            </w:pPr>
            <w:r w:rsidRPr="00C82066">
              <w:rPr>
                <w:rFonts w:eastAsia="仿宋_GB2312"/>
                <w:kern w:val="0"/>
                <w:sz w:val="24"/>
              </w:rPr>
              <w:t>2</w:t>
            </w:r>
          </w:p>
        </w:tc>
        <w:tc>
          <w:tcPr>
            <w:tcW w:w="4093"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left"/>
              <w:rPr>
                <w:rFonts w:eastAsia="仿宋_GB2312"/>
                <w:kern w:val="0"/>
                <w:sz w:val="24"/>
              </w:rPr>
            </w:pPr>
            <w:r w:rsidRPr="00C82066">
              <w:rPr>
                <w:rFonts w:eastAsia="仿宋_GB2312"/>
                <w:kern w:val="0"/>
                <w:sz w:val="24"/>
              </w:rPr>
              <w:t>2022</w:t>
            </w:r>
            <w:r w:rsidRPr="00C82066">
              <w:rPr>
                <w:rFonts w:eastAsia="仿宋_GB2312"/>
                <w:kern w:val="0"/>
                <w:sz w:val="24"/>
              </w:rPr>
              <w:t>年度行政许可类档案整理</w:t>
            </w:r>
          </w:p>
        </w:tc>
        <w:tc>
          <w:tcPr>
            <w:tcW w:w="896"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center"/>
              <w:rPr>
                <w:rFonts w:eastAsia="仿宋_GB2312"/>
                <w:sz w:val="24"/>
              </w:rPr>
            </w:pPr>
            <w:r w:rsidRPr="00C82066">
              <w:rPr>
                <w:rFonts w:eastAsia="仿宋_GB2312"/>
                <w:sz w:val="24"/>
              </w:rPr>
              <w:t>卷</w:t>
            </w:r>
          </w:p>
        </w:tc>
        <w:tc>
          <w:tcPr>
            <w:tcW w:w="1600"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jc w:val="center"/>
              <w:rPr>
                <w:rFonts w:eastAsia="仿宋_GB2312"/>
                <w:sz w:val="24"/>
              </w:rPr>
            </w:pPr>
            <w:r w:rsidRPr="00C82066">
              <w:rPr>
                <w:rFonts w:eastAsia="仿宋_GB2312"/>
                <w:sz w:val="24"/>
              </w:rPr>
              <w:t>约</w:t>
            </w:r>
            <w:r w:rsidRPr="00C82066">
              <w:rPr>
                <w:rFonts w:eastAsia="仿宋_GB2312"/>
                <w:sz w:val="24"/>
              </w:rPr>
              <w:t>1780</w:t>
            </w:r>
          </w:p>
        </w:tc>
        <w:tc>
          <w:tcPr>
            <w:tcW w:w="2086" w:type="dxa"/>
            <w:tcBorders>
              <w:top w:val="single" w:sz="4" w:space="0" w:color="auto"/>
              <w:left w:val="single" w:sz="4" w:space="0" w:color="auto"/>
              <w:bottom w:val="single" w:sz="4" w:space="0" w:color="auto"/>
              <w:right w:val="single" w:sz="4" w:space="0" w:color="auto"/>
            </w:tcBorders>
            <w:vAlign w:val="center"/>
          </w:tcPr>
          <w:p w:rsidR="00C82066" w:rsidRPr="00C82066" w:rsidRDefault="00C82066" w:rsidP="00C82066">
            <w:pPr>
              <w:spacing w:line="360" w:lineRule="exact"/>
              <w:ind w:right="-153"/>
              <w:jc w:val="center"/>
              <w:rPr>
                <w:rFonts w:eastAsia="仿宋_GB2312"/>
                <w:kern w:val="0"/>
                <w:sz w:val="24"/>
              </w:rPr>
            </w:pPr>
            <w:r w:rsidRPr="00C82066">
              <w:rPr>
                <w:rFonts w:eastAsia="仿宋_GB2312"/>
                <w:kern w:val="0"/>
                <w:sz w:val="24"/>
              </w:rPr>
              <w:t>每卷平均约</w:t>
            </w:r>
            <w:r w:rsidRPr="00C82066">
              <w:rPr>
                <w:rFonts w:eastAsia="仿宋_GB2312" w:hint="eastAsia"/>
                <w:kern w:val="0"/>
                <w:sz w:val="24"/>
              </w:rPr>
              <w:t>150</w:t>
            </w:r>
            <w:r w:rsidRPr="00C82066">
              <w:rPr>
                <w:rFonts w:eastAsia="仿宋_GB2312"/>
                <w:kern w:val="0"/>
                <w:sz w:val="24"/>
              </w:rPr>
              <w:t>页</w:t>
            </w:r>
          </w:p>
        </w:tc>
      </w:tr>
      <w:tr w:rsidR="00C82066" w:rsidRPr="00C82066" w:rsidTr="00DA4CEE">
        <w:trPr>
          <w:trHeight w:val="493"/>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center"/>
              <w:rPr>
                <w:rFonts w:eastAsia="仿宋_GB2312"/>
                <w:sz w:val="24"/>
              </w:rPr>
            </w:pPr>
            <w:r w:rsidRPr="00C82066">
              <w:rPr>
                <w:rFonts w:eastAsia="仿宋_GB2312"/>
                <w:kern w:val="0"/>
                <w:sz w:val="24"/>
              </w:rPr>
              <w:t>3</w:t>
            </w:r>
          </w:p>
        </w:tc>
        <w:tc>
          <w:tcPr>
            <w:tcW w:w="4093"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jc w:val="left"/>
              <w:rPr>
                <w:rFonts w:eastAsia="仿宋_GB2312"/>
                <w:sz w:val="24"/>
              </w:rPr>
            </w:pPr>
            <w:r w:rsidRPr="00C82066">
              <w:rPr>
                <w:rFonts w:eastAsia="仿宋_GB2312"/>
                <w:sz w:val="24"/>
              </w:rPr>
              <w:t>2022</w:t>
            </w:r>
            <w:r w:rsidRPr="00C82066">
              <w:rPr>
                <w:rFonts w:eastAsia="仿宋_GB2312"/>
                <w:sz w:val="24"/>
              </w:rPr>
              <w:t>年度档案全文扫描</w:t>
            </w:r>
          </w:p>
        </w:tc>
        <w:tc>
          <w:tcPr>
            <w:tcW w:w="896"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ind w:right="-153"/>
              <w:jc w:val="center"/>
              <w:rPr>
                <w:rFonts w:eastAsia="仿宋_GB2312"/>
                <w:sz w:val="24"/>
              </w:rPr>
            </w:pPr>
            <w:r w:rsidRPr="00C82066">
              <w:rPr>
                <w:rFonts w:eastAsia="仿宋_GB2312"/>
                <w:sz w:val="24"/>
              </w:rPr>
              <w:t>页</w:t>
            </w:r>
          </w:p>
        </w:tc>
        <w:tc>
          <w:tcPr>
            <w:tcW w:w="1600" w:type="dxa"/>
            <w:tcBorders>
              <w:top w:val="single" w:sz="4" w:space="0" w:color="auto"/>
              <w:left w:val="single" w:sz="4" w:space="0" w:color="auto"/>
              <w:bottom w:val="single" w:sz="4" w:space="0" w:color="auto"/>
              <w:right w:val="single" w:sz="4" w:space="0" w:color="auto"/>
            </w:tcBorders>
            <w:noWrap/>
            <w:vAlign w:val="center"/>
          </w:tcPr>
          <w:p w:rsidR="00C82066" w:rsidRPr="00C82066" w:rsidRDefault="00C82066" w:rsidP="00C82066">
            <w:pPr>
              <w:spacing w:line="360" w:lineRule="exact"/>
              <w:jc w:val="center"/>
              <w:rPr>
                <w:rFonts w:eastAsia="仿宋_GB2312"/>
                <w:sz w:val="24"/>
              </w:rPr>
            </w:pPr>
            <w:r w:rsidRPr="00C82066">
              <w:rPr>
                <w:rFonts w:eastAsia="仿宋_GB2312"/>
                <w:sz w:val="24"/>
              </w:rPr>
              <w:t>约</w:t>
            </w:r>
            <w:r w:rsidRPr="00C82066">
              <w:rPr>
                <w:rFonts w:eastAsia="仿宋_GB2312" w:hint="eastAsia"/>
                <w:sz w:val="24"/>
              </w:rPr>
              <w:t>19</w:t>
            </w:r>
            <w:r w:rsidRPr="00C82066">
              <w:rPr>
                <w:rFonts w:eastAsia="仿宋_GB2312"/>
                <w:sz w:val="24"/>
              </w:rPr>
              <w:t>0000</w:t>
            </w:r>
          </w:p>
        </w:tc>
        <w:tc>
          <w:tcPr>
            <w:tcW w:w="2086" w:type="dxa"/>
            <w:tcBorders>
              <w:top w:val="single" w:sz="4" w:space="0" w:color="auto"/>
              <w:left w:val="single" w:sz="4" w:space="0" w:color="auto"/>
              <w:bottom w:val="single" w:sz="4" w:space="0" w:color="auto"/>
              <w:right w:val="single" w:sz="4" w:space="0" w:color="auto"/>
            </w:tcBorders>
            <w:vAlign w:val="center"/>
          </w:tcPr>
          <w:p w:rsidR="00C82066" w:rsidRPr="00C82066" w:rsidRDefault="00C82066" w:rsidP="00C82066">
            <w:pPr>
              <w:spacing w:line="360" w:lineRule="exact"/>
              <w:jc w:val="center"/>
              <w:rPr>
                <w:rFonts w:eastAsia="仿宋_GB2312"/>
                <w:sz w:val="24"/>
              </w:rPr>
            </w:pPr>
          </w:p>
        </w:tc>
      </w:tr>
    </w:tbl>
    <w:p w:rsidR="00C82066" w:rsidRPr="00C82066" w:rsidRDefault="00C82066" w:rsidP="00C82066">
      <w:pPr>
        <w:spacing w:line="440" w:lineRule="exact"/>
        <w:jc w:val="left"/>
        <w:rPr>
          <w:rFonts w:eastAsia="仿宋_GB2312"/>
          <w:sz w:val="28"/>
          <w:szCs w:val="28"/>
        </w:rPr>
      </w:pPr>
      <w:r w:rsidRPr="00C82066">
        <w:rPr>
          <w:rFonts w:eastAsia="仿宋_GB2312" w:hAnsi="仿宋_GB2312"/>
          <w:sz w:val="28"/>
          <w:szCs w:val="28"/>
        </w:rPr>
        <w:t>说明：</w:t>
      </w:r>
    </w:p>
    <w:p w:rsidR="00C82066" w:rsidRPr="00050F89" w:rsidRDefault="00C82066" w:rsidP="00C82066">
      <w:pPr>
        <w:spacing w:line="440" w:lineRule="exact"/>
        <w:ind w:firstLineChars="200" w:firstLine="560"/>
        <w:jc w:val="left"/>
        <w:rPr>
          <w:rFonts w:eastAsia="仿宋_GB2312"/>
          <w:sz w:val="28"/>
          <w:szCs w:val="28"/>
        </w:rPr>
      </w:pPr>
      <w:r w:rsidRPr="00050F89">
        <w:rPr>
          <w:rFonts w:eastAsia="仿宋_GB2312" w:hint="eastAsia"/>
          <w:sz w:val="28"/>
          <w:szCs w:val="28"/>
        </w:rPr>
        <w:t>表格中的卷数和页数为概算，如实际数量与</w:t>
      </w:r>
      <w:r w:rsidRPr="00050F89">
        <w:rPr>
          <w:rFonts w:eastAsia="仿宋_GB2312"/>
          <w:sz w:val="28"/>
          <w:szCs w:val="28"/>
        </w:rPr>
        <w:t>采购</w:t>
      </w:r>
      <w:r w:rsidRPr="00050F89">
        <w:rPr>
          <w:rFonts w:eastAsia="仿宋_GB2312" w:hint="eastAsia"/>
          <w:sz w:val="28"/>
          <w:szCs w:val="28"/>
        </w:rPr>
        <w:t>数量不一致，成交供应商应按实际需求量提供服务，结算金额按照中标金额结算。</w:t>
      </w:r>
    </w:p>
    <w:p w:rsidR="00C82066" w:rsidRPr="00050F89" w:rsidRDefault="00C82066" w:rsidP="00C82066">
      <w:pPr>
        <w:spacing w:line="440" w:lineRule="exact"/>
        <w:ind w:firstLine="560"/>
        <w:jc w:val="left"/>
        <w:rPr>
          <w:rFonts w:eastAsia="仿宋_GB2312"/>
          <w:sz w:val="28"/>
          <w:szCs w:val="28"/>
        </w:rPr>
      </w:pPr>
      <w:r w:rsidRPr="00050F89">
        <w:rPr>
          <w:rFonts w:eastAsia="仿宋_GB2312" w:hAnsi="仿宋_GB2312"/>
          <w:sz w:val="28"/>
          <w:szCs w:val="28"/>
        </w:rPr>
        <w:t>采购项目实施的时间：自合同签订之日起开始实施整理、扫描等服务工作。</w:t>
      </w:r>
    </w:p>
    <w:p w:rsidR="00C82066" w:rsidRPr="00050F89" w:rsidRDefault="00C82066" w:rsidP="00C82066">
      <w:pPr>
        <w:spacing w:line="440" w:lineRule="exact"/>
        <w:ind w:firstLine="560"/>
        <w:jc w:val="left"/>
        <w:rPr>
          <w:rFonts w:eastAsia="仿宋_GB2312"/>
          <w:sz w:val="28"/>
          <w:szCs w:val="28"/>
        </w:rPr>
      </w:pPr>
      <w:r w:rsidRPr="00050F89">
        <w:rPr>
          <w:rFonts w:eastAsia="仿宋_GB2312" w:hAnsi="仿宋_GB2312"/>
          <w:sz w:val="28"/>
          <w:szCs w:val="28"/>
        </w:rPr>
        <w:t>采购项目实施的地点：</w:t>
      </w:r>
      <w:r w:rsidRPr="00050F89">
        <w:rPr>
          <w:rFonts w:eastAsia="仿宋_GB2312"/>
          <w:sz w:val="28"/>
          <w:szCs w:val="28"/>
        </w:rPr>
        <w:t>启东市金桥路</w:t>
      </w:r>
      <w:r w:rsidRPr="00050F89">
        <w:rPr>
          <w:rFonts w:eastAsia="仿宋_GB2312"/>
          <w:sz w:val="28"/>
          <w:szCs w:val="28"/>
        </w:rPr>
        <w:t>199</w:t>
      </w:r>
      <w:r w:rsidRPr="00050F89">
        <w:rPr>
          <w:rFonts w:eastAsia="仿宋_GB2312"/>
          <w:sz w:val="28"/>
          <w:szCs w:val="28"/>
        </w:rPr>
        <w:t>号四楼。</w:t>
      </w:r>
    </w:p>
    <w:p w:rsidR="00C82066" w:rsidRPr="00C82066" w:rsidRDefault="00F86228" w:rsidP="00D9448E">
      <w:pPr>
        <w:spacing w:line="440" w:lineRule="exact"/>
        <w:ind w:firstLineChars="200" w:firstLine="562"/>
        <w:jc w:val="left"/>
        <w:rPr>
          <w:rFonts w:eastAsia="仿宋_GB2312"/>
          <w:color w:val="000000"/>
          <w:sz w:val="28"/>
          <w:szCs w:val="28"/>
        </w:rPr>
      </w:pPr>
      <w:r w:rsidRPr="00F86228">
        <w:rPr>
          <w:rFonts w:eastAsia="仿宋_GB2312" w:hAnsi="仿宋_GB2312" w:hint="eastAsia"/>
          <w:b/>
          <w:color w:val="000000"/>
          <w:sz w:val="28"/>
          <w:szCs w:val="28"/>
        </w:rPr>
        <w:t>四、</w:t>
      </w:r>
      <w:r w:rsidR="00D9448E" w:rsidRPr="00F86228">
        <w:rPr>
          <w:rFonts w:ascii="仿宋_GB2312" w:eastAsia="仿宋_GB2312" w:hAnsi="仿宋_GB2312" w:cs="仿宋_GB2312" w:hint="eastAsia"/>
          <w:b/>
          <w:color w:val="000000"/>
          <w:sz w:val="28"/>
          <w:szCs w:val="28"/>
        </w:rPr>
        <w:t>采购项目的技术规格、数量、服务标准、验收等要求，包括附件、图</w:t>
      </w:r>
      <w:r w:rsidR="00D9448E">
        <w:rPr>
          <w:rFonts w:ascii="仿宋_GB2312" w:eastAsia="仿宋_GB2312" w:hAnsi="仿宋_GB2312" w:cs="仿宋_GB2312" w:hint="eastAsia"/>
          <w:b/>
          <w:color w:val="000000"/>
          <w:sz w:val="28"/>
          <w:szCs w:val="28"/>
        </w:rPr>
        <w:t>纸等：</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1.档案整理要求</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根据采购人的档案管理规范与移交批次，在采购人档案管理人员及项目经理的指导下，对各部门收集而来的档案进行整理编目，档案整理人员对移交、领取的档案进行清点与登记，并在登记后形成双方《档案交接单》，档案整理人员按照分类方案，对领取</w:t>
      </w:r>
      <w:r>
        <w:rPr>
          <w:rFonts w:ascii="仿宋_GB2312" w:eastAsia="仿宋_GB2312" w:hAnsi="仿宋_GB2312" w:cs="仿宋_GB2312" w:hint="eastAsia"/>
          <w:bCs/>
          <w:sz w:val="28"/>
          <w:szCs w:val="28"/>
        </w:rPr>
        <w:t>的档案进行分类、归卷、拟写案卷题名、排序、编号、建立目录、质量检查、</w:t>
      </w:r>
      <w:r>
        <w:rPr>
          <w:rFonts w:ascii="仿宋_GB2312" w:eastAsia="仿宋_GB2312" w:hAnsi="仿宋_GB2312" w:cs="仿宋_GB2312" w:hint="eastAsia"/>
          <w:bCs/>
          <w:color w:val="000000"/>
          <w:sz w:val="28"/>
          <w:szCs w:val="28"/>
        </w:rPr>
        <w:t>加盖归档章、整理装盒、贴标签等操作，在整理过程中严格遵循招标方的整理规范。</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（1）检查排序。对卷（盒）内每“件”档案，</w:t>
      </w:r>
      <w:r>
        <w:rPr>
          <w:rFonts w:ascii="仿宋_GB2312" w:eastAsia="仿宋_GB2312" w:hAnsi="仿宋_GB2312" w:cs="仿宋_GB2312" w:hint="eastAsia"/>
          <w:bCs/>
          <w:sz w:val="28"/>
          <w:szCs w:val="28"/>
        </w:rPr>
        <w:t>依照问题-年度</w:t>
      </w:r>
      <w:r>
        <w:rPr>
          <w:rFonts w:ascii="仿宋_GB2312" w:eastAsia="仿宋_GB2312" w:hAnsi="仿宋_GB2312" w:cs="仿宋_GB2312" w:hint="eastAsia"/>
          <w:bCs/>
          <w:color w:val="000000"/>
          <w:sz w:val="28"/>
          <w:szCs w:val="28"/>
        </w:rPr>
        <w:t>进行整理、排序，确保卷内文件的有机联系。检查时，文件制成材料或者字迹材料不利于档案保管的（如热敏纸传真件、不耐久材料书写的文件等），须对文件进行复制。费用收据、快递签收回执等重要材料粘贴在A4办公纸标准的衬纸上，对其他不符合A4办公纸标准的材料进行补边、托裱、裁边、折叠、粘贴衬纸等。1.5cm厚的档案盒每册一般不超过120页为宜。</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整理。逐卷检查实体，去除对档案构成危害以及妨碍档案扫描的不利因素，如：剔除、清除档案材料中的大头针、订书针等金属物、杂物。对档案的破损、霉坏等需裱糊的案卷做出评定，对需要修裱的档案进行修复。对形状大小不规则的档案资料以A4办公纸作为标准进行补边、托裱、裁边、折叠等处理，对纸张过大的进行折叠，纸张过小、订口过窄或者有字迹的进行粘贴衬纸，纸张破损的进行修补，处理后的档案页面规格统一为A4幅面大小。对需要附卷保存的信件，打开展平加贴衬纸，并保留邮戳标明的日期（不得将邮票取掉）。</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3）编码。按照顺序对有文字（铅笔编码）的页面逐页用阿拉伯数字连续编页号（即页码），页号编在有文字（铅笔编码）纸张正面的右上角、背面的左上角，避免出现重号、跳号和错号等情况，空白的页面（有铅笔编码或特别说</w:t>
      </w:r>
      <w:r>
        <w:rPr>
          <w:rFonts w:ascii="仿宋_GB2312" w:eastAsia="仿宋_GB2312" w:hAnsi="仿宋_GB2312" w:cs="仿宋_GB2312" w:hint="eastAsia"/>
          <w:bCs/>
          <w:color w:val="000000"/>
          <w:sz w:val="28"/>
          <w:szCs w:val="28"/>
        </w:rPr>
        <w:lastRenderedPageBreak/>
        <w:t>明的除外）不编页号（</w:t>
      </w:r>
      <w:r>
        <w:rPr>
          <w:rFonts w:ascii="仿宋_GB2312" w:eastAsia="仿宋_GB2312" w:hAnsi="仿宋_GB2312" w:cs="仿宋_GB2312" w:hint="eastAsia"/>
          <w:bCs/>
          <w:sz w:val="28"/>
          <w:szCs w:val="28"/>
        </w:rPr>
        <w:t>案卷封</w:t>
      </w:r>
      <w:r>
        <w:rPr>
          <w:rFonts w:ascii="仿宋_GB2312" w:eastAsia="仿宋_GB2312" w:hAnsi="仿宋_GB2312" w:cs="仿宋_GB2312" w:hint="eastAsia"/>
          <w:bCs/>
          <w:color w:val="000000"/>
          <w:sz w:val="28"/>
          <w:szCs w:val="28"/>
        </w:rPr>
        <w:t>面、卷内目录、备考表、证物袋、封底不编页号）。</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（4）著录。包括</w:t>
      </w:r>
      <w:r>
        <w:rPr>
          <w:rFonts w:ascii="仿宋_GB2312" w:eastAsia="仿宋_GB2312" w:hAnsi="仿宋_GB2312" w:cs="仿宋_GB2312" w:hint="eastAsia"/>
          <w:bCs/>
          <w:sz w:val="28"/>
          <w:szCs w:val="28"/>
        </w:rPr>
        <w:t>案卷级、文件级及件盒级档案目录的著录。案卷级目录著录内容通常包括：全宗号、档号、案卷号、年度保管期限、责任者、分类号、案卷题名、卷内文件起止时间、卷内文件总页数、档案开放情况、备注。文件级目录著录内容包括全宗号、档案年度、分类号、卷内顺序号、页号、期限、责任者、文号、题名、成文日期、文本、载体数量。件盒级目录著录内容包括：全宗号、年度、保管期限、盒号、室编件号、文号、责任者、题名、文本、成文日期、载体数量（页数）。</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（5）打印。对已经著录信息的档案封面和档案盒进行打印。打印的文字要清晰，字体及大小与封面和档案盒相匹配，不能越界或重叠。</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（6）装订。对已整理好的档案进行装订，做到牢固、整齐、美观，卷内材料</w:t>
      </w:r>
      <w:r>
        <w:rPr>
          <w:rFonts w:ascii="仿宋_GB2312" w:eastAsia="仿宋_GB2312" w:hAnsi="仿宋_GB2312" w:cs="仿宋_GB2312" w:hint="eastAsia"/>
          <w:bCs/>
          <w:sz w:val="28"/>
          <w:szCs w:val="28"/>
        </w:rPr>
        <w:t>左齐</w:t>
      </w:r>
      <w:r>
        <w:rPr>
          <w:rFonts w:ascii="仿宋_GB2312" w:eastAsia="仿宋_GB2312" w:hAnsi="仿宋_GB2312" w:cs="仿宋_GB2312" w:hint="eastAsia"/>
          <w:bCs/>
          <w:color w:val="000000"/>
          <w:sz w:val="28"/>
          <w:szCs w:val="28"/>
        </w:rPr>
        <w:t>下齐，按左侧三孔一线方式进行装订，长度以180毫米左右为宜；卷内厚度按实际而定。以档案盒能容纳（盒面不能鼓起）装订后案卷为限；材料过多的，按顺序分册装订。且均从“1”开始编写页码。</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（7）装盒。将已经装订的案卷采用统一档案盒进行装盒。档案装盒要按照案卷号顺序依次排列存放，装满为止；册书多，一盒装不下的，应当分多盒装。</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（8）项目验收。由采购人对供应商已完成整理立卷装订工作的案卷进行总验收，并确认已经完成的页数，必要时邀请第三方机构参与验收。</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（9）在整理过程中要注意：</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档案整理必须逐份进行自检，按年度分类组成案卷，案卷按顺序编号，无关资料或重复的复印件经招标方确认后要进行剔除。</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对影响扫描质量的装订物、装订线要先拆除，拆除装订物时应注意保护原件，如拆除后不能复原的珍贵原件，应请示主管部门再决定是否拆除。</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破损严重、无法进行扫描的原件要先进行修复，折皱不平影响扫描的原件应熨平或压平后再进行扫描。  </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2.数字化处理要求</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（1）卷宗出入库：出入库时需核对数量（卷、册、件数、张数，填写出入库交接清单并双方签字。</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档案整理：核对年度、案卷号、当事人信息、文件名称，将卷宗拆分成单页、检查页码顺序（不清楚的应誊写）去除装订线、去除钉扣等杂物、展平档案并理顺材料便于扫描，其中部分档案，纸张大小厚薄不一，部分档案发黄发脆，对破损档案要进行修补、压整。</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（3）贴条码：打印粘贴每盒、每册案卷的条形码，保证条形码粘贴无误。</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（4）扫描色彩模式：使用彩色模式进行扫描，如非采购人要求，不能更改为灰度或黑白模式；</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 xml:space="preserve">    （5）扫描工艺：要求不损坏档案原件，不漏扫；对于原件纸质较差的档案，不允许采用连续进纸方式扫描，只能单张平扫；A3幅面及以下的档案资料需采用一次性成图的方式进行处理，大于A3幅面的资料采用大幅面工程扫描仪一次性成图；</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6）图像处理：对通过扫描取得的档案图像要进行必要的处理，如：旋转、去噪、去边、去污、调整亮度和对比度等，确保数字化图像资料清晰完整、顺序正确、不重复、不遗漏、无黑边、不倾斜、无污点、与实物档案保持实质性一致，适合屏幕显示且打印质量清晰；</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（7）扫描仪基本要求：扫描部件采用三色增强的CCD，光学分辨率不低于600dpi。</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（8）扫描分辨率：分辨率不低于300DPI。当档案原件不清、字迹较淡（如碳写的收据、委托合同、身份证复印件等），扫描的图像不清晰时，应适当增加分辨率,可根据实际情况调整分辨率及其他相关参数；</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（9）图像文件大小：单个A4幅面的资料形成的彩色图像文件大小原则上不大于500KB；</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10）图像存储备份：成交服务商入场后根据采购人标准自行修改数字化加工系统，根据采购人要求对扫描件进行存储，扫描后的电子文件需要提交硬盘存储，并且直接导入档案信息管理系统，能够实时将经过检验的数据投入实际应用。扫描后的电子文件需要刻录DVD数据光盘及移动存储介质一式二份交付采购人（光盘使用档案级），数据文件电子影像存储格式为多页TIFF和双层PDF格式。</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11）图像文件的命名：图像文件的命名应按《文书档案目录数据交换格式与著录细则》（CB35/T161-2002）中有关档号结构标准，建立目录数据与文件名。以目录数据库内该文件档号对应扫描图像建立文件夹，并对文件夹内图像文件进行命名。每份档案文件与其图像文件通过档号加序号和图像文件名的一致性，建立起一一对应关系，为实现档案目录数据与图像文件的对接提供条件。</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（12）清晰度：小五号复杂笔画中文文字在屏幕显示和原样打印后的准确识读率达到98%以上；</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（13）倾斜度：小于1度；</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（14）图像核查：将扫描完成的资料逐一核查，去除扫描软件没能自动处理的黑边、纠斜、污点等，记录补扫信息（对漏扫、不合要求的扫描图像重新补扫）。</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（15）图像补扫：将核查完成的、需补扫的资料逐一补扫，补扫质量达到品质要求。</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（16）图像分隔：将扫描完成的图像序列做文件标记分隔，将扫描的资料</w:t>
      </w:r>
      <w:r>
        <w:rPr>
          <w:rFonts w:ascii="仿宋_GB2312" w:eastAsia="仿宋_GB2312" w:hAnsi="仿宋_GB2312" w:cs="仿宋_GB2312" w:hint="eastAsia"/>
          <w:bCs/>
          <w:color w:val="000000"/>
          <w:sz w:val="28"/>
          <w:szCs w:val="28"/>
        </w:rPr>
        <w:lastRenderedPageBreak/>
        <w:t>按卷宗号分成单份资料影像系列。</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17）编目著录：对档案目录数据进行著录，做到在录入数据的同时做好校对工作，并按照招标方的要求进行各类案卷目录和卷内文件目录的排版、打印，建立档案目录数据库。著录的错误率应小于千分之一。采用双人著录,软件需确保双人输入信息不一致时,信息自动无法存储或出现其它明显的标示方法等纠错方式，保证索引建立的准确性。</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（18）索引校验：对主索引和分类索引进行校验，索引信息、影像信息和档案原件要一一对应。</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（19）档案归档：保证卷宗资料完好无损，将处理完成的卷宗还原装订、粘贴条形码、粘贴封志、填写交接清单、入库上架。</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（20）品质检查：对最终处理完成的任务批次（电子文件、著录内容）作100％的质量检查，确保完全合格。</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（21）数据上传、卷宗交接：将检查合格的影像数据根据采购人要求格式上传到启东市行政审批局档案管理系统，装订好的卷宗交采购人验收。</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22）数据挂接：以纸质档案目录数据库为依据，将每一份纸质档案文件扫描所得的一个或多个图像存储为一份图像文件。将图像文件存储到相应文件夹时，要认真核查每一份图像文件的名称与档案目录数据库中该份文件的案号是否相同，图像文件的页数与档案目录数据库中该份文件的页数是否一致，图像文件的总数与目录数据库中文件的总数是否相同等。通过每一份图像文件的文件名与档案目录数据库中该份文件的案号的一致性和唯一性，建立起一一对应的关联关系，为实现档案目录数据库与图像文件的批量挂接提供条件。扫描完成的数据需按照要求导入本单位档案管理系统，方便随时查阅利用档案信息。</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23）质量自检：供应商应建立严格的质量检测体系。数据挂接前，应对完成加工的纸质档案和相应电子数据进行全部质检；数据挂接后，应全面检查是否挂接成功和检查是否与纸质版的相同，移交给采购人按照不低于20%的比例抽检挂接的电子数据。质检需形成书面报告，质检通过后才能交付采购人验收，并需将质检报告一并提交采购人备查。必须由采购人验收通过才可将档案归还至库房，如果采购人质检期间正确率低于98%可以要求全批退回重检。</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3.扫描加工软件要求</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（1）成交供应商需要按照采购人的需求进行相应的档案扫描处理和查询软件安装调试。在合同完成时向采购人移交软件系统安装文件及其相关系统使用的文档资料。</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档案扫描处理软件具有扫描，图像处理（去黑边，自动或手动纠斜，缩放，左右90°旋转，自动确定或更正图像标准幅面等），图像属性处理，索引建立，数据统计（日、周、月、年的统计数据查询和打印报表，可根据需要定</w:t>
      </w:r>
      <w:r>
        <w:rPr>
          <w:rFonts w:ascii="仿宋_GB2312" w:eastAsia="仿宋_GB2312" w:hAnsi="仿宋_GB2312" w:cs="仿宋_GB2312" w:hint="eastAsia"/>
          <w:bCs/>
          <w:color w:val="000000"/>
          <w:sz w:val="28"/>
          <w:szCs w:val="28"/>
        </w:rPr>
        <w:lastRenderedPageBreak/>
        <w:t>制统计类别），数据维护，数据导入导出（采购人业务系统）等基本功能，具有一定的灵活性和可维护性，功能能够根据采购人实际情况做适当的调整。扫描加工软件可与采购人档案管理系统衔接，实现扫描加工后将成品的电子档案导入综合档案信息管理统。</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3）提供方便的档案图像查阅和质量检查软件，可单独运行，也可与采购人业务系统衔接。图像查阅软件具有设置用户权限，通过目录浏览图像，图像放大、缩小、旋转、移动、增加、删除，单页或批量打印等基本功能；质量检查软件可按采购人质量要求全面检查档案图像及其所有信息，统计数量，打印相应报表等功能。</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（4）已扫描的档案影像能够根据采购人档案管理系统影像存储结构要求，随时在线上传（导入）到采购人要求的档案管理系统的服务器；在网络故障时，可采用其它存储介质，通过人工方式离线上传到服务器。</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（5）成交供应商应确保保存在服务器上的影像及其属性数据与保存在光碟上的数据要一致，并与档案实体保持一致。</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4.实施人员要求</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（1）成交供应商的实施团队需要有档案数字化加工项目经验，具有政府单位档案数字化加工项目经验者优先考虑。</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成交供应商在项目实施过程中需要提供一支品行端正、经验丰富、人员稳定、保密意识强的团队，团队负责人应具备相应的管理能力和行业工作经验，熟悉档案信息化加工系统的操作应用，需提供详细的团队名单及个人简历供采购人审核。</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（3）为保证档案的保密性，所有参加档案加工的人员须为成交供应商公司的员工，并为员工提供社保缴纳。</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（4）成交供应商应保持岗位工作人员的稳定性，不得随意调换各岗位人员，因工作任务造成调整时，须征得采购人同意。</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（5）作息时间：要求实施每周5天工作日制；上午：8：30-12：00，下午：2：00-5：30（特殊情况应加班完成工作任务）。工作人员上班时间应佩带工牌。</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5.安全保密要求</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供应商应严格遵守《中华人民共和国档案法》、国家相关规定和采购人要求的保密规定及相关规章制度。档案前整理工作必须在采购人指定的场所内进行。供应商应确保场所正常工作秩序和安全。不得遗失、损坏档案，如有违者，将追究法律责任和违约责任。</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（2）供应商负责工作场所的日常安全，应有人防和技防等相应措施保证档案和工作场所的安全。</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（3）与项目工作人员签订保密协议，加强对工作人员的保密教育。</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 xml:space="preserve">    （4）建立严格的保密制度，加强管理，杜绝工作人员对档案及档案信息的私自复制行为。</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5）不同的工序之间要采取措施，杜绝泄密事故的发生。在加工过程中，供应商不得丢失、损毁档案，档案资料不能放错卷、盒。由于供应商过错导致档案资料及目录数据损毁或泄密的，供应商须承担一切责任。</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6）供应商对纸质档案数字化前整理的各个环节均应进行详细的登记，建立工作日志并及时整理、汇总，装订成册，在数字化前整理工作完成的同时建立起完整、规范的记录，并建立加工流水表单，该表单应详细记录加工过程及相关内容。采购人可不定期索取、检查供应商数字化前整理的各个环节工作日志、产品质量检验、验收记录等资料。</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（7）分批验收进行移交完成后，电脑著录的目录数据必须在采购人项目管理人员的现场监督下清除。</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（8）不得在工作场所使用与工作无关的任何设备，如手提电脑、手机、MP3、MP4、 MP5及移动存储介质等。</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（9）完成项目后，双方均对本项目的技术情报和数据资料保密承担责任。</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（10）保证扫描加工场地的安全及保密措施，具备保密设施，保证档案原件的安全和保密。在其工作平台上建立监管系统，实时监控工作人员的操作过程，统一记录保存。</w:t>
      </w:r>
    </w:p>
    <w:p w:rsidR="00D9448E" w:rsidRDefault="00D9448E" w:rsidP="00D9448E">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（11）项目参与人员不得将水杯、饮料等容易污染档案实体的物品带入现场，不得将电子数码产品带入现场，更不得在数字化现场使用任何电器设备。</w:t>
      </w:r>
    </w:p>
    <w:p w:rsidR="00D9448E" w:rsidRDefault="00D9448E" w:rsidP="00D9448E">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（12）数字化处理工作室内的废纸必须集中放置，成交供应商每星期清理废纸不能超过一次，清理时要有专人对纸张进行仔细检查，确保其中没有夹带任何档案文件后才能清出工作室。</w:t>
      </w:r>
    </w:p>
    <w:p w:rsidR="00C82066" w:rsidRPr="00C82066" w:rsidRDefault="00C82066" w:rsidP="00C82066">
      <w:pPr>
        <w:spacing w:line="440" w:lineRule="exact"/>
        <w:ind w:firstLine="560"/>
        <w:rPr>
          <w:rFonts w:eastAsia="仿宋_GB2312"/>
          <w:bCs/>
          <w:color w:val="000000"/>
          <w:sz w:val="28"/>
          <w:szCs w:val="28"/>
        </w:rPr>
      </w:pPr>
    </w:p>
    <w:p w:rsidR="00C82066" w:rsidRPr="00C82066" w:rsidRDefault="00C82066" w:rsidP="00C82066">
      <w:pPr>
        <w:spacing w:line="440" w:lineRule="exact"/>
        <w:ind w:firstLine="560"/>
        <w:jc w:val="left"/>
        <w:rPr>
          <w:rFonts w:eastAsia="仿宋_GB2312"/>
          <w:sz w:val="28"/>
          <w:szCs w:val="28"/>
        </w:rPr>
      </w:pPr>
      <w:r w:rsidRPr="00C82066">
        <w:rPr>
          <w:rFonts w:eastAsia="仿宋_GB2312" w:hAnsi="仿宋_GB2312"/>
          <w:sz w:val="28"/>
          <w:szCs w:val="28"/>
        </w:rPr>
        <w:t>服务期限、效率：数字化加工的整理及扫描预</w:t>
      </w:r>
      <w:r w:rsidRPr="00050F89">
        <w:rPr>
          <w:rFonts w:eastAsia="仿宋_GB2312" w:hAnsi="仿宋_GB2312"/>
          <w:sz w:val="28"/>
          <w:szCs w:val="28"/>
        </w:rPr>
        <w:t>计为</w:t>
      </w:r>
      <w:r w:rsidRPr="00050F89">
        <w:rPr>
          <w:rFonts w:eastAsia="仿宋_GB2312"/>
          <w:sz w:val="28"/>
          <w:szCs w:val="28"/>
        </w:rPr>
        <w:t>8</w:t>
      </w:r>
      <w:r w:rsidRPr="00050F89">
        <w:rPr>
          <w:rFonts w:eastAsia="仿宋_GB2312" w:hAnsi="仿宋_GB2312"/>
          <w:sz w:val="28"/>
          <w:szCs w:val="28"/>
        </w:rPr>
        <w:t>个月（自</w:t>
      </w:r>
      <w:r w:rsidRPr="00C82066">
        <w:rPr>
          <w:rFonts w:eastAsia="仿宋_GB2312" w:hAnsi="仿宋_GB2312"/>
          <w:sz w:val="28"/>
          <w:szCs w:val="28"/>
        </w:rPr>
        <w:t>签订合同之日起），完成存量档案整理、档案扫描，条目录入，并将加工完成内容挂接至档案信息资源管理系统。</w:t>
      </w:r>
    </w:p>
    <w:p w:rsidR="00C82066" w:rsidRPr="00C82066" w:rsidRDefault="00F86228" w:rsidP="00C82066">
      <w:pPr>
        <w:spacing w:line="440" w:lineRule="exact"/>
        <w:ind w:firstLine="560"/>
        <w:jc w:val="left"/>
        <w:rPr>
          <w:rFonts w:eastAsia="仿宋_GB2312"/>
          <w:b/>
          <w:color w:val="000000"/>
          <w:sz w:val="28"/>
          <w:szCs w:val="28"/>
        </w:rPr>
      </w:pPr>
      <w:r w:rsidRPr="00F86228">
        <w:rPr>
          <w:rFonts w:eastAsia="仿宋_GB2312" w:hAnsi="仿宋_GB2312" w:hint="eastAsia"/>
          <w:b/>
          <w:color w:val="000000"/>
          <w:sz w:val="28"/>
          <w:szCs w:val="28"/>
        </w:rPr>
        <w:t>五、</w:t>
      </w:r>
      <w:r w:rsidR="00C82066" w:rsidRPr="00C82066">
        <w:rPr>
          <w:rFonts w:eastAsia="仿宋_GB2312" w:hAnsi="仿宋_GB2312"/>
          <w:b/>
          <w:color w:val="000000"/>
          <w:sz w:val="28"/>
          <w:szCs w:val="28"/>
        </w:rPr>
        <w:t>采购标的的验收标准：</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color w:val="000000"/>
          <w:sz w:val="28"/>
          <w:szCs w:val="28"/>
        </w:rPr>
        <w:t>1.</w:t>
      </w:r>
      <w:r w:rsidRPr="00C82066">
        <w:rPr>
          <w:rFonts w:eastAsia="仿宋_GB2312" w:hAnsi="仿宋_GB2312"/>
          <w:color w:val="000000"/>
          <w:sz w:val="28"/>
          <w:szCs w:val="28"/>
        </w:rPr>
        <w:t>验收要求</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1</w:t>
      </w:r>
      <w:r w:rsidRPr="00C82066">
        <w:rPr>
          <w:rFonts w:eastAsia="仿宋_GB2312" w:hAnsi="仿宋_GB2312"/>
          <w:color w:val="000000"/>
          <w:sz w:val="28"/>
          <w:szCs w:val="28"/>
        </w:rPr>
        <w:t>）杜绝以下整理质量问题。档案封面、档案盒的案件信息错误（著录信息准确率</w:t>
      </w:r>
      <w:r w:rsidRPr="00C82066">
        <w:rPr>
          <w:rFonts w:eastAsia="仿宋_GB2312"/>
          <w:color w:val="000000"/>
          <w:sz w:val="28"/>
          <w:szCs w:val="28"/>
        </w:rPr>
        <w:t>100%</w:t>
      </w:r>
      <w:r w:rsidRPr="00C82066">
        <w:rPr>
          <w:rFonts w:eastAsia="仿宋_GB2312" w:hAnsi="仿宋_GB2312"/>
          <w:color w:val="000000"/>
          <w:sz w:val="28"/>
          <w:szCs w:val="28"/>
        </w:rPr>
        <w:t>）；档案实体资料不完整；档案实体资料互换。</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2</w:t>
      </w:r>
      <w:r w:rsidRPr="00C82066">
        <w:rPr>
          <w:rFonts w:eastAsia="仿宋_GB2312" w:hAnsi="仿宋_GB2312"/>
          <w:color w:val="000000"/>
          <w:sz w:val="28"/>
          <w:szCs w:val="28"/>
        </w:rPr>
        <w:t>）避免以下整理质量问题：漏编、跳编、多编页码；没有保持同一份文件的完整性；卷内目录打印错误；漏装订；实体未去钉。要求案卷标签高度统一，书写清楚。</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3</w:t>
      </w:r>
      <w:r w:rsidRPr="00C82066">
        <w:rPr>
          <w:rFonts w:eastAsia="仿宋_GB2312" w:hAnsi="仿宋_GB2312"/>
          <w:color w:val="000000"/>
          <w:sz w:val="28"/>
          <w:szCs w:val="28"/>
        </w:rPr>
        <w:t>）排除以下整理质量问题。整理、装订顺序错误；托裱不平整；打码位</w:t>
      </w:r>
      <w:r w:rsidRPr="00C82066">
        <w:rPr>
          <w:rFonts w:eastAsia="仿宋_GB2312" w:hAnsi="仿宋_GB2312"/>
          <w:color w:val="000000"/>
          <w:sz w:val="28"/>
          <w:szCs w:val="28"/>
        </w:rPr>
        <w:lastRenderedPageBreak/>
        <w:t>置不清晰；卷宗封面底部的粘贴不牢固。</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w:t>
      </w:r>
      <w:r w:rsidRPr="00C82066">
        <w:rPr>
          <w:rFonts w:eastAsia="仿宋_GB2312"/>
          <w:color w:val="000000"/>
          <w:sz w:val="28"/>
          <w:szCs w:val="28"/>
        </w:rPr>
        <w:t>4</w:t>
      </w:r>
      <w:r w:rsidRPr="00C82066">
        <w:rPr>
          <w:rFonts w:eastAsia="仿宋_GB2312" w:hAnsi="仿宋_GB2312"/>
          <w:color w:val="000000"/>
          <w:sz w:val="28"/>
          <w:szCs w:val="28"/>
        </w:rPr>
        <w:t>）采购人对加工单位挂接完毕的档案实体、目录信息、著录信息与图像质量进行验收，验收以抽检方式进行，抽检比率为</w:t>
      </w:r>
      <w:r w:rsidRPr="00C82066">
        <w:rPr>
          <w:rFonts w:eastAsia="仿宋_GB2312"/>
          <w:color w:val="000000"/>
          <w:sz w:val="28"/>
          <w:szCs w:val="28"/>
        </w:rPr>
        <w:t>5%</w:t>
      </w:r>
      <w:r w:rsidRPr="00C82066">
        <w:rPr>
          <w:rFonts w:eastAsia="仿宋_GB2312" w:hAnsi="仿宋_GB2312"/>
          <w:color w:val="000000"/>
          <w:sz w:val="28"/>
          <w:szCs w:val="28"/>
        </w:rPr>
        <w:t>。</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对于扫描加工数据：要求档号、控制符、数据挂接准确率达到</w:t>
      </w:r>
      <w:r w:rsidRPr="00C82066">
        <w:rPr>
          <w:rFonts w:eastAsia="仿宋_GB2312"/>
          <w:color w:val="000000"/>
          <w:sz w:val="28"/>
          <w:szCs w:val="28"/>
        </w:rPr>
        <w:t>100%,</w:t>
      </w:r>
      <w:r w:rsidRPr="00C82066">
        <w:rPr>
          <w:rFonts w:eastAsia="仿宋_GB2312" w:hAnsi="仿宋_GB2312"/>
          <w:color w:val="000000"/>
          <w:sz w:val="28"/>
          <w:szCs w:val="28"/>
        </w:rPr>
        <w:t>其他项目合格率达到</w:t>
      </w:r>
      <w:r w:rsidRPr="00C82066">
        <w:rPr>
          <w:rFonts w:eastAsia="仿宋_GB2312"/>
          <w:color w:val="000000"/>
          <w:sz w:val="28"/>
          <w:szCs w:val="28"/>
        </w:rPr>
        <w:t>95%</w:t>
      </w:r>
      <w:r w:rsidRPr="00C82066">
        <w:rPr>
          <w:rFonts w:eastAsia="仿宋_GB2312" w:hAnsi="仿宋_GB2312"/>
          <w:color w:val="000000"/>
          <w:sz w:val="28"/>
          <w:szCs w:val="28"/>
        </w:rPr>
        <w:t>以上（含</w:t>
      </w:r>
      <w:r w:rsidRPr="00C82066">
        <w:rPr>
          <w:rFonts w:eastAsia="仿宋_GB2312"/>
          <w:color w:val="000000"/>
          <w:sz w:val="28"/>
          <w:szCs w:val="28"/>
        </w:rPr>
        <w:t>95%</w:t>
      </w:r>
      <w:r w:rsidRPr="00C82066">
        <w:rPr>
          <w:rFonts w:eastAsia="仿宋_GB2312" w:hAnsi="仿宋_GB2312"/>
          <w:color w:val="000000"/>
          <w:sz w:val="28"/>
          <w:szCs w:val="28"/>
        </w:rPr>
        <w:t>）予以验收通过，并填写《纸质档案数字化验收登记表》，做好验收记录。抽检合格率在</w:t>
      </w:r>
      <w:r w:rsidRPr="00C82066">
        <w:rPr>
          <w:rFonts w:eastAsia="仿宋_GB2312"/>
          <w:color w:val="000000"/>
          <w:sz w:val="28"/>
          <w:szCs w:val="28"/>
        </w:rPr>
        <w:t>95%</w:t>
      </w:r>
      <w:r w:rsidRPr="00C82066">
        <w:rPr>
          <w:rFonts w:eastAsia="仿宋_GB2312" w:hAnsi="仿宋_GB2312"/>
          <w:color w:val="000000"/>
          <w:sz w:val="28"/>
          <w:szCs w:val="28"/>
        </w:rPr>
        <w:t>以下，提交验收数据全部发回加工单位全面自检，直至达到验收要求。</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对于档案实体：验收时逐卷清点，按档案数量、文件状况、卷内文件页数与顺序、装订要求等进行检查，如发现档案丢失、损坏、圈划或涂改等将追究法律责任；顺序错误、装订不符要求、卷间文件颠倒等作为差错，合格率达到</w:t>
      </w:r>
      <w:r w:rsidRPr="00C82066">
        <w:rPr>
          <w:rFonts w:eastAsia="仿宋_GB2312"/>
          <w:color w:val="000000"/>
          <w:sz w:val="28"/>
          <w:szCs w:val="28"/>
        </w:rPr>
        <w:t>95%</w:t>
      </w:r>
      <w:r w:rsidRPr="00C82066">
        <w:rPr>
          <w:rFonts w:eastAsia="仿宋_GB2312" w:hAnsi="仿宋_GB2312"/>
          <w:color w:val="000000"/>
          <w:sz w:val="28"/>
          <w:szCs w:val="28"/>
        </w:rPr>
        <w:t>以上（含</w:t>
      </w:r>
      <w:r w:rsidRPr="00C82066">
        <w:rPr>
          <w:rFonts w:eastAsia="仿宋_GB2312"/>
          <w:color w:val="000000"/>
          <w:sz w:val="28"/>
          <w:szCs w:val="28"/>
        </w:rPr>
        <w:t>95%</w:t>
      </w:r>
      <w:r w:rsidRPr="00C82066">
        <w:rPr>
          <w:rFonts w:eastAsia="仿宋_GB2312" w:hAnsi="仿宋_GB2312"/>
          <w:color w:val="000000"/>
          <w:sz w:val="28"/>
          <w:szCs w:val="28"/>
        </w:rPr>
        <w:t>）予以验收通过。</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color w:val="000000"/>
          <w:sz w:val="28"/>
          <w:szCs w:val="28"/>
        </w:rPr>
        <w:t>2.</w:t>
      </w:r>
      <w:r w:rsidRPr="00C82066">
        <w:rPr>
          <w:rFonts w:eastAsia="仿宋_GB2312"/>
          <w:sz w:val="28"/>
          <w:szCs w:val="28"/>
        </w:rPr>
        <w:t>验收指标</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sz w:val="28"/>
          <w:szCs w:val="28"/>
        </w:rPr>
        <w:t>目录数据库与图像文件挂接错误，卷内目录不完全对应，或目录数据库、图像文件出现不完整、不清晰、有错误等质量问题时，抽检标记为</w:t>
      </w:r>
      <w:r w:rsidRPr="00C82066">
        <w:rPr>
          <w:rFonts w:eastAsia="仿宋_GB2312"/>
          <w:sz w:val="28"/>
          <w:szCs w:val="28"/>
        </w:rPr>
        <w:t>"</w:t>
      </w:r>
      <w:r w:rsidRPr="00C82066">
        <w:rPr>
          <w:rFonts w:eastAsia="仿宋_GB2312"/>
          <w:sz w:val="28"/>
          <w:szCs w:val="28"/>
        </w:rPr>
        <w:t>不合格</w:t>
      </w:r>
      <w:r w:rsidRPr="00C82066">
        <w:rPr>
          <w:rFonts w:eastAsia="仿宋_GB2312"/>
          <w:sz w:val="28"/>
          <w:szCs w:val="28"/>
        </w:rPr>
        <w:t>"</w:t>
      </w:r>
      <w:r w:rsidRPr="00C82066">
        <w:rPr>
          <w:rFonts w:eastAsia="仿宋_GB2312"/>
          <w:sz w:val="28"/>
          <w:szCs w:val="28"/>
        </w:rPr>
        <w:t>。</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sz w:val="28"/>
          <w:szCs w:val="28"/>
        </w:rPr>
        <w:t>（</w:t>
      </w:r>
      <w:r w:rsidRPr="00C82066">
        <w:rPr>
          <w:rFonts w:eastAsia="仿宋_GB2312"/>
          <w:sz w:val="28"/>
          <w:szCs w:val="28"/>
        </w:rPr>
        <w:t>1</w:t>
      </w:r>
      <w:r w:rsidRPr="00C82066">
        <w:rPr>
          <w:rFonts w:eastAsia="仿宋_GB2312"/>
          <w:sz w:val="28"/>
          <w:szCs w:val="28"/>
        </w:rPr>
        <w:t>）档案原件：完整率</w:t>
      </w:r>
      <w:r w:rsidRPr="00C82066">
        <w:rPr>
          <w:rFonts w:eastAsia="仿宋_GB2312"/>
          <w:sz w:val="28"/>
          <w:szCs w:val="28"/>
        </w:rPr>
        <w:t>100%</w:t>
      </w:r>
      <w:r w:rsidRPr="00C82066">
        <w:rPr>
          <w:rFonts w:eastAsia="仿宋_GB2312"/>
          <w:sz w:val="28"/>
          <w:szCs w:val="28"/>
        </w:rPr>
        <w:t>；纸张页面错位、颠倒、压字等差错率</w:t>
      </w:r>
      <w:r w:rsidRPr="00C82066">
        <w:rPr>
          <w:rFonts w:eastAsia="仿宋_GB2312"/>
          <w:sz w:val="28"/>
          <w:szCs w:val="28"/>
        </w:rPr>
        <w:t>≤1‰</w:t>
      </w:r>
      <w:r w:rsidRPr="00C82066">
        <w:rPr>
          <w:rFonts w:eastAsia="仿宋_GB2312"/>
          <w:sz w:val="28"/>
          <w:szCs w:val="28"/>
        </w:rPr>
        <w:t>。</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sz w:val="28"/>
          <w:szCs w:val="28"/>
        </w:rPr>
        <w:t>（</w:t>
      </w:r>
      <w:r w:rsidRPr="00C82066">
        <w:rPr>
          <w:rFonts w:eastAsia="仿宋_GB2312"/>
          <w:sz w:val="28"/>
          <w:szCs w:val="28"/>
        </w:rPr>
        <w:t>2</w:t>
      </w:r>
      <w:r w:rsidRPr="00C82066">
        <w:rPr>
          <w:rFonts w:eastAsia="仿宋_GB2312"/>
          <w:sz w:val="28"/>
          <w:szCs w:val="28"/>
        </w:rPr>
        <w:t>）电子目录：档号、题名等关键字段正确率</w:t>
      </w:r>
      <w:r w:rsidRPr="00C82066">
        <w:rPr>
          <w:rFonts w:eastAsia="仿宋_GB2312"/>
          <w:sz w:val="28"/>
          <w:szCs w:val="28"/>
        </w:rPr>
        <w:t>100%</w:t>
      </w:r>
      <w:r w:rsidRPr="00C82066">
        <w:rPr>
          <w:rFonts w:eastAsia="仿宋_GB2312"/>
          <w:sz w:val="28"/>
          <w:szCs w:val="28"/>
        </w:rPr>
        <w:t>，其余字段错误率</w:t>
      </w:r>
      <w:r w:rsidRPr="00C82066">
        <w:rPr>
          <w:rFonts w:eastAsia="仿宋_GB2312"/>
          <w:sz w:val="28"/>
          <w:szCs w:val="28"/>
        </w:rPr>
        <w:t>≤5‰</w:t>
      </w:r>
      <w:r w:rsidRPr="00C82066">
        <w:rPr>
          <w:rFonts w:eastAsia="仿宋_GB2312"/>
          <w:sz w:val="28"/>
          <w:szCs w:val="28"/>
        </w:rPr>
        <w:t>。</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sz w:val="28"/>
          <w:szCs w:val="28"/>
        </w:rPr>
        <w:t>（</w:t>
      </w:r>
      <w:r w:rsidRPr="00C82066">
        <w:rPr>
          <w:rFonts w:eastAsia="仿宋_GB2312"/>
          <w:sz w:val="28"/>
          <w:szCs w:val="28"/>
        </w:rPr>
        <w:t>3</w:t>
      </w:r>
      <w:r w:rsidRPr="00C82066">
        <w:rPr>
          <w:rFonts w:eastAsia="仿宋_GB2312"/>
          <w:sz w:val="28"/>
          <w:szCs w:val="28"/>
        </w:rPr>
        <w:t>）图像文件：漏扫率</w:t>
      </w:r>
      <w:r w:rsidRPr="00C82066">
        <w:rPr>
          <w:rFonts w:eastAsia="仿宋_GB2312"/>
          <w:sz w:val="28"/>
          <w:szCs w:val="28"/>
        </w:rPr>
        <w:t>≤0.2‰</w:t>
      </w:r>
      <w:r w:rsidRPr="00C82066">
        <w:rPr>
          <w:rFonts w:eastAsia="仿宋_GB2312"/>
          <w:sz w:val="28"/>
          <w:szCs w:val="28"/>
        </w:rPr>
        <w:t>；图像方向、偏斜度、清晰度、失真度等差错率</w:t>
      </w:r>
      <w:r w:rsidRPr="00C82066">
        <w:rPr>
          <w:rFonts w:eastAsia="仿宋_GB2312"/>
          <w:sz w:val="28"/>
          <w:szCs w:val="28"/>
        </w:rPr>
        <w:t>≤1%</w:t>
      </w:r>
      <w:r w:rsidRPr="00C82066">
        <w:rPr>
          <w:rFonts w:eastAsia="仿宋_GB2312"/>
          <w:sz w:val="28"/>
          <w:szCs w:val="28"/>
        </w:rPr>
        <w:t>；命名差错率</w:t>
      </w:r>
      <w:r w:rsidRPr="00C82066">
        <w:rPr>
          <w:rFonts w:eastAsia="仿宋_GB2312"/>
          <w:sz w:val="28"/>
          <w:szCs w:val="28"/>
        </w:rPr>
        <w:t>≤1‰</w:t>
      </w:r>
      <w:r w:rsidRPr="00C82066">
        <w:rPr>
          <w:rFonts w:eastAsia="仿宋_GB2312"/>
          <w:sz w:val="28"/>
          <w:szCs w:val="28"/>
        </w:rPr>
        <w:t>。</w:t>
      </w:r>
    </w:p>
    <w:p w:rsidR="00C82066" w:rsidRPr="00C82066" w:rsidRDefault="00C82066" w:rsidP="00C82066">
      <w:pPr>
        <w:autoSpaceDE w:val="0"/>
        <w:autoSpaceDN w:val="0"/>
        <w:adjustRightInd w:val="0"/>
        <w:spacing w:line="440" w:lineRule="exact"/>
        <w:ind w:firstLineChars="200" w:firstLine="560"/>
        <w:rPr>
          <w:rFonts w:eastAsia="仿宋_GB2312"/>
          <w:sz w:val="28"/>
          <w:szCs w:val="28"/>
        </w:rPr>
      </w:pPr>
      <w:r w:rsidRPr="00C82066">
        <w:rPr>
          <w:rFonts w:eastAsia="仿宋_GB2312"/>
          <w:sz w:val="28"/>
          <w:szCs w:val="28"/>
        </w:rPr>
        <w:t>（</w:t>
      </w:r>
      <w:r w:rsidRPr="00C82066">
        <w:rPr>
          <w:rFonts w:eastAsia="仿宋_GB2312"/>
          <w:sz w:val="28"/>
          <w:szCs w:val="28"/>
        </w:rPr>
        <w:t>4</w:t>
      </w:r>
      <w:r w:rsidRPr="00C82066">
        <w:rPr>
          <w:rFonts w:eastAsia="仿宋_GB2312"/>
          <w:sz w:val="28"/>
          <w:szCs w:val="28"/>
        </w:rPr>
        <w:t>）数据挂接：正确率</w:t>
      </w:r>
      <w:r w:rsidRPr="00C82066">
        <w:rPr>
          <w:rFonts w:eastAsia="仿宋_GB2312"/>
          <w:sz w:val="28"/>
          <w:szCs w:val="28"/>
        </w:rPr>
        <w:t>100%</w:t>
      </w:r>
      <w:r w:rsidRPr="00C82066">
        <w:rPr>
          <w:rFonts w:eastAsia="仿宋_GB2312"/>
          <w:sz w:val="28"/>
          <w:szCs w:val="28"/>
        </w:rPr>
        <w:t>。</w:t>
      </w:r>
    </w:p>
    <w:p w:rsidR="00C82066" w:rsidRPr="00C82066" w:rsidRDefault="00C82066" w:rsidP="00C82066">
      <w:pPr>
        <w:spacing w:line="440" w:lineRule="exact"/>
        <w:jc w:val="left"/>
        <w:rPr>
          <w:rFonts w:eastAsia="仿宋_GB2312"/>
          <w:color w:val="000000"/>
          <w:sz w:val="28"/>
          <w:szCs w:val="28"/>
        </w:rPr>
      </w:pPr>
      <w:r w:rsidRPr="00C82066">
        <w:rPr>
          <w:rFonts w:eastAsia="仿宋_GB2312" w:hAnsi="仿宋_GB2312"/>
          <w:color w:val="000000"/>
          <w:sz w:val="28"/>
          <w:szCs w:val="28"/>
        </w:rPr>
        <w:t xml:space="preserve">　　（七）采购标的的其他技术、服务等要求：</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color w:val="000000"/>
          <w:sz w:val="28"/>
          <w:szCs w:val="28"/>
        </w:rPr>
        <w:t>1.</w:t>
      </w:r>
      <w:r w:rsidRPr="00C82066">
        <w:rPr>
          <w:rFonts w:eastAsia="仿宋_GB2312" w:hAnsi="仿宋_GB2312"/>
          <w:color w:val="000000"/>
          <w:sz w:val="28"/>
          <w:szCs w:val="28"/>
        </w:rPr>
        <w:t>服务要求</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①上班时间：每周</w:t>
      </w:r>
      <w:r w:rsidRPr="00C82066">
        <w:rPr>
          <w:rFonts w:eastAsia="仿宋_GB2312"/>
          <w:color w:val="000000"/>
          <w:sz w:val="28"/>
          <w:szCs w:val="28"/>
        </w:rPr>
        <w:t>5</w:t>
      </w:r>
      <w:r w:rsidRPr="00C82066">
        <w:rPr>
          <w:rFonts w:eastAsia="仿宋_GB2312" w:hAnsi="仿宋_GB2312"/>
          <w:color w:val="000000"/>
          <w:sz w:val="28"/>
          <w:szCs w:val="28"/>
        </w:rPr>
        <w:t>天，</w:t>
      </w:r>
      <w:r w:rsidRPr="00C82066">
        <w:rPr>
          <w:rFonts w:eastAsia="仿宋_GB2312"/>
          <w:color w:val="000000"/>
          <w:sz w:val="28"/>
          <w:szCs w:val="28"/>
        </w:rPr>
        <w:t>8:30-17:30</w:t>
      </w:r>
      <w:r w:rsidRPr="00C82066">
        <w:rPr>
          <w:rFonts w:eastAsia="仿宋_GB2312" w:hAnsi="仿宋_GB2312"/>
          <w:color w:val="000000"/>
          <w:sz w:val="28"/>
          <w:szCs w:val="28"/>
        </w:rPr>
        <w:t>。</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②人员数量</w:t>
      </w:r>
      <w:r w:rsidRPr="00C82066">
        <w:rPr>
          <w:rFonts w:eastAsia="仿宋_GB2312" w:hAnsi="仿宋_GB2312"/>
          <w:sz w:val="28"/>
          <w:szCs w:val="28"/>
        </w:rPr>
        <w:t>：档案整</w:t>
      </w:r>
      <w:r w:rsidRPr="00925F08">
        <w:rPr>
          <w:rFonts w:eastAsia="仿宋_GB2312" w:hAnsi="仿宋_GB2312"/>
          <w:sz w:val="28"/>
          <w:szCs w:val="28"/>
        </w:rPr>
        <w:t>理人员不少于</w:t>
      </w:r>
      <w:r w:rsidRPr="00925F08">
        <w:rPr>
          <w:rFonts w:eastAsia="仿宋_GB2312" w:hint="eastAsia"/>
          <w:sz w:val="28"/>
          <w:szCs w:val="28"/>
        </w:rPr>
        <w:t>2</w:t>
      </w:r>
      <w:r w:rsidRPr="00925F08">
        <w:rPr>
          <w:rFonts w:eastAsia="仿宋_GB2312" w:hAnsi="仿宋_GB2312"/>
          <w:sz w:val="28"/>
          <w:szCs w:val="28"/>
        </w:rPr>
        <w:t>人。</w:t>
      </w:r>
      <w:r w:rsidRPr="00C82066">
        <w:rPr>
          <w:rFonts w:eastAsia="仿宋_GB2312" w:hAnsi="仿宋_GB2312"/>
          <w:sz w:val="28"/>
          <w:szCs w:val="28"/>
        </w:rPr>
        <w:t>公司工作人员必须佩带公司工作证上下班</w:t>
      </w:r>
      <w:r w:rsidRPr="00C82066">
        <w:rPr>
          <w:rFonts w:eastAsia="仿宋_GB2312" w:hAnsi="仿宋_GB2312"/>
          <w:color w:val="000000"/>
          <w:sz w:val="28"/>
          <w:szCs w:val="28"/>
        </w:rPr>
        <w:t>。</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③公司工作人员若有违反采购人规定或工作质量出现问题的，采购人有权提出更换人员并收回相关出入采购人场所证件。</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④提供每天</w:t>
      </w:r>
      <w:r w:rsidRPr="00C82066">
        <w:rPr>
          <w:rFonts w:eastAsia="仿宋_GB2312"/>
          <w:color w:val="000000"/>
          <w:sz w:val="28"/>
          <w:szCs w:val="28"/>
        </w:rPr>
        <w:t>24</w:t>
      </w:r>
      <w:r w:rsidRPr="00C82066">
        <w:rPr>
          <w:rFonts w:eastAsia="仿宋_GB2312" w:hAnsi="仿宋_GB2312"/>
          <w:color w:val="000000"/>
          <w:sz w:val="28"/>
          <w:szCs w:val="28"/>
        </w:rPr>
        <w:t>小时的不间断技术支持服务，为采购人提供电话、传真、现场多种方式技术支持服务，全方位响应需求。</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⑤项目竣工后三年内如因采购人自身系统升级而需要进行档案扫描数据的升迁，需要配合系统开发商提供免费数据升迁服务。</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⑥为故障光盘提供补充刻录服务。</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color w:val="000000"/>
          <w:sz w:val="28"/>
          <w:szCs w:val="28"/>
        </w:rPr>
        <w:t>2.</w:t>
      </w:r>
      <w:r w:rsidRPr="00C82066">
        <w:rPr>
          <w:rFonts w:eastAsia="仿宋_GB2312" w:hAnsi="仿宋_GB2312"/>
          <w:color w:val="000000"/>
          <w:sz w:val="28"/>
          <w:szCs w:val="28"/>
        </w:rPr>
        <w:t>服务承诺</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①成交供应商须在本项目所在地设立后续服务机构，为确保服务质量及与采购人沟通联络，成交供应商须设置专职人员，负责对本项目的服务范围、服</w:t>
      </w:r>
      <w:r w:rsidRPr="00C82066">
        <w:rPr>
          <w:rFonts w:eastAsia="仿宋_GB2312" w:hAnsi="仿宋_GB2312"/>
          <w:color w:val="000000"/>
          <w:sz w:val="28"/>
          <w:szCs w:val="28"/>
        </w:rPr>
        <w:lastRenderedPageBreak/>
        <w:t>务质量的检查监督及与采购人日常业务联系。</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②成交供应商需提供技术人员管理服务规范要求及确保服务质量达标的具体措施。</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③成交供应商须主动接受采购人的指导、检查、监督及协调。</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④为保证项目的安全、进度和质量，成交供应商必须对参与本项目实施的所有工作人员定期进行岗位培训，每季度至少培训一次，培训内容包括但不限于技术、保密等相关内容。</w:t>
      </w:r>
    </w:p>
    <w:p w:rsidR="00C82066" w:rsidRPr="00C82066" w:rsidRDefault="00C82066" w:rsidP="00C82066">
      <w:pPr>
        <w:autoSpaceDE w:val="0"/>
        <w:autoSpaceDN w:val="0"/>
        <w:adjustRightInd w:val="0"/>
        <w:spacing w:line="440" w:lineRule="exact"/>
        <w:ind w:firstLineChars="200" w:firstLine="560"/>
        <w:jc w:val="left"/>
        <w:rPr>
          <w:rFonts w:eastAsia="仿宋_GB2312"/>
          <w:sz w:val="28"/>
          <w:szCs w:val="28"/>
        </w:rPr>
      </w:pPr>
      <w:r w:rsidRPr="00C82066">
        <w:rPr>
          <w:rFonts w:eastAsia="仿宋_GB2312" w:hAnsi="仿宋_GB2312"/>
          <w:sz w:val="28"/>
          <w:szCs w:val="28"/>
        </w:rPr>
        <w:t>⑤质保期：三年（自项目完成并经验收合格之日起算），</w:t>
      </w:r>
      <w:r w:rsidRPr="00C82066">
        <w:rPr>
          <w:rFonts w:eastAsia="仿宋_GB2312"/>
          <w:sz w:val="28"/>
          <w:szCs w:val="28"/>
        </w:rPr>
        <w:t>项目实施完毕且经采购单位验收合格后的一个月内付款</w:t>
      </w:r>
      <w:r w:rsidRPr="00C82066">
        <w:rPr>
          <w:rFonts w:eastAsia="仿宋_GB2312"/>
          <w:sz w:val="28"/>
          <w:szCs w:val="28"/>
        </w:rPr>
        <w:t>95%</w:t>
      </w:r>
      <w:r w:rsidRPr="00C82066">
        <w:rPr>
          <w:rFonts w:eastAsia="仿宋_GB2312"/>
          <w:sz w:val="28"/>
          <w:szCs w:val="28"/>
        </w:rPr>
        <w:t>，剩余</w:t>
      </w:r>
      <w:r w:rsidRPr="00C82066">
        <w:rPr>
          <w:rFonts w:eastAsia="仿宋_GB2312"/>
          <w:sz w:val="28"/>
          <w:szCs w:val="28"/>
        </w:rPr>
        <w:t>5%</w:t>
      </w:r>
      <w:r w:rsidRPr="00C82066">
        <w:rPr>
          <w:rFonts w:eastAsia="仿宋_GB2312"/>
          <w:sz w:val="28"/>
          <w:szCs w:val="28"/>
        </w:rPr>
        <w:t>部分作为质保金，在质保期届满后予以付款（不计利息）</w:t>
      </w:r>
      <w:r w:rsidRPr="00C82066">
        <w:rPr>
          <w:rFonts w:eastAsia="仿宋_GB2312" w:hAnsi="仿宋_GB2312"/>
          <w:sz w:val="28"/>
          <w:szCs w:val="28"/>
        </w:rPr>
        <w:t>。</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sz w:val="28"/>
          <w:szCs w:val="28"/>
        </w:rPr>
        <w:t>⑥成交供应商未能按本合同规定的</w:t>
      </w:r>
      <w:r w:rsidRPr="00C82066">
        <w:rPr>
          <w:rFonts w:eastAsia="仿宋_GB2312" w:hAnsi="仿宋_GB2312"/>
          <w:color w:val="000000"/>
          <w:sz w:val="28"/>
          <w:szCs w:val="28"/>
        </w:rPr>
        <w:t>交货时间提供服务，从逾期之日起每日按本合同总价</w:t>
      </w:r>
      <w:r w:rsidRPr="00C82066">
        <w:rPr>
          <w:rFonts w:eastAsia="仿宋_GB2312"/>
          <w:color w:val="000000"/>
          <w:sz w:val="28"/>
          <w:szCs w:val="28"/>
        </w:rPr>
        <w:t>3‰</w:t>
      </w:r>
      <w:r w:rsidRPr="00C82066">
        <w:rPr>
          <w:rFonts w:eastAsia="仿宋_GB2312" w:hAnsi="仿宋_GB2312"/>
          <w:color w:val="000000"/>
          <w:sz w:val="28"/>
          <w:szCs w:val="28"/>
        </w:rPr>
        <w:t>的数额向采购人支付违约金；逾期半个月以上的，采购人有权终止合同，由此造成的采购人经济损失由成交供应商承担。</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color w:val="000000"/>
          <w:sz w:val="28"/>
          <w:szCs w:val="28"/>
        </w:rPr>
        <w:t>3.</w:t>
      </w:r>
      <w:r w:rsidRPr="00C82066">
        <w:rPr>
          <w:rFonts w:eastAsia="仿宋_GB2312" w:hAnsi="仿宋_GB2312"/>
          <w:color w:val="000000"/>
          <w:sz w:val="28"/>
          <w:szCs w:val="28"/>
        </w:rPr>
        <w:t>培训要求</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①供应商至少必须满足本章要求的培训服务。</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②所提供的培训课程表随响应文件一起提交。培训授课人必须是经过厂家认证工程师、技术员等。</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③供应商必须为所有被培训人员提供培训用文字资料和讲义等相关用品。所有的资料必须是中文书写。</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④所有的费用必须计入投标总价。</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color w:val="000000"/>
          <w:sz w:val="28"/>
          <w:szCs w:val="28"/>
        </w:rPr>
        <w:t>4.</w:t>
      </w:r>
      <w:r w:rsidRPr="00C82066">
        <w:rPr>
          <w:rFonts w:eastAsia="仿宋_GB2312" w:hAnsi="仿宋_GB2312"/>
          <w:color w:val="000000"/>
          <w:sz w:val="28"/>
          <w:szCs w:val="28"/>
        </w:rPr>
        <w:t>其他要求</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①采购人只提供合适的扫描加工工作场地，其余由成交供应商负责，如：提供完成档案扫描加工服务所需各种硬件设备（电脑设备、扫描仪、打印机、</w:t>
      </w:r>
      <w:r w:rsidRPr="00C82066">
        <w:rPr>
          <w:rFonts w:eastAsia="仿宋_GB2312"/>
          <w:color w:val="000000"/>
          <w:sz w:val="28"/>
          <w:szCs w:val="28"/>
        </w:rPr>
        <w:t>DVD</w:t>
      </w:r>
      <w:r w:rsidRPr="00C82066">
        <w:rPr>
          <w:rFonts w:eastAsia="仿宋_GB2312" w:hAnsi="仿宋_GB2312"/>
          <w:color w:val="000000"/>
          <w:sz w:val="28"/>
          <w:szCs w:val="28"/>
        </w:rPr>
        <w:t>光盘、移动硬盘及刻录设备等）、软件、档案存放架、档案运送车等加工场内配备、材料（纸张、夹子、文具等装订、裱补材料和工具以及其它材料）、符合江苏省档案局规定的无酸封面和档案盒、消耗等。</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②在数字化加工过程中，使用的软件是否为自主研发请予以说明，如是自主研发，可附上相应的著作权、登记证等证明。</w:t>
      </w:r>
    </w:p>
    <w:p w:rsidR="00C82066" w:rsidRPr="00C82066" w:rsidRDefault="00C82066" w:rsidP="00C82066">
      <w:pPr>
        <w:spacing w:line="440" w:lineRule="exact"/>
        <w:ind w:firstLine="560"/>
        <w:jc w:val="left"/>
        <w:rPr>
          <w:rFonts w:eastAsia="仿宋_GB2312"/>
          <w:color w:val="000000"/>
          <w:sz w:val="28"/>
          <w:szCs w:val="28"/>
        </w:rPr>
      </w:pPr>
      <w:r w:rsidRPr="00C82066">
        <w:rPr>
          <w:rFonts w:eastAsia="仿宋_GB2312" w:hAnsi="仿宋_GB2312"/>
          <w:color w:val="000000"/>
          <w:sz w:val="28"/>
          <w:szCs w:val="28"/>
        </w:rPr>
        <w:t>③各供应商在响应时要指出所承诺的服务内容，其中包括：免费服务期后的服务方式和费用。服务响应时间、项目完成时间、供应商的技术力量、技术服务内容、保密措施和质量水平、免费培训项目等。</w:t>
      </w:r>
    </w:p>
    <w:p w:rsidR="00C82066" w:rsidRDefault="00C82066" w:rsidP="00C82066">
      <w:pPr>
        <w:spacing w:line="440" w:lineRule="exact"/>
        <w:ind w:firstLine="560"/>
        <w:jc w:val="left"/>
        <w:rPr>
          <w:rFonts w:eastAsia="仿宋_GB2312" w:hAnsi="仿宋_GB2312"/>
          <w:color w:val="000000"/>
          <w:sz w:val="28"/>
          <w:szCs w:val="28"/>
        </w:rPr>
      </w:pPr>
      <w:r w:rsidRPr="00C82066">
        <w:rPr>
          <w:rFonts w:eastAsia="仿宋_GB2312" w:hAnsi="仿宋_GB2312"/>
          <w:color w:val="000000"/>
          <w:sz w:val="28"/>
          <w:szCs w:val="28"/>
        </w:rPr>
        <w:t>④纸质档案数字化处理统一以</w:t>
      </w:r>
      <w:r w:rsidRPr="00C82066">
        <w:rPr>
          <w:rFonts w:eastAsia="仿宋_GB2312"/>
          <w:color w:val="000000"/>
          <w:sz w:val="28"/>
          <w:szCs w:val="28"/>
        </w:rPr>
        <w:t>A4</w:t>
      </w:r>
      <w:r w:rsidRPr="00C82066">
        <w:rPr>
          <w:rFonts w:eastAsia="仿宋_GB2312" w:hAnsi="仿宋_GB2312"/>
          <w:color w:val="000000"/>
          <w:sz w:val="28"/>
          <w:szCs w:val="28"/>
        </w:rPr>
        <w:t>纸张报单价，纸质档案不足</w:t>
      </w:r>
      <w:r w:rsidRPr="00C82066">
        <w:rPr>
          <w:rFonts w:eastAsia="仿宋_GB2312"/>
          <w:color w:val="000000"/>
          <w:sz w:val="28"/>
          <w:szCs w:val="28"/>
        </w:rPr>
        <w:t>A4</w:t>
      </w:r>
      <w:r w:rsidRPr="00C82066">
        <w:rPr>
          <w:rFonts w:eastAsia="仿宋_GB2312" w:hAnsi="仿宋_GB2312"/>
          <w:color w:val="000000"/>
          <w:sz w:val="28"/>
          <w:szCs w:val="28"/>
        </w:rPr>
        <w:t>的，按</w:t>
      </w:r>
      <w:r w:rsidRPr="00C82066">
        <w:rPr>
          <w:rFonts w:eastAsia="仿宋_GB2312"/>
          <w:color w:val="000000"/>
          <w:sz w:val="28"/>
          <w:szCs w:val="28"/>
        </w:rPr>
        <w:t>A4</w:t>
      </w:r>
      <w:r w:rsidRPr="00C82066">
        <w:rPr>
          <w:rFonts w:eastAsia="仿宋_GB2312" w:hAnsi="仿宋_GB2312"/>
          <w:color w:val="000000"/>
          <w:sz w:val="28"/>
          <w:szCs w:val="28"/>
        </w:rPr>
        <w:t>折算，超过</w:t>
      </w:r>
      <w:r w:rsidRPr="00C82066">
        <w:rPr>
          <w:rFonts w:eastAsia="仿宋_GB2312"/>
          <w:color w:val="000000"/>
          <w:sz w:val="28"/>
          <w:szCs w:val="28"/>
        </w:rPr>
        <w:t>A4</w:t>
      </w:r>
      <w:r w:rsidRPr="00C82066">
        <w:rPr>
          <w:rFonts w:eastAsia="仿宋_GB2312" w:hAnsi="仿宋_GB2312"/>
          <w:color w:val="000000"/>
          <w:sz w:val="28"/>
          <w:szCs w:val="28"/>
        </w:rPr>
        <w:t>的，按一定比例进行折算成</w:t>
      </w:r>
      <w:r w:rsidRPr="00C82066">
        <w:rPr>
          <w:rFonts w:eastAsia="仿宋_GB2312"/>
          <w:color w:val="000000"/>
          <w:sz w:val="28"/>
          <w:szCs w:val="28"/>
        </w:rPr>
        <w:t>A4</w:t>
      </w:r>
      <w:r w:rsidRPr="00C82066">
        <w:rPr>
          <w:rFonts w:eastAsia="仿宋_GB2312" w:hAnsi="仿宋_GB2312"/>
          <w:color w:val="000000"/>
          <w:sz w:val="28"/>
          <w:szCs w:val="28"/>
        </w:rPr>
        <w:t>（</w:t>
      </w:r>
      <w:r w:rsidRPr="00C82066">
        <w:rPr>
          <w:rFonts w:eastAsia="仿宋_GB2312"/>
          <w:color w:val="000000"/>
          <w:sz w:val="28"/>
          <w:szCs w:val="28"/>
        </w:rPr>
        <w:t>A3=2</w:t>
      </w:r>
      <w:r w:rsidRPr="00C82066">
        <w:rPr>
          <w:rFonts w:eastAsia="仿宋_GB2312" w:hAnsi="仿宋_GB2312"/>
          <w:color w:val="000000"/>
          <w:sz w:val="28"/>
          <w:szCs w:val="28"/>
        </w:rPr>
        <w:t>张</w:t>
      </w:r>
      <w:r w:rsidRPr="00C82066">
        <w:rPr>
          <w:rFonts w:eastAsia="仿宋_GB2312"/>
          <w:color w:val="000000"/>
          <w:sz w:val="28"/>
          <w:szCs w:val="28"/>
        </w:rPr>
        <w:t>A4</w:t>
      </w:r>
      <w:r w:rsidRPr="00C82066">
        <w:rPr>
          <w:rFonts w:eastAsia="仿宋_GB2312" w:hAnsi="仿宋_GB2312"/>
          <w:color w:val="000000"/>
          <w:sz w:val="28"/>
          <w:szCs w:val="28"/>
        </w:rPr>
        <w:t>；</w:t>
      </w:r>
      <w:r w:rsidRPr="00C82066">
        <w:rPr>
          <w:rFonts w:eastAsia="仿宋_GB2312"/>
          <w:color w:val="000000"/>
          <w:sz w:val="28"/>
          <w:szCs w:val="28"/>
        </w:rPr>
        <w:t>A2=4</w:t>
      </w:r>
      <w:r w:rsidRPr="00C82066">
        <w:rPr>
          <w:rFonts w:eastAsia="仿宋_GB2312" w:hAnsi="仿宋_GB2312"/>
          <w:color w:val="000000"/>
          <w:sz w:val="28"/>
          <w:szCs w:val="28"/>
        </w:rPr>
        <w:t>张</w:t>
      </w:r>
      <w:r w:rsidRPr="00C82066">
        <w:rPr>
          <w:rFonts w:eastAsia="仿宋_GB2312"/>
          <w:color w:val="000000"/>
          <w:sz w:val="28"/>
          <w:szCs w:val="28"/>
        </w:rPr>
        <w:t>A4</w:t>
      </w:r>
      <w:r w:rsidRPr="00C82066">
        <w:rPr>
          <w:rFonts w:eastAsia="仿宋_GB2312" w:hAnsi="仿宋_GB2312"/>
          <w:color w:val="000000"/>
          <w:sz w:val="28"/>
          <w:szCs w:val="28"/>
        </w:rPr>
        <w:t>；</w:t>
      </w:r>
      <w:r w:rsidRPr="00C82066">
        <w:rPr>
          <w:rFonts w:eastAsia="仿宋_GB2312"/>
          <w:color w:val="000000"/>
          <w:sz w:val="28"/>
          <w:szCs w:val="28"/>
        </w:rPr>
        <w:t>A1=8</w:t>
      </w:r>
      <w:r w:rsidRPr="00C82066">
        <w:rPr>
          <w:rFonts w:eastAsia="仿宋_GB2312" w:hAnsi="仿宋_GB2312"/>
          <w:color w:val="000000"/>
          <w:sz w:val="28"/>
          <w:szCs w:val="28"/>
        </w:rPr>
        <w:t>张</w:t>
      </w:r>
      <w:r w:rsidRPr="00C82066">
        <w:rPr>
          <w:rFonts w:eastAsia="仿宋_GB2312"/>
          <w:color w:val="000000"/>
          <w:sz w:val="28"/>
          <w:szCs w:val="28"/>
        </w:rPr>
        <w:t>A4</w:t>
      </w:r>
      <w:r w:rsidRPr="00C82066">
        <w:rPr>
          <w:rFonts w:eastAsia="仿宋_GB2312" w:hAnsi="仿宋_GB2312"/>
          <w:color w:val="000000"/>
          <w:sz w:val="28"/>
          <w:szCs w:val="28"/>
        </w:rPr>
        <w:t>；</w:t>
      </w:r>
      <w:r w:rsidRPr="00C82066">
        <w:rPr>
          <w:rFonts w:eastAsia="仿宋_GB2312"/>
          <w:color w:val="000000"/>
          <w:sz w:val="28"/>
          <w:szCs w:val="28"/>
        </w:rPr>
        <w:t>A0=16</w:t>
      </w:r>
      <w:r w:rsidRPr="00C82066">
        <w:rPr>
          <w:rFonts w:eastAsia="仿宋_GB2312" w:hAnsi="仿宋_GB2312"/>
          <w:color w:val="000000"/>
          <w:sz w:val="28"/>
          <w:szCs w:val="28"/>
        </w:rPr>
        <w:t>张</w:t>
      </w:r>
      <w:r w:rsidRPr="00C82066">
        <w:rPr>
          <w:rFonts w:eastAsia="仿宋_GB2312"/>
          <w:color w:val="000000"/>
          <w:sz w:val="28"/>
          <w:szCs w:val="28"/>
        </w:rPr>
        <w:t>A4</w:t>
      </w:r>
      <w:r w:rsidRPr="00C82066">
        <w:rPr>
          <w:rFonts w:eastAsia="仿宋_GB2312" w:hAnsi="仿宋_GB2312"/>
          <w:color w:val="000000"/>
          <w:sz w:val="28"/>
          <w:szCs w:val="28"/>
        </w:rPr>
        <w:t>）。</w:t>
      </w:r>
    </w:p>
    <w:p w:rsidR="00E95856" w:rsidRPr="000B30C6" w:rsidRDefault="00597D52">
      <w:pPr>
        <w:spacing w:line="420" w:lineRule="exact"/>
        <w:jc w:val="center"/>
        <w:rPr>
          <w:rFonts w:ascii="仿宋_GB2312" w:eastAsia="仿宋_GB2312" w:hAnsi="仿宋_GB2312" w:cs="仿宋_GB2312"/>
          <w:bCs/>
          <w:color w:val="000000"/>
          <w:sz w:val="32"/>
          <w:szCs w:val="32"/>
        </w:rPr>
      </w:pPr>
      <w:r w:rsidRPr="000B30C6">
        <w:rPr>
          <w:rFonts w:ascii="仿宋_GB2312" w:eastAsia="仿宋_GB2312" w:hAnsi="仿宋_GB2312" w:cs="仿宋_GB2312" w:hint="eastAsia"/>
          <w:b/>
          <w:color w:val="000000"/>
          <w:sz w:val="32"/>
          <w:szCs w:val="32"/>
        </w:rPr>
        <w:lastRenderedPageBreak/>
        <w:t>第</w:t>
      </w:r>
      <w:r w:rsidR="000B30C6" w:rsidRPr="000B30C6">
        <w:rPr>
          <w:rFonts w:ascii="仿宋_GB2312" w:eastAsia="仿宋_GB2312" w:hAnsi="仿宋_GB2312" w:cs="仿宋_GB2312" w:hint="eastAsia"/>
          <w:b/>
          <w:color w:val="000000"/>
          <w:sz w:val="32"/>
          <w:szCs w:val="32"/>
        </w:rPr>
        <w:t>三</w:t>
      </w:r>
      <w:r w:rsidRPr="000B30C6">
        <w:rPr>
          <w:rFonts w:ascii="仿宋_GB2312" w:eastAsia="仿宋_GB2312" w:hAnsi="仿宋_GB2312" w:cs="仿宋_GB2312" w:hint="eastAsia"/>
          <w:b/>
          <w:color w:val="000000"/>
          <w:sz w:val="32"/>
          <w:szCs w:val="32"/>
        </w:rPr>
        <w:t>部分 磋商</w:t>
      </w:r>
      <w:r w:rsidR="000B30C6" w:rsidRPr="000B30C6">
        <w:rPr>
          <w:rFonts w:ascii="仿宋_GB2312" w:eastAsia="仿宋_GB2312" w:hAnsi="仿宋_GB2312" w:cs="仿宋_GB2312" w:hint="eastAsia"/>
          <w:b/>
          <w:color w:val="000000"/>
          <w:sz w:val="32"/>
          <w:szCs w:val="32"/>
        </w:rPr>
        <w:t>须知</w:t>
      </w:r>
    </w:p>
    <w:p w:rsidR="00E95856" w:rsidRDefault="000B30C6" w:rsidP="000B30C6">
      <w:pPr>
        <w:spacing w:line="42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一</w:t>
      </w:r>
      <w:r>
        <w:rPr>
          <w:rFonts w:ascii="仿宋_GB2312" w:eastAsia="仿宋_GB2312" w:hAnsi="仿宋_GB2312" w:cs="仿宋_GB2312"/>
          <w:b/>
          <w:color w:val="000000"/>
          <w:sz w:val="28"/>
          <w:szCs w:val="28"/>
        </w:rPr>
        <w:t>、</w:t>
      </w:r>
      <w:r w:rsidR="00597D52">
        <w:rPr>
          <w:rFonts w:ascii="仿宋_GB2312" w:eastAsia="仿宋_GB2312" w:hAnsi="仿宋_GB2312" w:cs="仿宋_GB2312" w:hint="eastAsia"/>
          <w:b/>
          <w:color w:val="000000"/>
          <w:sz w:val="28"/>
          <w:szCs w:val="28"/>
        </w:rPr>
        <w:t>供应商须知：</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（一）磋商文件的阅读</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供应商应详细阅读磋商文件的全部内容，供应商对磋商文件有疑问或异议的，必须以书面形式在法定时间内向采购人提出。</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（二）磋商文件的修改</w:t>
      </w:r>
    </w:p>
    <w:p w:rsidR="00E95856" w:rsidRDefault="00597D52">
      <w:pPr>
        <w:snapToGrid w:val="0"/>
        <w:spacing w:line="42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1．采购人可对磋商文件用补充文件的方式进行修改，并在相关网站（</w:t>
      </w:r>
      <w:r>
        <w:rPr>
          <w:rFonts w:ascii="仿宋_GB2312" w:eastAsia="仿宋_GB2312" w:hAnsi="仿宋_GB2312" w:cs="仿宋_GB2312" w:hint="eastAsia"/>
          <w:color w:val="000000"/>
          <w:sz w:val="28"/>
          <w:szCs w:val="28"/>
        </w:rPr>
        <w:t>www.qidong.gov.cn</w:t>
      </w:r>
      <w:r>
        <w:rPr>
          <w:rFonts w:ascii="仿宋_GB2312" w:eastAsia="仿宋_GB2312" w:hAnsi="仿宋_GB2312" w:cs="仿宋_GB2312" w:hint="eastAsia"/>
          <w:sz w:val="28"/>
          <w:szCs w:val="28"/>
        </w:rPr>
        <w:t>）予以发布。</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2．补充文件将作为磋商文件的组成部分，对所有供应商有约束力。</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3．若采购人认为需要推迟投标截止日期和开标日期，并在相关网站（</w:t>
      </w:r>
      <w:r>
        <w:rPr>
          <w:rFonts w:ascii="仿宋_GB2312" w:eastAsia="仿宋_GB2312" w:hAnsi="仿宋_GB2312" w:cs="仿宋_GB2312" w:hint="eastAsia"/>
          <w:color w:val="000000"/>
          <w:sz w:val="28"/>
          <w:szCs w:val="28"/>
        </w:rPr>
        <w:t xml:space="preserve"> www.qidong.gov.cn</w:t>
      </w:r>
      <w:r>
        <w:rPr>
          <w:rFonts w:ascii="仿宋_GB2312" w:eastAsia="仿宋_GB2312" w:hAnsi="仿宋_GB2312" w:cs="仿宋_GB2312" w:hint="eastAsia"/>
          <w:sz w:val="28"/>
          <w:szCs w:val="28"/>
        </w:rPr>
        <w:t>）予以发布。</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（三）响应文件的密封、签署、提交</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1．响应文件必须提供1份正本2份副本。</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2．响应文件由供应商的法定代表人或授权委托人提交；采购人不接收供应商邮寄响应文件。</w:t>
      </w:r>
    </w:p>
    <w:p w:rsidR="00E95856" w:rsidRDefault="00597D52">
      <w:pPr>
        <w:snapToGrid w:val="0"/>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b/>
          <w:sz w:val="28"/>
          <w:szCs w:val="28"/>
        </w:rPr>
        <w:t>响应文件均需采用A4纸（图纸等除外）打印并装订成册，不允许使用活页夹、拉杆夹、文件夹、塑料方便式书脊（插入式或穿孔式）装订，</w:t>
      </w:r>
      <w:r>
        <w:rPr>
          <w:rFonts w:ascii="仿宋_GB2312" w:eastAsia="仿宋_GB2312" w:hAnsi="仿宋_GB2312" w:cs="仿宋_GB2312" w:hint="eastAsia"/>
          <w:sz w:val="28"/>
          <w:szCs w:val="28"/>
        </w:rPr>
        <w:t>并应在响应文件封面的右上角清楚地注明“正本”或“副本”。正本和副本如有不一致之处，以正本为准。</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3．供应商的响应文件分三包密封，一包资格、资信证明文件、一包商务技术标、一包价格标（每包内含相应文件正副本）。</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4．供应商应在响应文件密封袋上标明：采购人名称、项目名称、供应商名称、响应文件名称（如：“资格、资信证明文件”、“商务技术标”、“价格标”）。</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5．所有响应文件密封袋的封口处均应加盖供应商印章。</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6．如果供应商未按上述要求密封及加写标记，将作无效响应文件处理。</w:t>
      </w:r>
    </w:p>
    <w:p w:rsidR="00E95856" w:rsidRDefault="00597D52">
      <w:pPr>
        <w:snapToGrid w:val="0"/>
        <w:spacing w:line="4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7. 供应商在投标时还需提供响应文件证明材料原件（含资格、资信证明文件、商务技术标文件所涉及的证明材料的原件），请将证明材料原件放在一个密封袋里，并在密封袋上标明：供应商名称，原件清单目录，证明材料原件随响应文件一并提交。</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（四）响应文件的盖章要求</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b/>
          <w:sz w:val="28"/>
          <w:szCs w:val="28"/>
        </w:rPr>
        <w:t>响应文件必须加盖骑缝章或每页盖章</w:t>
      </w:r>
      <w:r>
        <w:rPr>
          <w:rFonts w:ascii="仿宋_GB2312" w:eastAsia="仿宋_GB2312" w:hAnsi="仿宋_GB2312" w:cs="仿宋_GB2312" w:hint="eastAsia"/>
          <w:sz w:val="28"/>
          <w:szCs w:val="28"/>
        </w:rPr>
        <w:t>。</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2．响应文件如有修改、行间内插字和增删，修改处应由供应商加盖供应商的印章。</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（五）响应文件提交的截止时间</w:t>
      </w:r>
    </w:p>
    <w:p w:rsidR="00E95856" w:rsidRDefault="00597D52">
      <w:pPr>
        <w:snapToGrid w:val="0"/>
        <w:spacing w:line="4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1．供应商应于磋商文件中规定的投标截止时间前将响应文件送至指定的投</w:t>
      </w:r>
      <w:r>
        <w:rPr>
          <w:rFonts w:ascii="仿宋_GB2312" w:eastAsia="仿宋_GB2312" w:hAnsi="仿宋_GB2312" w:cs="仿宋_GB2312" w:hint="eastAsia"/>
          <w:sz w:val="28"/>
          <w:szCs w:val="28"/>
        </w:rPr>
        <w:lastRenderedPageBreak/>
        <w:t>标地点，在规定的投标截止时间以后提交的响应文件，将被拒收。</w:t>
      </w:r>
    </w:p>
    <w:p w:rsidR="00B0067E" w:rsidRPr="00B0067E" w:rsidRDefault="00B0067E" w:rsidP="00B0067E">
      <w:pPr>
        <w:snapToGrid w:val="0"/>
        <w:spacing w:line="420" w:lineRule="exact"/>
        <w:ind w:firstLineChars="200" w:firstLine="562"/>
        <w:rPr>
          <w:rFonts w:ascii="仿宋_GB2312" w:eastAsia="仿宋_GB2312" w:hAnsi="仿宋_GB2312" w:cs="仿宋_GB2312"/>
          <w:b/>
          <w:sz w:val="28"/>
          <w:szCs w:val="28"/>
        </w:rPr>
      </w:pPr>
      <w:r w:rsidRPr="00B0067E">
        <w:rPr>
          <w:rFonts w:ascii="仿宋_GB2312" w:eastAsia="仿宋_GB2312" w:hAnsi="仿宋_GB2312" w:cs="仿宋_GB2312" w:hint="eastAsia"/>
          <w:b/>
          <w:sz w:val="28"/>
          <w:szCs w:val="28"/>
        </w:rPr>
        <w:t>2.如收到的有效响应文件或经评审后有效应文件为两家或以上的将以竞争性磋商方式实施采购;如收到的有效响应文件或经评审后有效响应文件为1家的，经采购人同意后，可采取单一来源方式实施采购。</w:t>
      </w:r>
    </w:p>
    <w:p w:rsidR="00E95856" w:rsidRDefault="00597D52" w:rsidP="00B0067E">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3．采购人推迟投标截止时间，采购人和供应商的权利和义务将受到新的截止时间的约束。</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（六）响应文件的修改和撤回</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在投标截止时间前，可以对所递交的响应文件进行补充、修改或者撤回，供应商必须将修改响应文件的书面材料并密封后提交给采购人，同时在封套上标明“修改响应文件”和“开标时启封”字样。采购人可以予以接收，但不退换响应文件。补充、修改的内容应当按照磋商文件要求签署、盖章、密封后，作为响应文件的组成部分。</w:t>
      </w:r>
    </w:p>
    <w:p w:rsidR="00E95856" w:rsidRDefault="000B30C6">
      <w:pPr>
        <w:spacing w:line="420" w:lineRule="exact"/>
        <w:ind w:firstLine="560"/>
        <w:rPr>
          <w:rFonts w:ascii="仿宋_GB2312" w:eastAsia="仿宋_GB2312" w:hAnsi="仿宋_GB2312" w:cs="仿宋_GB2312"/>
          <w:b/>
          <w:color w:val="000000"/>
          <w:sz w:val="28"/>
          <w:szCs w:val="28"/>
        </w:rPr>
      </w:pPr>
      <w:r>
        <w:rPr>
          <w:rFonts w:ascii="仿宋_GB2312" w:eastAsia="仿宋_GB2312" w:hAnsi="仿宋_GB2312" w:cs="仿宋_GB2312" w:hint="eastAsia"/>
          <w:b/>
          <w:sz w:val="28"/>
          <w:szCs w:val="28"/>
        </w:rPr>
        <w:t>二</w:t>
      </w:r>
      <w:r w:rsidR="00597D52">
        <w:rPr>
          <w:rFonts w:ascii="仿宋_GB2312" w:eastAsia="仿宋_GB2312" w:hAnsi="仿宋_GB2312" w:cs="仿宋_GB2312" w:hint="eastAsia"/>
          <w:b/>
          <w:sz w:val="28"/>
          <w:szCs w:val="28"/>
        </w:rPr>
        <w:t>、</w:t>
      </w:r>
      <w:r w:rsidR="00597D52">
        <w:rPr>
          <w:rFonts w:ascii="仿宋_GB2312" w:eastAsia="仿宋_GB2312" w:hAnsi="仿宋_GB2312" w:cs="仿宋_GB2312" w:hint="eastAsia"/>
          <w:b/>
          <w:color w:val="000000"/>
          <w:sz w:val="28"/>
          <w:szCs w:val="28"/>
        </w:rPr>
        <w:t>响应文件编制要求、磋商报价要求；</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（一）响应文件编制要求：</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响应文件包括下列内容：</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响应文件由资格、资信证明文件、商务技术标、价格标组成（另须提供原件包备查）。</w:t>
      </w:r>
    </w:p>
    <w:p w:rsidR="00E95856" w:rsidRDefault="00597D52">
      <w:pPr>
        <w:snapToGrid w:val="0"/>
        <w:spacing w:line="42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第一部分 资格、资信证明文件</w:t>
      </w:r>
    </w:p>
    <w:p w:rsidR="00E95856" w:rsidRDefault="00597D52">
      <w:pPr>
        <w:spacing w:line="42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1.磋商响应承诺书（按照磋商文件第</w:t>
      </w:r>
      <w:r w:rsidR="003C3BB7">
        <w:rPr>
          <w:rFonts w:ascii="仿宋_GB2312" w:eastAsia="仿宋_GB2312" w:hAnsi="仿宋_GB2312" w:cs="仿宋_GB2312" w:hint="eastAsia"/>
          <w:bCs/>
          <w:sz w:val="28"/>
          <w:szCs w:val="28"/>
        </w:rPr>
        <w:t>五</w:t>
      </w:r>
      <w:r>
        <w:rPr>
          <w:rFonts w:ascii="仿宋_GB2312" w:eastAsia="仿宋_GB2312" w:hAnsi="仿宋_GB2312" w:cs="仿宋_GB2312" w:hint="eastAsia"/>
          <w:bCs/>
          <w:sz w:val="28"/>
          <w:szCs w:val="28"/>
        </w:rPr>
        <w:t>部分附件一格式填写）；</w:t>
      </w:r>
    </w:p>
    <w:p w:rsidR="00E95856" w:rsidRDefault="00597D52">
      <w:pPr>
        <w:spacing w:line="42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2.法定代表人授权委托书及被授权人身份证复印件（法定代表人授权委托书按照磋商文件第</w:t>
      </w:r>
      <w:r w:rsidR="003C3BB7">
        <w:rPr>
          <w:rFonts w:ascii="仿宋_GB2312" w:eastAsia="仿宋_GB2312" w:hAnsi="仿宋_GB2312" w:cs="仿宋_GB2312" w:hint="eastAsia"/>
          <w:bCs/>
          <w:sz w:val="28"/>
          <w:szCs w:val="28"/>
        </w:rPr>
        <w:t>五</w:t>
      </w:r>
      <w:r>
        <w:rPr>
          <w:rFonts w:ascii="仿宋_GB2312" w:eastAsia="仿宋_GB2312" w:hAnsi="仿宋_GB2312" w:cs="仿宋_GB2312" w:hint="eastAsia"/>
          <w:bCs/>
          <w:sz w:val="28"/>
          <w:szCs w:val="28"/>
        </w:rPr>
        <w:t>部分附件二格式填写，非法定代表人参加投标时提交，身份证原件备查）；</w:t>
      </w:r>
    </w:p>
    <w:p w:rsidR="00E95856" w:rsidRDefault="00597D52">
      <w:pPr>
        <w:spacing w:line="42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3.法定代表人身份证复印件（法定代表人参加投标时提交，身份证原件备查）；</w:t>
      </w:r>
    </w:p>
    <w:p w:rsidR="00E95856" w:rsidRDefault="00597D52">
      <w:pPr>
        <w:spacing w:line="4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bCs/>
          <w:sz w:val="28"/>
          <w:szCs w:val="28"/>
        </w:rPr>
        <w:t>供应商的营业执照副本复印件（原件备查）</w:t>
      </w:r>
      <w:r>
        <w:rPr>
          <w:rFonts w:ascii="仿宋_GB2312" w:eastAsia="仿宋_GB2312" w:hAnsi="仿宋_GB2312" w:cs="仿宋_GB2312" w:hint="eastAsia"/>
          <w:sz w:val="28"/>
          <w:szCs w:val="28"/>
        </w:rPr>
        <w:t>；</w:t>
      </w:r>
    </w:p>
    <w:p w:rsidR="00E95856" w:rsidRDefault="00597D52">
      <w:pPr>
        <w:spacing w:line="420" w:lineRule="exact"/>
        <w:ind w:firstLine="560"/>
        <w:jc w:val="left"/>
        <w:rPr>
          <w:rFonts w:ascii="仿宋_GB2312" w:eastAsia="仿宋_GB2312" w:hAnsi="仿宋_GB2312" w:cs="仿宋_GB2312"/>
          <w:bCs/>
          <w:sz w:val="28"/>
          <w:szCs w:val="28"/>
        </w:rPr>
      </w:pPr>
      <w:r>
        <w:rPr>
          <w:rFonts w:ascii="仿宋_GB2312" w:eastAsia="仿宋_GB2312" w:hAnsi="仿宋_GB2312" w:cs="仿宋_GB2312" w:hint="eastAsia"/>
          <w:color w:val="000000"/>
          <w:sz w:val="28"/>
          <w:szCs w:val="28"/>
        </w:rPr>
        <w:t>5.</w:t>
      </w:r>
      <w:r>
        <w:rPr>
          <w:rFonts w:ascii="仿宋_GB2312" w:eastAsia="仿宋_GB2312" w:hAnsi="仿宋_GB2312" w:cs="仿宋_GB2312" w:hint="eastAsia"/>
          <w:sz w:val="28"/>
          <w:szCs w:val="28"/>
        </w:rPr>
        <w:t>供应商上一年度财务报告（</w:t>
      </w:r>
      <w:r w:rsidR="00832D01" w:rsidRPr="003B121F">
        <w:rPr>
          <w:rFonts w:ascii="仿宋_GB2312" w:eastAsia="仿宋_GB2312" w:hAnsi="仿宋_GB2312" w:cs="仿宋_GB2312" w:hint="eastAsia"/>
          <w:sz w:val="28"/>
          <w:szCs w:val="28"/>
        </w:rPr>
        <w:t>包括“四表一注”，即资产负债表、利润表、现金流量表、所有者权益变动表及其附注</w:t>
      </w:r>
      <w:r>
        <w:rPr>
          <w:rFonts w:ascii="仿宋_GB2312" w:eastAsia="仿宋_GB2312" w:hAnsi="仿宋_GB2312" w:cs="仿宋_GB2312" w:hint="eastAsia"/>
          <w:sz w:val="28"/>
          <w:szCs w:val="28"/>
        </w:rPr>
        <w:t>）或者其基本开户银行出具的资信证明或者由财政部门认可的政府采购专业担保机构出具的投标担保函复印件</w:t>
      </w:r>
      <w:r>
        <w:rPr>
          <w:rFonts w:ascii="仿宋_GB2312" w:eastAsia="仿宋_GB2312" w:hAnsi="仿宋_GB2312" w:cs="仿宋_GB2312" w:hint="eastAsia"/>
          <w:bCs/>
          <w:sz w:val="28"/>
          <w:szCs w:val="28"/>
        </w:rPr>
        <w:t>（原件备查）；</w:t>
      </w:r>
    </w:p>
    <w:p w:rsidR="00E95856" w:rsidRDefault="00597D52">
      <w:pPr>
        <w:spacing w:line="420" w:lineRule="exact"/>
        <w:ind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6.供应商参加本次政府采购活动前三个月内任意一期交纳增值税、营业税和企业所得税的凭据复印件（原件备查）；</w:t>
      </w:r>
    </w:p>
    <w:p w:rsidR="00E95856" w:rsidRDefault="00597D52">
      <w:pPr>
        <w:spacing w:line="420" w:lineRule="exact"/>
        <w:ind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7.供应商的社会保险登记证和参加本次政府采购活动前三个月内任意一期缴纳社会保险的凭据（专用收据或社会保险缴纳清单）复印件（原件备查）；</w:t>
      </w:r>
    </w:p>
    <w:p w:rsidR="00E95856" w:rsidRDefault="00597D52">
      <w:pPr>
        <w:spacing w:line="4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b/>
          <w:sz w:val="28"/>
          <w:szCs w:val="28"/>
        </w:rPr>
        <w:t xml:space="preserve"> 供应商的营业执照经营范围必须要包含“档案数字化加工”“档案整理”等内容</w:t>
      </w:r>
      <w:r>
        <w:rPr>
          <w:rFonts w:ascii="仿宋_GB2312" w:eastAsia="仿宋_GB2312" w:hAnsi="仿宋_GB2312" w:cs="仿宋_GB2312" w:hint="eastAsia"/>
          <w:sz w:val="28"/>
          <w:szCs w:val="28"/>
        </w:rPr>
        <w:t>；</w:t>
      </w:r>
    </w:p>
    <w:p w:rsidR="00E95856" w:rsidRDefault="00597D52">
      <w:pPr>
        <w:spacing w:line="420" w:lineRule="exact"/>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9.参加采购活动前三年内在经营活动中没有重大违法记录的书面声明（按照磋商文件第</w:t>
      </w:r>
      <w:r w:rsidR="003C3BB7">
        <w:rPr>
          <w:rFonts w:ascii="仿宋_GB2312" w:eastAsia="仿宋_GB2312" w:hAnsi="仿宋_GB2312" w:cs="仿宋_GB2312" w:hint="eastAsia"/>
          <w:color w:val="000000"/>
          <w:sz w:val="28"/>
          <w:szCs w:val="28"/>
        </w:rPr>
        <w:t>五</w:t>
      </w:r>
      <w:r>
        <w:rPr>
          <w:rFonts w:ascii="仿宋_GB2312" w:eastAsia="仿宋_GB2312" w:hAnsi="仿宋_GB2312" w:cs="仿宋_GB2312" w:hint="eastAsia"/>
          <w:color w:val="000000"/>
          <w:sz w:val="28"/>
          <w:szCs w:val="28"/>
        </w:rPr>
        <w:t>部分附件三格式填写）；</w:t>
      </w:r>
    </w:p>
    <w:p w:rsidR="00E95856" w:rsidRDefault="00597D52">
      <w:pPr>
        <w:spacing w:line="420" w:lineRule="exact"/>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注意：资格、资信证明材料要求原件备查的材料必须携带原件，如原件未携带或原件与复印件内容不一致，否则将被视作资格审查不通过。</w:t>
      </w:r>
    </w:p>
    <w:p w:rsidR="00E95856" w:rsidRDefault="00597D52">
      <w:pPr>
        <w:snapToGrid w:val="0"/>
        <w:spacing w:line="42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第二部分 商务技术标</w:t>
      </w:r>
    </w:p>
    <w:p w:rsidR="00E95856" w:rsidRDefault="00597D52">
      <w:pPr>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根据磋商文件第十一点“</w:t>
      </w:r>
      <w:r>
        <w:rPr>
          <w:rFonts w:ascii="仿宋_GB2312" w:eastAsia="仿宋_GB2312" w:hAnsi="仿宋_GB2312" w:cs="仿宋_GB2312" w:hint="eastAsia"/>
          <w:bCs/>
          <w:color w:val="000000"/>
          <w:sz w:val="28"/>
          <w:szCs w:val="28"/>
        </w:rPr>
        <w:t>评标方法、评标标准和投标无效情形</w:t>
      </w:r>
      <w:r>
        <w:rPr>
          <w:rFonts w:ascii="仿宋_GB2312" w:eastAsia="仿宋_GB2312" w:hAnsi="仿宋_GB2312" w:cs="仿宋_GB2312" w:hint="eastAsia"/>
          <w:bCs/>
          <w:sz w:val="28"/>
          <w:szCs w:val="28"/>
        </w:rPr>
        <w:t>”中技术部分、商务部分的评标标准依次提供相应材料。</w:t>
      </w:r>
    </w:p>
    <w:p w:rsidR="00E95856" w:rsidRDefault="00597D52">
      <w:pPr>
        <w:snapToGrid w:val="0"/>
        <w:spacing w:line="42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第三部分 价格标</w:t>
      </w:r>
    </w:p>
    <w:p w:rsidR="00E95856" w:rsidRDefault="00597D52">
      <w:pPr>
        <w:snapToGrid w:val="0"/>
        <w:spacing w:line="420" w:lineRule="exact"/>
        <w:ind w:firstLineChars="200" w:firstLine="560"/>
        <w:rPr>
          <w:rFonts w:ascii="仿宋_GB2312" w:eastAsia="仿宋_GB2312" w:hAnsi="仿宋_GB2312" w:cs="仿宋_GB2312"/>
          <w:bCs/>
          <w:color w:val="000000"/>
          <w:sz w:val="28"/>
          <w:szCs w:val="28"/>
        </w:rPr>
      </w:pPr>
      <w:r w:rsidRPr="003B121F">
        <w:rPr>
          <w:rFonts w:ascii="仿宋_GB2312" w:eastAsia="仿宋_GB2312" w:hAnsi="仿宋_GB2312" w:cs="仿宋_GB2312" w:hint="eastAsia"/>
          <w:bCs/>
          <w:sz w:val="28"/>
          <w:szCs w:val="28"/>
        </w:rPr>
        <w:t>1.</w:t>
      </w:r>
      <w:r w:rsidR="000B30C6" w:rsidRPr="003B121F">
        <w:rPr>
          <w:rFonts w:eastAsia="仿宋_GB2312" w:hAnsi="仿宋_GB2312"/>
          <w:sz w:val="28"/>
          <w:szCs w:val="28"/>
        </w:rPr>
        <w:t>为落实政府采购政策需满足的要求：执行《政府采购促进中小企业发展暂行办法》（财库</w:t>
      </w:r>
      <w:r w:rsidR="000B30C6" w:rsidRPr="003B121F">
        <w:rPr>
          <w:rFonts w:eastAsia="仿宋_GB2312"/>
          <w:sz w:val="28"/>
          <w:szCs w:val="28"/>
        </w:rPr>
        <w:t>[2020]46</w:t>
      </w:r>
      <w:r w:rsidR="000B30C6" w:rsidRPr="003B121F">
        <w:rPr>
          <w:rFonts w:eastAsia="仿宋_GB2312" w:hAnsi="仿宋_GB2312"/>
          <w:sz w:val="28"/>
          <w:szCs w:val="28"/>
        </w:rPr>
        <w:t>号）第五条规定，对</w:t>
      </w:r>
      <w:r w:rsidR="003C3BB7" w:rsidRPr="003B121F">
        <w:rPr>
          <w:rFonts w:eastAsia="仿宋_GB2312" w:hAnsi="仿宋_GB2312" w:hint="eastAsia"/>
          <w:sz w:val="28"/>
          <w:szCs w:val="28"/>
        </w:rPr>
        <w:t>中</w:t>
      </w:r>
      <w:r w:rsidR="000B30C6" w:rsidRPr="003B121F">
        <w:rPr>
          <w:rFonts w:eastAsia="仿宋_GB2312" w:hAnsi="仿宋_GB2312"/>
          <w:sz w:val="28"/>
          <w:szCs w:val="28"/>
        </w:rPr>
        <w:t>小型和微型企业产品的价格给予</w:t>
      </w:r>
      <w:r w:rsidR="000B30C6" w:rsidRPr="003B121F">
        <w:rPr>
          <w:rFonts w:eastAsia="仿宋_GB2312"/>
          <w:sz w:val="28"/>
          <w:szCs w:val="28"/>
        </w:rPr>
        <w:t>10%</w:t>
      </w:r>
      <w:r w:rsidR="000B30C6" w:rsidRPr="003B121F">
        <w:rPr>
          <w:rFonts w:eastAsia="仿宋_GB2312" w:hAnsi="仿宋_GB2312"/>
          <w:sz w:val="28"/>
          <w:szCs w:val="28"/>
        </w:rPr>
        <w:t>的扣除，用扣除后的价格参与评审。</w:t>
      </w:r>
      <w:r w:rsidRPr="003B121F">
        <w:rPr>
          <w:rFonts w:ascii="仿宋_GB2312" w:eastAsia="仿宋_GB2312" w:hAnsi="仿宋_GB2312" w:cs="仿宋_GB2312" w:hint="eastAsia"/>
          <w:bCs/>
          <w:sz w:val="28"/>
          <w:szCs w:val="28"/>
        </w:rPr>
        <w:t>供应商认为其为</w:t>
      </w:r>
      <w:r w:rsidR="003C3BB7" w:rsidRPr="003B121F">
        <w:rPr>
          <w:rFonts w:ascii="仿宋_GB2312" w:eastAsia="仿宋_GB2312" w:hAnsi="仿宋_GB2312" w:cs="仿宋_GB2312" w:hint="eastAsia"/>
          <w:bCs/>
          <w:sz w:val="28"/>
          <w:szCs w:val="28"/>
        </w:rPr>
        <w:t>中</w:t>
      </w:r>
      <w:r w:rsidRPr="003B121F">
        <w:rPr>
          <w:rFonts w:ascii="仿宋_GB2312" w:eastAsia="仿宋_GB2312" w:hAnsi="仿宋_GB2312" w:cs="仿宋_GB2312" w:hint="eastAsia"/>
          <w:bCs/>
          <w:sz w:val="28"/>
          <w:szCs w:val="28"/>
        </w:rPr>
        <w:t>小型或微型企业的，必须提供《中小企业声明函》（按照磋商文件第</w:t>
      </w:r>
      <w:r w:rsidR="003C3BB7" w:rsidRPr="003B121F">
        <w:rPr>
          <w:rFonts w:ascii="仿宋_GB2312" w:eastAsia="仿宋_GB2312" w:hAnsi="仿宋_GB2312" w:cs="仿宋_GB2312" w:hint="eastAsia"/>
          <w:bCs/>
          <w:sz w:val="28"/>
          <w:szCs w:val="28"/>
        </w:rPr>
        <w:t>五</w:t>
      </w:r>
      <w:r w:rsidRPr="003B121F">
        <w:rPr>
          <w:rFonts w:ascii="仿宋_GB2312" w:eastAsia="仿宋_GB2312" w:hAnsi="仿宋_GB2312" w:cs="仿宋_GB2312" w:hint="eastAsia"/>
          <w:bCs/>
          <w:sz w:val="28"/>
          <w:szCs w:val="28"/>
        </w:rPr>
        <w:t>部分附件四格式填写），</w:t>
      </w:r>
      <w:r>
        <w:rPr>
          <w:rFonts w:ascii="仿宋_GB2312" w:eastAsia="仿宋_GB2312" w:hAnsi="仿宋_GB2312" w:cs="仿宋_GB2312" w:hint="eastAsia"/>
          <w:bCs/>
          <w:color w:val="000000"/>
          <w:sz w:val="28"/>
          <w:szCs w:val="28"/>
        </w:rPr>
        <w:t>否则评审时不能享受相应的价格扣除。</w:t>
      </w:r>
    </w:p>
    <w:p w:rsidR="00E95856" w:rsidRDefault="00597D52">
      <w:pPr>
        <w:snapToGrid w:val="0"/>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2.报价表（按照附件</w:t>
      </w:r>
      <w:r w:rsidR="00F86228">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格式填写）。</w:t>
      </w:r>
    </w:p>
    <w:p w:rsidR="00E95856" w:rsidRDefault="00597D52">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（二）磋商报价要求：</w:t>
      </w:r>
    </w:p>
    <w:p w:rsidR="00E95856" w:rsidRDefault="00597D52">
      <w:pPr>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sz w:val="28"/>
          <w:szCs w:val="28"/>
        </w:rPr>
        <w:t>磋商报价中的计价一律采用人民币。若投标总价与单价不一致，以单价为准；大写与小写不一致，以大写为准。</w:t>
      </w:r>
    </w:p>
    <w:p w:rsidR="00E95856" w:rsidRDefault="00597D52">
      <w:pPr>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2.供应商应按照“第</w:t>
      </w:r>
      <w:r w:rsidR="00F86228">
        <w:rPr>
          <w:rFonts w:ascii="仿宋_GB2312" w:eastAsia="仿宋_GB2312" w:hAnsi="仿宋_GB2312" w:cs="仿宋_GB2312" w:hint="eastAsia"/>
          <w:bCs/>
          <w:sz w:val="28"/>
          <w:szCs w:val="28"/>
        </w:rPr>
        <w:t>二</w:t>
      </w:r>
      <w:r>
        <w:rPr>
          <w:rFonts w:ascii="仿宋_GB2312" w:eastAsia="仿宋_GB2312" w:hAnsi="仿宋_GB2312" w:cs="仿宋_GB2312" w:hint="eastAsia"/>
          <w:bCs/>
          <w:sz w:val="28"/>
          <w:szCs w:val="28"/>
        </w:rPr>
        <w:t>部分”</w:t>
      </w:r>
      <w:r w:rsidR="00F86228">
        <w:rPr>
          <w:rFonts w:ascii="仿宋_GB2312" w:eastAsia="仿宋_GB2312" w:hAnsi="仿宋_GB2312" w:cs="仿宋_GB2312" w:hint="eastAsia"/>
          <w:bCs/>
          <w:sz w:val="28"/>
          <w:szCs w:val="28"/>
        </w:rPr>
        <w:t>项目需求</w:t>
      </w:r>
      <w:r>
        <w:rPr>
          <w:rFonts w:ascii="仿宋_GB2312" w:eastAsia="仿宋_GB2312" w:hAnsi="仿宋_GB2312" w:cs="仿宋_GB2312" w:hint="eastAsia"/>
          <w:bCs/>
          <w:sz w:val="28"/>
          <w:szCs w:val="28"/>
        </w:rPr>
        <w:t>第</w:t>
      </w:r>
      <w:r w:rsidR="00F86228">
        <w:rPr>
          <w:rFonts w:ascii="仿宋_GB2312" w:eastAsia="仿宋_GB2312" w:hAnsi="仿宋_GB2312" w:cs="仿宋_GB2312" w:hint="eastAsia"/>
          <w:bCs/>
          <w:sz w:val="28"/>
          <w:szCs w:val="28"/>
        </w:rPr>
        <w:t>四</w:t>
      </w:r>
      <w:r>
        <w:rPr>
          <w:rFonts w:ascii="仿宋_GB2312" w:eastAsia="仿宋_GB2312" w:hAnsi="仿宋_GB2312" w:cs="仿宋_GB2312" w:hint="eastAsia"/>
          <w:bCs/>
          <w:sz w:val="28"/>
          <w:szCs w:val="28"/>
        </w:rPr>
        <w:t>点“</w:t>
      </w:r>
      <w:r>
        <w:rPr>
          <w:rFonts w:ascii="仿宋_GB2312" w:eastAsia="仿宋_GB2312" w:hAnsi="仿宋_GB2312" w:cs="仿宋_GB2312" w:hint="eastAsia"/>
          <w:bCs/>
          <w:color w:val="000000"/>
          <w:sz w:val="28"/>
          <w:szCs w:val="28"/>
        </w:rPr>
        <w:t>采购项目的技术规格、数量、服务标准、验收等要求”中</w:t>
      </w:r>
      <w:r>
        <w:rPr>
          <w:rFonts w:ascii="仿宋_GB2312" w:eastAsia="仿宋_GB2312" w:hAnsi="仿宋_GB2312" w:cs="仿宋_GB2312" w:hint="eastAsia"/>
          <w:bCs/>
          <w:sz w:val="28"/>
          <w:szCs w:val="28"/>
        </w:rPr>
        <w:t>规定的内容、责任范围以及合同条款进行</w:t>
      </w:r>
      <w:r>
        <w:rPr>
          <w:rFonts w:ascii="仿宋_GB2312" w:eastAsia="仿宋_GB2312" w:hAnsi="仿宋_GB2312" w:cs="仿宋_GB2312" w:hint="eastAsia"/>
          <w:bCs/>
          <w:color w:val="000000"/>
          <w:sz w:val="28"/>
          <w:szCs w:val="28"/>
        </w:rPr>
        <w:t>报价。并按《报价表》确定的格式报出分项价格和总价。</w:t>
      </w:r>
      <w:r>
        <w:rPr>
          <w:rFonts w:ascii="仿宋_GB2312" w:eastAsia="仿宋_GB2312" w:hAnsi="仿宋_GB2312" w:cs="仿宋_GB2312" w:hint="eastAsia"/>
          <w:bCs/>
          <w:sz w:val="28"/>
          <w:szCs w:val="28"/>
        </w:rPr>
        <w:t>投标总价中不得包含磋商文件要求以外的内容，否则，在评标时不予核减。投标总价中也不得缺漏磋商文件所要求的内容，否则，其投标将可能被视为无效投标或确定为投标无效。</w:t>
      </w:r>
    </w:p>
    <w:p w:rsidR="00E95856" w:rsidRDefault="00597D52">
      <w:pPr>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3.磋商报价应包括: 完成本项目所需的人员工资、工具和耗材费用、光盘或移动硬盘等档案存储介质费用、</w:t>
      </w:r>
      <w:r>
        <w:rPr>
          <w:rFonts w:ascii="仿宋_GB2312" w:eastAsia="仿宋_GB2312" w:hAnsi="仿宋_GB2312" w:cs="仿宋_GB2312" w:hint="eastAsia"/>
          <w:sz w:val="28"/>
          <w:szCs w:val="28"/>
        </w:rPr>
        <w:t>江苏省档案局规定的无酸档案封面和档案盒、</w:t>
      </w:r>
      <w:r>
        <w:rPr>
          <w:rFonts w:ascii="仿宋_GB2312" w:eastAsia="仿宋_GB2312" w:hAnsi="仿宋_GB2312" w:cs="仿宋_GB2312" w:hint="eastAsia"/>
          <w:bCs/>
          <w:sz w:val="28"/>
          <w:szCs w:val="28"/>
        </w:rPr>
        <w:t>档案整理及扫描工作中所有设备使用和档案运输费用、培训费用、管理费、质保、税金等项目相关一切费用（工作场地及相关水电需求由采购人提供）。</w:t>
      </w:r>
      <w:r>
        <w:rPr>
          <w:rFonts w:ascii="仿宋_GB2312" w:eastAsia="仿宋_GB2312" w:hAnsi="仿宋_GB2312" w:cs="仿宋_GB2312" w:hint="eastAsia"/>
          <w:bCs/>
          <w:sz w:val="28"/>
          <w:szCs w:val="28"/>
        </w:rPr>
        <w:br/>
        <w:t xml:space="preserve">    注意：光盘或移动硬盘等档案存储介质在移交给采购人后，产权归采购人所有，价格计入报价中，采购人不再另行支付费用。</w:t>
      </w:r>
    </w:p>
    <w:p w:rsidR="00E95856" w:rsidRDefault="00597D52">
      <w:pPr>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4.对于报价免费的项目必须标明“免费”。</w:t>
      </w:r>
    </w:p>
    <w:p w:rsidR="00E95856" w:rsidRDefault="00597D52">
      <w:pPr>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5.每一种规格的货物（或服务）只允许有一个报价，</w:t>
      </w:r>
      <w:r>
        <w:rPr>
          <w:rFonts w:ascii="仿宋_GB2312" w:eastAsia="仿宋_GB2312" w:hAnsi="仿宋_GB2312" w:cs="仿宋_GB2312" w:hint="eastAsia"/>
          <w:sz w:val="28"/>
          <w:szCs w:val="28"/>
        </w:rPr>
        <w:t>任何有选择的报价，采购人均将予以</w:t>
      </w:r>
      <w:r>
        <w:rPr>
          <w:rFonts w:ascii="仿宋_GB2312" w:eastAsia="仿宋_GB2312" w:hAnsi="仿宋_GB2312" w:cs="仿宋_GB2312" w:hint="eastAsia"/>
          <w:b/>
          <w:sz w:val="28"/>
          <w:szCs w:val="28"/>
        </w:rPr>
        <w:t>拒绝</w:t>
      </w:r>
      <w:r>
        <w:rPr>
          <w:rFonts w:ascii="仿宋_GB2312" w:eastAsia="仿宋_GB2312" w:hAnsi="仿宋_GB2312" w:cs="仿宋_GB2312" w:hint="eastAsia"/>
          <w:sz w:val="28"/>
          <w:szCs w:val="28"/>
        </w:rPr>
        <w:t>，供应商的响应文件</w:t>
      </w:r>
      <w:r>
        <w:rPr>
          <w:rFonts w:ascii="仿宋_GB2312" w:eastAsia="仿宋_GB2312" w:hAnsi="仿宋_GB2312" w:cs="仿宋_GB2312" w:hint="eastAsia"/>
          <w:bCs/>
          <w:sz w:val="28"/>
          <w:szCs w:val="28"/>
        </w:rPr>
        <w:t>将被视为无效投标。</w:t>
      </w:r>
    </w:p>
    <w:p w:rsidR="00E95856" w:rsidRDefault="00597D52">
      <w:pPr>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6.磋商报价应是固定不变的，不得以任何理由予以变更。任何可变的或者附有条件的磋商报价，采购人均将予以</w:t>
      </w:r>
      <w:r>
        <w:rPr>
          <w:rFonts w:ascii="仿宋_GB2312" w:eastAsia="仿宋_GB2312" w:hAnsi="仿宋_GB2312" w:cs="仿宋_GB2312" w:hint="eastAsia"/>
          <w:b/>
          <w:sz w:val="28"/>
          <w:szCs w:val="28"/>
        </w:rPr>
        <w:t>拒绝</w:t>
      </w:r>
      <w:r>
        <w:rPr>
          <w:rFonts w:ascii="仿宋_GB2312" w:eastAsia="仿宋_GB2312" w:hAnsi="仿宋_GB2312" w:cs="仿宋_GB2312" w:hint="eastAsia"/>
          <w:sz w:val="28"/>
          <w:szCs w:val="28"/>
        </w:rPr>
        <w:t>，供应商的响应文件</w:t>
      </w:r>
      <w:r>
        <w:rPr>
          <w:rFonts w:ascii="仿宋_GB2312" w:eastAsia="仿宋_GB2312" w:hAnsi="仿宋_GB2312" w:cs="仿宋_GB2312" w:hint="eastAsia"/>
          <w:bCs/>
          <w:sz w:val="28"/>
          <w:szCs w:val="28"/>
        </w:rPr>
        <w:t>将被视为无效投标。</w:t>
      </w:r>
    </w:p>
    <w:p w:rsidR="00E95856" w:rsidRDefault="00597D52">
      <w:pPr>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6.最低磋商报价不能作为本次磋商采购的成交保证。</w:t>
      </w:r>
    </w:p>
    <w:p w:rsidR="00E95856" w:rsidRDefault="00597D52">
      <w:pPr>
        <w:snapToGrid w:val="0"/>
        <w:spacing w:line="42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lastRenderedPageBreak/>
        <w:t>7.供应商认为其为小型或微型企业的须同时提供《中小企业声明函》（按照磋商文件第</w:t>
      </w:r>
      <w:r w:rsidR="003C3BB7">
        <w:rPr>
          <w:rFonts w:ascii="仿宋_GB2312" w:eastAsia="仿宋_GB2312" w:hAnsi="仿宋_GB2312" w:cs="仿宋_GB2312" w:hint="eastAsia"/>
          <w:bCs/>
          <w:sz w:val="28"/>
          <w:szCs w:val="28"/>
        </w:rPr>
        <w:t>五</w:t>
      </w:r>
      <w:r>
        <w:rPr>
          <w:rFonts w:ascii="仿宋_GB2312" w:eastAsia="仿宋_GB2312" w:hAnsi="仿宋_GB2312" w:cs="仿宋_GB2312" w:hint="eastAsia"/>
          <w:bCs/>
          <w:sz w:val="28"/>
          <w:szCs w:val="28"/>
        </w:rPr>
        <w:t>部分附件四格式填写），否则评审时不能享受相应的价格扣除。</w:t>
      </w:r>
    </w:p>
    <w:p w:rsidR="00E95856" w:rsidRDefault="00597D52">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（三）磋商保证金交纳、退还方式</w:t>
      </w:r>
    </w:p>
    <w:p w:rsidR="00E95856" w:rsidRDefault="00597D52">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1.本项目不需要磋商保证金</w:t>
      </w:r>
    </w:p>
    <w:p w:rsidR="00E95856" w:rsidRDefault="000B30C6" w:rsidP="00D9448E">
      <w:pPr>
        <w:spacing w:line="42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三</w:t>
      </w:r>
      <w:r>
        <w:rPr>
          <w:rFonts w:ascii="仿宋_GB2312" w:eastAsia="仿宋_GB2312" w:hAnsi="仿宋_GB2312" w:cs="仿宋_GB2312"/>
          <w:b/>
          <w:color w:val="000000"/>
          <w:sz w:val="28"/>
          <w:szCs w:val="28"/>
        </w:rPr>
        <w:t>、</w:t>
      </w:r>
      <w:r w:rsidR="00597D52">
        <w:rPr>
          <w:rFonts w:ascii="仿宋_GB2312" w:eastAsia="仿宋_GB2312" w:hAnsi="仿宋_GB2312" w:cs="仿宋_GB2312" w:hint="eastAsia"/>
          <w:b/>
          <w:color w:val="000000"/>
          <w:sz w:val="28"/>
          <w:szCs w:val="28"/>
        </w:rPr>
        <w:t>货物、服务提供的时间、地点、方式：</w:t>
      </w:r>
    </w:p>
    <w:p w:rsidR="00E95856" w:rsidRPr="00050F89" w:rsidRDefault="00597D52">
      <w:pPr>
        <w:spacing w:line="4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服务提供的时间：自合同签订之日起开始实施整理、扫描等服务工作，期</w:t>
      </w:r>
      <w:r w:rsidRPr="00050F89">
        <w:rPr>
          <w:rFonts w:ascii="仿宋_GB2312" w:eastAsia="仿宋_GB2312" w:hAnsi="仿宋_GB2312" w:cs="仿宋_GB2312" w:hint="eastAsia"/>
          <w:sz w:val="28"/>
          <w:szCs w:val="28"/>
        </w:rPr>
        <w:t>限</w:t>
      </w:r>
      <w:r w:rsidR="00405136" w:rsidRPr="00050F89">
        <w:rPr>
          <w:rFonts w:ascii="仿宋_GB2312" w:eastAsia="仿宋_GB2312" w:hAnsi="仿宋_GB2312" w:cs="仿宋_GB2312" w:hint="eastAsia"/>
          <w:sz w:val="28"/>
          <w:szCs w:val="28"/>
        </w:rPr>
        <w:t>8</w:t>
      </w:r>
      <w:r w:rsidRPr="00050F89">
        <w:rPr>
          <w:rFonts w:ascii="仿宋_GB2312" w:eastAsia="仿宋_GB2312" w:hAnsi="仿宋_GB2312" w:cs="仿宋_GB2312" w:hint="eastAsia"/>
          <w:sz w:val="28"/>
          <w:szCs w:val="28"/>
        </w:rPr>
        <w:t>个月。</w:t>
      </w:r>
    </w:p>
    <w:p w:rsidR="00E95856" w:rsidRDefault="00597D52">
      <w:pPr>
        <w:spacing w:line="4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服务提供的地点：启东市</w:t>
      </w:r>
      <w:r w:rsidR="00702FD1">
        <w:rPr>
          <w:rFonts w:ascii="仿宋_GB2312" w:eastAsia="仿宋_GB2312" w:hAnsi="仿宋_GB2312" w:cs="仿宋_GB2312" w:hint="eastAsia"/>
          <w:sz w:val="28"/>
          <w:szCs w:val="28"/>
        </w:rPr>
        <w:t>金桥路</w:t>
      </w:r>
      <w:r>
        <w:rPr>
          <w:rFonts w:ascii="仿宋_GB2312" w:eastAsia="仿宋_GB2312" w:hAnsi="仿宋_GB2312" w:cs="仿宋_GB2312" w:hint="eastAsia"/>
          <w:sz w:val="28"/>
          <w:szCs w:val="28"/>
        </w:rPr>
        <w:t>199号</w:t>
      </w:r>
      <w:r w:rsidR="00702FD1">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楼。</w:t>
      </w:r>
    </w:p>
    <w:p w:rsidR="00E95856" w:rsidRDefault="00597D52">
      <w:pPr>
        <w:spacing w:line="4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服务提供的方式：对档案材料整理、扫描等。</w:t>
      </w:r>
    </w:p>
    <w:p w:rsidR="00E95856" w:rsidRDefault="00D9448E">
      <w:pPr>
        <w:spacing w:line="420" w:lineRule="exact"/>
        <w:rPr>
          <w:rFonts w:ascii="仿宋_GB2312" w:eastAsia="仿宋_GB2312" w:hAnsi="仿宋_GB2312" w:cs="仿宋_GB2312"/>
          <w:bCs/>
          <w:sz w:val="28"/>
          <w:szCs w:val="28"/>
        </w:rPr>
      </w:pPr>
      <w:r>
        <w:rPr>
          <w:rFonts w:ascii="仿宋_GB2312" w:eastAsia="仿宋_GB2312" w:hAnsi="仿宋_GB2312" w:cs="仿宋_GB2312" w:hint="eastAsia"/>
          <w:b/>
          <w:sz w:val="28"/>
          <w:szCs w:val="28"/>
        </w:rPr>
        <w:t>四</w:t>
      </w:r>
      <w:r w:rsidR="00597D52">
        <w:rPr>
          <w:rFonts w:ascii="仿宋_GB2312" w:eastAsia="仿宋_GB2312" w:hAnsi="仿宋_GB2312" w:cs="仿宋_GB2312" w:hint="eastAsia"/>
          <w:b/>
          <w:sz w:val="28"/>
          <w:szCs w:val="28"/>
        </w:rPr>
        <w:t>、采购资金的支付方式、时间、条件：</w:t>
      </w:r>
    </w:p>
    <w:p w:rsidR="00E95856" w:rsidRDefault="00597D52">
      <w:pPr>
        <w:spacing w:line="42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采购资金的支付方式：银行转账。</w:t>
      </w:r>
    </w:p>
    <w:p w:rsidR="00E95856" w:rsidRDefault="00597D52">
      <w:pPr>
        <w:spacing w:line="4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采购资金的支付时间、条件：项目实施完毕且经采购单位验收合格后的一个月内付款95%，剩余5%部分作为质保金，在质保期届满后予以付款（不计利息）。</w:t>
      </w:r>
    </w:p>
    <w:p w:rsidR="00E95856" w:rsidRDefault="00D9448E" w:rsidP="00D9448E">
      <w:pPr>
        <w:spacing w:line="42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五</w:t>
      </w:r>
      <w:r>
        <w:rPr>
          <w:rFonts w:ascii="仿宋_GB2312" w:eastAsia="仿宋_GB2312" w:hAnsi="仿宋_GB2312" w:cs="仿宋_GB2312"/>
          <w:b/>
          <w:color w:val="000000"/>
          <w:sz w:val="28"/>
          <w:szCs w:val="28"/>
        </w:rPr>
        <w:t>、</w:t>
      </w:r>
      <w:r w:rsidR="00597D52">
        <w:rPr>
          <w:rFonts w:ascii="仿宋_GB2312" w:eastAsia="仿宋_GB2312" w:hAnsi="仿宋_GB2312" w:cs="仿宋_GB2312" w:hint="eastAsia"/>
          <w:b/>
          <w:color w:val="000000"/>
          <w:sz w:val="28"/>
          <w:szCs w:val="28"/>
        </w:rPr>
        <w:t>评标方法、评标标准和投标无效情形：</w:t>
      </w:r>
    </w:p>
    <w:p w:rsidR="00E95856" w:rsidRDefault="00597D52">
      <w:pPr>
        <w:numPr>
          <w:ilvl w:val="0"/>
          <w:numId w:val="5"/>
        </w:num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评标办法：综合评分法</w:t>
      </w:r>
    </w:p>
    <w:p w:rsidR="00E95856" w:rsidRDefault="00597D52">
      <w:pPr>
        <w:spacing w:line="42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评标流程：评审资格、资信证明文件—评审商务技术标—评审价格标。</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（二）评标标准</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sz w:val="28"/>
          <w:szCs w:val="28"/>
        </w:rPr>
        <w:t>本项目采用综合评分法，满分为100分，其中技术部分占</w:t>
      </w:r>
      <w:r w:rsidR="007F4448">
        <w:rPr>
          <w:rFonts w:ascii="仿宋_GB2312" w:eastAsia="仿宋_GB2312" w:hAnsi="仿宋_GB2312" w:cs="仿宋_GB2312" w:hint="eastAsia"/>
          <w:sz w:val="28"/>
          <w:szCs w:val="28"/>
        </w:rPr>
        <w:t>40</w:t>
      </w:r>
      <w:r>
        <w:rPr>
          <w:rFonts w:ascii="仿宋_GB2312" w:eastAsia="仿宋_GB2312" w:hAnsi="仿宋_GB2312" w:cs="仿宋_GB2312" w:hint="eastAsia"/>
          <w:bCs/>
          <w:sz w:val="28"/>
          <w:szCs w:val="28"/>
        </w:rPr>
        <w:t>分，商务部分占</w:t>
      </w:r>
      <w:r w:rsidR="003B121F">
        <w:rPr>
          <w:rFonts w:ascii="仿宋_GB2312" w:eastAsia="仿宋_GB2312" w:hAnsi="仿宋_GB2312" w:cs="仿宋_GB2312" w:hint="eastAsia"/>
          <w:bCs/>
          <w:sz w:val="28"/>
          <w:szCs w:val="28"/>
        </w:rPr>
        <w:t>34</w:t>
      </w:r>
      <w:r>
        <w:rPr>
          <w:rFonts w:ascii="仿宋_GB2312" w:eastAsia="仿宋_GB2312" w:hAnsi="仿宋_GB2312" w:cs="仿宋_GB2312" w:hint="eastAsia"/>
          <w:bCs/>
          <w:sz w:val="28"/>
          <w:szCs w:val="28"/>
        </w:rPr>
        <w:t>分，标书编制规范占6分，价格部分占</w:t>
      </w:r>
      <w:r w:rsidR="003B121F">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分。由评标委员会各成员根据本磋商文件的要求，对供应商的响应文件和简介、澄清</w:t>
      </w:r>
      <w:r>
        <w:rPr>
          <w:rFonts w:ascii="仿宋_GB2312" w:eastAsia="仿宋_GB2312" w:hAnsi="仿宋_GB2312" w:cs="仿宋_GB2312" w:hint="eastAsia"/>
          <w:bCs/>
          <w:color w:val="000000"/>
          <w:sz w:val="28"/>
          <w:szCs w:val="28"/>
        </w:rPr>
        <w:t>等，按本项目的具体评分项目及分值进行评分，最后计算供应商的技术、商务部分各评委评分的平均得分+报价得分，取得分最高的供应商为成交供应商。评分项目及标准如下：</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1.价格标评审（</w:t>
      </w:r>
      <w:r w:rsidR="007F4448">
        <w:rPr>
          <w:rFonts w:ascii="仿宋_GB2312" w:eastAsia="仿宋_GB2312" w:hAnsi="仿宋_GB2312" w:cs="仿宋_GB2312" w:hint="eastAsia"/>
          <w:bCs/>
          <w:color w:val="000000"/>
          <w:sz w:val="28"/>
          <w:szCs w:val="28"/>
        </w:rPr>
        <w:t>20</w:t>
      </w:r>
      <w:r>
        <w:rPr>
          <w:rFonts w:ascii="仿宋_GB2312" w:eastAsia="仿宋_GB2312" w:hAnsi="仿宋_GB2312" w:cs="仿宋_GB2312" w:hint="eastAsia"/>
          <w:bCs/>
          <w:color w:val="000000"/>
          <w:sz w:val="28"/>
          <w:szCs w:val="28"/>
        </w:rPr>
        <w:t>分）</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微软雅黑" w:cs="微软雅黑" w:hint="eastAsia"/>
          <w:bCs/>
          <w:color w:val="000000"/>
          <w:sz w:val="28"/>
          <w:szCs w:val="28"/>
        </w:rPr>
        <w:t>①</w:t>
      </w:r>
      <w:r>
        <w:rPr>
          <w:rFonts w:ascii="仿宋_GB2312" w:eastAsia="仿宋_GB2312" w:hAnsi="仿宋_GB2312" w:cs="仿宋_GB2312" w:hint="eastAsia"/>
          <w:bCs/>
          <w:color w:val="000000"/>
          <w:sz w:val="28"/>
          <w:szCs w:val="28"/>
        </w:rPr>
        <w:t>报价超过最高限价和与磋商文件有重大偏离的或不能通过评标委员会初审的供应商不列入评审范围，列入评审范围的供应商价格分采用低价优先法计算，即满足磋商文件要求且最后报价（经核准后的价格）最低的有效磋商报价为评标基准价，其价格分为满分(</w:t>
      </w:r>
      <w:r w:rsidR="007F4448">
        <w:rPr>
          <w:rFonts w:ascii="仿宋_GB2312" w:eastAsia="仿宋_GB2312" w:hAnsi="仿宋_GB2312" w:cs="仿宋_GB2312" w:hint="eastAsia"/>
          <w:bCs/>
          <w:color w:val="000000"/>
          <w:sz w:val="28"/>
          <w:szCs w:val="28"/>
        </w:rPr>
        <w:t>20</w:t>
      </w:r>
      <w:r>
        <w:rPr>
          <w:rFonts w:ascii="仿宋_GB2312" w:eastAsia="仿宋_GB2312" w:hAnsi="仿宋_GB2312" w:cs="仿宋_GB2312" w:hint="eastAsia"/>
          <w:bCs/>
          <w:color w:val="000000"/>
          <w:sz w:val="28"/>
          <w:szCs w:val="28"/>
        </w:rPr>
        <w:t>分)。其他供应商的价格分按照下列公式计算：</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价格分=(评标基准价／最后报价)×</w:t>
      </w:r>
      <w:r w:rsidR="007F4448">
        <w:rPr>
          <w:rFonts w:ascii="仿宋_GB2312" w:eastAsia="仿宋_GB2312" w:hAnsi="仿宋_GB2312" w:cs="仿宋_GB2312" w:hint="eastAsia"/>
          <w:bCs/>
          <w:color w:val="000000"/>
          <w:sz w:val="28"/>
          <w:szCs w:val="28"/>
        </w:rPr>
        <w:t>20</w:t>
      </w:r>
      <w:r>
        <w:rPr>
          <w:rFonts w:ascii="仿宋_GB2312" w:eastAsia="仿宋_GB2312" w:hAnsi="仿宋_GB2312" w:cs="仿宋_GB2312" w:hint="eastAsia"/>
          <w:bCs/>
          <w:color w:val="000000"/>
          <w:sz w:val="28"/>
          <w:szCs w:val="28"/>
        </w:rPr>
        <w:t>分</w:t>
      </w:r>
    </w:p>
    <w:p w:rsidR="00E95856" w:rsidRDefault="00597D52">
      <w:pPr>
        <w:spacing w:line="42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lang w:val="zh-CN"/>
        </w:rPr>
        <w:t>注意：</w:t>
      </w:r>
      <w:r>
        <w:rPr>
          <w:rFonts w:ascii="仿宋_GB2312" w:eastAsia="仿宋_GB2312" w:hAnsi="仿宋_GB2312" w:cs="仿宋_GB2312" w:hint="eastAsia"/>
          <w:b/>
          <w:color w:val="000000"/>
          <w:sz w:val="28"/>
          <w:szCs w:val="28"/>
        </w:rPr>
        <w:t>1.</w:t>
      </w:r>
      <w:r>
        <w:rPr>
          <w:rFonts w:ascii="仿宋_GB2312" w:eastAsia="仿宋_GB2312" w:hAnsi="仿宋_GB2312" w:cs="仿宋_GB2312" w:hint="eastAsia"/>
          <w:b/>
          <w:color w:val="000000"/>
          <w:sz w:val="28"/>
          <w:szCs w:val="28"/>
          <w:lang w:val="zh-CN"/>
        </w:rPr>
        <w:t>供应商在磋商现场递交最后报价</w:t>
      </w:r>
      <w:r w:rsidR="00F86228" w:rsidRPr="00F86228">
        <w:rPr>
          <w:rFonts w:ascii="仿宋_GB2312" w:eastAsia="仿宋_GB2312" w:hAnsi="仿宋_GB2312" w:cs="仿宋_GB2312" w:hint="eastAsia"/>
          <w:b/>
          <w:color w:val="000000"/>
          <w:sz w:val="28"/>
          <w:szCs w:val="28"/>
          <w:lang w:val="zh-CN"/>
        </w:rPr>
        <w:t>（按照附件六格式填写）</w:t>
      </w:r>
      <w:r>
        <w:rPr>
          <w:rFonts w:ascii="仿宋_GB2312" w:eastAsia="仿宋_GB2312" w:hAnsi="仿宋_GB2312" w:cs="仿宋_GB2312" w:hint="eastAsia"/>
          <w:b/>
          <w:color w:val="000000"/>
          <w:sz w:val="28"/>
          <w:szCs w:val="28"/>
          <w:lang w:val="zh-CN"/>
        </w:rPr>
        <w:t>，最后报价不得超过响应文件中的报价。</w:t>
      </w:r>
      <w:r>
        <w:rPr>
          <w:rFonts w:ascii="仿宋_GB2312" w:eastAsia="仿宋_GB2312" w:hAnsi="仿宋_GB2312" w:cs="仿宋_GB2312" w:hint="eastAsia"/>
          <w:b/>
          <w:color w:val="000000"/>
          <w:sz w:val="28"/>
          <w:szCs w:val="28"/>
        </w:rPr>
        <w:t>2.以上公式中的最后报价指经核准价格扣除后的评标价。</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微软雅黑" w:cs="微软雅黑" w:hint="eastAsia"/>
          <w:bCs/>
          <w:color w:val="000000"/>
          <w:sz w:val="28"/>
          <w:szCs w:val="28"/>
        </w:rPr>
        <w:t>②</w:t>
      </w:r>
      <w:r>
        <w:rPr>
          <w:rFonts w:ascii="仿宋_GB2312" w:eastAsia="仿宋_GB2312" w:hAnsi="仿宋_GB2312" w:cs="仿宋_GB2312" w:hint="eastAsia"/>
          <w:bCs/>
          <w:color w:val="000000"/>
          <w:sz w:val="28"/>
          <w:szCs w:val="28"/>
        </w:rPr>
        <w:t>对</w:t>
      </w:r>
      <w:r w:rsidR="003C3BB7">
        <w:rPr>
          <w:rFonts w:ascii="仿宋_GB2312" w:eastAsia="仿宋_GB2312" w:hAnsi="仿宋_GB2312" w:cs="仿宋_GB2312" w:hint="eastAsia"/>
          <w:bCs/>
          <w:color w:val="000000"/>
          <w:sz w:val="28"/>
          <w:szCs w:val="28"/>
        </w:rPr>
        <w:t>中</w:t>
      </w:r>
      <w:r>
        <w:rPr>
          <w:rFonts w:ascii="仿宋_GB2312" w:eastAsia="仿宋_GB2312" w:hAnsi="仿宋_GB2312" w:cs="仿宋_GB2312" w:hint="eastAsia"/>
          <w:bCs/>
          <w:color w:val="000000"/>
          <w:sz w:val="28"/>
          <w:szCs w:val="28"/>
        </w:rPr>
        <w:t>小型或微型企业投标的扶持</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1）供应商按照《政府采购促进中小企业发展暂行办法》（财库[2020]46号）</w:t>
      </w:r>
      <w:r>
        <w:rPr>
          <w:rFonts w:ascii="仿宋_GB2312" w:eastAsia="仿宋_GB2312" w:hAnsi="仿宋_GB2312" w:cs="仿宋_GB2312" w:hint="eastAsia"/>
          <w:bCs/>
          <w:color w:val="000000"/>
          <w:sz w:val="28"/>
          <w:szCs w:val="28"/>
        </w:rPr>
        <w:lastRenderedPageBreak/>
        <w:t>规定享受价格扣除的，以经核准扣除后的价格参与价格评审。</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3）供应商认为其为</w:t>
      </w:r>
      <w:r w:rsidR="003C3BB7">
        <w:rPr>
          <w:rFonts w:ascii="仿宋_GB2312" w:eastAsia="仿宋_GB2312" w:hAnsi="仿宋_GB2312" w:cs="仿宋_GB2312" w:hint="eastAsia"/>
          <w:bCs/>
          <w:color w:val="000000"/>
          <w:sz w:val="28"/>
          <w:szCs w:val="28"/>
        </w:rPr>
        <w:t>中</w:t>
      </w:r>
      <w:r>
        <w:rPr>
          <w:rFonts w:ascii="仿宋_GB2312" w:eastAsia="仿宋_GB2312" w:hAnsi="仿宋_GB2312" w:cs="仿宋_GB2312" w:hint="eastAsia"/>
          <w:bCs/>
          <w:color w:val="000000"/>
          <w:sz w:val="28"/>
          <w:szCs w:val="28"/>
        </w:rPr>
        <w:t>小型或微型企业的，必须提供《中小企业声明函》（按照磋商文件第</w:t>
      </w:r>
      <w:r w:rsidR="003C3BB7">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部分附件四格式填写），否则评审时不能享受相应的价格扣除。</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4）监狱企业视同</w:t>
      </w:r>
      <w:r w:rsidR="003C3BB7">
        <w:rPr>
          <w:rFonts w:ascii="仿宋_GB2312" w:eastAsia="仿宋_GB2312" w:hAnsi="仿宋_GB2312" w:cs="仿宋_GB2312" w:hint="eastAsia"/>
          <w:bCs/>
          <w:color w:val="000000"/>
          <w:sz w:val="28"/>
          <w:szCs w:val="28"/>
        </w:rPr>
        <w:t>中</w:t>
      </w:r>
      <w:r>
        <w:rPr>
          <w:rFonts w:ascii="仿宋_GB2312" w:eastAsia="仿宋_GB2312" w:hAnsi="仿宋_GB2312" w:cs="仿宋_GB2312" w:hint="eastAsia"/>
          <w:bCs/>
          <w:color w:val="000000"/>
          <w:sz w:val="28"/>
          <w:szCs w:val="28"/>
        </w:rPr>
        <w:t>小型、微型企业。监狱企业投标时，应当提供由省级以上监狱管理局、戒毒管理局（含新疆生产建设兵团）出具的属于监狱企业的证明文件，否则评审时不能享受相应的价格扣除。</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2.技术、商务、标书编制规范施等 （</w:t>
      </w:r>
      <w:r w:rsidR="007F4448">
        <w:rPr>
          <w:rFonts w:ascii="仿宋_GB2312" w:eastAsia="仿宋_GB2312" w:hAnsi="仿宋_GB2312" w:cs="仿宋_GB2312" w:hint="eastAsia"/>
          <w:bCs/>
          <w:color w:val="000000"/>
          <w:sz w:val="28"/>
          <w:szCs w:val="28"/>
        </w:rPr>
        <w:t>80</w:t>
      </w:r>
      <w:r>
        <w:rPr>
          <w:rFonts w:ascii="仿宋_GB2312" w:eastAsia="仿宋_GB2312" w:hAnsi="仿宋_GB2312" w:cs="仿宋_GB2312" w:hint="eastAsia"/>
          <w:bCs/>
          <w:color w:val="000000"/>
          <w:sz w:val="28"/>
          <w:szCs w:val="28"/>
        </w:rPr>
        <w:t>分）</w:t>
      </w:r>
    </w:p>
    <w:tbl>
      <w:tblPr>
        <w:tblW w:w="0" w:type="auto"/>
        <w:tblInd w:w="-284" w:type="dxa"/>
        <w:tblLook w:val="04A0"/>
      </w:tblPr>
      <w:tblGrid>
        <w:gridCol w:w="1563"/>
        <w:gridCol w:w="1523"/>
        <w:gridCol w:w="6095"/>
        <w:gridCol w:w="642"/>
      </w:tblGrid>
      <w:tr w:rsidR="00E95856">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评审类别</w:t>
            </w:r>
          </w:p>
        </w:tc>
        <w:tc>
          <w:tcPr>
            <w:tcW w:w="1523" w:type="dxa"/>
            <w:tcBorders>
              <w:top w:val="single" w:sz="4" w:space="0" w:color="auto"/>
              <w:left w:val="nil"/>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评审项</w:t>
            </w:r>
          </w:p>
        </w:tc>
        <w:tc>
          <w:tcPr>
            <w:tcW w:w="6095" w:type="dxa"/>
            <w:tcBorders>
              <w:top w:val="single" w:sz="4" w:space="0" w:color="auto"/>
              <w:left w:val="nil"/>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评审规则</w:t>
            </w:r>
          </w:p>
        </w:tc>
        <w:tc>
          <w:tcPr>
            <w:tcW w:w="642" w:type="dxa"/>
            <w:tcBorders>
              <w:top w:val="single" w:sz="4" w:space="0" w:color="auto"/>
              <w:left w:val="nil"/>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分值</w:t>
            </w:r>
          </w:p>
        </w:tc>
      </w:tr>
      <w:tr w:rsidR="00E95856">
        <w:trPr>
          <w:trHeight w:val="946"/>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E95856" w:rsidRDefault="00597D52">
            <w:pPr>
              <w:numPr>
                <w:ilvl w:val="0"/>
                <w:numId w:val="6"/>
              </w:numPr>
              <w:adjustRightInd w:val="0"/>
              <w:snapToGrid w:val="0"/>
              <w:spacing w:line="360" w:lineRule="auto"/>
              <w:outlineLvl w:val="0"/>
              <w:rPr>
                <w:rFonts w:ascii="仿宋_GB2312" w:eastAsia="仿宋_GB2312" w:hAnsi="宋体"/>
                <w:b/>
                <w:szCs w:val="21"/>
              </w:rPr>
            </w:pPr>
            <w:r>
              <w:rPr>
                <w:rFonts w:ascii="仿宋_GB2312" w:eastAsia="仿宋_GB2312" w:hAnsi="宋体" w:hint="eastAsia"/>
                <w:b/>
                <w:szCs w:val="21"/>
              </w:rPr>
              <w:t>技术部分</w:t>
            </w:r>
          </w:p>
          <w:p w:rsidR="00E95856" w:rsidRDefault="00597D52">
            <w:pPr>
              <w:adjustRightInd w:val="0"/>
              <w:snapToGrid w:val="0"/>
              <w:spacing w:line="360" w:lineRule="auto"/>
              <w:ind w:left="450"/>
              <w:outlineLvl w:val="0"/>
              <w:rPr>
                <w:rFonts w:ascii="仿宋_GB2312" w:eastAsia="仿宋_GB2312" w:hAnsi="宋体"/>
                <w:b/>
                <w:szCs w:val="21"/>
              </w:rPr>
            </w:pPr>
            <w:r>
              <w:rPr>
                <w:rFonts w:ascii="仿宋_GB2312" w:eastAsia="仿宋_GB2312" w:hAnsi="宋体" w:hint="eastAsia"/>
                <w:b/>
                <w:szCs w:val="21"/>
              </w:rPr>
              <w:t>（</w:t>
            </w:r>
            <w:r w:rsidR="007F4448">
              <w:rPr>
                <w:rFonts w:ascii="仿宋_GB2312" w:eastAsia="仿宋_GB2312" w:hAnsi="宋体" w:hint="eastAsia"/>
                <w:b/>
                <w:szCs w:val="21"/>
              </w:rPr>
              <w:t>40</w:t>
            </w:r>
            <w:r>
              <w:rPr>
                <w:rFonts w:ascii="仿宋_GB2312" w:eastAsia="仿宋_GB2312" w:hAnsi="宋体" w:hint="eastAsia"/>
                <w:b/>
                <w:szCs w:val="21"/>
              </w:rPr>
              <w:t>分）</w:t>
            </w:r>
          </w:p>
          <w:p w:rsidR="00E95856" w:rsidRDefault="00E95856">
            <w:pPr>
              <w:adjustRightInd w:val="0"/>
              <w:snapToGrid w:val="0"/>
              <w:spacing w:line="360" w:lineRule="auto"/>
              <w:ind w:left="450"/>
              <w:outlineLvl w:val="0"/>
              <w:rPr>
                <w:rFonts w:ascii="仿宋_GB2312" w:eastAsia="仿宋_GB2312" w:hAnsi="宋体"/>
                <w:b/>
                <w:szCs w:val="21"/>
                <w:u w:val="single"/>
              </w:rPr>
            </w:pPr>
          </w:p>
        </w:tc>
        <w:tc>
          <w:tcPr>
            <w:tcW w:w="1523" w:type="dxa"/>
            <w:tcBorders>
              <w:top w:val="nil"/>
              <w:left w:val="single" w:sz="4" w:space="0" w:color="auto"/>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项目理解和需求分析</w:t>
            </w:r>
          </w:p>
        </w:tc>
        <w:tc>
          <w:tcPr>
            <w:tcW w:w="6095" w:type="dxa"/>
            <w:tcBorders>
              <w:top w:val="nil"/>
              <w:left w:val="single" w:sz="4" w:space="0" w:color="auto"/>
              <w:bottom w:val="single" w:sz="4" w:space="0" w:color="auto"/>
              <w:right w:val="single" w:sz="4" w:space="0" w:color="auto"/>
            </w:tcBorders>
            <w:noWrap/>
            <w:vAlign w:val="center"/>
          </w:tcPr>
          <w:p w:rsidR="00E95856" w:rsidRDefault="00597D52">
            <w:pPr>
              <w:widowControl/>
              <w:rPr>
                <w:rFonts w:ascii="仿宋_GB2312" w:eastAsia="仿宋_GB2312" w:hAnsi="宋体"/>
                <w:szCs w:val="21"/>
              </w:rPr>
            </w:pPr>
            <w:r>
              <w:rPr>
                <w:rFonts w:ascii="仿宋_GB2312" w:eastAsia="仿宋_GB2312" w:hAnsi="宋体" w:hint="eastAsia"/>
                <w:szCs w:val="21"/>
              </w:rPr>
              <w:t>评委根据磋商响应单位对本项目背景需求的理解、单位档案管理现状熟悉程度，分析是否满足单位的总体管理要求，以及对总体实施计划蓝图的完整性、规范性、安全性等指标在方案中是否充分体现评定。</w:t>
            </w:r>
          </w:p>
          <w:p w:rsidR="00E95856" w:rsidRDefault="00597D52">
            <w:pPr>
              <w:widowControl/>
              <w:rPr>
                <w:rFonts w:ascii="仿宋_GB2312" w:eastAsia="仿宋_GB2312" w:hAnsi="宋体"/>
                <w:szCs w:val="21"/>
              </w:rPr>
            </w:pPr>
            <w:r>
              <w:rPr>
                <w:rFonts w:ascii="仿宋_GB2312" w:eastAsia="仿宋_GB2312" w:hAnsi="宋体" w:hint="eastAsia"/>
                <w:szCs w:val="21"/>
              </w:rPr>
              <w:t>内容全面，理解充分，分析准确，和项目要求要求吻合度高，针对性及可行性强，得3分；</w:t>
            </w:r>
          </w:p>
          <w:p w:rsidR="00E95856" w:rsidRDefault="00597D52">
            <w:pPr>
              <w:widowControl/>
              <w:rPr>
                <w:rFonts w:ascii="仿宋_GB2312" w:eastAsia="仿宋_GB2312" w:hAnsi="宋体"/>
                <w:szCs w:val="21"/>
              </w:rPr>
            </w:pPr>
            <w:r>
              <w:rPr>
                <w:rFonts w:ascii="仿宋_GB2312" w:eastAsia="仿宋_GB2312" w:hAnsi="宋体" w:hint="eastAsia"/>
                <w:szCs w:val="21"/>
              </w:rPr>
              <w:t>内容完整，方案合理，理解较清晰，针对性及可行性较强、得2分；</w:t>
            </w:r>
          </w:p>
          <w:p w:rsidR="00E95856" w:rsidRDefault="00597D52">
            <w:pPr>
              <w:widowControl/>
              <w:rPr>
                <w:rFonts w:ascii="仿宋_GB2312" w:eastAsia="仿宋_GB2312" w:hAnsi="宋体"/>
                <w:szCs w:val="21"/>
              </w:rPr>
            </w:pPr>
            <w:r>
              <w:rPr>
                <w:rFonts w:ascii="仿宋_GB2312" w:eastAsia="仿宋_GB2312" w:hAnsi="宋体" w:hint="eastAsia"/>
                <w:szCs w:val="21"/>
              </w:rPr>
              <w:t>内容不完整，方案不科学，技术路线笼统，针对性及可行性不强，得1分；</w:t>
            </w:r>
          </w:p>
          <w:p w:rsidR="00E95856" w:rsidRDefault="00597D52">
            <w:pPr>
              <w:widowControl/>
              <w:rPr>
                <w:rFonts w:ascii="仿宋_GB2312" w:eastAsia="仿宋_GB2312" w:hAnsi="宋体"/>
                <w:szCs w:val="21"/>
              </w:rPr>
            </w:pPr>
            <w:r>
              <w:rPr>
                <w:rFonts w:ascii="仿宋_GB2312" w:eastAsia="仿宋_GB2312" w:hAnsi="宋体" w:hint="eastAsia"/>
                <w:szCs w:val="21"/>
              </w:rPr>
              <w:t>未描述不得分。</w:t>
            </w:r>
          </w:p>
        </w:tc>
        <w:tc>
          <w:tcPr>
            <w:tcW w:w="642" w:type="dxa"/>
            <w:tcBorders>
              <w:top w:val="nil"/>
              <w:left w:val="single" w:sz="4" w:space="0" w:color="auto"/>
              <w:bottom w:val="single" w:sz="4" w:space="0" w:color="auto"/>
              <w:right w:val="single" w:sz="4" w:space="0" w:color="auto"/>
            </w:tcBorders>
            <w:noWrap/>
            <w:vAlign w:val="center"/>
          </w:tcPr>
          <w:p w:rsidR="00E95856" w:rsidRDefault="00597D52">
            <w:pPr>
              <w:jc w:val="center"/>
              <w:rPr>
                <w:rFonts w:ascii="仿宋_GB2312" w:eastAsia="仿宋_GB2312" w:hAnsi="宋体"/>
                <w:szCs w:val="21"/>
              </w:rPr>
            </w:pPr>
            <w:r>
              <w:rPr>
                <w:rFonts w:ascii="仿宋_GB2312" w:eastAsia="仿宋_GB2312" w:hAnsi="宋体" w:hint="eastAsia"/>
                <w:szCs w:val="21"/>
              </w:rPr>
              <w:t>3</w:t>
            </w:r>
          </w:p>
        </w:tc>
      </w:tr>
      <w:tr w:rsidR="00E95856">
        <w:trPr>
          <w:trHeight w:val="559"/>
        </w:trPr>
        <w:tc>
          <w:tcPr>
            <w:tcW w:w="0" w:type="auto"/>
            <w:vMerge/>
            <w:tcBorders>
              <w:top w:val="single" w:sz="4" w:space="0" w:color="auto"/>
              <w:left w:val="single" w:sz="4" w:space="0" w:color="auto"/>
              <w:bottom w:val="single" w:sz="4" w:space="0" w:color="auto"/>
              <w:right w:val="single" w:sz="4" w:space="0" w:color="auto"/>
            </w:tcBorders>
            <w:noWrap/>
            <w:vAlign w:val="center"/>
          </w:tcPr>
          <w:p w:rsidR="00E95856" w:rsidRDefault="00E95856">
            <w:pPr>
              <w:adjustRightInd w:val="0"/>
              <w:snapToGrid w:val="0"/>
              <w:spacing w:line="360" w:lineRule="auto"/>
              <w:outlineLvl w:val="0"/>
              <w:rPr>
                <w:rFonts w:ascii="仿宋_GB2312" w:eastAsia="仿宋_GB2312" w:hAnsi="宋体"/>
                <w:b/>
                <w:szCs w:val="21"/>
              </w:rPr>
            </w:pPr>
          </w:p>
        </w:tc>
        <w:tc>
          <w:tcPr>
            <w:tcW w:w="1523" w:type="dxa"/>
            <w:tcBorders>
              <w:top w:val="nil"/>
              <w:left w:val="single" w:sz="4" w:space="0" w:color="auto"/>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项目数字化实施方案</w:t>
            </w:r>
          </w:p>
        </w:tc>
        <w:tc>
          <w:tcPr>
            <w:tcW w:w="6095" w:type="dxa"/>
            <w:tcBorders>
              <w:top w:val="nil"/>
              <w:left w:val="single" w:sz="4" w:space="0" w:color="auto"/>
              <w:bottom w:val="single" w:sz="4" w:space="0" w:color="auto"/>
              <w:right w:val="single" w:sz="4" w:space="0" w:color="auto"/>
            </w:tcBorders>
            <w:noWrap/>
            <w:vAlign w:val="center"/>
          </w:tcPr>
          <w:p w:rsidR="00E95856" w:rsidRDefault="00597D52">
            <w:pPr>
              <w:widowControl/>
              <w:rPr>
                <w:rFonts w:ascii="仿宋_GB2312" w:eastAsia="仿宋_GB2312" w:hAnsi="宋体"/>
                <w:szCs w:val="21"/>
              </w:rPr>
            </w:pPr>
            <w:r>
              <w:rPr>
                <w:rFonts w:ascii="仿宋_GB2312" w:eastAsia="仿宋_GB2312" w:hAnsi="宋体" w:hint="eastAsia"/>
                <w:szCs w:val="21"/>
              </w:rPr>
              <w:t>评委根据磋商响应单位对档案数字化服务过程中的业务梳理、加工流程及各步骤实施概述等内容评定。</w:t>
            </w:r>
          </w:p>
          <w:p w:rsidR="00E95856" w:rsidRDefault="00597D52">
            <w:pPr>
              <w:widowControl/>
              <w:rPr>
                <w:rFonts w:ascii="仿宋_GB2312" w:eastAsia="仿宋_GB2312" w:hAnsi="宋体"/>
                <w:szCs w:val="21"/>
              </w:rPr>
            </w:pPr>
            <w:r>
              <w:rPr>
                <w:rFonts w:ascii="仿宋_GB2312" w:eastAsia="仿宋_GB2312" w:hAnsi="宋体" w:hint="eastAsia"/>
                <w:szCs w:val="21"/>
              </w:rPr>
              <w:t>对行政许可和工程建设类的档案梳理清晰，充分掌握国家和行业标准，整理方案流程合理详细、流程清晰的得3分；</w:t>
            </w:r>
          </w:p>
          <w:p w:rsidR="00E95856" w:rsidRDefault="00597D52">
            <w:pPr>
              <w:widowControl/>
              <w:rPr>
                <w:rFonts w:ascii="仿宋_GB2312" w:eastAsia="仿宋_GB2312" w:hAnsi="宋体"/>
                <w:szCs w:val="21"/>
              </w:rPr>
            </w:pPr>
            <w:r>
              <w:rPr>
                <w:rFonts w:ascii="仿宋_GB2312" w:eastAsia="仿宋_GB2312" w:hAnsi="宋体" w:hint="eastAsia"/>
                <w:szCs w:val="21"/>
              </w:rPr>
              <w:t>档案整理服务流程较为合理详细、流程较清晰、操作较合理的得2分；</w:t>
            </w:r>
          </w:p>
          <w:p w:rsidR="00E95856" w:rsidRDefault="00597D52">
            <w:pPr>
              <w:widowControl/>
              <w:rPr>
                <w:rFonts w:ascii="仿宋_GB2312" w:eastAsia="仿宋_GB2312" w:hAnsi="宋体"/>
                <w:szCs w:val="21"/>
              </w:rPr>
            </w:pPr>
            <w:r>
              <w:rPr>
                <w:rFonts w:ascii="仿宋_GB2312" w:eastAsia="仿宋_GB2312" w:hAnsi="宋体" w:hint="eastAsia"/>
                <w:szCs w:val="21"/>
              </w:rPr>
              <w:t>档案整理服务流程混乱或不利于项目实施方案的得1分；</w:t>
            </w:r>
          </w:p>
          <w:p w:rsidR="00E95856" w:rsidRDefault="00597D52">
            <w:pPr>
              <w:widowControl/>
              <w:rPr>
                <w:rFonts w:ascii="仿宋_GB2312" w:eastAsia="仿宋_GB2312" w:hAnsi="宋体"/>
                <w:szCs w:val="21"/>
              </w:rPr>
            </w:pPr>
            <w:r>
              <w:rPr>
                <w:rFonts w:ascii="仿宋_GB2312" w:eastAsia="仿宋_GB2312" w:hAnsi="宋体" w:hint="eastAsia"/>
                <w:szCs w:val="21"/>
              </w:rPr>
              <w:t>未提供不得分。</w:t>
            </w:r>
          </w:p>
        </w:tc>
        <w:tc>
          <w:tcPr>
            <w:tcW w:w="642" w:type="dxa"/>
            <w:tcBorders>
              <w:top w:val="nil"/>
              <w:left w:val="single" w:sz="4" w:space="0" w:color="auto"/>
              <w:bottom w:val="single" w:sz="4" w:space="0" w:color="auto"/>
              <w:right w:val="single" w:sz="4" w:space="0" w:color="auto"/>
            </w:tcBorders>
            <w:noWrap/>
            <w:vAlign w:val="center"/>
          </w:tcPr>
          <w:p w:rsidR="00E95856" w:rsidRDefault="00597D52">
            <w:pPr>
              <w:widowControl/>
              <w:jc w:val="center"/>
              <w:rPr>
                <w:rFonts w:ascii="仿宋_GB2312" w:eastAsia="仿宋_GB2312" w:hAnsi="宋体"/>
                <w:szCs w:val="21"/>
              </w:rPr>
            </w:pPr>
            <w:r>
              <w:rPr>
                <w:rFonts w:ascii="仿宋_GB2312" w:eastAsia="仿宋_GB2312" w:hAnsi="宋体" w:hint="eastAsia"/>
                <w:szCs w:val="21"/>
              </w:rPr>
              <w:t>3</w:t>
            </w:r>
          </w:p>
        </w:tc>
      </w:tr>
      <w:tr w:rsidR="00E95856">
        <w:trPr>
          <w:trHeight w:val="946"/>
        </w:trPr>
        <w:tc>
          <w:tcPr>
            <w:tcW w:w="0" w:type="auto"/>
            <w:vMerge/>
            <w:tcBorders>
              <w:top w:val="single" w:sz="4" w:space="0" w:color="auto"/>
              <w:left w:val="single" w:sz="4" w:space="0" w:color="auto"/>
              <w:bottom w:val="single" w:sz="4" w:space="0" w:color="auto"/>
              <w:right w:val="single" w:sz="4" w:space="0" w:color="auto"/>
            </w:tcBorders>
            <w:noWrap/>
            <w:vAlign w:val="center"/>
          </w:tcPr>
          <w:p w:rsidR="00E95856" w:rsidRDefault="00E95856">
            <w:pPr>
              <w:adjustRightInd w:val="0"/>
              <w:snapToGrid w:val="0"/>
              <w:spacing w:line="360" w:lineRule="auto"/>
              <w:outlineLvl w:val="0"/>
              <w:rPr>
                <w:rFonts w:ascii="仿宋_GB2312" w:eastAsia="仿宋_GB2312" w:hAnsi="宋体"/>
                <w:b/>
                <w:szCs w:val="21"/>
              </w:rPr>
            </w:pPr>
          </w:p>
        </w:tc>
        <w:tc>
          <w:tcPr>
            <w:tcW w:w="1523" w:type="dxa"/>
            <w:tcBorders>
              <w:top w:val="nil"/>
              <w:left w:val="single" w:sz="4" w:space="0" w:color="auto"/>
              <w:bottom w:val="single" w:sz="4" w:space="0" w:color="auto"/>
              <w:right w:val="single" w:sz="4" w:space="0" w:color="auto"/>
            </w:tcBorders>
            <w:noWrap/>
            <w:vAlign w:val="center"/>
          </w:tcPr>
          <w:p w:rsidR="00E95856" w:rsidRDefault="00597D52">
            <w:pPr>
              <w:widowControl/>
              <w:spacing w:line="360" w:lineRule="auto"/>
              <w:rPr>
                <w:rFonts w:ascii="仿宋_GB2312" w:eastAsia="仿宋_GB2312" w:hAnsi="宋体" w:cs="宋体"/>
                <w:b/>
                <w:kern w:val="0"/>
                <w:szCs w:val="21"/>
              </w:rPr>
            </w:pPr>
            <w:r>
              <w:rPr>
                <w:rFonts w:ascii="仿宋_GB2312" w:eastAsia="仿宋_GB2312" w:hAnsi="宋体" w:cs="宋体" w:hint="eastAsia"/>
                <w:b/>
                <w:kern w:val="0"/>
                <w:szCs w:val="21"/>
              </w:rPr>
              <w:t>档案整理及数字化软件技术保障</w:t>
            </w:r>
          </w:p>
        </w:tc>
        <w:tc>
          <w:tcPr>
            <w:tcW w:w="6095" w:type="dxa"/>
            <w:tcBorders>
              <w:top w:val="nil"/>
              <w:left w:val="single" w:sz="4" w:space="0" w:color="auto"/>
              <w:bottom w:val="single" w:sz="4" w:space="0" w:color="auto"/>
              <w:right w:val="single" w:sz="4" w:space="0" w:color="auto"/>
            </w:tcBorders>
            <w:noWrap/>
            <w:vAlign w:val="center"/>
          </w:tcPr>
          <w:p w:rsidR="00F45A5A" w:rsidRPr="00DA7B2E" w:rsidRDefault="00F45A5A" w:rsidP="00B66C35">
            <w:pPr>
              <w:widowControl/>
              <w:rPr>
                <w:rFonts w:ascii="仿宋_GB2312" w:eastAsia="仿宋_GB2312" w:hAnsi="宋体"/>
                <w:szCs w:val="21"/>
              </w:rPr>
            </w:pPr>
            <w:r w:rsidRPr="00DA7B2E">
              <w:rPr>
                <w:rFonts w:ascii="仿宋_GB2312" w:eastAsia="仿宋_GB2312" w:hAnsi="宋体" w:hint="eastAsia"/>
                <w:szCs w:val="21"/>
              </w:rPr>
              <w:t>评委根据磋商响应单位提供的档案数字化系统和档案著录是否具有以下加工和管理功能进行评定。</w:t>
            </w:r>
          </w:p>
          <w:p w:rsidR="00B66C35" w:rsidRPr="007F4448" w:rsidRDefault="00B66C35" w:rsidP="00B66C35">
            <w:pPr>
              <w:widowControl/>
              <w:rPr>
                <w:rFonts w:ascii="仿宋_GB2312" w:eastAsia="仿宋_GB2312" w:hAnsi="宋体"/>
                <w:szCs w:val="21"/>
              </w:rPr>
            </w:pPr>
            <w:r w:rsidRPr="007F4448">
              <w:rPr>
                <w:rFonts w:ascii="仿宋_GB2312" w:eastAsia="仿宋_GB2312" w:hAnsi="宋体" w:hint="eastAsia"/>
                <w:szCs w:val="21"/>
              </w:rPr>
              <w:t>（1）加工产量数据检索统计；（2）数据目录著录；（3）档案高清扫描；（4）档案元数据捕获（采集）；（5）图像处理（图像批</w:t>
            </w:r>
          </w:p>
          <w:p w:rsidR="00B66C35" w:rsidRPr="007F4448" w:rsidRDefault="00B66C35" w:rsidP="00B66C35">
            <w:pPr>
              <w:widowControl/>
              <w:rPr>
                <w:rFonts w:ascii="仿宋_GB2312" w:eastAsia="仿宋_GB2312" w:hAnsi="宋体"/>
                <w:szCs w:val="21"/>
              </w:rPr>
            </w:pPr>
            <w:r w:rsidRPr="007F4448">
              <w:rPr>
                <w:rFonts w:ascii="仿宋_GB2312" w:eastAsia="仿宋_GB2312" w:hAnsi="宋体" w:hint="eastAsia"/>
                <w:szCs w:val="21"/>
              </w:rPr>
              <w:t>量自动处理、图像纠偏、切边、图像版面居中）；（6）图像高</w:t>
            </w:r>
          </w:p>
          <w:p w:rsidR="00B66C35" w:rsidRPr="007F4448" w:rsidRDefault="00B66C35" w:rsidP="00B66C35">
            <w:pPr>
              <w:widowControl/>
              <w:rPr>
                <w:rFonts w:ascii="仿宋_GB2312" w:eastAsia="仿宋_GB2312" w:hAnsi="宋体"/>
                <w:szCs w:val="21"/>
              </w:rPr>
            </w:pPr>
            <w:r w:rsidRPr="007F4448">
              <w:rPr>
                <w:rFonts w:ascii="仿宋_GB2312" w:eastAsia="仿宋_GB2312" w:hAnsi="宋体" w:hint="eastAsia"/>
                <w:szCs w:val="21"/>
              </w:rPr>
              <w:t>清优化处理；（7）双层 PDF(OCR)批量转换功能；（8）档案</w:t>
            </w:r>
          </w:p>
          <w:p w:rsidR="00B66C35" w:rsidRPr="007F4448" w:rsidRDefault="00B66C35" w:rsidP="00B66C35">
            <w:pPr>
              <w:widowControl/>
              <w:rPr>
                <w:rFonts w:ascii="仿宋_GB2312" w:eastAsia="仿宋_GB2312" w:hAnsi="宋体"/>
                <w:szCs w:val="21"/>
              </w:rPr>
            </w:pPr>
            <w:r w:rsidRPr="007F4448">
              <w:rPr>
                <w:rFonts w:ascii="仿宋_GB2312" w:eastAsia="仿宋_GB2312" w:hAnsi="宋体" w:hint="eastAsia"/>
                <w:szCs w:val="21"/>
              </w:rPr>
              <w:t>数字化目录与数据校对；（9）报表打印（打印档案封皮、目</w:t>
            </w:r>
          </w:p>
          <w:p w:rsidR="00B66C35" w:rsidRPr="007F4448" w:rsidRDefault="00B66C35" w:rsidP="00B66C35">
            <w:pPr>
              <w:widowControl/>
              <w:rPr>
                <w:rFonts w:ascii="仿宋_GB2312" w:eastAsia="仿宋_GB2312" w:hAnsi="宋体"/>
                <w:szCs w:val="21"/>
              </w:rPr>
            </w:pPr>
            <w:r w:rsidRPr="007F4448">
              <w:rPr>
                <w:rFonts w:ascii="仿宋_GB2312" w:eastAsia="仿宋_GB2312" w:hAnsi="宋体" w:hint="eastAsia"/>
                <w:szCs w:val="21"/>
              </w:rPr>
              <w:t>录、备考表）。</w:t>
            </w:r>
          </w:p>
          <w:p w:rsidR="00B66C35" w:rsidRPr="007F4448" w:rsidRDefault="00B66C35" w:rsidP="00B66C35">
            <w:pPr>
              <w:widowControl/>
              <w:rPr>
                <w:rFonts w:ascii="仿宋_GB2312" w:eastAsia="仿宋_GB2312" w:hAnsi="宋体"/>
                <w:szCs w:val="21"/>
              </w:rPr>
            </w:pPr>
            <w:r w:rsidRPr="007F4448">
              <w:rPr>
                <w:rFonts w:ascii="仿宋_GB2312" w:eastAsia="仿宋_GB2312" w:hAnsi="宋体" w:hint="eastAsia"/>
                <w:szCs w:val="21"/>
              </w:rPr>
              <w:lastRenderedPageBreak/>
              <w:t>具备上述所有功能的得</w:t>
            </w:r>
            <w:r w:rsidR="00EB7C00" w:rsidRPr="007F4448">
              <w:rPr>
                <w:rFonts w:ascii="仿宋_GB2312" w:eastAsia="仿宋_GB2312" w:hAnsi="宋体" w:hint="eastAsia"/>
                <w:szCs w:val="21"/>
              </w:rPr>
              <w:t>12</w:t>
            </w:r>
            <w:r w:rsidRPr="007F4448">
              <w:rPr>
                <w:rFonts w:ascii="仿宋_GB2312" w:eastAsia="仿宋_GB2312" w:hAnsi="宋体" w:hint="eastAsia"/>
                <w:szCs w:val="21"/>
              </w:rPr>
              <w:t>分，少一个功能扣</w:t>
            </w:r>
            <w:r w:rsidR="00EB7C00" w:rsidRPr="007F4448">
              <w:rPr>
                <w:rFonts w:ascii="仿宋_GB2312" w:eastAsia="仿宋_GB2312" w:hAnsi="宋体" w:hint="eastAsia"/>
                <w:szCs w:val="21"/>
              </w:rPr>
              <w:t>2</w:t>
            </w:r>
            <w:r w:rsidRPr="007F4448">
              <w:rPr>
                <w:rFonts w:ascii="仿宋_GB2312" w:eastAsia="仿宋_GB2312" w:hAnsi="宋体" w:hint="eastAsia"/>
                <w:szCs w:val="21"/>
              </w:rPr>
              <w:t>分，扣完为止。最高</w:t>
            </w:r>
            <w:r w:rsidR="007F4448" w:rsidRPr="007F4448">
              <w:rPr>
                <w:rFonts w:ascii="仿宋_GB2312" w:eastAsia="仿宋_GB2312" w:hAnsi="宋体" w:hint="eastAsia"/>
                <w:szCs w:val="21"/>
              </w:rPr>
              <w:t>12</w:t>
            </w:r>
            <w:r w:rsidRPr="007F4448">
              <w:rPr>
                <w:rFonts w:ascii="仿宋_GB2312" w:eastAsia="仿宋_GB2312" w:hAnsi="宋体" w:hint="eastAsia"/>
                <w:szCs w:val="21"/>
              </w:rPr>
              <w:t>分。</w:t>
            </w:r>
          </w:p>
          <w:p w:rsidR="00B66C35" w:rsidRPr="007F4448" w:rsidRDefault="00B66C35" w:rsidP="00B66C35">
            <w:pPr>
              <w:widowControl/>
              <w:rPr>
                <w:rFonts w:ascii="仿宋_GB2312" w:eastAsia="仿宋_GB2312" w:hAnsi="宋体"/>
                <w:szCs w:val="21"/>
              </w:rPr>
            </w:pPr>
            <w:r w:rsidRPr="007F4448">
              <w:rPr>
                <w:rFonts w:ascii="仿宋_GB2312" w:eastAsia="仿宋_GB2312" w:hAnsi="宋体" w:hint="eastAsia"/>
                <w:szCs w:val="21"/>
              </w:rPr>
              <w:t>注：以上磋商响应单位需提供数字化加工系统各功能模块截图</w:t>
            </w:r>
          </w:p>
          <w:p w:rsidR="00E95856" w:rsidRDefault="00B66C35" w:rsidP="00B66C35">
            <w:pPr>
              <w:widowControl/>
              <w:rPr>
                <w:rFonts w:ascii="仿宋_GB2312" w:eastAsia="仿宋_GB2312" w:hAnsi="宋体"/>
                <w:szCs w:val="21"/>
              </w:rPr>
            </w:pPr>
            <w:r w:rsidRPr="007F4448">
              <w:rPr>
                <w:rFonts w:ascii="仿宋_GB2312" w:eastAsia="仿宋_GB2312" w:hAnsi="宋体" w:hint="eastAsia"/>
                <w:szCs w:val="21"/>
              </w:rPr>
              <w:t>扫描件。</w:t>
            </w:r>
          </w:p>
        </w:tc>
        <w:tc>
          <w:tcPr>
            <w:tcW w:w="642" w:type="dxa"/>
            <w:tcBorders>
              <w:top w:val="nil"/>
              <w:left w:val="single" w:sz="4" w:space="0" w:color="auto"/>
              <w:bottom w:val="single" w:sz="4" w:space="0" w:color="auto"/>
              <w:right w:val="single" w:sz="4" w:space="0" w:color="auto"/>
            </w:tcBorders>
            <w:noWrap/>
            <w:vAlign w:val="center"/>
          </w:tcPr>
          <w:p w:rsidR="00E95856" w:rsidRDefault="00EB7C00">
            <w:pPr>
              <w:widowControl/>
              <w:jc w:val="center"/>
              <w:rPr>
                <w:rFonts w:ascii="仿宋_GB2312" w:eastAsia="仿宋_GB2312" w:hAnsi="宋体"/>
                <w:szCs w:val="21"/>
              </w:rPr>
            </w:pPr>
            <w:r>
              <w:rPr>
                <w:rFonts w:ascii="仿宋_GB2312" w:eastAsia="仿宋_GB2312" w:hAnsi="宋体" w:hint="eastAsia"/>
                <w:szCs w:val="21"/>
              </w:rPr>
              <w:lastRenderedPageBreak/>
              <w:t>12</w:t>
            </w:r>
          </w:p>
        </w:tc>
      </w:tr>
      <w:tr w:rsidR="00E95856">
        <w:trPr>
          <w:trHeight w:val="946"/>
        </w:trPr>
        <w:tc>
          <w:tcPr>
            <w:tcW w:w="0" w:type="auto"/>
            <w:vMerge/>
            <w:tcBorders>
              <w:top w:val="single" w:sz="4" w:space="0" w:color="auto"/>
              <w:left w:val="single" w:sz="4" w:space="0" w:color="auto"/>
              <w:bottom w:val="single" w:sz="4" w:space="0" w:color="auto"/>
              <w:right w:val="single" w:sz="4" w:space="0" w:color="auto"/>
            </w:tcBorders>
            <w:noWrap/>
            <w:vAlign w:val="center"/>
          </w:tcPr>
          <w:p w:rsidR="00E95856" w:rsidRDefault="00E95856">
            <w:pPr>
              <w:adjustRightInd w:val="0"/>
              <w:snapToGrid w:val="0"/>
              <w:spacing w:line="360" w:lineRule="auto"/>
              <w:outlineLvl w:val="0"/>
              <w:rPr>
                <w:rFonts w:ascii="仿宋_GB2312" w:eastAsia="仿宋_GB2312" w:hAnsi="宋体"/>
                <w:b/>
                <w:szCs w:val="21"/>
              </w:rPr>
            </w:pPr>
          </w:p>
        </w:tc>
        <w:tc>
          <w:tcPr>
            <w:tcW w:w="1523" w:type="dxa"/>
            <w:tcBorders>
              <w:top w:val="nil"/>
              <w:left w:val="single" w:sz="4" w:space="0" w:color="auto"/>
              <w:bottom w:val="single" w:sz="4" w:space="0" w:color="auto"/>
              <w:right w:val="single" w:sz="4" w:space="0" w:color="auto"/>
            </w:tcBorders>
            <w:noWrap/>
            <w:vAlign w:val="center"/>
          </w:tcPr>
          <w:p w:rsidR="00E95856" w:rsidRDefault="00597D52">
            <w:pPr>
              <w:widowControl/>
              <w:spacing w:line="360" w:lineRule="auto"/>
              <w:rPr>
                <w:rFonts w:ascii="仿宋_GB2312" w:eastAsia="仿宋_GB2312" w:hAnsi="宋体" w:cs="宋体"/>
                <w:b/>
                <w:kern w:val="0"/>
                <w:szCs w:val="21"/>
              </w:rPr>
            </w:pPr>
            <w:r>
              <w:rPr>
                <w:rFonts w:ascii="仿宋_GB2312" w:eastAsia="仿宋_GB2312" w:hAnsi="宋体" w:cs="宋体" w:hint="eastAsia"/>
                <w:b/>
                <w:kern w:val="0"/>
                <w:szCs w:val="21"/>
              </w:rPr>
              <w:t>项目质量控制和核验方案</w:t>
            </w:r>
          </w:p>
        </w:tc>
        <w:tc>
          <w:tcPr>
            <w:tcW w:w="6095" w:type="dxa"/>
            <w:tcBorders>
              <w:top w:val="nil"/>
              <w:left w:val="single" w:sz="4" w:space="0" w:color="auto"/>
              <w:bottom w:val="single" w:sz="4" w:space="0" w:color="auto"/>
              <w:right w:val="single" w:sz="4" w:space="0" w:color="auto"/>
            </w:tcBorders>
            <w:noWrap/>
            <w:vAlign w:val="center"/>
          </w:tcPr>
          <w:p w:rsidR="00E95856" w:rsidRDefault="00597D52">
            <w:pPr>
              <w:widowControl/>
              <w:rPr>
                <w:rFonts w:ascii="仿宋_GB2312" w:eastAsia="仿宋_GB2312" w:hAnsi="宋体"/>
                <w:szCs w:val="21"/>
              </w:rPr>
            </w:pPr>
            <w:r>
              <w:rPr>
                <w:rFonts w:ascii="仿宋_GB2312" w:eastAsia="仿宋_GB2312" w:hAnsi="宋体" w:hint="eastAsia"/>
                <w:szCs w:val="21"/>
              </w:rPr>
              <w:t>评委根据磋商响应单位对档案整理和数字化各工序的问题缺陷，以及数字化成果质检方法的先进性和措施进行评定。</w:t>
            </w:r>
          </w:p>
          <w:p w:rsidR="00E95856" w:rsidRDefault="00597D52">
            <w:pPr>
              <w:widowControl/>
              <w:rPr>
                <w:rFonts w:ascii="仿宋_GB2312" w:eastAsia="仿宋_GB2312" w:hAnsi="宋体"/>
                <w:szCs w:val="21"/>
              </w:rPr>
            </w:pPr>
            <w:r>
              <w:rPr>
                <w:rFonts w:ascii="仿宋_GB2312" w:eastAsia="仿宋_GB2312" w:hAnsi="宋体" w:hint="eastAsia"/>
                <w:szCs w:val="21"/>
              </w:rPr>
              <w:t>流程规范、内容全面、检测具有一定的四性检测（真实性、完整性、可用性和安全性）功能，自动化操作性的得</w:t>
            </w:r>
            <w:r w:rsidR="007F4448">
              <w:rPr>
                <w:rFonts w:ascii="仿宋_GB2312" w:eastAsia="仿宋_GB2312" w:hAnsi="宋体" w:hint="eastAsia"/>
                <w:szCs w:val="21"/>
              </w:rPr>
              <w:t>3</w:t>
            </w:r>
            <w:r>
              <w:rPr>
                <w:rFonts w:ascii="仿宋_GB2312" w:eastAsia="仿宋_GB2312" w:hAnsi="宋体" w:hint="eastAsia"/>
                <w:szCs w:val="21"/>
              </w:rPr>
              <w:t>分；</w:t>
            </w:r>
          </w:p>
          <w:p w:rsidR="00E95856" w:rsidRDefault="00597D52">
            <w:pPr>
              <w:widowControl/>
              <w:rPr>
                <w:rFonts w:ascii="仿宋_GB2312" w:eastAsia="仿宋_GB2312" w:hAnsi="宋体"/>
                <w:szCs w:val="21"/>
              </w:rPr>
            </w:pPr>
            <w:r>
              <w:rPr>
                <w:rFonts w:ascii="仿宋_GB2312" w:eastAsia="仿宋_GB2312" w:hAnsi="宋体" w:hint="eastAsia"/>
                <w:szCs w:val="21"/>
              </w:rPr>
              <w:t>流程规范性一般或较差、内容不够全面、完全依靠人工的检测得1分；</w:t>
            </w:r>
          </w:p>
          <w:p w:rsidR="00E95856" w:rsidRDefault="00597D52">
            <w:pPr>
              <w:widowControl/>
              <w:rPr>
                <w:rFonts w:ascii="仿宋_GB2312" w:eastAsia="仿宋_GB2312" w:hAnsi="宋体"/>
                <w:szCs w:val="21"/>
              </w:rPr>
            </w:pPr>
            <w:r>
              <w:rPr>
                <w:rFonts w:ascii="仿宋_GB2312" w:eastAsia="仿宋_GB2312" w:hAnsi="宋体" w:hint="eastAsia"/>
                <w:szCs w:val="21"/>
              </w:rPr>
              <w:t>未提供不得分。</w:t>
            </w:r>
          </w:p>
        </w:tc>
        <w:tc>
          <w:tcPr>
            <w:tcW w:w="642" w:type="dxa"/>
            <w:tcBorders>
              <w:top w:val="nil"/>
              <w:left w:val="single" w:sz="4" w:space="0" w:color="auto"/>
              <w:bottom w:val="single" w:sz="4" w:space="0" w:color="auto"/>
              <w:right w:val="single" w:sz="4" w:space="0" w:color="auto"/>
            </w:tcBorders>
            <w:noWrap/>
            <w:vAlign w:val="center"/>
          </w:tcPr>
          <w:p w:rsidR="00E95856" w:rsidRDefault="007F4448">
            <w:pPr>
              <w:jc w:val="center"/>
              <w:rPr>
                <w:rFonts w:ascii="仿宋_GB2312" w:eastAsia="仿宋_GB2312" w:hAnsi="宋体"/>
                <w:szCs w:val="21"/>
              </w:rPr>
            </w:pPr>
            <w:r>
              <w:rPr>
                <w:rFonts w:ascii="仿宋_GB2312" w:eastAsia="仿宋_GB2312" w:hAnsi="宋体" w:hint="eastAsia"/>
                <w:szCs w:val="21"/>
              </w:rPr>
              <w:t>3</w:t>
            </w:r>
          </w:p>
        </w:tc>
      </w:tr>
      <w:tr w:rsidR="00E95856">
        <w:trPr>
          <w:trHeight w:val="946"/>
        </w:trPr>
        <w:tc>
          <w:tcPr>
            <w:tcW w:w="0" w:type="auto"/>
            <w:vMerge/>
            <w:tcBorders>
              <w:top w:val="single" w:sz="4" w:space="0" w:color="auto"/>
              <w:left w:val="single" w:sz="4" w:space="0" w:color="auto"/>
              <w:bottom w:val="single" w:sz="4" w:space="0" w:color="auto"/>
              <w:right w:val="single" w:sz="4" w:space="0" w:color="auto"/>
            </w:tcBorders>
            <w:noWrap/>
            <w:vAlign w:val="center"/>
          </w:tcPr>
          <w:p w:rsidR="00E95856" w:rsidRDefault="00E95856">
            <w:pPr>
              <w:adjustRightInd w:val="0"/>
              <w:snapToGrid w:val="0"/>
              <w:spacing w:line="360" w:lineRule="auto"/>
              <w:outlineLvl w:val="0"/>
              <w:rPr>
                <w:rFonts w:ascii="仿宋_GB2312" w:eastAsia="仿宋_GB2312" w:hAnsi="宋体"/>
                <w:b/>
                <w:szCs w:val="21"/>
              </w:rPr>
            </w:pPr>
          </w:p>
        </w:tc>
        <w:tc>
          <w:tcPr>
            <w:tcW w:w="1523" w:type="dxa"/>
            <w:tcBorders>
              <w:top w:val="nil"/>
              <w:left w:val="single" w:sz="4" w:space="0" w:color="auto"/>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安全保密控制和管理措施</w:t>
            </w:r>
          </w:p>
        </w:tc>
        <w:tc>
          <w:tcPr>
            <w:tcW w:w="6095" w:type="dxa"/>
            <w:tcBorders>
              <w:top w:val="nil"/>
              <w:left w:val="single" w:sz="4" w:space="0" w:color="auto"/>
              <w:bottom w:val="single" w:sz="4" w:space="0" w:color="auto"/>
              <w:right w:val="single" w:sz="4" w:space="0" w:color="auto"/>
            </w:tcBorders>
            <w:noWrap/>
            <w:vAlign w:val="center"/>
          </w:tcPr>
          <w:p w:rsidR="00E95856" w:rsidRDefault="00597D52">
            <w:pPr>
              <w:widowControl/>
              <w:rPr>
                <w:rFonts w:ascii="仿宋_GB2312" w:eastAsia="仿宋_GB2312" w:hAnsi="宋体"/>
                <w:szCs w:val="21"/>
              </w:rPr>
            </w:pPr>
            <w:r>
              <w:rPr>
                <w:rFonts w:ascii="仿宋_GB2312" w:eastAsia="仿宋_GB2312" w:hAnsi="宋体" w:hint="eastAsia"/>
                <w:szCs w:val="21"/>
              </w:rPr>
              <w:t>评委根据磋商响应单位是否具有严格的项目安全管理制度和详细的安全保密措施评分。</w:t>
            </w:r>
          </w:p>
          <w:p w:rsidR="00E95856" w:rsidRDefault="00597D52">
            <w:pPr>
              <w:widowControl/>
              <w:rPr>
                <w:rFonts w:ascii="仿宋_GB2312" w:eastAsia="仿宋_GB2312" w:hAnsi="宋体"/>
                <w:szCs w:val="21"/>
              </w:rPr>
            </w:pPr>
            <w:r>
              <w:rPr>
                <w:rFonts w:ascii="仿宋_GB2312" w:eastAsia="仿宋_GB2312" w:hAnsi="宋体" w:hint="eastAsia"/>
                <w:szCs w:val="21"/>
              </w:rPr>
              <w:t>有严格的项目安全管理制度和详细的项目安全保密措施的得5-7分；</w:t>
            </w:r>
          </w:p>
          <w:p w:rsidR="00E95856" w:rsidRDefault="00597D52">
            <w:pPr>
              <w:widowControl/>
              <w:rPr>
                <w:rFonts w:ascii="仿宋_GB2312" w:eastAsia="仿宋_GB2312" w:hAnsi="宋体"/>
                <w:szCs w:val="21"/>
              </w:rPr>
            </w:pPr>
            <w:r>
              <w:rPr>
                <w:rFonts w:ascii="仿宋_GB2312" w:eastAsia="仿宋_GB2312" w:hAnsi="宋体" w:hint="eastAsia"/>
                <w:szCs w:val="21"/>
              </w:rPr>
              <w:t>有项目安全管理制度和项目安全保密措施较全面的得2-4分；</w:t>
            </w:r>
          </w:p>
          <w:p w:rsidR="00E95856" w:rsidRDefault="00597D52">
            <w:pPr>
              <w:widowControl/>
              <w:rPr>
                <w:rFonts w:ascii="仿宋_GB2312" w:eastAsia="仿宋_GB2312" w:hAnsi="宋体"/>
                <w:szCs w:val="21"/>
              </w:rPr>
            </w:pPr>
            <w:r>
              <w:rPr>
                <w:rFonts w:ascii="仿宋_GB2312" w:eastAsia="仿宋_GB2312" w:hAnsi="宋体" w:hint="eastAsia"/>
                <w:szCs w:val="21"/>
              </w:rPr>
              <w:t>项目安全管理措施合理性或内容较少的得1分；</w:t>
            </w:r>
          </w:p>
          <w:p w:rsidR="00E95856" w:rsidRDefault="00597D52">
            <w:pPr>
              <w:widowControl/>
              <w:rPr>
                <w:rFonts w:ascii="仿宋_GB2312" w:eastAsia="仿宋_GB2312" w:hAnsi="宋体"/>
                <w:szCs w:val="21"/>
              </w:rPr>
            </w:pPr>
            <w:r>
              <w:rPr>
                <w:rFonts w:ascii="仿宋_GB2312" w:eastAsia="仿宋_GB2312" w:hAnsi="宋体" w:hint="eastAsia"/>
                <w:szCs w:val="21"/>
              </w:rPr>
              <w:t>未提供不得分。</w:t>
            </w:r>
          </w:p>
        </w:tc>
        <w:tc>
          <w:tcPr>
            <w:tcW w:w="642" w:type="dxa"/>
            <w:tcBorders>
              <w:top w:val="nil"/>
              <w:left w:val="single" w:sz="4" w:space="0" w:color="auto"/>
              <w:bottom w:val="single" w:sz="4" w:space="0" w:color="auto"/>
              <w:right w:val="single" w:sz="4" w:space="0" w:color="auto"/>
            </w:tcBorders>
            <w:noWrap/>
            <w:vAlign w:val="center"/>
          </w:tcPr>
          <w:p w:rsidR="00E95856" w:rsidRDefault="00597D52">
            <w:pPr>
              <w:jc w:val="center"/>
              <w:rPr>
                <w:rFonts w:ascii="仿宋_GB2312" w:eastAsia="仿宋_GB2312" w:hAnsi="宋体"/>
                <w:szCs w:val="21"/>
              </w:rPr>
            </w:pPr>
            <w:r>
              <w:rPr>
                <w:rFonts w:ascii="仿宋_GB2312" w:eastAsia="仿宋_GB2312" w:hAnsi="宋体" w:hint="eastAsia"/>
                <w:szCs w:val="21"/>
              </w:rPr>
              <w:t>7</w:t>
            </w:r>
          </w:p>
        </w:tc>
      </w:tr>
      <w:tr w:rsidR="00E95856">
        <w:trPr>
          <w:trHeight w:val="946"/>
        </w:trPr>
        <w:tc>
          <w:tcPr>
            <w:tcW w:w="0" w:type="auto"/>
            <w:vMerge/>
            <w:tcBorders>
              <w:top w:val="single" w:sz="4" w:space="0" w:color="auto"/>
              <w:left w:val="single" w:sz="4" w:space="0" w:color="auto"/>
              <w:bottom w:val="single" w:sz="4" w:space="0" w:color="auto"/>
              <w:right w:val="single" w:sz="4" w:space="0" w:color="auto"/>
            </w:tcBorders>
            <w:noWrap/>
            <w:vAlign w:val="center"/>
          </w:tcPr>
          <w:p w:rsidR="00E95856" w:rsidRDefault="00E95856">
            <w:pPr>
              <w:adjustRightInd w:val="0"/>
              <w:snapToGrid w:val="0"/>
              <w:spacing w:line="360" w:lineRule="auto"/>
              <w:outlineLvl w:val="0"/>
              <w:rPr>
                <w:rFonts w:ascii="仿宋_GB2312" w:eastAsia="仿宋_GB2312" w:hAnsi="宋体"/>
                <w:b/>
                <w:szCs w:val="21"/>
              </w:rPr>
            </w:pPr>
          </w:p>
        </w:tc>
        <w:tc>
          <w:tcPr>
            <w:tcW w:w="1523" w:type="dxa"/>
            <w:tcBorders>
              <w:top w:val="nil"/>
              <w:left w:val="single" w:sz="4" w:space="0" w:color="auto"/>
              <w:bottom w:val="single" w:sz="4" w:space="0" w:color="auto"/>
              <w:right w:val="single" w:sz="4" w:space="0" w:color="auto"/>
            </w:tcBorders>
            <w:noWrap/>
            <w:vAlign w:val="center"/>
          </w:tcPr>
          <w:p w:rsidR="00E95856" w:rsidRDefault="00597D52">
            <w:pPr>
              <w:widowControl/>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人员及培训方案</w:t>
            </w:r>
          </w:p>
        </w:tc>
        <w:tc>
          <w:tcPr>
            <w:tcW w:w="6095" w:type="dxa"/>
            <w:tcBorders>
              <w:top w:val="nil"/>
              <w:left w:val="single" w:sz="4" w:space="0" w:color="auto"/>
              <w:bottom w:val="single" w:sz="4" w:space="0" w:color="auto"/>
              <w:right w:val="single" w:sz="4" w:space="0" w:color="auto"/>
            </w:tcBorders>
            <w:noWrap/>
            <w:vAlign w:val="center"/>
          </w:tcPr>
          <w:p w:rsidR="00E95856" w:rsidRDefault="00597D52">
            <w:pPr>
              <w:widowControl/>
              <w:rPr>
                <w:rFonts w:ascii="仿宋_GB2312" w:eastAsia="仿宋_GB2312" w:hAnsi="宋体"/>
                <w:szCs w:val="21"/>
              </w:rPr>
            </w:pPr>
            <w:r>
              <w:rPr>
                <w:rFonts w:ascii="仿宋_GB2312" w:eastAsia="仿宋_GB2312" w:hAnsi="宋体" w:hint="eastAsia"/>
                <w:szCs w:val="21"/>
              </w:rPr>
              <w:t>评委根据磋商响应单位对项目是否具有完善的岗位职责制度和团队分工进行评分。</w:t>
            </w:r>
          </w:p>
          <w:p w:rsidR="00E95856" w:rsidRDefault="00597D52">
            <w:pPr>
              <w:widowControl/>
              <w:rPr>
                <w:rFonts w:ascii="仿宋_GB2312" w:eastAsia="仿宋_GB2312" w:hAnsi="宋体"/>
                <w:szCs w:val="21"/>
              </w:rPr>
            </w:pPr>
            <w:r>
              <w:rPr>
                <w:rFonts w:ascii="仿宋_GB2312" w:eastAsia="仿宋_GB2312" w:hAnsi="宋体" w:hint="eastAsia"/>
                <w:szCs w:val="21"/>
              </w:rPr>
              <w:t>具有详细、严格的岗位职责制度，团队人员各项分工明确、清晰的得2分；</w:t>
            </w:r>
          </w:p>
          <w:p w:rsidR="00E95856" w:rsidRDefault="00597D52">
            <w:pPr>
              <w:widowControl/>
              <w:rPr>
                <w:rFonts w:ascii="仿宋_GB2312" w:eastAsia="仿宋_GB2312" w:hAnsi="宋体"/>
                <w:szCs w:val="21"/>
              </w:rPr>
            </w:pPr>
            <w:r>
              <w:rPr>
                <w:rFonts w:ascii="仿宋_GB2312" w:eastAsia="仿宋_GB2312" w:hAnsi="宋体" w:hint="eastAsia"/>
                <w:szCs w:val="21"/>
              </w:rPr>
              <w:t>具有较清晰的岗位职责制度、团队人员分工但内容较简单的得1分；</w:t>
            </w:r>
          </w:p>
          <w:p w:rsidR="00E95856" w:rsidRDefault="00597D52">
            <w:pPr>
              <w:widowControl/>
              <w:rPr>
                <w:rFonts w:ascii="仿宋_GB2312" w:eastAsia="仿宋_GB2312" w:hAnsi="宋体"/>
                <w:szCs w:val="21"/>
              </w:rPr>
            </w:pPr>
            <w:r>
              <w:rPr>
                <w:rFonts w:ascii="仿宋_GB2312" w:eastAsia="仿宋_GB2312" w:hAnsi="宋体" w:hint="eastAsia"/>
                <w:szCs w:val="21"/>
              </w:rPr>
              <w:t>岗位制度不明确、内容简单的，团队人员分工不清晰、不合理的不得分；</w:t>
            </w:r>
          </w:p>
          <w:p w:rsidR="00E95856" w:rsidRDefault="00597D52">
            <w:pPr>
              <w:widowControl/>
              <w:rPr>
                <w:rFonts w:ascii="仿宋_GB2312" w:eastAsia="仿宋_GB2312" w:hAnsi="宋体"/>
                <w:szCs w:val="21"/>
              </w:rPr>
            </w:pPr>
            <w:r>
              <w:rPr>
                <w:rFonts w:ascii="仿宋_GB2312" w:eastAsia="仿宋_GB2312" w:hAnsi="宋体" w:hint="eastAsia"/>
                <w:szCs w:val="21"/>
              </w:rPr>
              <w:t>未提供不得分。</w:t>
            </w:r>
          </w:p>
        </w:tc>
        <w:tc>
          <w:tcPr>
            <w:tcW w:w="642" w:type="dxa"/>
            <w:tcBorders>
              <w:top w:val="nil"/>
              <w:left w:val="single" w:sz="4" w:space="0" w:color="auto"/>
              <w:bottom w:val="single" w:sz="4" w:space="0" w:color="auto"/>
              <w:right w:val="single" w:sz="4" w:space="0" w:color="auto"/>
            </w:tcBorders>
            <w:noWrap/>
            <w:vAlign w:val="center"/>
          </w:tcPr>
          <w:p w:rsidR="00E95856" w:rsidRDefault="00597D52">
            <w:pPr>
              <w:jc w:val="center"/>
              <w:rPr>
                <w:rFonts w:ascii="仿宋_GB2312" w:eastAsia="仿宋_GB2312" w:hAnsi="宋体"/>
                <w:szCs w:val="21"/>
              </w:rPr>
            </w:pPr>
            <w:r>
              <w:rPr>
                <w:rFonts w:ascii="仿宋_GB2312" w:eastAsia="仿宋_GB2312" w:hAnsi="宋体" w:hint="eastAsia"/>
                <w:szCs w:val="21"/>
              </w:rPr>
              <w:t>2</w:t>
            </w:r>
          </w:p>
        </w:tc>
      </w:tr>
      <w:tr w:rsidR="00E95856">
        <w:trPr>
          <w:trHeight w:val="1129"/>
        </w:trPr>
        <w:tc>
          <w:tcPr>
            <w:tcW w:w="0" w:type="auto"/>
            <w:vMerge/>
            <w:tcBorders>
              <w:left w:val="single" w:sz="4" w:space="0" w:color="auto"/>
              <w:bottom w:val="single" w:sz="4" w:space="0" w:color="auto"/>
              <w:right w:val="single" w:sz="4" w:space="0" w:color="auto"/>
            </w:tcBorders>
            <w:noWrap/>
            <w:vAlign w:val="center"/>
          </w:tcPr>
          <w:p w:rsidR="00E95856" w:rsidRDefault="00E95856">
            <w:pPr>
              <w:spacing w:line="360" w:lineRule="auto"/>
              <w:rPr>
                <w:rFonts w:ascii="仿宋_GB2312" w:eastAsia="仿宋_GB2312" w:hAnsi="宋体" w:cs="宋体"/>
                <w:b/>
                <w:kern w:val="0"/>
                <w:szCs w:val="21"/>
              </w:rPr>
            </w:pPr>
          </w:p>
        </w:tc>
        <w:tc>
          <w:tcPr>
            <w:tcW w:w="1523" w:type="dxa"/>
            <w:tcBorders>
              <w:top w:val="single" w:sz="4" w:space="0" w:color="auto"/>
              <w:left w:val="nil"/>
              <w:bottom w:val="single" w:sz="4" w:space="0" w:color="auto"/>
              <w:right w:val="single" w:sz="4" w:space="0" w:color="auto"/>
            </w:tcBorders>
            <w:noWrap/>
            <w:vAlign w:val="center"/>
          </w:tcPr>
          <w:p w:rsidR="00E95856" w:rsidRDefault="00597D52">
            <w:pPr>
              <w:spacing w:line="360" w:lineRule="auto"/>
              <w:jc w:val="center"/>
              <w:rPr>
                <w:rFonts w:ascii="仿宋_GB2312" w:eastAsia="仿宋_GB2312" w:hAnsi="宋体" w:cs="宋体"/>
                <w:b/>
                <w:kern w:val="0"/>
                <w:szCs w:val="21"/>
              </w:rPr>
            </w:pPr>
            <w:r>
              <w:rPr>
                <w:rFonts w:ascii="仿宋_GB2312" w:eastAsia="仿宋_GB2312" w:hAnsi="宋体" w:hint="eastAsia"/>
                <w:b/>
                <w:szCs w:val="21"/>
              </w:rPr>
              <w:t>售后服务及保障措施</w:t>
            </w:r>
          </w:p>
        </w:tc>
        <w:tc>
          <w:tcPr>
            <w:tcW w:w="6095" w:type="dxa"/>
            <w:tcBorders>
              <w:top w:val="single" w:sz="4" w:space="0" w:color="auto"/>
              <w:left w:val="nil"/>
              <w:bottom w:val="single" w:sz="4" w:space="0" w:color="auto"/>
              <w:right w:val="single" w:sz="4" w:space="0" w:color="auto"/>
            </w:tcBorders>
            <w:noWrap/>
            <w:vAlign w:val="center"/>
          </w:tcPr>
          <w:p w:rsidR="00E95856" w:rsidRDefault="00597D52">
            <w:pPr>
              <w:widowControl/>
              <w:jc w:val="left"/>
              <w:rPr>
                <w:rFonts w:ascii="仿宋_GB2312" w:eastAsia="仿宋_GB2312"/>
              </w:rPr>
            </w:pPr>
            <w:r>
              <w:rPr>
                <w:rFonts w:ascii="仿宋_GB2312" w:eastAsia="仿宋_GB2312" w:hAnsi="宋体" w:hint="eastAsia"/>
                <w:szCs w:val="21"/>
              </w:rPr>
              <w:t>评委根据磋商响应单位的售后服务计划以及本地化人员情况进行评分：10分</w:t>
            </w:r>
          </w:p>
          <w:p w:rsidR="00E95856" w:rsidRDefault="00C14080">
            <w:pPr>
              <w:widowControl/>
              <w:jc w:val="left"/>
              <w:rPr>
                <w:rFonts w:ascii="仿宋_GB2312" w:eastAsia="仿宋_GB2312"/>
              </w:rPr>
            </w:pPr>
            <w:r>
              <w:rPr>
                <w:rFonts w:ascii="仿宋_GB2312" w:eastAsia="仿宋_GB2312" w:hint="eastAsia"/>
              </w:rPr>
              <w:t>（1）</w:t>
            </w:r>
            <w:r w:rsidR="00597D52">
              <w:rPr>
                <w:rFonts w:ascii="仿宋_GB2312" w:eastAsia="仿宋_GB2312" w:hint="eastAsia"/>
              </w:rPr>
              <w:t xml:space="preserve">服务响应要求共6分：        </w:t>
            </w:r>
          </w:p>
          <w:p w:rsidR="00E95856" w:rsidRDefault="00597D52">
            <w:pPr>
              <w:widowControl/>
              <w:jc w:val="left"/>
              <w:rPr>
                <w:rFonts w:ascii="仿宋_GB2312" w:eastAsia="仿宋_GB2312"/>
              </w:rPr>
            </w:pPr>
            <w:r>
              <w:rPr>
                <w:rFonts w:ascii="仿宋_GB2312" w:eastAsia="仿宋_GB2312" w:hint="eastAsia"/>
              </w:rPr>
              <w:t>人员的安排、故障的响应时间、保障措施优的得5-6分；</w:t>
            </w:r>
          </w:p>
          <w:p w:rsidR="00E95856" w:rsidRDefault="00597D52">
            <w:pPr>
              <w:widowControl/>
              <w:jc w:val="left"/>
              <w:rPr>
                <w:rFonts w:ascii="仿宋_GB2312" w:eastAsia="仿宋_GB2312"/>
              </w:rPr>
            </w:pPr>
            <w:r>
              <w:rPr>
                <w:rFonts w:ascii="仿宋_GB2312" w:eastAsia="仿宋_GB2312" w:hint="eastAsia"/>
              </w:rPr>
              <w:t>人员的安排、故障的响应时间、保障措施较好的得3-4分；</w:t>
            </w:r>
          </w:p>
          <w:p w:rsidR="00E95856" w:rsidRDefault="00597D52">
            <w:pPr>
              <w:widowControl/>
              <w:jc w:val="left"/>
              <w:rPr>
                <w:rFonts w:ascii="仿宋_GB2312" w:eastAsia="仿宋_GB2312"/>
              </w:rPr>
            </w:pPr>
            <w:r>
              <w:rPr>
                <w:rFonts w:ascii="仿宋_GB2312" w:eastAsia="仿宋_GB2312" w:hint="eastAsia"/>
              </w:rPr>
              <w:t>人员的安排、故障的响应时间、保障措施一般的得1-2分；</w:t>
            </w:r>
          </w:p>
          <w:p w:rsidR="00E95856" w:rsidRDefault="00C14080" w:rsidP="00C14080">
            <w:pPr>
              <w:pStyle w:val="a7"/>
              <w:ind w:firstLineChars="0" w:firstLine="0"/>
              <w:rPr>
                <w:rFonts w:ascii="仿宋_GB2312" w:eastAsia="仿宋_GB2312"/>
              </w:rPr>
            </w:pPr>
            <w:r>
              <w:rPr>
                <w:rFonts w:ascii="仿宋_GB2312" w:eastAsia="仿宋_GB2312" w:hint="eastAsia"/>
              </w:rPr>
              <w:t>（2）</w:t>
            </w:r>
            <w:r w:rsidR="00597D52">
              <w:rPr>
                <w:rFonts w:ascii="仿宋_GB2312" w:eastAsia="仿宋_GB2312" w:hint="eastAsia"/>
              </w:rPr>
              <w:t>人员稳定要求共</w:t>
            </w:r>
            <w:r w:rsidR="00597D52">
              <w:rPr>
                <w:rFonts w:ascii="仿宋_GB2312" w:eastAsia="仿宋_GB2312" w:hint="eastAsia"/>
                <w:lang w:val="en-US"/>
              </w:rPr>
              <w:t>4分</w:t>
            </w:r>
            <w:r w:rsidR="00597D52">
              <w:rPr>
                <w:rFonts w:ascii="仿宋_GB2312" w:eastAsia="仿宋_GB2312" w:hint="eastAsia"/>
              </w:rPr>
              <w:t>：</w:t>
            </w:r>
          </w:p>
          <w:p w:rsidR="00E95856" w:rsidRDefault="00F45A5A">
            <w:pPr>
              <w:pStyle w:val="a7"/>
              <w:ind w:firstLineChars="0" w:firstLine="0"/>
              <w:rPr>
                <w:rFonts w:ascii="仿宋_GB2312" w:eastAsia="仿宋_GB2312" w:hAnsi="Times New Roman"/>
              </w:rPr>
            </w:pPr>
            <w:r w:rsidRPr="00DA7B2E">
              <w:rPr>
                <w:rFonts w:ascii="仿宋_GB2312" w:eastAsia="仿宋_GB2312" w:hAnsi="Times New Roman" w:hint="eastAsia"/>
                <w:szCs w:val="24"/>
                <w:lang w:val="en-US"/>
              </w:rPr>
              <w:t>公司实施团队员工中有启东本地户籍人员</w:t>
            </w:r>
            <w:r w:rsidR="00DA7B2E" w:rsidRPr="00DA7B2E">
              <w:rPr>
                <w:rFonts w:ascii="仿宋_GB2312" w:eastAsia="仿宋_GB2312" w:hAnsi="Times New Roman" w:hint="eastAsia"/>
                <w:szCs w:val="24"/>
                <w:lang w:val="en-US"/>
              </w:rPr>
              <w:t>的</w:t>
            </w:r>
            <w:r w:rsidRPr="00DA7B2E">
              <w:rPr>
                <w:rFonts w:ascii="仿宋_GB2312" w:eastAsia="仿宋_GB2312" w:hAnsi="Times New Roman" w:hint="eastAsia"/>
                <w:szCs w:val="24"/>
                <w:lang w:val="en-US"/>
              </w:rPr>
              <w:t>，得4分，没有不得分。</w:t>
            </w:r>
          </w:p>
        </w:tc>
        <w:tc>
          <w:tcPr>
            <w:tcW w:w="642" w:type="dxa"/>
            <w:tcBorders>
              <w:top w:val="single" w:sz="4" w:space="0" w:color="auto"/>
              <w:left w:val="nil"/>
              <w:bottom w:val="single" w:sz="4" w:space="0" w:color="auto"/>
              <w:right w:val="single" w:sz="4" w:space="0" w:color="auto"/>
            </w:tcBorders>
            <w:noWrap/>
            <w:vAlign w:val="center"/>
          </w:tcPr>
          <w:p w:rsidR="00E95856" w:rsidRDefault="00597D52">
            <w:pPr>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95856">
        <w:trPr>
          <w:trHeight w:val="559"/>
        </w:trPr>
        <w:tc>
          <w:tcPr>
            <w:tcW w:w="0" w:type="auto"/>
            <w:vMerge w:val="restart"/>
            <w:tcBorders>
              <w:top w:val="single" w:sz="4" w:space="0" w:color="auto"/>
              <w:left w:val="single" w:sz="4" w:space="0" w:color="auto"/>
              <w:right w:val="single" w:sz="4" w:space="0" w:color="auto"/>
            </w:tcBorders>
            <w:noWrap/>
            <w:vAlign w:val="center"/>
          </w:tcPr>
          <w:p w:rsidR="00E95856" w:rsidRDefault="00597D52">
            <w:pPr>
              <w:spacing w:line="360" w:lineRule="auto"/>
            </w:pPr>
            <w:r>
              <w:rPr>
                <w:rFonts w:hint="eastAsia"/>
              </w:rPr>
              <w:t>二、商务部分</w:t>
            </w:r>
          </w:p>
          <w:p w:rsidR="00E95856" w:rsidRDefault="00597D52">
            <w:pPr>
              <w:spacing w:line="360" w:lineRule="auto"/>
            </w:pPr>
            <w:r>
              <w:rPr>
                <w:rFonts w:hint="eastAsia"/>
              </w:rPr>
              <w:t>（</w:t>
            </w:r>
            <w:r w:rsidR="007F4448">
              <w:rPr>
                <w:rFonts w:hint="eastAsia"/>
              </w:rPr>
              <w:t>34</w:t>
            </w:r>
            <w:r>
              <w:rPr>
                <w:rFonts w:hint="eastAsia"/>
              </w:rPr>
              <w:t>分）</w:t>
            </w:r>
          </w:p>
          <w:p w:rsidR="00E95856" w:rsidRDefault="00E95856">
            <w:pPr>
              <w:pStyle w:val="a0"/>
              <w:rPr>
                <w:rFonts w:eastAsia="仿宋_GB2312"/>
              </w:rPr>
            </w:pPr>
          </w:p>
        </w:tc>
        <w:tc>
          <w:tcPr>
            <w:tcW w:w="1523" w:type="dxa"/>
            <w:tcBorders>
              <w:top w:val="single" w:sz="4" w:space="0" w:color="auto"/>
              <w:left w:val="nil"/>
              <w:bottom w:val="single" w:sz="4" w:space="0" w:color="auto"/>
              <w:right w:val="single" w:sz="4" w:space="0" w:color="auto"/>
            </w:tcBorders>
            <w:noWrap/>
            <w:vAlign w:val="center"/>
          </w:tcPr>
          <w:p w:rsidR="00E95856" w:rsidRDefault="00597D52">
            <w:pPr>
              <w:spacing w:line="360" w:lineRule="auto"/>
              <w:jc w:val="center"/>
              <w:rPr>
                <w:rFonts w:ascii="仿宋_GB2312" w:eastAsia="仿宋_GB2312" w:hAnsi="宋体"/>
                <w:b/>
                <w:szCs w:val="21"/>
              </w:rPr>
            </w:pPr>
            <w:r>
              <w:rPr>
                <w:rFonts w:ascii="仿宋_GB2312" w:eastAsia="仿宋_GB2312" w:hAnsi="宋体" w:hint="eastAsia"/>
                <w:b/>
                <w:szCs w:val="21"/>
              </w:rPr>
              <w:t>类似项目情况</w:t>
            </w:r>
          </w:p>
        </w:tc>
        <w:tc>
          <w:tcPr>
            <w:tcW w:w="6095" w:type="dxa"/>
            <w:tcBorders>
              <w:top w:val="single" w:sz="4" w:space="0" w:color="auto"/>
              <w:left w:val="nil"/>
              <w:bottom w:val="single" w:sz="4" w:space="0" w:color="auto"/>
              <w:right w:val="single" w:sz="4" w:space="0" w:color="auto"/>
            </w:tcBorders>
            <w:noWrap/>
          </w:tcPr>
          <w:p w:rsidR="00C14080" w:rsidRPr="007F4448" w:rsidRDefault="00597D52" w:rsidP="00B66C35">
            <w:pPr>
              <w:rPr>
                <w:rFonts w:ascii="仿宋_GB2312" w:eastAsia="仿宋_GB2312" w:hAnsi="宋体"/>
                <w:szCs w:val="21"/>
              </w:rPr>
            </w:pPr>
            <w:r w:rsidRPr="007F4448">
              <w:rPr>
                <w:rFonts w:ascii="仿宋_GB2312" w:eastAsia="仿宋_GB2312" w:hAnsi="宋体" w:hint="eastAsia"/>
                <w:szCs w:val="21"/>
              </w:rPr>
              <w:t>评委根据磋商响应单位自开标之日起近三年以内的类似合同业绩证明评分。</w:t>
            </w:r>
          </w:p>
          <w:p w:rsidR="00B66C35" w:rsidRPr="007F4448" w:rsidRDefault="00B66C35" w:rsidP="00B66C35">
            <w:pPr>
              <w:rPr>
                <w:rFonts w:ascii="仿宋_GB2312" w:eastAsia="仿宋_GB2312" w:hAnsi="宋体"/>
                <w:szCs w:val="21"/>
              </w:rPr>
            </w:pPr>
            <w:r w:rsidRPr="007F4448">
              <w:rPr>
                <w:rFonts w:ascii="仿宋_GB2312" w:eastAsia="仿宋_GB2312" w:hAnsi="宋体" w:hint="eastAsia"/>
                <w:szCs w:val="21"/>
              </w:rPr>
              <w:t>有类似的档案整理和数字化项目业绩案例。有一个得</w:t>
            </w:r>
            <w:r w:rsidR="00EB7C00" w:rsidRPr="007F4448">
              <w:rPr>
                <w:rFonts w:ascii="仿宋_GB2312" w:eastAsia="仿宋_GB2312" w:hAnsi="宋体" w:hint="eastAsia"/>
                <w:szCs w:val="21"/>
              </w:rPr>
              <w:t>3</w:t>
            </w:r>
            <w:r w:rsidRPr="007F4448">
              <w:rPr>
                <w:rFonts w:ascii="仿宋_GB2312" w:eastAsia="仿宋_GB2312" w:hAnsi="宋体" w:hint="eastAsia"/>
                <w:szCs w:val="21"/>
              </w:rPr>
              <w:t>分，最高</w:t>
            </w:r>
            <w:r w:rsidR="00EB7C00" w:rsidRPr="007F4448">
              <w:rPr>
                <w:rFonts w:ascii="仿宋_GB2312" w:eastAsia="仿宋_GB2312" w:hAnsi="宋体" w:hint="eastAsia"/>
                <w:szCs w:val="21"/>
              </w:rPr>
              <w:t>6</w:t>
            </w:r>
            <w:r w:rsidRPr="007F4448">
              <w:rPr>
                <w:rFonts w:ascii="仿宋_GB2312" w:eastAsia="仿宋_GB2312" w:hAnsi="宋体" w:hint="eastAsia"/>
                <w:szCs w:val="21"/>
              </w:rPr>
              <w:t>分。</w:t>
            </w:r>
          </w:p>
          <w:p w:rsidR="00E95856" w:rsidRPr="007F4448" w:rsidRDefault="00B66C35" w:rsidP="00B66C35">
            <w:pPr>
              <w:rPr>
                <w:rFonts w:ascii="仿宋_GB2312" w:eastAsia="仿宋_GB2312" w:hAnsi="宋体"/>
                <w:szCs w:val="21"/>
              </w:rPr>
            </w:pPr>
            <w:r w:rsidRPr="007F4448">
              <w:rPr>
                <w:rFonts w:ascii="仿宋_GB2312" w:eastAsia="仿宋_GB2312" w:hAnsi="宋体" w:hint="eastAsia"/>
                <w:szCs w:val="21"/>
              </w:rPr>
              <w:t>注：以上需提供合同复印件。</w:t>
            </w:r>
          </w:p>
        </w:tc>
        <w:tc>
          <w:tcPr>
            <w:tcW w:w="642" w:type="dxa"/>
            <w:tcBorders>
              <w:top w:val="single" w:sz="4" w:space="0" w:color="auto"/>
              <w:left w:val="nil"/>
              <w:bottom w:val="single" w:sz="4" w:space="0" w:color="auto"/>
              <w:right w:val="single" w:sz="4" w:space="0" w:color="auto"/>
            </w:tcBorders>
            <w:noWrap/>
            <w:vAlign w:val="center"/>
          </w:tcPr>
          <w:p w:rsidR="00E95856" w:rsidRDefault="00EB7C00">
            <w:pPr>
              <w:jc w:val="center"/>
              <w:rPr>
                <w:rFonts w:ascii="仿宋_GB2312" w:eastAsia="仿宋_GB2312" w:hAnsi="宋体" w:cs="宋体"/>
                <w:kern w:val="0"/>
                <w:szCs w:val="21"/>
              </w:rPr>
            </w:pPr>
            <w:r>
              <w:rPr>
                <w:rFonts w:ascii="仿宋_GB2312" w:eastAsia="仿宋_GB2312" w:hAnsi="宋体" w:cs="宋体" w:hint="eastAsia"/>
                <w:kern w:val="0"/>
                <w:szCs w:val="21"/>
              </w:rPr>
              <w:t>6</w:t>
            </w:r>
          </w:p>
        </w:tc>
      </w:tr>
      <w:tr w:rsidR="00E95856">
        <w:trPr>
          <w:trHeight w:val="416"/>
        </w:trPr>
        <w:tc>
          <w:tcPr>
            <w:tcW w:w="0" w:type="auto"/>
            <w:vMerge/>
            <w:tcBorders>
              <w:left w:val="single" w:sz="4" w:space="0" w:color="auto"/>
              <w:right w:val="single" w:sz="4" w:space="0" w:color="auto"/>
            </w:tcBorders>
            <w:noWrap/>
            <w:vAlign w:val="center"/>
          </w:tcPr>
          <w:p w:rsidR="00E95856" w:rsidRDefault="00E95856">
            <w:pPr>
              <w:spacing w:line="360" w:lineRule="auto"/>
              <w:rPr>
                <w:rFonts w:ascii="仿宋_GB2312" w:eastAsia="仿宋_GB2312" w:hAnsi="宋体" w:cs="宋体"/>
                <w:b/>
                <w:kern w:val="0"/>
                <w:szCs w:val="21"/>
              </w:rPr>
            </w:pPr>
          </w:p>
        </w:tc>
        <w:tc>
          <w:tcPr>
            <w:tcW w:w="1523" w:type="dxa"/>
            <w:tcBorders>
              <w:top w:val="single" w:sz="4" w:space="0" w:color="auto"/>
              <w:left w:val="nil"/>
              <w:bottom w:val="single" w:sz="4" w:space="0" w:color="auto"/>
              <w:right w:val="single" w:sz="4" w:space="0" w:color="auto"/>
            </w:tcBorders>
            <w:noWrap/>
            <w:vAlign w:val="center"/>
          </w:tcPr>
          <w:p w:rsidR="00E95856" w:rsidRDefault="00597D52">
            <w:pPr>
              <w:spacing w:line="360" w:lineRule="auto"/>
              <w:jc w:val="center"/>
              <w:rPr>
                <w:rFonts w:ascii="仿宋_GB2312" w:eastAsia="仿宋_GB2312" w:hAnsi="宋体"/>
                <w:b/>
                <w:szCs w:val="21"/>
              </w:rPr>
            </w:pPr>
            <w:r>
              <w:rPr>
                <w:rFonts w:ascii="仿宋_GB2312" w:eastAsia="仿宋_GB2312" w:hAnsi="宋体" w:hint="eastAsia"/>
                <w:b/>
                <w:szCs w:val="21"/>
              </w:rPr>
              <w:t>人员能力</w:t>
            </w:r>
          </w:p>
          <w:p w:rsidR="00E95856" w:rsidRDefault="00E95856">
            <w:pPr>
              <w:spacing w:line="360" w:lineRule="auto"/>
              <w:jc w:val="center"/>
              <w:rPr>
                <w:rFonts w:ascii="仿宋_GB2312" w:eastAsia="仿宋_GB2312" w:hAnsi="宋体"/>
                <w:b/>
                <w:szCs w:val="21"/>
              </w:rPr>
            </w:pPr>
          </w:p>
        </w:tc>
        <w:tc>
          <w:tcPr>
            <w:tcW w:w="6095" w:type="dxa"/>
            <w:tcBorders>
              <w:top w:val="single" w:sz="4" w:space="0" w:color="auto"/>
              <w:left w:val="nil"/>
              <w:bottom w:val="single" w:sz="4" w:space="0" w:color="auto"/>
              <w:right w:val="single" w:sz="4" w:space="0" w:color="auto"/>
            </w:tcBorders>
            <w:noWrap/>
            <w:vAlign w:val="center"/>
          </w:tcPr>
          <w:p w:rsidR="00E95856" w:rsidRPr="007F4448" w:rsidRDefault="00597D52">
            <w:pPr>
              <w:rPr>
                <w:rFonts w:ascii="仿宋_GB2312" w:eastAsia="仿宋_GB2312" w:hAnsi="宋体"/>
                <w:szCs w:val="21"/>
              </w:rPr>
            </w:pPr>
            <w:r w:rsidRPr="007F4448">
              <w:rPr>
                <w:rFonts w:ascii="仿宋_GB2312" w:eastAsia="仿宋_GB2312" w:hAnsi="宋体" w:hint="eastAsia"/>
                <w:szCs w:val="21"/>
              </w:rPr>
              <w:t>评委根据磋商响应单位的项目组实施成员团队管理经验和专业能力进行评分。</w:t>
            </w:r>
          </w:p>
          <w:p w:rsidR="00E95856" w:rsidRPr="007F4448" w:rsidRDefault="00597D52">
            <w:pPr>
              <w:pStyle w:val="a8"/>
              <w:adjustRightInd w:val="0"/>
              <w:snapToGrid w:val="0"/>
              <w:ind w:firstLineChars="0" w:firstLine="0"/>
              <w:rPr>
                <w:rFonts w:ascii="仿宋_GB2312" w:eastAsia="仿宋_GB2312" w:hAnsi="宋体" w:cs="宋体"/>
                <w:szCs w:val="21"/>
              </w:rPr>
            </w:pPr>
            <w:r w:rsidRPr="007F4448">
              <w:rPr>
                <w:rFonts w:ascii="仿宋_GB2312" w:eastAsia="仿宋_GB2312" w:hAnsi="宋体" w:cs="宋体" w:hint="eastAsia"/>
                <w:szCs w:val="21"/>
              </w:rPr>
              <w:t>项目成员有省级（含）以上档案机构颁发的档案人员远程教育培</w:t>
            </w:r>
          </w:p>
          <w:p w:rsidR="00B66C35" w:rsidRPr="007F4448" w:rsidRDefault="00B66C35">
            <w:pPr>
              <w:pStyle w:val="a8"/>
              <w:adjustRightInd w:val="0"/>
              <w:snapToGrid w:val="0"/>
              <w:ind w:firstLineChars="0" w:firstLine="0"/>
              <w:rPr>
                <w:rFonts w:ascii="仿宋_GB2312" w:eastAsia="仿宋_GB2312" w:hAnsi="宋体" w:cs="宋体"/>
                <w:szCs w:val="21"/>
              </w:rPr>
            </w:pPr>
            <w:r w:rsidRPr="007F4448">
              <w:rPr>
                <w:rFonts w:ascii="仿宋_GB2312" w:eastAsia="仿宋_GB2312" w:hAnsi="宋体" w:cs="宋体" w:hint="eastAsia"/>
                <w:szCs w:val="21"/>
              </w:rPr>
              <w:t>训合格证书的,每有1个得3分，最高得6分。</w:t>
            </w:r>
          </w:p>
          <w:p w:rsidR="00E95856" w:rsidRPr="007F4448" w:rsidRDefault="00597D52">
            <w:pPr>
              <w:pStyle w:val="a8"/>
              <w:adjustRightInd w:val="0"/>
              <w:snapToGrid w:val="0"/>
              <w:ind w:firstLineChars="0" w:firstLine="0"/>
              <w:rPr>
                <w:rFonts w:ascii="仿宋_GB2312" w:eastAsia="仿宋_GB2312" w:hAnsi="宋体" w:cs="宋体"/>
                <w:szCs w:val="21"/>
              </w:rPr>
            </w:pPr>
            <w:r w:rsidRPr="007F4448">
              <w:rPr>
                <w:rFonts w:ascii="仿宋_GB2312" w:eastAsia="仿宋_GB2312" w:hAnsi="宋体" w:cs="宋体" w:hint="eastAsia"/>
                <w:szCs w:val="21"/>
              </w:rPr>
              <w:t>须提供所有的证书复印件，响应文件中提供相关证书查询路径及官方机构网站的查询截图，并加盖公司公章，未提供或者不齐全的不得分。</w:t>
            </w:r>
          </w:p>
          <w:p w:rsidR="00E95856" w:rsidRPr="007F4448" w:rsidRDefault="00597D52">
            <w:pPr>
              <w:pStyle w:val="a8"/>
              <w:adjustRightInd w:val="0"/>
              <w:snapToGrid w:val="0"/>
              <w:ind w:firstLineChars="0" w:firstLine="0"/>
              <w:rPr>
                <w:rFonts w:ascii="仿宋_GB2312" w:eastAsia="仿宋_GB2312" w:hAnsi="宋体" w:cs="宋体"/>
                <w:szCs w:val="21"/>
              </w:rPr>
            </w:pPr>
            <w:r w:rsidRPr="007F4448">
              <w:rPr>
                <w:rFonts w:ascii="仿宋_GB2312" w:eastAsia="仿宋_GB2312" w:hAnsi="宋体" w:cs="宋体" w:hint="eastAsia"/>
                <w:szCs w:val="21"/>
              </w:rPr>
              <w:lastRenderedPageBreak/>
              <w:t>以上项目成员必须为公司全职员工，需提供在招标之日起近三个月内的任何一个月在该单位任职的个人社保缴费清单，如投标单位新成立不足三个月的，按实际缴纳情况提供持证人员在该单位的社保缴费清单。</w:t>
            </w:r>
          </w:p>
        </w:tc>
        <w:tc>
          <w:tcPr>
            <w:tcW w:w="642" w:type="dxa"/>
            <w:tcBorders>
              <w:top w:val="single" w:sz="4" w:space="0" w:color="auto"/>
              <w:left w:val="nil"/>
              <w:bottom w:val="single" w:sz="4" w:space="0" w:color="auto"/>
              <w:right w:val="single" w:sz="4" w:space="0" w:color="auto"/>
            </w:tcBorders>
            <w:noWrap/>
            <w:vAlign w:val="center"/>
          </w:tcPr>
          <w:p w:rsidR="00E95856" w:rsidRDefault="00EB7C00">
            <w:pPr>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r>
      <w:tr w:rsidR="00E95856">
        <w:trPr>
          <w:trHeight w:val="416"/>
        </w:trPr>
        <w:tc>
          <w:tcPr>
            <w:tcW w:w="0" w:type="auto"/>
            <w:vMerge/>
            <w:tcBorders>
              <w:left w:val="single" w:sz="4" w:space="0" w:color="auto"/>
              <w:right w:val="single" w:sz="4" w:space="0" w:color="auto"/>
            </w:tcBorders>
            <w:noWrap/>
            <w:vAlign w:val="center"/>
          </w:tcPr>
          <w:p w:rsidR="00E95856" w:rsidRDefault="00E95856">
            <w:pPr>
              <w:spacing w:line="360" w:lineRule="auto"/>
              <w:rPr>
                <w:rFonts w:ascii="仿宋_GB2312" w:eastAsia="仿宋_GB2312" w:hAnsi="宋体" w:cs="宋体"/>
                <w:b/>
                <w:kern w:val="0"/>
                <w:szCs w:val="21"/>
              </w:rPr>
            </w:pPr>
          </w:p>
        </w:tc>
        <w:tc>
          <w:tcPr>
            <w:tcW w:w="1523" w:type="dxa"/>
            <w:tcBorders>
              <w:top w:val="single" w:sz="4" w:space="0" w:color="auto"/>
              <w:left w:val="nil"/>
              <w:bottom w:val="single" w:sz="4" w:space="0" w:color="auto"/>
              <w:right w:val="single" w:sz="4" w:space="0" w:color="auto"/>
            </w:tcBorders>
            <w:noWrap/>
            <w:vAlign w:val="center"/>
          </w:tcPr>
          <w:p w:rsidR="00E95856" w:rsidRDefault="00597D52">
            <w:pPr>
              <w:spacing w:line="360" w:lineRule="auto"/>
              <w:jc w:val="center"/>
              <w:rPr>
                <w:rFonts w:ascii="仿宋_GB2312" w:eastAsia="仿宋_GB2312" w:hAnsi="宋体"/>
                <w:b/>
                <w:szCs w:val="21"/>
              </w:rPr>
            </w:pPr>
            <w:r>
              <w:rPr>
                <w:rFonts w:ascii="仿宋_GB2312" w:eastAsia="仿宋_GB2312" w:hAnsi="宋体" w:hint="eastAsia"/>
                <w:b/>
                <w:szCs w:val="21"/>
              </w:rPr>
              <w:t>设备能力</w:t>
            </w:r>
          </w:p>
          <w:p w:rsidR="00E95856" w:rsidRDefault="00E95856">
            <w:pPr>
              <w:spacing w:line="360" w:lineRule="auto"/>
              <w:jc w:val="center"/>
              <w:rPr>
                <w:rFonts w:ascii="仿宋_GB2312" w:eastAsia="仿宋_GB2312" w:hAnsi="宋体"/>
                <w:b/>
                <w:szCs w:val="21"/>
              </w:rPr>
            </w:pPr>
          </w:p>
        </w:tc>
        <w:tc>
          <w:tcPr>
            <w:tcW w:w="6095" w:type="dxa"/>
            <w:tcBorders>
              <w:top w:val="single" w:sz="4" w:space="0" w:color="auto"/>
              <w:left w:val="nil"/>
              <w:bottom w:val="single" w:sz="4" w:space="0" w:color="auto"/>
              <w:right w:val="single" w:sz="4" w:space="0" w:color="auto"/>
            </w:tcBorders>
            <w:noWrap/>
            <w:vAlign w:val="center"/>
          </w:tcPr>
          <w:p w:rsidR="00E95856" w:rsidRPr="007F4448" w:rsidRDefault="00597D52">
            <w:pPr>
              <w:adjustRightInd w:val="0"/>
              <w:snapToGrid w:val="0"/>
              <w:rPr>
                <w:rFonts w:ascii="仿宋_GB2312" w:eastAsia="仿宋_GB2312" w:hAnsi="宋体" w:cs="宋体"/>
                <w:szCs w:val="21"/>
              </w:rPr>
            </w:pPr>
            <w:r w:rsidRPr="007F4448">
              <w:rPr>
                <w:rFonts w:ascii="仿宋_GB2312" w:eastAsia="仿宋_GB2312" w:hAnsi="宋体" w:cs="宋体" w:hint="eastAsia"/>
                <w:szCs w:val="21"/>
              </w:rPr>
              <w:t>对采购人扫描需求的保障程度（包含供应商针对本项目的设备配置等），根据其设备数量、设备的先进性、针对性、设备的配置是否合理、高效等。</w:t>
            </w:r>
          </w:p>
          <w:p w:rsidR="00B66C35" w:rsidRPr="007F4448" w:rsidRDefault="00B66C35" w:rsidP="00B66C35">
            <w:pPr>
              <w:adjustRightInd w:val="0"/>
              <w:snapToGrid w:val="0"/>
              <w:rPr>
                <w:rFonts w:ascii="仿宋_GB2312" w:eastAsia="仿宋_GB2312" w:hAnsi="宋体"/>
                <w:bCs/>
                <w:szCs w:val="21"/>
              </w:rPr>
            </w:pPr>
            <w:r w:rsidRPr="007F4448">
              <w:rPr>
                <w:rFonts w:ascii="仿宋_GB2312" w:eastAsia="仿宋_GB2312" w:hAnsi="宋体" w:hint="eastAsia"/>
                <w:bCs/>
                <w:szCs w:val="21"/>
              </w:rPr>
              <w:t>（1）响应单位配备专业档案盒专用打印机1台，得</w:t>
            </w:r>
            <w:r w:rsidR="00EB7C00" w:rsidRPr="007F4448">
              <w:rPr>
                <w:rFonts w:ascii="仿宋_GB2312" w:eastAsia="仿宋_GB2312" w:hAnsi="宋体" w:hint="eastAsia"/>
                <w:bCs/>
                <w:szCs w:val="21"/>
              </w:rPr>
              <w:t>4</w:t>
            </w:r>
            <w:r w:rsidRPr="007F4448">
              <w:rPr>
                <w:rFonts w:ascii="仿宋_GB2312" w:eastAsia="仿宋_GB2312" w:hAnsi="宋体" w:hint="eastAsia"/>
                <w:bCs/>
                <w:szCs w:val="21"/>
              </w:rPr>
              <w:t>分；</w:t>
            </w:r>
          </w:p>
          <w:p w:rsidR="00B66C35" w:rsidRPr="007F4448" w:rsidRDefault="00B66C35" w:rsidP="00B66C35">
            <w:pPr>
              <w:adjustRightInd w:val="0"/>
              <w:snapToGrid w:val="0"/>
              <w:rPr>
                <w:rFonts w:ascii="仿宋_GB2312" w:eastAsia="仿宋_GB2312" w:hAnsi="宋体"/>
                <w:bCs/>
                <w:szCs w:val="21"/>
              </w:rPr>
            </w:pPr>
            <w:r w:rsidRPr="007F4448">
              <w:rPr>
                <w:rFonts w:ascii="仿宋_GB2312" w:eastAsia="仿宋_GB2312" w:hAnsi="宋体" w:hint="eastAsia"/>
                <w:bCs/>
                <w:szCs w:val="21"/>
              </w:rPr>
              <w:t>（2）响应单位配备高速扫描仪1台的得</w:t>
            </w:r>
            <w:r w:rsidR="00EB7C00" w:rsidRPr="007F4448">
              <w:rPr>
                <w:rFonts w:ascii="仿宋_GB2312" w:eastAsia="仿宋_GB2312" w:hAnsi="宋体" w:hint="eastAsia"/>
                <w:bCs/>
                <w:szCs w:val="21"/>
              </w:rPr>
              <w:t>4</w:t>
            </w:r>
            <w:r w:rsidRPr="007F4448">
              <w:rPr>
                <w:rFonts w:ascii="仿宋_GB2312" w:eastAsia="仿宋_GB2312" w:hAnsi="宋体" w:hint="eastAsia"/>
                <w:bCs/>
                <w:szCs w:val="21"/>
              </w:rPr>
              <w:t xml:space="preserve">分 （A3、A4 高速扫描仪：扫描速度单面每分钟 </w:t>
            </w:r>
            <w:r w:rsidR="00950AC0" w:rsidRPr="00950AC0">
              <w:rPr>
                <w:rFonts w:ascii="仿宋_GB2312" w:eastAsia="仿宋_GB2312" w:hAnsi="宋体" w:hint="eastAsia"/>
                <w:bCs/>
                <w:szCs w:val="21"/>
              </w:rPr>
              <w:t>60</w:t>
            </w:r>
            <w:r w:rsidRPr="007F4448">
              <w:rPr>
                <w:rFonts w:ascii="仿宋_GB2312" w:eastAsia="仿宋_GB2312" w:hAnsi="宋体" w:hint="eastAsia"/>
                <w:bCs/>
                <w:szCs w:val="21"/>
              </w:rPr>
              <w:t>页以上、双面每分钟</w:t>
            </w:r>
            <w:r w:rsidR="00950AC0">
              <w:rPr>
                <w:rFonts w:ascii="仿宋_GB2312" w:eastAsia="仿宋_GB2312" w:hAnsi="宋体" w:hint="eastAsia"/>
                <w:bCs/>
                <w:szCs w:val="21"/>
              </w:rPr>
              <w:t>120</w:t>
            </w:r>
            <w:r w:rsidRPr="007F4448">
              <w:rPr>
                <w:rFonts w:ascii="仿宋_GB2312" w:eastAsia="仿宋_GB2312" w:hAnsi="宋体" w:hint="eastAsia"/>
                <w:bCs/>
                <w:szCs w:val="21"/>
              </w:rPr>
              <w:t>页以上；扫描模式彩色、黑白；分辨率 300dpi 以上）、（A3 平板扫描仪扫描速度每分钟 12 页以上；扫描模式彩色、黑白；分辨率 300dpi 以上）；</w:t>
            </w:r>
          </w:p>
          <w:p w:rsidR="00B66C35" w:rsidRPr="007F4448" w:rsidRDefault="00B66C35" w:rsidP="00B66C35">
            <w:pPr>
              <w:adjustRightInd w:val="0"/>
              <w:snapToGrid w:val="0"/>
              <w:rPr>
                <w:rFonts w:ascii="仿宋_GB2312" w:eastAsia="仿宋_GB2312" w:hAnsi="宋体"/>
                <w:bCs/>
                <w:szCs w:val="21"/>
              </w:rPr>
            </w:pPr>
            <w:r w:rsidRPr="007F4448">
              <w:rPr>
                <w:rFonts w:ascii="仿宋_GB2312" w:eastAsia="仿宋_GB2312" w:hAnsi="宋体" w:hint="eastAsia"/>
                <w:bCs/>
                <w:szCs w:val="21"/>
              </w:rPr>
              <w:t>（3）响应单位配备能够扫描A0幅面图纸并一次性成图的大幅面工程扫描仪，得4分。</w:t>
            </w:r>
          </w:p>
          <w:p w:rsidR="00E95856" w:rsidRPr="007F4448" w:rsidRDefault="00B66C35" w:rsidP="00B66C35">
            <w:pPr>
              <w:adjustRightInd w:val="0"/>
              <w:snapToGrid w:val="0"/>
              <w:rPr>
                <w:rFonts w:ascii="仿宋_GB2312" w:eastAsia="仿宋_GB2312" w:hAnsi="宋体"/>
                <w:szCs w:val="21"/>
              </w:rPr>
            </w:pPr>
            <w:r w:rsidRPr="007F4448">
              <w:rPr>
                <w:rFonts w:ascii="仿宋_GB2312" w:eastAsia="仿宋_GB2312" w:hAnsi="宋体" w:hint="eastAsia"/>
                <w:bCs/>
                <w:szCs w:val="21"/>
              </w:rPr>
              <w:t>注：以上（1）、（2）、（3）采购发票复印件。不提供的不得分。</w:t>
            </w:r>
          </w:p>
        </w:tc>
        <w:tc>
          <w:tcPr>
            <w:tcW w:w="642" w:type="dxa"/>
            <w:tcBorders>
              <w:top w:val="single" w:sz="4" w:space="0" w:color="auto"/>
              <w:left w:val="nil"/>
              <w:bottom w:val="single" w:sz="4" w:space="0" w:color="auto"/>
              <w:right w:val="single" w:sz="4" w:space="0" w:color="auto"/>
            </w:tcBorders>
            <w:noWrap/>
            <w:vAlign w:val="center"/>
          </w:tcPr>
          <w:p w:rsidR="00E95856" w:rsidRDefault="00EB7C00">
            <w:pPr>
              <w:jc w:val="center"/>
              <w:rPr>
                <w:rFonts w:ascii="仿宋_GB2312" w:eastAsia="仿宋_GB2312" w:hAnsi="宋体" w:cs="宋体"/>
                <w:kern w:val="0"/>
                <w:szCs w:val="21"/>
              </w:rPr>
            </w:pPr>
            <w:r>
              <w:rPr>
                <w:rFonts w:ascii="仿宋_GB2312" w:eastAsia="仿宋_GB2312" w:hAnsi="宋体" w:cs="宋体" w:hint="eastAsia"/>
                <w:kern w:val="0"/>
                <w:szCs w:val="21"/>
              </w:rPr>
              <w:t>12</w:t>
            </w:r>
          </w:p>
        </w:tc>
      </w:tr>
      <w:tr w:rsidR="00E95856">
        <w:trPr>
          <w:trHeight w:val="416"/>
        </w:trPr>
        <w:tc>
          <w:tcPr>
            <w:tcW w:w="0" w:type="auto"/>
            <w:vMerge/>
            <w:tcBorders>
              <w:left w:val="single" w:sz="4" w:space="0" w:color="auto"/>
              <w:bottom w:val="single" w:sz="4" w:space="0" w:color="auto"/>
              <w:right w:val="single" w:sz="4" w:space="0" w:color="auto"/>
            </w:tcBorders>
            <w:noWrap/>
            <w:vAlign w:val="center"/>
          </w:tcPr>
          <w:p w:rsidR="00E95856" w:rsidRDefault="00E95856">
            <w:pPr>
              <w:spacing w:line="360" w:lineRule="auto"/>
              <w:rPr>
                <w:rFonts w:ascii="仿宋_GB2312" w:eastAsia="仿宋_GB2312" w:hAnsi="宋体" w:cs="宋体"/>
                <w:b/>
                <w:kern w:val="0"/>
                <w:szCs w:val="21"/>
              </w:rPr>
            </w:pPr>
          </w:p>
        </w:tc>
        <w:tc>
          <w:tcPr>
            <w:tcW w:w="1523" w:type="dxa"/>
            <w:tcBorders>
              <w:top w:val="single" w:sz="4" w:space="0" w:color="auto"/>
              <w:left w:val="nil"/>
              <w:bottom w:val="single" w:sz="4" w:space="0" w:color="auto"/>
              <w:right w:val="single" w:sz="4" w:space="0" w:color="auto"/>
            </w:tcBorders>
            <w:noWrap/>
            <w:vAlign w:val="center"/>
          </w:tcPr>
          <w:p w:rsidR="00E95856" w:rsidRDefault="00597D52">
            <w:pPr>
              <w:spacing w:line="360" w:lineRule="auto"/>
              <w:jc w:val="center"/>
              <w:rPr>
                <w:rFonts w:ascii="仿宋_GB2312" w:eastAsia="仿宋_GB2312" w:hAnsi="宋体"/>
                <w:b/>
                <w:szCs w:val="21"/>
              </w:rPr>
            </w:pPr>
            <w:r>
              <w:rPr>
                <w:rFonts w:ascii="仿宋_GB2312" w:eastAsia="仿宋_GB2312" w:hAnsi="宋体" w:hint="eastAsia"/>
                <w:b/>
                <w:sz w:val="22"/>
                <w:szCs w:val="22"/>
              </w:rPr>
              <w:t>企业能力</w:t>
            </w:r>
          </w:p>
        </w:tc>
        <w:tc>
          <w:tcPr>
            <w:tcW w:w="6095" w:type="dxa"/>
            <w:tcBorders>
              <w:top w:val="single" w:sz="4" w:space="0" w:color="auto"/>
              <w:left w:val="nil"/>
              <w:bottom w:val="single" w:sz="4" w:space="0" w:color="auto"/>
              <w:right w:val="single" w:sz="4" w:space="0" w:color="auto"/>
            </w:tcBorders>
            <w:noWrap/>
            <w:vAlign w:val="center"/>
          </w:tcPr>
          <w:p w:rsidR="0045563F" w:rsidRPr="007F4448" w:rsidRDefault="0045563F" w:rsidP="0045563F">
            <w:pPr>
              <w:rPr>
                <w:rFonts w:ascii="仿宋_GB2312" w:eastAsia="仿宋_GB2312" w:hAnsi="宋体"/>
              </w:rPr>
            </w:pPr>
            <w:r w:rsidRPr="007F4448">
              <w:rPr>
                <w:rFonts w:ascii="仿宋_GB2312" w:eastAsia="仿宋_GB2312" w:hAnsi="宋体" w:hint="eastAsia"/>
              </w:rPr>
              <w:t>（1）具备档案专业扫描软件、“OCR文字识别”、“数字化加工质检”、“档案专业著录软件”、“档案元数据采集”、“档案数据保全”中等应用功能的，有一个得</w:t>
            </w:r>
            <w:r w:rsidR="00EB7C00" w:rsidRPr="007F4448">
              <w:rPr>
                <w:rFonts w:ascii="仿宋_GB2312" w:eastAsia="仿宋_GB2312" w:hAnsi="宋体" w:hint="eastAsia"/>
              </w:rPr>
              <w:t>2</w:t>
            </w:r>
            <w:r w:rsidRPr="007F4448">
              <w:rPr>
                <w:rFonts w:ascii="仿宋_GB2312" w:eastAsia="仿宋_GB2312" w:hAnsi="宋体" w:hint="eastAsia"/>
              </w:rPr>
              <w:t>分，最高得</w:t>
            </w:r>
            <w:r w:rsidR="00EB7C00" w:rsidRPr="007F4448">
              <w:rPr>
                <w:rFonts w:ascii="仿宋_GB2312" w:eastAsia="仿宋_GB2312" w:hAnsi="宋体" w:hint="eastAsia"/>
              </w:rPr>
              <w:t>4</w:t>
            </w:r>
            <w:r w:rsidRPr="007F4448">
              <w:rPr>
                <w:rFonts w:ascii="仿宋_GB2312" w:eastAsia="仿宋_GB2312" w:hAnsi="宋体" w:hint="eastAsia"/>
              </w:rPr>
              <w:t>分。</w:t>
            </w:r>
          </w:p>
          <w:p w:rsidR="00B66C35" w:rsidRPr="007F4448" w:rsidRDefault="00B66C35" w:rsidP="00B66C35">
            <w:pPr>
              <w:rPr>
                <w:rFonts w:ascii="仿宋_GB2312" w:eastAsia="仿宋_GB2312" w:hAnsi="宋体"/>
                <w:szCs w:val="21"/>
              </w:rPr>
            </w:pPr>
            <w:r w:rsidRPr="007F4448">
              <w:rPr>
                <w:rFonts w:ascii="仿宋_GB2312" w:eastAsia="仿宋_GB2312" w:hAnsi="宋体" w:hint="eastAsia"/>
                <w:szCs w:val="21"/>
              </w:rPr>
              <w:t>（2）具有国家认监委认可的有效期内的ISO9001质量管理体系认证证书</w:t>
            </w:r>
            <w:r w:rsidRPr="007F4448">
              <w:rPr>
                <w:rFonts w:ascii="仿宋_GB2312" w:eastAsia="仿宋_GB2312" w:hAnsi="宋体" w:hint="eastAsia"/>
              </w:rPr>
              <w:t>（认证范围须同时包括：档案整理、档案数字化加工）</w:t>
            </w:r>
            <w:r w:rsidRPr="007F4448">
              <w:rPr>
                <w:rFonts w:ascii="仿宋_GB2312" w:eastAsia="仿宋_GB2312" w:hAnsi="宋体" w:hint="eastAsia"/>
                <w:szCs w:val="21"/>
              </w:rPr>
              <w:t>，得2分；</w:t>
            </w:r>
          </w:p>
          <w:p w:rsidR="00B66C35" w:rsidRPr="007F4448" w:rsidRDefault="00B66C35" w:rsidP="00B66C35">
            <w:pPr>
              <w:rPr>
                <w:rFonts w:ascii="仿宋_GB2312" w:eastAsia="仿宋_GB2312" w:hAnsi="宋体"/>
                <w:szCs w:val="21"/>
              </w:rPr>
            </w:pPr>
            <w:r w:rsidRPr="007F4448">
              <w:rPr>
                <w:rFonts w:ascii="仿宋_GB2312" w:eastAsia="仿宋_GB2312" w:hAnsi="宋体" w:hint="eastAsia"/>
                <w:szCs w:val="21"/>
              </w:rPr>
              <w:t>（3）具有ISO14001环境体系认证证书</w:t>
            </w:r>
            <w:r w:rsidRPr="007F4448">
              <w:rPr>
                <w:rFonts w:ascii="仿宋_GB2312" w:eastAsia="仿宋_GB2312" w:hAnsi="宋体" w:hint="eastAsia"/>
              </w:rPr>
              <w:t>（认证范围须同时包括：档案整理、档案数字化加工），</w:t>
            </w:r>
            <w:r w:rsidRPr="007F4448">
              <w:rPr>
                <w:rFonts w:ascii="仿宋_GB2312" w:eastAsia="仿宋_GB2312" w:hAnsi="宋体" w:hint="eastAsia"/>
                <w:szCs w:val="21"/>
              </w:rPr>
              <w:t>得2分；</w:t>
            </w:r>
          </w:p>
          <w:p w:rsidR="00B66C35" w:rsidRPr="007F4448" w:rsidRDefault="00B66C35" w:rsidP="00B66C35">
            <w:pPr>
              <w:rPr>
                <w:rFonts w:ascii="仿宋_GB2312" w:eastAsia="仿宋_GB2312" w:hAnsi="宋体"/>
                <w:szCs w:val="21"/>
              </w:rPr>
            </w:pPr>
            <w:r w:rsidRPr="007F4448">
              <w:rPr>
                <w:rFonts w:ascii="仿宋_GB2312" w:eastAsia="仿宋_GB2312" w:hAnsi="宋体" w:hint="eastAsia"/>
                <w:szCs w:val="21"/>
              </w:rPr>
              <w:t>（4）具有ISO45001职业健康体系认证证书</w:t>
            </w:r>
            <w:r w:rsidRPr="007F4448">
              <w:rPr>
                <w:rFonts w:ascii="仿宋_GB2312" w:eastAsia="仿宋_GB2312" w:hAnsi="宋体" w:hint="eastAsia"/>
              </w:rPr>
              <w:t>（认证范围须同时包括：档案整理、档案数字化加工）</w:t>
            </w:r>
            <w:r w:rsidRPr="007F4448">
              <w:rPr>
                <w:rFonts w:ascii="仿宋_GB2312" w:eastAsia="仿宋_GB2312" w:hAnsi="宋体" w:hint="eastAsia"/>
                <w:szCs w:val="21"/>
              </w:rPr>
              <w:t>，得</w:t>
            </w:r>
            <w:r w:rsidR="00EB7C00" w:rsidRPr="007F4448">
              <w:rPr>
                <w:rFonts w:ascii="仿宋_GB2312" w:eastAsia="仿宋_GB2312" w:hAnsi="宋体" w:hint="eastAsia"/>
                <w:szCs w:val="21"/>
              </w:rPr>
              <w:t>2</w:t>
            </w:r>
            <w:r w:rsidRPr="007F4448">
              <w:rPr>
                <w:rFonts w:ascii="仿宋_GB2312" w:eastAsia="仿宋_GB2312" w:hAnsi="宋体" w:hint="eastAsia"/>
                <w:szCs w:val="21"/>
              </w:rPr>
              <w:t>分。</w:t>
            </w:r>
          </w:p>
          <w:p w:rsidR="00E95856" w:rsidRPr="007F4448" w:rsidRDefault="00B66C35" w:rsidP="0045563F">
            <w:pPr>
              <w:rPr>
                <w:rFonts w:ascii="仿宋_GB2312" w:eastAsia="仿宋_GB2312"/>
              </w:rPr>
            </w:pPr>
            <w:r w:rsidRPr="007F4448">
              <w:rPr>
                <w:rFonts w:ascii="仿宋_GB2312" w:eastAsia="仿宋_GB2312" w:hAnsi="宋体" w:hint="eastAsia"/>
                <w:bCs/>
                <w:szCs w:val="21"/>
              </w:rPr>
              <w:t>注：以上（1）截图为准</w:t>
            </w:r>
            <w:r w:rsidR="0045563F" w:rsidRPr="007F4448">
              <w:rPr>
                <w:rFonts w:ascii="仿宋_GB2312" w:eastAsia="仿宋_GB2312" w:hAnsi="宋体" w:hint="eastAsia"/>
                <w:bCs/>
                <w:szCs w:val="21"/>
              </w:rPr>
              <w:t>，</w:t>
            </w:r>
            <w:r w:rsidRPr="007F4448">
              <w:rPr>
                <w:rFonts w:ascii="仿宋_GB2312" w:eastAsia="仿宋_GB2312" w:hAnsi="宋体" w:hint="eastAsia"/>
                <w:bCs/>
                <w:szCs w:val="21"/>
              </w:rPr>
              <w:t>（2）、（3）、（4）需在响应文件中提供相关证书的复印件。</w:t>
            </w:r>
          </w:p>
        </w:tc>
        <w:tc>
          <w:tcPr>
            <w:tcW w:w="642" w:type="dxa"/>
            <w:tcBorders>
              <w:top w:val="single" w:sz="4" w:space="0" w:color="auto"/>
              <w:left w:val="nil"/>
              <w:bottom w:val="single" w:sz="4" w:space="0" w:color="auto"/>
              <w:right w:val="single" w:sz="4" w:space="0" w:color="auto"/>
            </w:tcBorders>
            <w:noWrap/>
            <w:vAlign w:val="center"/>
          </w:tcPr>
          <w:p w:rsidR="00E95856" w:rsidRDefault="00EB7C00">
            <w:pPr>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95856">
        <w:trPr>
          <w:trHeight w:val="416"/>
        </w:trPr>
        <w:tc>
          <w:tcPr>
            <w:tcW w:w="3086" w:type="dxa"/>
            <w:gridSpan w:val="2"/>
            <w:tcBorders>
              <w:top w:val="single" w:sz="4" w:space="0" w:color="auto"/>
              <w:left w:val="single" w:sz="4" w:space="0" w:color="auto"/>
              <w:bottom w:val="single" w:sz="4" w:space="0" w:color="auto"/>
              <w:right w:val="single" w:sz="4" w:space="0" w:color="auto"/>
            </w:tcBorders>
            <w:noWrap/>
            <w:vAlign w:val="center"/>
          </w:tcPr>
          <w:p w:rsidR="00E95856" w:rsidRDefault="00597D52">
            <w:pPr>
              <w:adjustRightInd w:val="0"/>
              <w:snapToGrid w:val="0"/>
              <w:spacing w:line="360" w:lineRule="auto"/>
              <w:outlineLvl w:val="0"/>
              <w:rPr>
                <w:rFonts w:ascii="仿宋_GB2312" w:eastAsia="仿宋_GB2312" w:hAnsi="宋体"/>
                <w:b/>
                <w:szCs w:val="21"/>
              </w:rPr>
            </w:pPr>
            <w:r>
              <w:rPr>
                <w:rFonts w:ascii="仿宋_GB2312" w:eastAsia="仿宋_GB2312" w:hAnsi="宋体" w:hint="eastAsia"/>
                <w:b/>
                <w:szCs w:val="21"/>
              </w:rPr>
              <w:t>三、标书编制</w:t>
            </w:r>
          </w:p>
          <w:p w:rsidR="00E95856" w:rsidRDefault="00597D52">
            <w:pPr>
              <w:widowControl/>
              <w:spacing w:line="360" w:lineRule="auto"/>
              <w:textAlignment w:val="center"/>
              <w:rPr>
                <w:rFonts w:ascii="仿宋_GB2312" w:eastAsia="仿宋_GB2312" w:hAnsi="宋体"/>
                <w:szCs w:val="21"/>
              </w:rPr>
            </w:pPr>
            <w:r>
              <w:rPr>
                <w:rFonts w:ascii="仿宋_GB2312" w:eastAsia="仿宋_GB2312" w:hAnsi="宋体" w:hint="eastAsia"/>
                <w:b/>
                <w:szCs w:val="21"/>
              </w:rPr>
              <w:t>（6分）</w:t>
            </w:r>
          </w:p>
        </w:tc>
        <w:tc>
          <w:tcPr>
            <w:tcW w:w="6095" w:type="dxa"/>
            <w:tcBorders>
              <w:top w:val="single" w:sz="4" w:space="0" w:color="auto"/>
              <w:left w:val="nil"/>
              <w:bottom w:val="single" w:sz="4" w:space="0" w:color="auto"/>
              <w:right w:val="single" w:sz="4" w:space="0" w:color="auto"/>
            </w:tcBorders>
            <w:noWrap/>
            <w:vAlign w:val="center"/>
          </w:tcPr>
          <w:p w:rsidR="00E95856" w:rsidRDefault="00597D52">
            <w:pPr>
              <w:widowControl/>
              <w:textAlignment w:val="center"/>
              <w:rPr>
                <w:rFonts w:ascii="仿宋_GB2312" w:eastAsia="仿宋_GB2312" w:hAnsi="宋体"/>
                <w:szCs w:val="21"/>
              </w:rPr>
            </w:pPr>
            <w:r>
              <w:rPr>
                <w:rFonts w:ascii="仿宋_GB2312" w:eastAsia="仿宋_GB2312" w:hAnsi="宋体" w:hint="eastAsia"/>
                <w:szCs w:val="21"/>
              </w:rPr>
              <w:t>根据供应商的标书编制的完整性、合理性、规范性综合评分，优得6分，良得4分，一般2分。</w:t>
            </w:r>
          </w:p>
        </w:tc>
        <w:tc>
          <w:tcPr>
            <w:tcW w:w="642" w:type="dxa"/>
            <w:tcBorders>
              <w:top w:val="single" w:sz="4" w:space="0" w:color="auto"/>
              <w:left w:val="nil"/>
              <w:bottom w:val="single" w:sz="4" w:space="0" w:color="auto"/>
              <w:right w:val="single" w:sz="4" w:space="0" w:color="auto"/>
            </w:tcBorders>
            <w:noWrap/>
            <w:vAlign w:val="center"/>
          </w:tcPr>
          <w:p w:rsidR="00E95856" w:rsidRDefault="00597D52">
            <w:pPr>
              <w:jc w:val="center"/>
              <w:rPr>
                <w:rFonts w:ascii="仿宋_GB2312" w:eastAsia="仿宋_GB2312" w:hAnsi="宋体" w:cs="宋体"/>
                <w:kern w:val="0"/>
                <w:szCs w:val="21"/>
              </w:rPr>
            </w:pPr>
            <w:r>
              <w:rPr>
                <w:rFonts w:ascii="仿宋_GB2312" w:eastAsia="仿宋_GB2312" w:hAnsi="宋体" w:cs="宋体" w:hint="eastAsia"/>
                <w:kern w:val="0"/>
                <w:szCs w:val="21"/>
              </w:rPr>
              <w:t>6</w:t>
            </w:r>
          </w:p>
        </w:tc>
      </w:tr>
    </w:tbl>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3.定标</w:t>
      </w:r>
    </w:p>
    <w:p w:rsidR="00E95856" w:rsidRDefault="00597D52">
      <w:pPr>
        <w:spacing w:line="420" w:lineRule="exact"/>
        <w:ind w:firstLineChars="200" w:firstLine="560"/>
        <w:jc w:val="left"/>
        <w:rPr>
          <w:rFonts w:ascii="仿宋_GB2312" w:eastAsia="仿宋_GB2312" w:hAnsi="仿宋_GB2312" w:cs="仿宋_GB2312"/>
          <w:color w:val="000000"/>
          <w:sz w:val="28"/>
          <w:szCs w:val="28"/>
        </w:rPr>
      </w:pPr>
      <w:r>
        <w:rPr>
          <w:rFonts w:ascii="仿宋_GB2312" w:eastAsia="仿宋_GB2312" w:hAnsi="微软雅黑" w:cs="微软雅黑" w:hint="eastAsia"/>
          <w:bCs/>
          <w:color w:val="000000"/>
          <w:sz w:val="28"/>
          <w:szCs w:val="28"/>
        </w:rPr>
        <w:t>①</w:t>
      </w:r>
      <w:r>
        <w:rPr>
          <w:rFonts w:ascii="仿宋_GB2312" w:eastAsia="仿宋_GB2312" w:hAnsi="仿宋_GB2312" w:cs="仿宋_GB2312" w:hint="eastAsia"/>
          <w:color w:val="000000"/>
          <w:sz w:val="28"/>
          <w:szCs w:val="28"/>
        </w:rPr>
        <w:t>各供应商的商务技术标、价格标得分之和为其总得分；</w:t>
      </w:r>
    </w:p>
    <w:p w:rsidR="00E95856" w:rsidRDefault="00597D52">
      <w:pPr>
        <w:spacing w:line="420" w:lineRule="exact"/>
        <w:ind w:firstLineChars="200" w:firstLine="560"/>
        <w:jc w:val="left"/>
        <w:rPr>
          <w:rFonts w:ascii="仿宋_GB2312" w:eastAsia="仿宋_GB2312" w:hAnsi="仿宋_GB2312" w:cs="仿宋_GB2312"/>
          <w:color w:val="000000"/>
          <w:sz w:val="28"/>
          <w:szCs w:val="28"/>
        </w:rPr>
      </w:pPr>
      <w:r>
        <w:rPr>
          <w:rFonts w:ascii="仿宋_GB2312" w:eastAsia="仿宋_GB2312" w:hAnsi="微软雅黑" w:cs="微软雅黑" w:hint="eastAsia"/>
          <w:bCs/>
          <w:color w:val="000000"/>
          <w:sz w:val="28"/>
          <w:szCs w:val="28"/>
        </w:rPr>
        <w:t>②</w:t>
      </w:r>
      <w:r>
        <w:rPr>
          <w:rFonts w:ascii="仿宋_GB2312" w:eastAsia="仿宋_GB2312" w:hAnsi="仿宋_GB2312" w:cs="仿宋_GB2312" w:hint="eastAsia"/>
          <w:color w:val="000000"/>
          <w:sz w:val="28"/>
          <w:szCs w:val="28"/>
        </w:rPr>
        <w:t>由评标委员会按照总得分由高到低进行排序，依次推荐前三名为第一、第二、第三成交候选人。</w:t>
      </w:r>
    </w:p>
    <w:p w:rsidR="00E95856" w:rsidRDefault="00597D52">
      <w:pPr>
        <w:spacing w:line="420" w:lineRule="exact"/>
        <w:ind w:firstLineChars="200" w:firstLine="560"/>
        <w:jc w:val="left"/>
        <w:rPr>
          <w:rFonts w:ascii="仿宋_GB2312" w:eastAsia="仿宋_GB2312" w:hAnsi="仿宋_GB2312" w:cs="仿宋_GB2312"/>
          <w:b/>
          <w:color w:val="000000"/>
          <w:sz w:val="28"/>
          <w:szCs w:val="28"/>
        </w:rPr>
      </w:pPr>
      <w:r>
        <w:rPr>
          <w:rFonts w:ascii="仿宋_GB2312" w:eastAsia="仿宋_GB2312" w:hAnsi="仿宋_GB2312" w:cs="仿宋_GB2312" w:hint="eastAsia"/>
          <w:color w:val="000000"/>
          <w:sz w:val="28"/>
          <w:szCs w:val="28"/>
        </w:rPr>
        <w:t>③若总得分者有相同时，则最后报价较低者排名优先，均相同时技术分较高的排名优先，再相同时则通过抽签方式随机确定成交候选人排序。</w:t>
      </w:r>
    </w:p>
    <w:p w:rsidR="00E95856" w:rsidRDefault="00597D52">
      <w:pPr>
        <w:snapToGrid w:val="0"/>
        <w:spacing w:line="4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4.</w:t>
      </w:r>
      <w:r>
        <w:rPr>
          <w:rFonts w:ascii="仿宋_GB2312" w:eastAsia="仿宋_GB2312" w:hAnsi="仿宋_GB2312" w:cs="仿宋_GB2312" w:hint="eastAsia"/>
          <w:color w:val="000000"/>
          <w:sz w:val="28"/>
          <w:szCs w:val="28"/>
        </w:rPr>
        <w:t>若成交供应商毁标或在成交结果公示期间被查证确实存在影响成交结果的违法违规行为等情形，不符合成交条件的，成交供应商记不良记录一次，同时，采购人可以按照评标委员会提出的成交候选人名单排序依次确定其他成交候选人为成交供应商，也可依法重新招标。</w:t>
      </w:r>
    </w:p>
    <w:p w:rsidR="00E95856" w:rsidRDefault="00597D52">
      <w:pPr>
        <w:spacing w:line="420" w:lineRule="exact"/>
        <w:ind w:firstLineChars="200" w:firstLine="560"/>
        <w:jc w:val="left"/>
        <w:rPr>
          <w:rFonts w:ascii="仿宋_GB2312" w:eastAsia="仿宋_GB2312" w:hAnsi="仿宋_GB2312" w:cs="仿宋_GB2312"/>
          <w:bCs/>
          <w:color w:val="000000"/>
          <w:sz w:val="28"/>
          <w:szCs w:val="28"/>
        </w:rPr>
      </w:pPr>
      <w:r>
        <w:rPr>
          <w:rFonts w:ascii="仿宋_GB2312" w:eastAsia="仿宋_GB2312" w:hAnsi="仿宋_GB2312" w:cs="仿宋_GB2312" w:hint="eastAsia"/>
          <w:color w:val="000000"/>
          <w:sz w:val="28"/>
          <w:szCs w:val="28"/>
        </w:rPr>
        <w:t>本办法未尽事宜，由评标委员会依据相关法规研究确定。</w:t>
      </w:r>
    </w:p>
    <w:p w:rsidR="00E95856" w:rsidRDefault="00597D52">
      <w:pPr>
        <w:spacing w:line="42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（三）响应无效情形</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1．响应文件未按照磋商文件的要求进行制作或密封的；</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2．响应文件未按规定加盖供应商印章，磋商报价部分未盖章的；</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3．响应文件的关键内容字迹模糊，无法辨认的；</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4．供应商的资格、资信证明文件不符合磋商文件要求的；</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 供应商属于投标禁止情形的；</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 响应文件除价格标外出现报价的；</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 磋商报价超过最高限价的；</w:t>
      </w:r>
    </w:p>
    <w:p w:rsidR="00E95856" w:rsidRDefault="00597D52">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 磋商文件明确为无效响应的其他情形。</w:t>
      </w:r>
    </w:p>
    <w:p w:rsidR="00E95856" w:rsidRPr="00C872E8" w:rsidRDefault="003C3BB7" w:rsidP="00C872E8">
      <w:pPr>
        <w:spacing w:line="420" w:lineRule="exact"/>
        <w:ind w:firstLine="56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六</w:t>
      </w:r>
      <w:r w:rsidR="00597D52">
        <w:rPr>
          <w:rFonts w:ascii="仿宋_GB2312" w:eastAsia="仿宋_GB2312" w:hAnsi="仿宋_GB2312" w:cs="仿宋_GB2312" w:hint="eastAsia"/>
          <w:b/>
          <w:color w:val="000000"/>
          <w:sz w:val="28"/>
          <w:szCs w:val="28"/>
        </w:rPr>
        <w:t>、投标有效期：</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color w:val="000000"/>
          <w:sz w:val="28"/>
          <w:szCs w:val="28"/>
        </w:rPr>
        <w:t>投标有效期为60天（从提交响应文件的截止之日起算）。</w:t>
      </w:r>
    </w:p>
    <w:p w:rsidR="00E95856" w:rsidRDefault="00762EEB" w:rsidP="003C3BB7">
      <w:pPr>
        <w:spacing w:line="400" w:lineRule="exact"/>
        <w:ind w:firstLineChars="245" w:firstLine="689"/>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七</w:t>
      </w:r>
      <w:r w:rsidR="00597D52">
        <w:rPr>
          <w:rFonts w:ascii="仿宋_GB2312" w:eastAsia="仿宋_GB2312" w:hAnsi="仿宋_GB2312" w:cs="仿宋_GB2312" w:hint="eastAsia"/>
          <w:b/>
          <w:color w:val="000000"/>
          <w:sz w:val="28"/>
          <w:szCs w:val="28"/>
        </w:rPr>
        <w:t>、供应商信用信息查询渠道及截止时点、信用信息查询记录和证据留存的具体方式、信用信息的使用规则等</w:t>
      </w:r>
      <w:r w:rsidR="00597D52">
        <w:rPr>
          <w:rFonts w:ascii="仿宋_GB2312" w:eastAsia="仿宋_GB2312" w:hAnsi="仿宋_GB2312" w:cs="仿宋_GB2312" w:hint="eastAsia"/>
          <w:bCs/>
          <w:color w:val="000000"/>
          <w:sz w:val="28"/>
          <w:szCs w:val="28"/>
        </w:rPr>
        <w:t>：</w:t>
      </w:r>
    </w:p>
    <w:p w:rsidR="00E95856" w:rsidRDefault="00597D52">
      <w:pPr>
        <w:spacing w:line="42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color w:val="000000"/>
          <w:sz w:val="28"/>
          <w:szCs w:val="28"/>
        </w:rPr>
        <w:t>1.供应商信用信息查询渠道：“信用中国”网站（www.creditchina.gov.cn）、中国政府采购网（www.ccgp.gov.cn）、“诚信江苏”（www.jiangsu.gov.cn/jsxy/index.htm），信用信息查询截止时</w:t>
      </w:r>
      <w:r>
        <w:rPr>
          <w:rFonts w:ascii="仿宋_GB2312" w:eastAsia="仿宋_GB2312" w:hAnsi="仿宋_GB2312" w:cs="仿宋_GB2312" w:hint="eastAsia"/>
          <w:bCs/>
          <w:sz w:val="28"/>
          <w:szCs w:val="28"/>
        </w:rPr>
        <w:t>间为：评标结束前。</w:t>
      </w:r>
    </w:p>
    <w:p w:rsidR="00E95856" w:rsidRDefault="00597D52">
      <w:pPr>
        <w:spacing w:line="42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2.信用信息查询记录和证据留存的具体方式：网页截屏打印，与其他采购文件一并保存。</w:t>
      </w:r>
    </w:p>
    <w:p w:rsidR="00E95856" w:rsidRDefault="00597D52">
      <w:pPr>
        <w:spacing w:line="42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信用信息的使用规则：采购人对供应商信用记录进行甄别，对列入失信被执行人、重大税收违法当事人名单、政府采购严重违法失信行为记录名单及其他不符合《政府采购法》第二十二条规定条件的供应商，拒绝其参与政府采购活动。</w:t>
      </w:r>
    </w:p>
    <w:p w:rsidR="00E95856" w:rsidRDefault="00762EEB">
      <w:pPr>
        <w:spacing w:line="420" w:lineRule="exact"/>
        <w:ind w:firstLine="56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八</w:t>
      </w:r>
      <w:r w:rsidR="00597D52">
        <w:rPr>
          <w:rFonts w:ascii="仿宋_GB2312" w:eastAsia="仿宋_GB2312" w:hAnsi="仿宋_GB2312" w:cs="仿宋_GB2312" w:hint="eastAsia"/>
          <w:b/>
          <w:color w:val="000000"/>
          <w:sz w:val="28"/>
          <w:szCs w:val="28"/>
        </w:rPr>
        <w:t>、省级以上财政部门规定的其他事项：</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根据《江苏省政府采购供应商监督管理暂行办法》第三十条规定：</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供应商提出质疑，应当采取书面形式，在法定时间内向采购人提交质疑函。</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质疑函应当包括下列内容：</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（一）质疑供应商的名称、地址、邮编、联系人、联系电话；</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（二）具体的质疑事项及事实根据；</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（三）认为自己合法权益受到损害或可能受到损害的相关证据材料；</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（四）提起质疑的日期；</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（五）质疑函应当署名：质疑人为自然人的，应当由本人签字并附有效身份证明；质疑人为法人或其他组织的，应当由法定代表人签字并加盖单位公章。</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供应商委托代理质疑的，应当向被质疑人提交授权委托书，并载明委托代理的具体权限和事项。</w:t>
      </w:r>
    </w:p>
    <w:p w:rsidR="00E95856" w:rsidRDefault="00762EEB">
      <w:pPr>
        <w:spacing w:line="420" w:lineRule="exact"/>
        <w:ind w:firstLine="56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九</w:t>
      </w:r>
      <w:r w:rsidR="00597D52">
        <w:rPr>
          <w:rFonts w:ascii="仿宋_GB2312" w:eastAsia="仿宋_GB2312" w:hAnsi="仿宋_GB2312" w:cs="仿宋_GB2312" w:hint="eastAsia"/>
          <w:b/>
          <w:color w:val="000000"/>
          <w:sz w:val="28"/>
          <w:szCs w:val="28"/>
        </w:rPr>
        <w:t>、其他注意事项</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1．在投标开标期间，供应商不得向评委询问情况，不得进行旨在影响评标结果的活动。</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2．评标委员会不公布落标原因，不退还响应文件。</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3．在投标、评标过程中，如有供应商联合故意抬高报价或其他不正当行为，采购人有权中止评标。</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4.履约保证金交纳要求：成交供应商在签订合同前必须向采购人交纳履约保证金，金额为合同总价的5%，履约保证金将在成交供应商全部履行合同义务并经验收合格后一个月内无息退还。</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5．授予合同</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⑴成交通知</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成交结果将在相关网站（www.qidong.gov.cn）予以公布。</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⑵签订合同</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①磋商文件、补充文件及成交供应商的响应文件等均为签订合同的依据。</w:t>
      </w:r>
    </w:p>
    <w:p w:rsidR="00E95856" w:rsidRDefault="00597D52">
      <w:pPr>
        <w:spacing w:line="420" w:lineRule="exact"/>
        <w:ind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②成交供应商必须在成交（成交）通知书发出之日起三十日内与采购人人签订合同，拟签订的合同文本详见磋商文件第</w:t>
      </w:r>
      <w:r w:rsidR="00D9448E">
        <w:rPr>
          <w:rFonts w:ascii="仿宋_GB2312" w:eastAsia="仿宋_GB2312" w:hAnsi="仿宋_GB2312" w:cs="仿宋_GB2312" w:hint="eastAsia"/>
          <w:bCs/>
          <w:color w:val="000000"/>
          <w:sz w:val="28"/>
          <w:szCs w:val="28"/>
        </w:rPr>
        <w:t>四</w:t>
      </w:r>
      <w:r>
        <w:rPr>
          <w:rFonts w:ascii="仿宋_GB2312" w:eastAsia="仿宋_GB2312" w:hAnsi="仿宋_GB2312" w:cs="仿宋_GB2312" w:hint="eastAsia"/>
          <w:bCs/>
          <w:color w:val="000000"/>
          <w:sz w:val="28"/>
          <w:szCs w:val="28"/>
        </w:rPr>
        <w:t>部分。</w:t>
      </w:r>
    </w:p>
    <w:p w:rsidR="00E95856" w:rsidRDefault="00597D52" w:rsidP="00AA0BE4">
      <w:pPr>
        <w:spacing w:line="420" w:lineRule="exact"/>
        <w:ind w:firstLine="560"/>
        <w:rPr>
          <w:rFonts w:ascii="仿宋_GB2312" w:eastAsia="仿宋_GB2312" w:hAnsi="宋体"/>
          <w:szCs w:val="21"/>
        </w:rPr>
      </w:pPr>
      <w:r>
        <w:rPr>
          <w:rFonts w:ascii="仿宋_GB2312" w:eastAsia="仿宋_GB2312" w:hAnsi="仿宋_GB2312" w:cs="仿宋_GB2312" w:hint="eastAsia"/>
          <w:bCs/>
          <w:color w:val="000000"/>
          <w:sz w:val="28"/>
          <w:szCs w:val="28"/>
        </w:rPr>
        <w:t>6.成交供应商因自身原因不能订立政府采购合同的，采购人将取消其成交资格，</w:t>
      </w:r>
      <w:r w:rsidR="00AA0BE4">
        <w:rPr>
          <w:rFonts w:ascii="仿宋_GB2312" w:eastAsia="仿宋_GB2312" w:hAnsi="仿宋_GB2312" w:cs="仿宋_GB2312" w:hint="eastAsia"/>
          <w:bCs/>
          <w:color w:val="000000"/>
          <w:sz w:val="28"/>
          <w:szCs w:val="28"/>
        </w:rPr>
        <w:t>同时</w:t>
      </w:r>
      <w:r w:rsidR="00AA0BE4">
        <w:rPr>
          <w:rFonts w:ascii="仿宋_GB2312" w:eastAsia="仿宋_GB2312" w:hAnsi="仿宋_GB2312" w:cs="仿宋_GB2312"/>
          <w:bCs/>
          <w:color w:val="000000"/>
          <w:sz w:val="28"/>
          <w:szCs w:val="28"/>
        </w:rPr>
        <w:t>报</w:t>
      </w:r>
      <w:r>
        <w:rPr>
          <w:rFonts w:ascii="仿宋_GB2312" w:eastAsia="仿宋_GB2312" w:hAnsi="仿宋_GB2312" w:cs="仿宋_GB2312" w:hint="eastAsia"/>
          <w:bCs/>
          <w:color w:val="000000"/>
          <w:sz w:val="28"/>
          <w:szCs w:val="28"/>
        </w:rPr>
        <w:t>相关主管部门</w:t>
      </w:r>
      <w:r w:rsidR="00AA0BE4">
        <w:rPr>
          <w:rFonts w:ascii="仿宋_GB2312" w:eastAsia="仿宋_GB2312" w:hAnsi="仿宋_GB2312" w:cs="仿宋_GB2312" w:hint="eastAsia"/>
          <w:bCs/>
          <w:color w:val="000000"/>
          <w:sz w:val="28"/>
          <w:szCs w:val="28"/>
        </w:rPr>
        <w:t>进行</w:t>
      </w:r>
      <w:r>
        <w:rPr>
          <w:rFonts w:ascii="仿宋_GB2312" w:eastAsia="仿宋_GB2312" w:hAnsi="仿宋_GB2312" w:cs="仿宋_GB2312" w:hint="eastAsia"/>
          <w:bCs/>
          <w:color w:val="000000"/>
          <w:sz w:val="28"/>
          <w:szCs w:val="28"/>
        </w:rPr>
        <w:t>处理</w:t>
      </w:r>
      <w:r w:rsidR="00AA0BE4">
        <w:rPr>
          <w:rFonts w:ascii="仿宋_GB2312" w:eastAsia="仿宋_GB2312" w:hAnsi="仿宋_GB2312" w:cs="仿宋_GB2312" w:hint="eastAsia"/>
          <w:bCs/>
          <w:color w:val="000000"/>
          <w:sz w:val="28"/>
          <w:szCs w:val="28"/>
        </w:rPr>
        <w:t>。</w:t>
      </w:r>
    </w:p>
    <w:p w:rsidR="00E95856" w:rsidRDefault="00597D52">
      <w:pPr>
        <w:overflowPunct w:val="0"/>
        <w:spacing w:line="440" w:lineRule="exact"/>
        <w:ind w:firstLineChars="200" w:firstLine="420"/>
        <w:jc w:val="left"/>
        <w:rPr>
          <w:rFonts w:ascii="仿宋_GB2312" w:eastAsia="仿宋_GB2312" w:hAnsi="宋体"/>
          <w:szCs w:val="21"/>
        </w:rPr>
      </w:pPr>
      <w:r>
        <w:rPr>
          <w:rFonts w:ascii="仿宋_GB2312" w:eastAsia="仿宋_GB2312" w:hAnsi="宋体"/>
          <w:szCs w:val="21"/>
        </w:rPr>
        <w:br w:type="page"/>
      </w:r>
    </w:p>
    <w:p w:rsidR="00E95856" w:rsidRDefault="00E95856">
      <w:pPr>
        <w:rPr>
          <w:rFonts w:ascii="仿宋_GB2312" w:eastAsia="仿宋_GB2312" w:hAnsi="宋体"/>
          <w:b/>
          <w:bCs/>
          <w:sz w:val="24"/>
        </w:rPr>
      </w:pPr>
    </w:p>
    <w:p w:rsidR="00E95856" w:rsidRDefault="00597D52">
      <w:pPr>
        <w:spacing w:line="42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第</w:t>
      </w:r>
      <w:r w:rsidR="00D9448E">
        <w:rPr>
          <w:rFonts w:ascii="仿宋_GB2312" w:eastAsia="仿宋_GB2312" w:hAnsi="仿宋_GB2312" w:cs="仿宋_GB2312" w:hint="eastAsia"/>
          <w:b/>
          <w:color w:val="000000"/>
          <w:sz w:val="28"/>
          <w:szCs w:val="28"/>
        </w:rPr>
        <w:t>四</w:t>
      </w:r>
      <w:r>
        <w:rPr>
          <w:rFonts w:ascii="仿宋_GB2312" w:eastAsia="仿宋_GB2312" w:hAnsi="仿宋_GB2312" w:cs="仿宋_GB2312" w:hint="eastAsia"/>
          <w:b/>
          <w:color w:val="000000"/>
          <w:sz w:val="28"/>
          <w:szCs w:val="28"/>
        </w:rPr>
        <w:t>部分 拟签订的合同文本</w:t>
      </w:r>
    </w:p>
    <w:p w:rsidR="00E95856" w:rsidRDefault="00E95856">
      <w:pPr>
        <w:rPr>
          <w:rFonts w:ascii="仿宋_GB2312" w:eastAsia="仿宋_GB2312" w:hAnsi="宋体"/>
          <w:b/>
          <w:bCs/>
          <w:sz w:val="24"/>
        </w:rPr>
      </w:pPr>
    </w:p>
    <w:p w:rsidR="00E95856" w:rsidRDefault="00E95856">
      <w:pPr>
        <w:rPr>
          <w:rFonts w:ascii="仿宋_GB2312" w:eastAsia="仿宋_GB2312" w:hAnsi="宋体"/>
          <w:b/>
          <w:bCs/>
          <w:sz w:val="24"/>
        </w:rPr>
      </w:pPr>
    </w:p>
    <w:p w:rsidR="00E95856" w:rsidRDefault="00E95856">
      <w:pPr>
        <w:rPr>
          <w:rFonts w:ascii="仿宋_GB2312" w:eastAsia="仿宋_GB2312" w:hAnsi="宋体"/>
          <w:b/>
          <w:bCs/>
          <w:sz w:val="24"/>
        </w:rPr>
      </w:pPr>
    </w:p>
    <w:p w:rsidR="00E95856" w:rsidRDefault="00597D52">
      <w:pPr>
        <w:rPr>
          <w:rFonts w:ascii="仿宋_GB2312" w:eastAsia="仿宋_GB2312" w:hAnsi="宋体"/>
          <w:b/>
          <w:bCs/>
          <w:sz w:val="24"/>
          <w:u w:val="single"/>
        </w:rPr>
      </w:pPr>
      <w:r>
        <w:rPr>
          <w:rFonts w:ascii="仿宋_GB2312" w:eastAsia="仿宋_GB2312" w:hAnsi="宋体" w:hint="eastAsia"/>
          <w:b/>
          <w:bCs/>
          <w:sz w:val="24"/>
        </w:rPr>
        <w:t>项目名称：</w:t>
      </w:r>
      <w:r>
        <w:rPr>
          <w:rFonts w:ascii="仿宋_GB2312" w:eastAsia="仿宋_GB2312" w:hAnsi="宋体" w:hint="eastAsia"/>
          <w:b/>
          <w:bCs/>
          <w:sz w:val="24"/>
          <w:u w:val="single"/>
        </w:rPr>
        <w:t xml:space="preserve">           启东市行政审批局2022年度档案整理及数字化加工服务项目           </w:t>
      </w:r>
    </w:p>
    <w:p w:rsidR="00E95856" w:rsidRDefault="00597D52">
      <w:pPr>
        <w:rPr>
          <w:rFonts w:ascii="仿宋_GB2312" w:eastAsia="仿宋_GB2312" w:hAnsi="宋体"/>
          <w:b/>
          <w:bCs/>
          <w:sz w:val="24"/>
          <w:u w:val="single"/>
        </w:rPr>
      </w:pPr>
      <w:r>
        <w:rPr>
          <w:rFonts w:ascii="仿宋_GB2312" w:eastAsia="仿宋_GB2312" w:hAnsi="宋体" w:hint="eastAsia"/>
          <w:b/>
          <w:bCs/>
          <w:sz w:val="24"/>
        </w:rPr>
        <w:t xml:space="preserve">甲    方：  </w:t>
      </w:r>
      <w:r>
        <w:rPr>
          <w:rFonts w:ascii="仿宋_GB2312" w:eastAsia="仿宋_GB2312" w:hAnsi="宋体" w:hint="eastAsia"/>
          <w:b/>
          <w:bCs/>
          <w:sz w:val="24"/>
          <w:u w:val="single"/>
        </w:rPr>
        <w:t xml:space="preserve">                  启东市行政审批局                                            </w:t>
      </w:r>
    </w:p>
    <w:p w:rsidR="00E95856" w:rsidRDefault="00E95856">
      <w:pPr>
        <w:rPr>
          <w:rFonts w:ascii="仿宋_GB2312" w:eastAsia="仿宋_GB2312" w:hAnsi="宋体"/>
          <w:bCs/>
          <w:sz w:val="24"/>
          <w:u w:val="single"/>
        </w:rPr>
      </w:pPr>
    </w:p>
    <w:p w:rsidR="00E95856" w:rsidRDefault="00E95856">
      <w:pPr>
        <w:rPr>
          <w:rFonts w:ascii="仿宋_GB2312" w:eastAsia="仿宋_GB2312" w:hAnsi="宋体"/>
          <w:bCs/>
          <w:sz w:val="24"/>
          <w:u w:val="single"/>
        </w:rPr>
      </w:pPr>
    </w:p>
    <w:p w:rsidR="00E95856" w:rsidRDefault="00597D52">
      <w:pPr>
        <w:rPr>
          <w:rFonts w:ascii="仿宋_GB2312" w:eastAsia="仿宋_GB2312" w:hAnsi="宋体"/>
          <w:bCs/>
          <w:sz w:val="24"/>
          <w:u w:val="single"/>
        </w:rPr>
      </w:pPr>
      <w:r>
        <w:rPr>
          <w:rFonts w:ascii="仿宋_GB2312" w:eastAsia="仿宋_GB2312" w:hAnsi="宋体" w:hint="eastAsia"/>
          <w:b/>
          <w:bCs/>
          <w:sz w:val="24"/>
        </w:rPr>
        <w:t>乙    方：</w:t>
      </w:r>
    </w:p>
    <w:p w:rsidR="00E95856" w:rsidRDefault="00597D52">
      <w:pPr>
        <w:rPr>
          <w:rFonts w:ascii="仿宋_GB2312" w:eastAsia="仿宋_GB2312" w:hAnsi="宋体"/>
          <w:bCs/>
          <w:sz w:val="24"/>
          <w:u w:val="single"/>
        </w:rPr>
      </w:pPr>
      <w:r>
        <w:rPr>
          <w:rFonts w:ascii="仿宋_GB2312" w:eastAsia="仿宋_GB2312" w:hAnsi="宋体" w:hint="eastAsia"/>
          <w:b/>
          <w:bCs/>
          <w:sz w:val="24"/>
        </w:rPr>
        <w:t>签署地点：</w:t>
      </w:r>
    </w:p>
    <w:p w:rsidR="00E95856" w:rsidRDefault="00E95856">
      <w:pPr>
        <w:rPr>
          <w:rFonts w:ascii="仿宋_GB2312" w:eastAsia="仿宋_GB2312" w:hAnsi="宋体"/>
          <w:bCs/>
          <w:sz w:val="24"/>
          <w:u w:val="single"/>
        </w:rPr>
      </w:pPr>
    </w:p>
    <w:p w:rsidR="00E95856" w:rsidRDefault="00E95856">
      <w:pPr>
        <w:rPr>
          <w:rFonts w:ascii="仿宋_GB2312" w:eastAsia="仿宋_GB2312" w:hAnsi="宋体"/>
          <w:bCs/>
          <w:sz w:val="24"/>
          <w:u w:val="single"/>
        </w:rPr>
      </w:pPr>
    </w:p>
    <w:p w:rsidR="00E95856" w:rsidRDefault="00E95856">
      <w:pPr>
        <w:rPr>
          <w:rFonts w:ascii="仿宋_GB2312" w:eastAsia="仿宋_GB2312" w:hAnsi="宋体"/>
          <w:bCs/>
          <w:sz w:val="24"/>
          <w:u w:val="single"/>
        </w:rPr>
      </w:pPr>
    </w:p>
    <w:p w:rsidR="00E95856" w:rsidRDefault="00597D52">
      <w:pPr>
        <w:rPr>
          <w:rFonts w:ascii="仿宋_GB2312" w:eastAsia="仿宋_GB2312" w:hAnsi="宋体"/>
          <w:b/>
          <w:bCs/>
          <w:color w:val="000000"/>
          <w:szCs w:val="21"/>
        </w:rPr>
      </w:pPr>
      <w:r>
        <w:rPr>
          <w:rFonts w:ascii="仿宋_GB2312" w:eastAsia="仿宋_GB2312" w:hAnsi="宋体" w:hint="eastAsia"/>
          <w:b/>
          <w:bCs/>
          <w:color w:val="000000"/>
          <w:szCs w:val="21"/>
        </w:rPr>
        <w:t>甲方：启东市行政审批局</w:t>
      </w:r>
    </w:p>
    <w:p w:rsidR="00E95856" w:rsidRDefault="00597D52">
      <w:pPr>
        <w:rPr>
          <w:rFonts w:ascii="仿宋_GB2312" w:eastAsia="仿宋_GB2312" w:hAnsi="宋体"/>
          <w:b/>
          <w:bCs/>
          <w:color w:val="000000"/>
          <w:szCs w:val="21"/>
        </w:rPr>
      </w:pPr>
      <w:r>
        <w:rPr>
          <w:rFonts w:ascii="仿宋_GB2312" w:eastAsia="仿宋_GB2312" w:hAnsi="宋体" w:hint="eastAsia"/>
          <w:b/>
          <w:bCs/>
          <w:color w:val="000000"/>
          <w:szCs w:val="21"/>
        </w:rPr>
        <w:t>乙方：</w:t>
      </w:r>
    </w:p>
    <w:p w:rsidR="00E95856" w:rsidRDefault="00E95856">
      <w:pPr>
        <w:rPr>
          <w:rFonts w:ascii="仿宋_GB2312" w:eastAsia="仿宋_GB2312" w:hAnsi="宋体"/>
          <w:bCs/>
          <w:sz w:val="24"/>
          <w:u w:val="single"/>
        </w:rPr>
      </w:pPr>
    </w:p>
    <w:p w:rsidR="00E95856" w:rsidRDefault="00597D52">
      <w:pPr>
        <w:spacing w:line="360" w:lineRule="auto"/>
        <w:ind w:firstLineChars="200" w:firstLine="420"/>
        <w:rPr>
          <w:rFonts w:ascii="仿宋_GB2312" w:eastAsia="仿宋_GB2312" w:hAnsi="宋体"/>
          <w:bCs/>
          <w:szCs w:val="21"/>
        </w:rPr>
      </w:pPr>
      <w:r>
        <w:rPr>
          <w:rFonts w:ascii="仿宋_GB2312" w:eastAsia="仿宋_GB2312" w:hAnsi="宋体" w:hint="eastAsia"/>
          <w:szCs w:val="21"/>
        </w:rPr>
        <w:t>双方根据《中华人民共和国合同法》，并根据</w:t>
      </w:r>
      <w:r>
        <w:rPr>
          <w:rFonts w:ascii="仿宋_GB2312" w:eastAsia="仿宋_GB2312" w:hAnsi="宋体" w:hint="eastAsia"/>
          <w:b/>
          <w:bCs/>
          <w:sz w:val="24"/>
          <w:u w:val="single"/>
        </w:rPr>
        <w:t xml:space="preserve">启东市行政审批局档2022年度档案整理及数字化加工服务项目 </w:t>
      </w:r>
      <w:r>
        <w:rPr>
          <w:rFonts w:ascii="仿宋_GB2312" w:eastAsia="仿宋_GB2312" w:hAnsi="宋体" w:hint="eastAsia"/>
          <w:bCs/>
          <w:szCs w:val="21"/>
        </w:rPr>
        <w:t>（项目名称）磋商文件</w:t>
      </w:r>
      <w:r>
        <w:rPr>
          <w:rFonts w:ascii="仿宋_GB2312" w:eastAsia="仿宋_GB2312" w:hAnsi="宋体" w:hint="eastAsia"/>
          <w:szCs w:val="21"/>
        </w:rPr>
        <w:t>所涉及具体情况，经友好协商一致</w:t>
      </w:r>
      <w:r>
        <w:rPr>
          <w:rFonts w:ascii="仿宋_GB2312" w:eastAsia="仿宋_GB2312" w:hAnsi="宋体" w:hint="eastAsia"/>
          <w:bCs/>
          <w:szCs w:val="21"/>
        </w:rPr>
        <w:t>，同意按照下述的条款和条件，签署本合同。</w:t>
      </w:r>
    </w:p>
    <w:p w:rsidR="00E95856" w:rsidRDefault="00E95856">
      <w:pPr>
        <w:spacing w:line="500" w:lineRule="exact"/>
        <w:ind w:firstLineChars="200" w:firstLine="420"/>
        <w:rPr>
          <w:rFonts w:ascii="仿宋_GB2312" w:eastAsia="仿宋_GB2312"/>
          <w:szCs w:val="21"/>
        </w:rPr>
      </w:pPr>
    </w:p>
    <w:p w:rsidR="00E95856" w:rsidRDefault="00597D52">
      <w:pPr>
        <w:pStyle w:val="a4"/>
        <w:spacing w:line="500" w:lineRule="exact"/>
        <w:rPr>
          <w:rFonts w:ascii="仿宋_GB2312" w:eastAsia="仿宋_GB2312" w:hAnsi="Times New Roman"/>
          <w:sz w:val="21"/>
          <w:szCs w:val="21"/>
        </w:rPr>
      </w:pPr>
      <w:bookmarkStart w:id="0" w:name="_Toc7103"/>
      <w:bookmarkStart w:id="1" w:name="_Toc21542"/>
      <w:r>
        <w:rPr>
          <w:rFonts w:ascii="仿宋_GB2312" w:eastAsia="仿宋_GB2312" w:hAnsi="Times New Roman" w:hint="eastAsia"/>
          <w:sz w:val="21"/>
          <w:szCs w:val="21"/>
        </w:rPr>
        <w:t>一、服务内容</w:t>
      </w:r>
      <w:bookmarkEnd w:id="0"/>
      <w:bookmarkEnd w:id="1"/>
      <w:r>
        <w:rPr>
          <w:rFonts w:ascii="仿宋_GB2312" w:eastAsia="仿宋_GB2312" w:hAnsi="Times New Roman"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84"/>
        <w:gridCol w:w="616"/>
        <w:gridCol w:w="2723"/>
        <w:gridCol w:w="851"/>
        <w:gridCol w:w="1106"/>
        <w:gridCol w:w="1303"/>
        <w:gridCol w:w="1246"/>
      </w:tblGrid>
      <w:tr w:rsidR="00E95856">
        <w:trPr>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500" w:lineRule="exact"/>
              <w:ind w:right="-153"/>
              <w:jc w:val="center"/>
              <w:rPr>
                <w:rFonts w:ascii="仿宋_GB2312" w:eastAsia="仿宋_GB2312" w:hAnsi="宋体"/>
                <w:szCs w:val="21"/>
              </w:rPr>
            </w:pPr>
            <w:r>
              <w:rPr>
                <w:rFonts w:ascii="仿宋_GB2312" w:eastAsia="仿宋_GB2312" w:hAnsi="宋体" w:hint="eastAsia"/>
                <w:szCs w:val="21"/>
              </w:rPr>
              <w:t>序号</w:t>
            </w:r>
          </w:p>
        </w:tc>
        <w:tc>
          <w:tcPr>
            <w:tcW w:w="3339" w:type="dxa"/>
            <w:gridSpan w:val="2"/>
            <w:tcBorders>
              <w:top w:val="single" w:sz="4" w:space="0" w:color="auto"/>
              <w:left w:val="single" w:sz="4" w:space="0" w:color="auto"/>
              <w:bottom w:val="single" w:sz="4" w:space="0" w:color="auto"/>
              <w:right w:val="single" w:sz="4" w:space="0" w:color="auto"/>
            </w:tcBorders>
            <w:noWrap/>
            <w:vAlign w:val="center"/>
          </w:tcPr>
          <w:p w:rsidR="00E95856" w:rsidRDefault="00597D52">
            <w:pPr>
              <w:pStyle w:val="a7"/>
              <w:spacing w:line="500" w:lineRule="exact"/>
              <w:ind w:firstLine="420"/>
              <w:rPr>
                <w:rFonts w:ascii="仿宋_GB2312" w:eastAsia="仿宋_GB2312" w:hAnsi="宋体"/>
                <w:b/>
                <w:szCs w:val="21"/>
              </w:rPr>
            </w:pPr>
            <w:r>
              <w:rPr>
                <w:rFonts w:ascii="仿宋_GB2312" w:eastAsia="仿宋_GB2312" w:hAnsi="宋体" w:hint="eastAsia"/>
                <w:szCs w:val="21"/>
                <w:lang w:val="en-US"/>
              </w:rPr>
              <w:t>服务内容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500" w:lineRule="exact"/>
              <w:ind w:right="-153"/>
              <w:jc w:val="center"/>
              <w:rPr>
                <w:rFonts w:ascii="仿宋_GB2312" w:eastAsia="仿宋_GB2312" w:hAnsi="宋体"/>
                <w:szCs w:val="21"/>
              </w:rPr>
            </w:pPr>
            <w:r>
              <w:rPr>
                <w:rFonts w:ascii="仿宋_GB2312" w:eastAsia="仿宋_GB2312" w:hAnsi="宋体" w:hint="eastAsia"/>
                <w:szCs w:val="21"/>
              </w:rPr>
              <w:t>单位</w:t>
            </w:r>
          </w:p>
        </w:tc>
        <w:tc>
          <w:tcPr>
            <w:tcW w:w="1106" w:type="dxa"/>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500" w:lineRule="exact"/>
              <w:ind w:leftChars="-50" w:right="-153" w:hangingChars="50" w:hanging="105"/>
              <w:jc w:val="center"/>
              <w:rPr>
                <w:rFonts w:ascii="仿宋_GB2312" w:eastAsia="仿宋_GB2312" w:hAnsi="宋体"/>
                <w:szCs w:val="21"/>
              </w:rPr>
            </w:pPr>
            <w:r>
              <w:rPr>
                <w:rFonts w:ascii="仿宋_GB2312" w:eastAsia="仿宋_GB2312" w:hAnsi="宋体" w:hint="eastAsia"/>
                <w:szCs w:val="21"/>
              </w:rPr>
              <w:t>数量</w:t>
            </w:r>
          </w:p>
        </w:tc>
        <w:tc>
          <w:tcPr>
            <w:tcW w:w="1303" w:type="dxa"/>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500" w:lineRule="exact"/>
              <w:ind w:right="-153"/>
              <w:jc w:val="center"/>
              <w:rPr>
                <w:rFonts w:ascii="仿宋_GB2312" w:eastAsia="仿宋_GB2312" w:hAnsi="宋体"/>
                <w:szCs w:val="21"/>
              </w:rPr>
            </w:pPr>
            <w:r>
              <w:rPr>
                <w:rFonts w:ascii="仿宋_GB2312" w:eastAsia="仿宋_GB2312" w:hAnsi="宋体" w:hint="eastAsia"/>
                <w:szCs w:val="21"/>
              </w:rPr>
              <w:t>单价（元）</w:t>
            </w:r>
          </w:p>
        </w:tc>
        <w:tc>
          <w:tcPr>
            <w:tcW w:w="1246" w:type="dxa"/>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500" w:lineRule="exact"/>
              <w:ind w:right="-153"/>
              <w:jc w:val="center"/>
              <w:rPr>
                <w:rFonts w:ascii="仿宋_GB2312" w:eastAsia="仿宋_GB2312" w:hAnsi="宋体"/>
                <w:szCs w:val="21"/>
              </w:rPr>
            </w:pPr>
            <w:r>
              <w:rPr>
                <w:rFonts w:ascii="仿宋_GB2312" w:eastAsia="仿宋_GB2312" w:hAnsi="宋体" w:hint="eastAsia"/>
                <w:szCs w:val="21"/>
              </w:rPr>
              <w:t>总价（元）</w:t>
            </w:r>
          </w:p>
        </w:tc>
      </w:tr>
      <w:tr w:rsidR="00597D52">
        <w:trPr>
          <w:trHeight w:val="493"/>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rsidP="00597D52">
            <w:pPr>
              <w:spacing w:line="500" w:lineRule="exact"/>
              <w:ind w:right="-153"/>
              <w:jc w:val="center"/>
              <w:rPr>
                <w:rFonts w:eastAsia="仿宋_GB2312"/>
                <w:szCs w:val="21"/>
              </w:rPr>
            </w:pPr>
            <w:r w:rsidRPr="00597D52">
              <w:rPr>
                <w:rFonts w:eastAsia="仿宋_GB2312"/>
                <w:szCs w:val="21"/>
              </w:rPr>
              <w:t>1</w:t>
            </w:r>
          </w:p>
        </w:tc>
        <w:tc>
          <w:tcPr>
            <w:tcW w:w="3339" w:type="dxa"/>
            <w:gridSpan w:val="2"/>
            <w:tcBorders>
              <w:top w:val="single" w:sz="4" w:space="0" w:color="auto"/>
              <w:left w:val="single" w:sz="4" w:space="0" w:color="auto"/>
              <w:bottom w:val="single" w:sz="4" w:space="0" w:color="auto"/>
              <w:right w:val="single" w:sz="4" w:space="0" w:color="auto"/>
            </w:tcBorders>
            <w:noWrap/>
          </w:tcPr>
          <w:p w:rsidR="00597D52" w:rsidRPr="00597D52" w:rsidRDefault="00597D52" w:rsidP="00597D52">
            <w:pPr>
              <w:spacing w:line="500" w:lineRule="exact"/>
              <w:rPr>
                <w:rFonts w:eastAsia="仿宋_GB2312"/>
                <w:szCs w:val="21"/>
              </w:rPr>
            </w:pPr>
            <w:r w:rsidRPr="00597D52">
              <w:rPr>
                <w:rFonts w:eastAsia="仿宋_GB2312"/>
                <w:szCs w:val="21"/>
              </w:rPr>
              <w:t>2022</w:t>
            </w:r>
            <w:r w:rsidRPr="00597D52">
              <w:rPr>
                <w:rFonts w:eastAsia="仿宋_GB2312"/>
                <w:szCs w:val="21"/>
              </w:rPr>
              <w:t>年度工程类、采购类档案整理</w:t>
            </w:r>
          </w:p>
        </w:tc>
        <w:tc>
          <w:tcPr>
            <w:tcW w:w="851"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rsidP="00597D52">
            <w:pPr>
              <w:spacing w:line="500" w:lineRule="exact"/>
              <w:ind w:right="-153"/>
              <w:jc w:val="center"/>
              <w:rPr>
                <w:rFonts w:eastAsia="仿宋_GB2312"/>
                <w:szCs w:val="21"/>
              </w:rPr>
            </w:pPr>
            <w:r w:rsidRPr="00597D52">
              <w:rPr>
                <w:rFonts w:eastAsia="仿宋_GB2312"/>
                <w:szCs w:val="21"/>
              </w:rPr>
              <w:t>卷</w:t>
            </w:r>
          </w:p>
        </w:tc>
        <w:tc>
          <w:tcPr>
            <w:tcW w:w="1106"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702FD1" w:rsidP="00597D52">
            <w:pPr>
              <w:spacing w:line="500" w:lineRule="exact"/>
              <w:jc w:val="center"/>
              <w:rPr>
                <w:rFonts w:eastAsia="仿宋_GB2312"/>
                <w:szCs w:val="21"/>
              </w:rPr>
            </w:pPr>
            <w:r>
              <w:rPr>
                <w:rFonts w:eastAsia="仿宋_GB2312"/>
                <w:szCs w:val="21"/>
              </w:rPr>
              <w:t>约</w:t>
            </w:r>
            <w:r w:rsidR="00597D52" w:rsidRPr="00597D52">
              <w:rPr>
                <w:rFonts w:eastAsia="仿宋_GB2312"/>
                <w:szCs w:val="21"/>
              </w:rPr>
              <w:t>850</w:t>
            </w:r>
          </w:p>
        </w:tc>
        <w:tc>
          <w:tcPr>
            <w:tcW w:w="1303"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pPr>
              <w:spacing w:line="500" w:lineRule="exact"/>
              <w:ind w:right="-153"/>
              <w:jc w:val="center"/>
              <w:rPr>
                <w:rFonts w:eastAsia="仿宋_GB2312"/>
                <w:szCs w:val="21"/>
              </w:rPr>
            </w:pPr>
            <w:r w:rsidRPr="00597D52">
              <w:rPr>
                <w:rFonts w:eastAsia="仿宋_GB2312"/>
                <w:szCs w:val="21"/>
              </w:rPr>
              <w:t>元</w:t>
            </w:r>
            <w:r w:rsidRPr="00597D52">
              <w:rPr>
                <w:rFonts w:eastAsia="仿宋_GB2312"/>
                <w:szCs w:val="21"/>
              </w:rPr>
              <w:t>/</w:t>
            </w:r>
            <w:r w:rsidRPr="00597D52">
              <w:rPr>
                <w:rFonts w:eastAsia="仿宋_GB2312"/>
                <w:szCs w:val="21"/>
              </w:rPr>
              <w:t>卷</w:t>
            </w:r>
          </w:p>
        </w:tc>
        <w:tc>
          <w:tcPr>
            <w:tcW w:w="1246" w:type="dxa"/>
            <w:tcBorders>
              <w:top w:val="single" w:sz="4" w:space="0" w:color="auto"/>
              <w:left w:val="single" w:sz="4" w:space="0" w:color="auto"/>
              <w:bottom w:val="single" w:sz="4" w:space="0" w:color="auto"/>
              <w:right w:val="single" w:sz="4" w:space="0" w:color="auto"/>
            </w:tcBorders>
            <w:noWrap/>
          </w:tcPr>
          <w:p w:rsidR="00597D52" w:rsidRPr="00597D52" w:rsidRDefault="00597D52">
            <w:pPr>
              <w:spacing w:line="500" w:lineRule="exact"/>
              <w:ind w:right="-153"/>
              <w:jc w:val="center"/>
              <w:rPr>
                <w:rFonts w:eastAsia="仿宋_GB2312"/>
                <w:szCs w:val="21"/>
              </w:rPr>
            </w:pPr>
          </w:p>
        </w:tc>
      </w:tr>
      <w:tr w:rsidR="00597D52">
        <w:trPr>
          <w:trHeight w:val="493"/>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rsidP="00597D52">
            <w:pPr>
              <w:spacing w:line="500" w:lineRule="exact"/>
              <w:ind w:right="-153"/>
              <w:jc w:val="center"/>
              <w:rPr>
                <w:rFonts w:eastAsia="仿宋_GB2312"/>
                <w:szCs w:val="21"/>
              </w:rPr>
            </w:pPr>
            <w:r w:rsidRPr="00597D52">
              <w:rPr>
                <w:rFonts w:eastAsia="仿宋_GB2312"/>
                <w:szCs w:val="21"/>
              </w:rPr>
              <w:t>2</w:t>
            </w:r>
          </w:p>
        </w:tc>
        <w:tc>
          <w:tcPr>
            <w:tcW w:w="3339" w:type="dxa"/>
            <w:gridSpan w:val="2"/>
            <w:tcBorders>
              <w:top w:val="single" w:sz="4" w:space="0" w:color="auto"/>
              <w:left w:val="single" w:sz="4" w:space="0" w:color="auto"/>
              <w:bottom w:val="single" w:sz="4" w:space="0" w:color="auto"/>
              <w:right w:val="single" w:sz="4" w:space="0" w:color="auto"/>
            </w:tcBorders>
            <w:noWrap/>
          </w:tcPr>
          <w:p w:rsidR="00597D52" w:rsidRPr="00597D52" w:rsidRDefault="00597D52" w:rsidP="00597D52">
            <w:pPr>
              <w:spacing w:line="500" w:lineRule="exact"/>
              <w:rPr>
                <w:rFonts w:eastAsia="仿宋_GB2312"/>
                <w:szCs w:val="21"/>
              </w:rPr>
            </w:pPr>
            <w:r w:rsidRPr="00597D52">
              <w:rPr>
                <w:rFonts w:eastAsia="仿宋_GB2312"/>
                <w:szCs w:val="21"/>
              </w:rPr>
              <w:t>2022</w:t>
            </w:r>
            <w:r w:rsidRPr="00597D52">
              <w:rPr>
                <w:rFonts w:eastAsia="仿宋_GB2312"/>
                <w:szCs w:val="21"/>
              </w:rPr>
              <w:t>年度行政许可类档案整理</w:t>
            </w:r>
          </w:p>
        </w:tc>
        <w:tc>
          <w:tcPr>
            <w:tcW w:w="851"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rsidP="00597D52">
            <w:pPr>
              <w:spacing w:line="500" w:lineRule="exact"/>
              <w:ind w:right="-153"/>
              <w:jc w:val="center"/>
              <w:rPr>
                <w:rFonts w:eastAsia="仿宋_GB2312"/>
                <w:szCs w:val="21"/>
              </w:rPr>
            </w:pPr>
            <w:r w:rsidRPr="00597D52">
              <w:rPr>
                <w:rFonts w:eastAsia="仿宋_GB2312"/>
                <w:szCs w:val="21"/>
              </w:rPr>
              <w:t>卷</w:t>
            </w:r>
          </w:p>
        </w:tc>
        <w:tc>
          <w:tcPr>
            <w:tcW w:w="1106"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702FD1" w:rsidP="00597D52">
            <w:pPr>
              <w:spacing w:line="500" w:lineRule="exact"/>
              <w:jc w:val="center"/>
              <w:rPr>
                <w:rFonts w:eastAsia="仿宋_GB2312"/>
                <w:szCs w:val="21"/>
              </w:rPr>
            </w:pPr>
            <w:r>
              <w:rPr>
                <w:rFonts w:eastAsia="仿宋_GB2312"/>
                <w:szCs w:val="21"/>
              </w:rPr>
              <w:t>约</w:t>
            </w:r>
            <w:r w:rsidR="00597D52" w:rsidRPr="00597D52">
              <w:rPr>
                <w:rFonts w:eastAsia="仿宋_GB2312"/>
                <w:szCs w:val="21"/>
              </w:rPr>
              <w:t>1780</w:t>
            </w:r>
          </w:p>
        </w:tc>
        <w:tc>
          <w:tcPr>
            <w:tcW w:w="1303"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pPr>
              <w:spacing w:line="500" w:lineRule="exact"/>
              <w:ind w:right="-153"/>
              <w:jc w:val="center"/>
              <w:rPr>
                <w:rFonts w:eastAsia="仿宋_GB2312"/>
                <w:szCs w:val="21"/>
              </w:rPr>
            </w:pPr>
            <w:r w:rsidRPr="00597D52">
              <w:rPr>
                <w:rFonts w:eastAsia="仿宋_GB2312"/>
                <w:szCs w:val="21"/>
              </w:rPr>
              <w:t>元</w:t>
            </w:r>
            <w:r w:rsidRPr="00597D52">
              <w:rPr>
                <w:rFonts w:eastAsia="仿宋_GB2312"/>
                <w:szCs w:val="21"/>
              </w:rPr>
              <w:t>/</w:t>
            </w:r>
            <w:r w:rsidRPr="00597D52">
              <w:rPr>
                <w:rFonts w:eastAsia="仿宋_GB2312"/>
                <w:szCs w:val="21"/>
              </w:rPr>
              <w:t>卷</w:t>
            </w:r>
          </w:p>
        </w:tc>
        <w:tc>
          <w:tcPr>
            <w:tcW w:w="1246" w:type="dxa"/>
            <w:tcBorders>
              <w:top w:val="single" w:sz="4" w:space="0" w:color="auto"/>
              <w:left w:val="single" w:sz="4" w:space="0" w:color="auto"/>
              <w:bottom w:val="single" w:sz="4" w:space="0" w:color="auto"/>
              <w:right w:val="single" w:sz="4" w:space="0" w:color="auto"/>
            </w:tcBorders>
            <w:noWrap/>
          </w:tcPr>
          <w:p w:rsidR="00597D52" w:rsidRPr="00597D52" w:rsidRDefault="00597D52">
            <w:pPr>
              <w:spacing w:line="500" w:lineRule="exact"/>
              <w:ind w:right="-153"/>
              <w:jc w:val="center"/>
              <w:rPr>
                <w:rFonts w:eastAsia="仿宋_GB2312"/>
                <w:szCs w:val="21"/>
              </w:rPr>
            </w:pPr>
          </w:p>
        </w:tc>
      </w:tr>
      <w:tr w:rsidR="00597D52">
        <w:trPr>
          <w:trHeight w:val="493"/>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rsidP="00597D52">
            <w:pPr>
              <w:spacing w:line="500" w:lineRule="exact"/>
              <w:ind w:right="-153"/>
              <w:jc w:val="center"/>
              <w:rPr>
                <w:rFonts w:eastAsia="仿宋_GB2312"/>
                <w:szCs w:val="21"/>
              </w:rPr>
            </w:pPr>
            <w:r w:rsidRPr="00597D52">
              <w:rPr>
                <w:rFonts w:eastAsia="仿宋_GB2312"/>
                <w:szCs w:val="21"/>
              </w:rPr>
              <w:t>3</w:t>
            </w:r>
          </w:p>
        </w:tc>
        <w:tc>
          <w:tcPr>
            <w:tcW w:w="3339" w:type="dxa"/>
            <w:gridSpan w:val="2"/>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rsidP="00597D52">
            <w:pPr>
              <w:spacing w:line="500" w:lineRule="exact"/>
              <w:rPr>
                <w:rFonts w:eastAsia="仿宋_GB2312"/>
                <w:szCs w:val="21"/>
              </w:rPr>
            </w:pPr>
            <w:r w:rsidRPr="00597D52">
              <w:rPr>
                <w:rFonts w:eastAsia="仿宋_GB2312"/>
                <w:szCs w:val="21"/>
              </w:rPr>
              <w:t>2022</w:t>
            </w:r>
            <w:r w:rsidRPr="00597D52">
              <w:rPr>
                <w:rFonts w:eastAsia="仿宋_GB2312"/>
                <w:szCs w:val="21"/>
              </w:rPr>
              <w:t>年度档案全文扫描</w:t>
            </w:r>
          </w:p>
        </w:tc>
        <w:tc>
          <w:tcPr>
            <w:tcW w:w="851"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rsidP="00597D52">
            <w:pPr>
              <w:spacing w:line="500" w:lineRule="exact"/>
              <w:ind w:right="-153"/>
              <w:jc w:val="center"/>
              <w:rPr>
                <w:rFonts w:eastAsia="仿宋_GB2312"/>
                <w:szCs w:val="21"/>
              </w:rPr>
            </w:pPr>
            <w:r w:rsidRPr="00597D52">
              <w:rPr>
                <w:rFonts w:eastAsia="仿宋_GB2312"/>
                <w:szCs w:val="21"/>
              </w:rPr>
              <w:t>页</w:t>
            </w:r>
          </w:p>
        </w:tc>
        <w:tc>
          <w:tcPr>
            <w:tcW w:w="1106"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702FD1" w:rsidP="005E53CB">
            <w:pPr>
              <w:spacing w:line="500" w:lineRule="exact"/>
              <w:jc w:val="center"/>
              <w:rPr>
                <w:rFonts w:eastAsia="仿宋_GB2312"/>
                <w:szCs w:val="21"/>
              </w:rPr>
            </w:pPr>
            <w:r>
              <w:rPr>
                <w:rFonts w:eastAsia="仿宋_GB2312"/>
                <w:szCs w:val="21"/>
              </w:rPr>
              <w:t>约</w:t>
            </w:r>
            <w:r w:rsidR="00597D52" w:rsidRPr="00597D52">
              <w:rPr>
                <w:rFonts w:eastAsia="仿宋_GB2312"/>
                <w:szCs w:val="21"/>
              </w:rPr>
              <w:t>1</w:t>
            </w:r>
            <w:r w:rsidR="005E53CB">
              <w:rPr>
                <w:rFonts w:eastAsia="仿宋_GB2312" w:hint="eastAsia"/>
                <w:szCs w:val="21"/>
              </w:rPr>
              <w:t>9</w:t>
            </w:r>
            <w:r w:rsidR="00597D52" w:rsidRPr="00597D52">
              <w:rPr>
                <w:rFonts w:eastAsia="仿宋_GB2312"/>
                <w:szCs w:val="21"/>
              </w:rPr>
              <w:t>0000</w:t>
            </w:r>
          </w:p>
        </w:tc>
        <w:tc>
          <w:tcPr>
            <w:tcW w:w="1303" w:type="dxa"/>
            <w:tcBorders>
              <w:top w:val="single" w:sz="4" w:space="0" w:color="auto"/>
              <w:left w:val="single" w:sz="4" w:space="0" w:color="auto"/>
              <w:bottom w:val="single" w:sz="4" w:space="0" w:color="auto"/>
              <w:right w:val="single" w:sz="4" w:space="0" w:color="auto"/>
            </w:tcBorders>
            <w:noWrap/>
            <w:vAlign w:val="center"/>
          </w:tcPr>
          <w:p w:rsidR="00597D52" w:rsidRPr="00597D52" w:rsidRDefault="00597D52">
            <w:pPr>
              <w:spacing w:line="500" w:lineRule="exact"/>
              <w:ind w:right="-153"/>
              <w:jc w:val="center"/>
              <w:rPr>
                <w:rFonts w:eastAsia="仿宋_GB2312"/>
                <w:szCs w:val="21"/>
              </w:rPr>
            </w:pPr>
            <w:r w:rsidRPr="00597D52">
              <w:rPr>
                <w:rFonts w:eastAsia="仿宋_GB2312"/>
                <w:szCs w:val="21"/>
              </w:rPr>
              <w:t>元</w:t>
            </w:r>
            <w:r w:rsidRPr="00597D52">
              <w:rPr>
                <w:rFonts w:eastAsia="仿宋_GB2312"/>
                <w:szCs w:val="21"/>
              </w:rPr>
              <w:t>/</w:t>
            </w:r>
            <w:r w:rsidRPr="00597D52">
              <w:rPr>
                <w:rFonts w:eastAsia="仿宋_GB2312"/>
                <w:szCs w:val="21"/>
              </w:rPr>
              <w:t>页</w:t>
            </w:r>
          </w:p>
        </w:tc>
        <w:tc>
          <w:tcPr>
            <w:tcW w:w="1246" w:type="dxa"/>
            <w:tcBorders>
              <w:top w:val="single" w:sz="4" w:space="0" w:color="auto"/>
              <w:left w:val="single" w:sz="4" w:space="0" w:color="auto"/>
              <w:bottom w:val="single" w:sz="4" w:space="0" w:color="auto"/>
              <w:right w:val="single" w:sz="4" w:space="0" w:color="auto"/>
            </w:tcBorders>
            <w:noWrap/>
          </w:tcPr>
          <w:p w:rsidR="00597D52" w:rsidRPr="00597D52" w:rsidRDefault="00597D52">
            <w:pPr>
              <w:spacing w:line="500" w:lineRule="exact"/>
              <w:ind w:right="-153"/>
              <w:jc w:val="center"/>
              <w:rPr>
                <w:rFonts w:eastAsia="仿宋_GB2312"/>
                <w:szCs w:val="21"/>
              </w:rPr>
            </w:pPr>
          </w:p>
        </w:tc>
      </w:tr>
      <w:tr w:rsidR="00E95856">
        <w:trPr>
          <w:trHeight w:val="493"/>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E95856" w:rsidRDefault="00E95856">
            <w:pPr>
              <w:spacing w:line="500" w:lineRule="exact"/>
              <w:ind w:right="-153"/>
              <w:jc w:val="center"/>
              <w:rPr>
                <w:rFonts w:ascii="仿宋_GB2312" w:eastAsia="仿宋_GB2312" w:hAnsi="宋体"/>
                <w:szCs w:val="21"/>
              </w:rPr>
            </w:pPr>
          </w:p>
        </w:tc>
        <w:tc>
          <w:tcPr>
            <w:tcW w:w="3339" w:type="dxa"/>
            <w:gridSpan w:val="2"/>
            <w:tcBorders>
              <w:top w:val="single" w:sz="4" w:space="0" w:color="auto"/>
              <w:left w:val="single" w:sz="4" w:space="0" w:color="auto"/>
              <w:bottom w:val="single" w:sz="4" w:space="0" w:color="auto"/>
              <w:right w:val="single" w:sz="4" w:space="0" w:color="auto"/>
            </w:tcBorders>
            <w:noWrap/>
            <w:vAlign w:val="center"/>
          </w:tcPr>
          <w:p w:rsidR="00E95856" w:rsidRDefault="00E95856">
            <w:pPr>
              <w:spacing w:line="500" w:lineRule="exact"/>
              <w:rPr>
                <w:rFonts w:ascii="仿宋_GB2312" w:eastAsia="仿宋_GB2312" w:hAnsi="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95856" w:rsidRDefault="00E95856">
            <w:pPr>
              <w:spacing w:line="500" w:lineRule="exact"/>
              <w:ind w:right="-153"/>
              <w:jc w:val="center"/>
              <w:rPr>
                <w:rFonts w:ascii="仿宋_GB2312" w:eastAsia="仿宋_GB2312" w:hAnsi="宋体"/>
                <w:szCs w:val="21"/>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E95856" w:rsidRDefault="00E95856">
            <w:pPr>
              <w:spacing w:line="500" w:lineRule="exact"/>
              <w:jc w:val="center"/>
              <w:rPr>
                <w:rFonts w:ascii="仿宋_GB2312" w:eastAsia="仿宋_GB2312" w:hAnsi="宋体"/>
                <w:szCs w:val="21"/>
              </w:rPr>
            </w:pPr>
          </w:p>
        </w:tc>
        <w:tc>
          <w:tcPr>
            <w:tcW w:w="1303" w:type="dxa"/>
            <w:tcBorders>
              <w:top w:val="single" w:sz="4" w:space="0" w:color="auto"/>
              <w:left w:val="single" w:sz="4" w:space="0" w:color="auto"/>
              <w:bottom w:val="single" w:sz="4" w:space="0" w:color="auto"/>
              <w:right w:val="single" w:sz="4" w:space="0" w:color="auto"/>
            </w:tcBorders>
            <w:noWrap/>
            <w:vAlign w:val="center"/>
          </w:tcPr>
          <w:p w:rsidR="00E95856" w:rsidRDefault="00E95856">
            <w:pPr>
              <w:spacing w:line="500" w:lineRule="exact"/>
              <w:ind w:right="-153"/>
              <w:jc w:val="center"/>
              <w:rPr>
                <w:rFonts w:ascii="仿宋_GB2312" w:eastAsia="仿宋_GB2312" w:hAnsi="宋体"/>
                <w:szCs w:val="21"/>
              </w:rPr>
            </w:pPr>
          </w:p>
        </w:tc>
        <w:tc>
          <w:tcPr>
            <w:tcW w:w="1246" w:type="dxa"/>
            <w:tcBorders>
              <w:top w:val="single" w:sz="4" w:space="0" w:color="auto"/>
              <w:left w:val="single" w:sz="4" w:space="0" w:color="auto"/>
              <w:bottom w:val="single" w:sz="4" w:space="0" w:color="auto"/>
              <w:right w:val="single" w:sz="4" w:space="0" w:color="auto"/>
            </w:tcBorders>
            <w:noWrap/>
            <w:vAlign w:val="center"/>
          </w:tcPr>
          <w:p w:rsidR="00E95856" w:rsidRDefault="00E95856">
            <w:pPr>
              <w:spacing w:line="500" w:lineRule="exact"/>
              <w:ind w:right="-153"/>
              <w:jc w:val="center"/>
              <w:rPr>
                <w:rFonts w:ascii="仿宋_GB2312" w:eastAsia="仿宋_GB2312" w:hAnsi="宋体"/>
                <w:szCs w:val="21"/>
              </w:rPr>
            </w:pPr>
          </w:p>
        </w:tc>
      </w:tr>
      <w:tr w:rsidR="00E95856">
        <w:trPr>
          <w:trHeight w:val="493"/>
          <w:jc w:val="center"/>
        </w:trPr>
        <w:tc>
          <w:tcPr>
            <w:tcW w:w="1500" w:type="dxa"/>
            <w:gridSpan w:val="2"/>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500" w:lineRule="exact"/>
              <w:ind w:right="-153"/>
              <w:jc w:val="center"/>
              <w:rPr>
                <w:rFonts w:ascii="仿宋_GB2312" w:eastAsia="仿宋_GB2312"/>
                <w:szCs w:val="21"/>
              </w:rPr>
            </w:pPr>
            <w:r>
              <w:rPr>
                <w:rFonts w:ascii="仿宋_GB2312" w:eastAsia="仿宋_GB2312" w:hAnsi="宋体" w:hint="eastAsia"/>
                <w:b/>
                <w:bCs/>
                <w:szCs w:val="21"/>
              </w:rPr>
              <w:t>合      计</w:t>
            </w:r>
          </w:p>
        </w:tc>
        <w:tc>
          <w:tcPr>
            <w:tcW w:w="7229" w:type="dxa"/>
            <w:gridSpan w:val="5"/>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500" w:lineRule="exact"/>
              <w:ind w:right="-153"/>
              <w:jc w:val="center"/>
              <w:rPr>
                <w:rFonts w:ascii="仿宋_GB2312" w:eastAsia="仿宋_GB2312" w:hAnsi="宋体"/>
                <w:b/>
                <w:bCs/>
                <w:szCs w:val="21"/>
              </w:rPr>
            </w:pPr>
            <w:r>
              <w:rPr>
                <w:rFonts w:ascii="仿宋_GB2312" w:eastAsia="仿宋_GB2312" w:hAnsi="宋体" w:hint="eastAsia"/>
                <w:szCs w:val="21"/>
              </w:rPr>
              <w:t>人民币（ 大 写 ）：元（_____________元）</w:t>
            </w:r>
          </w:p>
        </w:tc>
      </w:tr>
    </w:tbl>
    <w:p w:rsidR="00E95856" w:rsidRDefault="00E95856">
      <w:pPr>
        <w:pStyle w:val="a4"/>
        <w:spacing w:line="500" w:lineRule="exact"/>
        <w:rPr>
          <w:rFonts w:ascii="仿宋_GB2312" w:eastAsia="仿宋_GB2312" w:hAnsi="Times New Roman"/>
          <w:sz w:val="21"/>
          <w:szCs w:val="21"/>
        </w:rPr>
      </w:pPr>
      <w:bookmarkStart w:id="2" w:name="_Toc12991"/>
      <w:bookmarkStart w:id="3" w:name="_Toc16751"/>
    </w:p>
    <w:p w:rsidR="00E95856" w:rsidRDefault="00597D52">
      <w:pPr>
        <w:pStyle w:val="a4"/>
        <w:spacing w:line="500" w:lineRule="exact"/>
        <w:rPr>
          <w:rFonts w:ascii="仿宋_GB2312" w:eastAsia="仿宋_GB2312" w:hAnsi="Times New Roman"/>
          <w:sz w:val="21"/>
          <w:szCs w:val="21"/>
        </w:rPr>
      </w:pPr>
      <w:r>
        <w:rPr>
          <w:rFonts w:ascii="仿宋_GB2312" w:eastAsia="仿宋_GB2312" w:hAnsi="Times New Roman" w:hint="eastAsia"/>
          <w:sz w:val="21"/>
          <w:szCs w:val="21"/>
        </w:rPr>
        <w:t>二、合同金额</w:t>
      </w:r>
      <w:bookmarkEnd w:id="2"/>
      <w:bookmarkEnd w:id="3"/>
    </w:p>
    <w:p w:rsidR="00E95856" w:rsidRDefault="00597D52">
      <w:pPr>
        <w:pStyle w:val="a7"/>
        <w:spacing w:line="500" w:lineRule="exact"/>
        <w:ind w:firstLine="420"/>
        <w:rPr>
          <w:rFonts w:ascii="仿宋_GB2312" w:eastAsia="仿宋_GB2312" w:hAnsi="Times New Roman"/>
          <w:szCs w:val="21"/>
          <w:lang w:val="en-US"/>
        </w:rPr>
      </w:pPr>
      <w:r>
        <w:rPr>
          <w:rFonts w:ascii="仿宋_GB2312" w:eastAsia="仿宋_GB2312" w:hAnsi="Times New Roman" w:hint="eastAsia"/>
          <w:szCs w:val="21"/>
          <w:lang w:val="en-US"/>
        </w:rPr>
        <w:t>2.1 本合同金额为（ 大 写 ）：元（_____________元）人民币。</w:t>
      </w:r>
    </w:p>
    <w:p w:rsidR="00E95856" w:rsidRDefault="00597D52">
      <w:pPr>
        <w:pStyle w:val="a7"/>
        <w:spacing w:line="500" w:lineRule="exact"/>
        <w:ind w:firstLine="420"/>
        <w:rPr>
          <w:rFonts w:ascii="仿宋_GB2312" w:eastAsia="仿宋_GB2312" w:hAnsi="Times New Roman"/>
          <w:szCs w:val="21"/>
          <w:lang w:val="en-US"/>
        </w:rPr>
      </w:pPr>
      <w:r>
        <w:rPr>
          <w:rFonts w:ascii="仿宋_GB2312" w:eastAsia="仿宋_GB2312" w:hAnsi="Times New Roman" w:hint="eastAsia"/>
          <w:szCs w:val="21"/>
          <w:lang w:val="en-US"/>
        </w:rPr>
        <w:t>总价为综合报价，应包括但不限于人员费用（工资、福利、培训、社会保险等）、服务所用设备工具购置及维修费用、服务所用材料消耗费用、管理费用、利润、税金、政策性文件规定及合同包含的所有风险、责任等各项</w:t>
      </w:r>
      <w:r>
        <w:rPr>
          <w:rFonts w:ascii="仿宋_GB2312" w:eastAsia="仿宋_GB2312" w:hAnsi="Times New Roman" w:hint="eastAsia"/>
          <w:color w:val="000000"/>
          <w:szCs w:val="21"/>
          <w:lang w:val="en-US"/>
        </w:rPr>
        <w:t>应有费用，甲方不再支付其他任何费用。</w:t>
      </w:r>
    </w:p>
    <w:p w:rsidR="00E95856" w:rsidRDefault="00597D52">
      <w:pPr>
        <w:pStyle w:val="a4"/>
        <w:spacing w:line="500" w:lineRule="exact"/>
        <w:rPr>
          <w:rFonts w:ascii="仿宋_GB2312" w:eastAsia="仿宋_GB2312" w:hAnsi="Times New Roman"/>
          <w:sz w:val="21"/>
          <w:szCs w:val="21"/>
        </w:rPr>
      </w:pPr>
      <w:bookmarkStart w:id="4" w:name="_Toc30954"/>
      <w:bookmarkStart w:id="5" w:name="_Toc27048"/>
      <w:r>
        <w:rPr>
          <w:rFonts w:ascii="仿宋_GB2312" w:eastAsia="仿宋_GB2312" w:hAnsi="Times New Roman" w:hint="eastAsia"/>
          <w:sz w:val="21"/>
          <w:szCs w:val="21"/>
        </w:rPr>
        <w:t>三、转包或分包</w:t>
      </w:r>
      <w:bookmarkEnd w:id="4"/>
      <w:bookmarkEnd w:id="5"/>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4.1 本合同范围的服务，应由乙方直接提供，不得转让他人提供；</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lastRenderedPageBreak/>
        <w:t>4.2 未经甲方书面同意，如有转包和分包行为，甲方有权给予解除或者终止合同。</w:t>
      </w:r>
    </w:p>
    <w:p w:rsidR="00E95856" w:rsidRDefault="00597D52">
      <w:pPr>
        <w:pStyle w:val="a4"/>
        <w:spacing w:line="500" w:lineRule="exact"/>
        <w:rPr>
          <w:rFonts w:ascii="仿宋_GB2312" w:eastAsia="仿宋_GB2312" w:hAnsi="Times New Roman"/>
          <w:color w:val="000000"/>
          <w:sz w:val="21"/>
          <w:szCs w:val="21"/>
        </w:rPr>
      </w:pPr>
      <w:bookmarkStart w:id="6" w:name="_Toc6563"/>
      <w:bookmarkStart w:id="7" w:name="_Toc26295"/>
      <w:r>
        <w:rPr>
          <w:rFonts w:ascii="仿宋_GB2312" w:eastAsia="仿宋_GB2312" w:hAnsi="Times New Roman" w:hint="eastAsia"/>
          <w:color w:val="000000"/>
          <w:sz w:val="21"/>
          <w:szCs w:val="21"/>
        </w:rPr>
        <w:t>四、服务期限：</w:t>
      </w:r>
      <w:bookmarkEnd w:id="6"/>
      <w:bookmarkEnd w:id="7"/>
      <w:r>
        <w:rPr>
          <w:rFonts w:ascii="仿宋_GB2312" w:eastAsia="仿宋_GB2312" w:hAnsi="Times New Roman" w:hint="eastAsia"/>
          <w:color w:val="000000"/>
          <w:sz w:val="21"/>
          <w:szCs w:val="21"/>
        </w:rPr>
        <w:t>合同签订后</w:t>
      </w:r>
      <w:r w:rsidRPr="00C872E8">
        <w:rPr>
          <w:rFonts w:ascii="仿宋_GB2312" w:eastAsia="仿宋_GB2312" w:hAnsi="Times New Roman" w:hint="eastAsia"/>
          <w:color w:val="FF0000"/>
          <w:sz w:val="21"/>
          <w:szCs w:val="21"/>
        </w:rPr>
        <w:t>8个月</w:t>
      </w:r>
      <w:r>
        <w:rPr>
          <w:rFonts w:ascii="仿宋_GB2312" w:eastAsia="仿宋_GB2312" w:hAnsi="Times New Roman" w:hint="eastAsia"/>
          <w:color w:val="000000"/>
          <w:sz w:val="21"/>
          <w:szCs w:val="21"/>
        </w:rPr>
        <w:t>内完成项目验收。</w:t>
      </w:r>
      <w:bookmarkStart w:id="8" w:name="_Toc19609"/>
      <w:bookmarkStart w:id="9" w:name="_Toc812"/>
    </w:p>
    <w:p w:rsidR="00D84472" w:rsidRDefault="00597D52">
      <w:pPr>
        <w:pStyle w:val="a4"/>
        <w:spacing w:line="500" w:lineRule="exact"/>
        <w:rPr>
          <w:rFonts w:ascii="仿宋_GB2312" w:eastAsia="仿宋_GB2312" w:hAnsi="Times New Roman"/>
          <w:color w:val="000000"/>
          <w:sz w:val="21"/>
          <w:szCs w:val="21"/>
        </w:rPr>
      </w:pPr>
      <w:r>
        <w:rPr>
          <w:rFonts w:ascii="仿宋_GB2312" w:eastAsia="仿宋_GB2312" w:hAnsi="Times New Roman" w:hint="eastAsia"/>
          <w:color w:val="000000"/>
          <w:sz w:val="21"/>
          <w:szCs w:val="21"/>
        </w:rPr>
        <w:t>五、服务费支付</w:t>
      </w:r>
      <w:bookmarkEnd w:id="8"/>
      <w:bookmarkEnd w:id="9"/>
      <w:r>
        <w:rPr>
          <w:rFonts w:ascii="仿宋_GB2312" w:eastAsia="仿宋_GB2312" w:hAnsi="Times New Roman" w:hint="eastAsia"/>
          <w:color w:val="000000"/>
          <w:sz w:val="21"/>
          <w:szCs w:val="21"/>
        </w:rPr>
        <w:t>：</w:t>
      </w:r>
    </w:p>
    <w:p w:rsidR="00E95856" w:rsidRPr="00D84472" w:rsidRDefault="00597D52" w:rsidP="00D84472">
      <w:pPr>
        <w:pStyle w:val="a7"/>
        <w:spacing w:line="500" w:lineRule="exact"/>
        <w:ind w:firstLine="420"/>
        <w:rPr>
          <w:rFonts w:ascii="仿宋_GB2312" w:eastAsia="仿宋_GB2312" w:hAnsi="Times New Roman"/>
          <w:color w:val="000000"/>
          <w:szCs w:val="21"/>
          <w:lang w:val="en-US"/>
        </w:rPr>
      </w:pPr>
      <w:r w:rsidRPr="00D84472">
        <w:rPr>
          <w:rFonts w:ascii="仿宋_GB2312" w:eastAsia="仿宋_GB2312" w:hAnsi="Times New Roman" w:hint="eastAsia"/>
          <w:color w:val="000000"/>
          <w:szCs w:val="21"/>
          <w:lang w:val="en-US"/>
        </w:rPr>
        <w:t>项目实施完毕且经采购单位验收合格后的一个月内付款95%，剩余5%部分作为质保金，在质保期届满后予以付款（不计利息）。本合同执行中相关的一切税费均由乙方负担，在甲方支付相应各期费用后向甲方提供相应金额的专用发票。</w:t>
      </w:r>
    </w:p>
    <w:p w:rsidR="00E95856" w:rsidRDefault="00597D52">
      <w:pPr>
        <w:pStyle w:val="a4"/>
        <w:spacing w:line="500" w:lineRule="exact"/>
        <w:rPr>
          <w:rFonts w:ascii="仿宋_GB2312" w:eastAsia="仿宋_GB2312" w:hAnsi="Times New Roman"/>
          <w:color w:val="000000"/>
          <w:sz w:val="21"/>
          <w:szCs w:val="21"/>
        </w:rPr>
      </w:pPr>
      <w:bookmarkStart w:id="10" w:name="_Toc7598"/>
      <w:bookmarkStart w:id="11" w:name="_Toc11503"/>
      <w:r>
        <w:rPr>
          <w:rFonts w:ascii="仿宋_GB2312" w:eastAsia="仿宋_GB2312" w:hAnsi="Times New Roman" w:hint="eastAsia"/>
          <w:color w:val="000000"/>
          <w:sz w:val="21"/>
          <w:szCs w:val="21"/>
        </w:rPr>
        <w:t>六、管理事项</w:t>
      </w:r>
      <w:bookmarkEnd w:id="10"/>
      <w:bookmarkEnd w:id="11"/>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按磋商内容要求以及响应单位的承诺项目阐述。</w:t>
      </w:r>
    </w:p>
    <w:p w:rsidR="00E95856" w:rsidRDefault="00597D52">
      <w:pPr>
        <w:pStyle w:val="a4"/>
        <w:spacing w:line="500" w:lineRule="exact"/>
        <w:rPr>
          <w:rFonts w:ascii="仿宋_GB2312" w:eastAsia="仿宋_GB2312" w:hAnsi="Times New Roman"/>
          <w:color w:val="000000"/>
          <w:sz w:val="21"/>
          <w:szCs w:val="21"/>
        </w:rPr>
      </w:pPr>
      <w:bookmarkStart w:id="12" w:name="_Toc4304"/>
      <w:bookmarkStart w:id="13" w:name="_Toc1545"/>
      <w:r>
        <w:rPr>
          <w:rFonts w:ascii="仿宋_GB2312" w:eastAsia="仿宋_GB2312" w:hAnsi="Times New Roman" w:hint="eastAsia"/>
          <w:color w:val="000000"/>
          <w:sz w:val="21"/>
          <w:szCs w:val="21"/>
        </w:rPr>
        <w:t>七、双方的权利和义务</w:t>
      </w:r>
      <w:bookmarkEnd w:id="12"/>
      <w:bookmarkEnd w:id="13"/>
    </w:p>
    <w:p w:rsidR="00E95856" w:rsidRDefault="00597D52">
      <w:pPr>
        <w:pStyle w:val="a4"/>
        <w:spacing w:line="500" w:lineRule="exact"/>
        <w:ind w:firstLineChars="200" w:firstLine="420"/>
        <w:rPr>
          <w:rFonts w:ascii="仿宋_GB2312" w:eastAsia="仿宋_GB2312" w:hAnsi="Times New Roman"/>
          <w:color w:val="000000"/>
          <w:sz w:val="21"/>
          <w:szCs w:val="21"/>
        </w:rPr>
      </w:pPr>
      <w:r>
        <w:rPr>
          <w:rFonts w:ascii="仿宋_GB2312" w:eastAsia="仿宋_GB2312" w:hAnsi="Times New Roman" w:hint="eastAsia"/>
          <w:color w:val="000000"/>
          <w:sz w:val="21"/>
          <w:szCs w:val="21"/>
        </w:rPr>
        <w:t>7.1 甲方责任</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7.1.1 为乙方提供必要的办公用房、办公家具、通讯线路。</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7.1.2甲方应教育所属人员尊重乙方工作人员的劳动成果，积极配合乙方工作人员履行好合同所规定的职责和义务。</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7.1.3 负责向乙方提供服务所需的资料和附件。</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7.1.4定期组织对乙方服务质量的考核、收集意见和建议，并将结果及时通报乙方。</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7.1.5为乙方有效开展工作提供其他必要的便利。</w:t>
      </w:r>
    </w:p>
    <w:p w:rsidR="00E95856" w:rsidRDefault="00597D52">
      <w:pPr>
        <w:pStyle w:val="a4"/>
        <w:spacing w:line="500" w:lineRule="exact"/>
        <w:ind w:firstLineChars="200" w:firstLine="420"/>
        <w:rPr>
          <w:rFonts w:ascii="仿宋_GB2312" w:eastAsia="仿宋_GB2312" w:hAnsi="Times New Roman"/>
          <w:color w:val="000000"/>
          <w:sz w:val="21"/>
          <w:szCs w:val="21"/>
        </w:rPr>
      </w:pPr>
      <w:r>
        <w:rPr>
          <w:rFonts w:ascii="仿宋_GB2312" w:eastAsia="仿宋_GB2312" w:hAnsi="Times New Roman" w:hint="eastAsia"/>
          <w:color w:val="000000"/>
          <w:sz w:val="21"/>
          <w:szCs w:val="21"/>
        </w:rPr>
        <w:t>7.2 乙方责任</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7.2.1乙方在入驻前，应提前向甲方提供入驻人员的基本信息、资质证明，以及甲方要求提供的其他资料，经甲方审核确认后，方可入驻项目并正式履行项目合同。</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如乙方在规定的时间内未能向甲方提供入驻人员的基本信息、资质证明等相关资料，或提供的资料不完整、不真实的，或未经甲方审核通过的，甲方有权拒绝入驻。</w:t>
      </w:r>
    </w:p>
    <w:p w:rsidR="00E95856" w:rsidRDefault="00597D52">
      <w:pPr>
        <w:pStyle w:val="a7"/>
        <w:spacing w:line="500" w:lineRule="exact"/>
        <w:ind w:firstLine="420"/>
        <w:rPr>
          <w:rFonts w:ascii="仿宋_GB2312" w:eastAsia="仿宋_GB2312" w:hAnsi="Times New Roman"/>
          <w:color w:val="000000"/>
          <w:szCs w:val="21"/>
          <w:lang w:val="en-US"/>
        </w:rPr>
      </w:pPr>
      <w:r>
        <w:rPr>
          <w:rFonts w:ascii="仿宋_GB2312" w:eastAsia="仿宋_GB2312" w:hAnsi="Times New Roman" w:hint="eastAsia"/>
          <w:color w:val="000000"/>
          <w:szCs w:val="21"/>
          <w:lang w:val="en-US"/>
        </w:rPr>
        <w:t>7.2.2乙方经甲方审核通过后，安排在项目内工作的服务人员，未经甲方同意不得擅自调动或调整岗位。如确需作出调整的，乙方应提前两周向甲方提出书面申请，并提出合适的替代人选，经甲方批准后方可作出调动，上述范围以外工作人员作出调整的，应在调整当月向甲方进行备案，否则根据服务项目考核评分表进行考核扣分。</w:t>
      </w:r>
    </w:p>
    <w:p w:rsidR="00E95856" w:rsidRDefault="00597D52">
      <w:pPr>
        <w:pStyle w:val="a7"/>
        <w:spacing w:line="500" w:lineRule="exact"/>
        <w:ind w:firstLine="420"/>
        <w:rPr>
          <w:rFonts w:ascii="仿宋_GB2312" w:eastAsia="仿宋_GB2312" w:hAnsi="宋体"/>
          <w:szCs w:val="21"/>
          <w:lang w:val="en-US"/>
        </w:rPr>
      </w:pPr>
      <w:r>
        <w:rPr>
          <w:rFonts w:ascii="仿宋_GB2312" w:eastAsia="仿宋_GB2312" w:hAnsi="宋体" w:hint="eastAsia"/>
          <w:color w:val="000000"/>
          <w:szCs w:val="21"/>
          <w:lang w:val="en-US"/>
        </w:rPr>
        <w:t>7.2.3在合同履行过程中乙方无法达到磋商文件及合同相关约定或甲方各项要求的，项目内乙方工作人员的工作未达到甲方工作要求的，甲方有权要求乙方在规定的时间内调换或增配服务人</w:t>
      </w:r>
      <w:r>
        <w:rPr>
          <w:rFonts w:ascii="仿宋_GB2312" w:eastAsia="仿宋_GB2312" w:hAnsi="宋体" w:hint="eastAsia"/>
          <w:szCs w:val="21"/>
          <w:lang w:val="en-US"/>
        </w:rPr>
        <w:t>员，乙方应按甲方要求将人员安排到位，甲方不承担除合同约定以外的其他任何费用。</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7.2.4配置本项目的工作人员仅为本项目提供服务，不得在其他项目兼职。配置给甲方的工作人员，如需在本项目内临时调配的，需书面申报并征得甲方同意。</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lastRenderedPageBreak/>
        <w:t>7.2.5在规定的时间内未按甲方要求，调换或增配服务人员的；未经甲方批准擅自调动、调整工作人员的，根据服务项目考核评分表进行考核扣分。</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7.2.6乙方在从事人员外包服务工作中应当做到文明工作、安全生产，采取必要的安全防范措施，合同期内若发生消防事故、安全事故、治安案件、刑事案件的，乙方应承担全部责任，并负责赔偿由此造成的损失，与甲方无关。</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7.2.7乙方应经常对员工进行岗位职责和安全教育，加强岗位责任考核。因管理不当、违规操作发生安全事故的，乙方应承担全部责任，并负责赔偿由此造成的损失，与甲方无关。</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7.2.8乙方应当严格遵守响应文件中提出的其他服务承诺。</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7.2.9乙方承担在档案整理过程中所需要的各类办公耗材，甲方不做库存准备。</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7.2.10甲乙双方一致同意：在业务外包期间，乙方派驻甲方员工因患职业病或因工伤亡后应享有的工伤待遇，以及因甲乙双方合作关系变化，造成员工劳动合同的解除或终止所产生的经济补偿金或赔偿金由乙方承担。</w:t>
      </w:r>
    </w:p>
    <w:p w:rsidR="00E95856" w:rsidRDefault="00597D52">
      <w:pPr>
        <w:pStyle w:val="a4"/>
        <w:spacing w:line="500" w:lineRule="exact"/>
        <w:rPr>
          <w:rFonts w:ascii="仿宋_GB2312" w:eastAsia="仿宋_GB2312" w:hAnsi="宋体"/>
          <w:color w:val="000000"/>
          <w:sz w:val="21"/>
          <w:szCs w:val="21"/>
        </w:rPr>
      </w:pPr>
      <w:bookmarkStart w:id="14" w:name="_Toc26197"/>
      <w:bookmarkStart w:id="15" w:name="_Toc3475"/>
      <w:r>
        <w:rPr>
          <w:rFonts w:ascii="仿宋_GB2312" w:eastAsia="仿宋_GB2312" w:hAnsi="宋体" w:hint="eastAsia"/>
          <w:color w:val="000000"/>
          <w:sz w:val="21"/>
          <w:szCs w:val="21"/>
        </w:rPr>
        <w:t>八、服务质量</w:t>
      </w:r>
      <w:bookmarkEnd w:id="14"/>
      <w:bookmarkEnd w:id="15"/>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乙方提供的管理服务应达到响应文件所约定的目标。对达标的理解有异议的，由双方共同认可的第三方予以评定，由此产生的费用由过失方承担。</w:t>
      </w:r>
    </w:p>
    <w:p w:rsidR="00E95856" w:rsidRDefault="00597D52">
      <w:pPr>
        <w:pStyle w:val="a4"/>
        <w:spacing w:line="500" w:lineRule="exact"/>
        <w:rPr>
          <w:rFonts w:ascii="仿宋_GB2312" w:eastAsia="仿宋_GB2312" w:hAnsi="宋体"/>
          <w:color w:val="000000"/>
          <w:sz w:val="21"/>
          <w:szCs w:val="21"/>
        </w:rPr>
      </w:pPr>
      <w:bookmarkStart w:id="16" w:name="_Toc2618"/>
      <w:bookmarkStart w:id="17" w:name="_Toc10192"/>
      <w:r>
        <w:rPr>
          <w:rFonts w:ascii="仿宋_GB2312" w:eastAsia="仿宋_GB2312" w:hAnsi="宋体" w:hint="eastAsia"/>
          <w:color w:val="000000"/>
          <w:sz w:val="21"/>
          <w:szCs w:val="21"/>
        </w:rPr>
        <w:t>九、违约责任</w:t>
      </w:r>
      <w:bookmarkEnd w:id="16"/>
      <w:bookmarkEnd w:id="17"/>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9.1合同一方不履行合同义务或者履行合同义务不符合约定的，应当承担继续履行、采取补救措施或者赔偿损失等违约责任。</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9.2在合同生效后，因甲方原因取消此次服务的，应向乙方偿付合同总价款的5%作为违约金，违约金不足以补偿损失的，乙方有权要求甲方补足。</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9.3乙方不能正常提供服务（逾期超过十五天视为不能提供）从而影响甲方按期正常使用的，应向甲方偿付合同总价款 5%的违约金，违约金不足以补偿损失的，甲方有权要求乙方补足。同时甲方有权要求乙方承担因此造成的其他损失。</w:t>
      </w:r>
      <w:bookmarkStart w:id="18" w:name="_Toc11902"/>
      <w:bookmarkStart w:id="19" w:name="_Toc31070"/>
    </w:p>
    <w:p w:rsidR="00E95856" w:rsidRDefault="00597D52">
      <w:pPr>
        <w:pStyle w:val="a7"/>
        <w:spacing w:line="500" w:lineRule="exact"/>
        <w:ind w:firstLine="420"/>
        <w:rPr>
          <w:rFonts w:ascii="仿宋_GB2312" w:eastAsia="仿宋_GB2312" w:hAnsi="宋体"/>
          <w:color w:val="000000"/>
          <w:szCs w:val="21"/>
        </w:rPr>
      </w:pPr>
      <w:r>
        <w:rPr>
          <w:rFonts w:ascii="仿宋_GB2312" w:eastAsia="仿宋_GB2312" w:hAnsi="宋体" w:hint="eastAsia"/>
          <w:color w:val="000000"/>
          <w:szCs w:val="21"/>
        </w:rPr>
        <w:t>十、不可抗力事件处理</w:t>
      </w:r>
      <w:bookmarkEnd w:id="18"/>
      <w:bookmarkEnd w:id="19"/>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10.1 在合同有效期内，任何一方因不可抗力事件导致不能履行合同，则合同履行期可延长，其延长期与不可抗力影响期相同。</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10.2 不可抗力事件发生后，应立即通知对方，并寄送有关权威机构出具的证明。</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10.3 不可抗力事件延续 120 天以上，双方应通过友好协商，确定是否继续履行合同。</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10.4 因不可抗力不能履行合同的，根据不可抗力的影响，部分或者全部免除责任。但合同一方迟延履行后发生不可抗力的，不能免除责任。</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lastRenderedPageBreak/>
        <w:t>10.5 合同一方因不可抗力不能履行合同的，应及时通知对方，以减轻可能给对方造成的损失，并应当在合理期限内提供证明。</w:t>
      </w:r>
    </w:p>
    <w:p w:rsidR="00E95856" w:rsidRDefault="00597D52">
      <w:pPr>
        <w:pStyle w:val="a4"/>
        <w:spacing w:line="500" w:lineRule="exact"/>
        <w:rPr>
          <w:rFonts w:ascii="仿宋_GB2312" w:eastAsia="仿宋_GB2312" w:hAnsi="宋体"/>
          <w:color w:val="000000"/>
          <w:sz w:val="21"/>
          <w:szCs w:val="21"/>
        </w:rPr>
      </w:pPr>
      <w:bookmarkStart w:id="20" w:name="_Toc745"/>
      <w:bookmarkStart w:id="21" w:name="_Toc8822"/>
      <w:r>
        <w:rPr>
          <w:rFonts w:ascii="仿宋_GB2312" w:eastAsia="仿宋_GB2312" w:hAnsi="宋体" w:hint="eastAsia"/>
          <w:color w:val="000000"/>
          <w:sz w:val="21"/>
          <w:szCs w:val="21"/>
        </w:rPr>
        <w:t>十一、诉讼</w:t>
      </w:r>
      <w:bookmarkEnd w:id="20"/>
      <w:bookmarkEnd w:id="21"/>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 xml:space="preserve"> 双方在执行合同中所发生的一切争议，应通过协商解决。如协商不成，可向合同签订地法院起诉，合同签订地在此约定为启东市。</w:t>
      </w:r>
    </w:p>
    <w:p w:rsidR="00E95856" w:rsidRDefault="00597D52">
      <w:pPr>
        <w:pStyle w:val="a4"/>
        <w:spacing w:line="500" w:lineRule="exact"/>
        <w:rPr>
          <w:rFonts w:ascii="仿宋_GB2312" w:eastAsia="仿宋_GB2312" w:hAnsi="宋体"/>
          <w:color w:val="000000"/>
          <w:sz w:val="21"/>
          <w:szCs w:val="21"/>
        </w:rPr>
      </w:pPr>
      <w:bookmarkStart w:id="22" w:name="_Toc27413"/>
      <w:bookmarkStart w:id="23" w:name="_Toc22006"/>
      <w:r>
        <w:rPr>
          <w:rFonts w:ascii="仿宋_GB2312" w:eastAsia="仿宋_GB2312" w:hAnsi="宋体" w:hint="eastAsia"/>
          <w:color w:val="000000"/>
          <w:sz w:val="21"/>
          <w:szCs w:val="21"/>
        </w:rPr>
        <w:t>十二、合同其他文件</w:t>
      </w:r>
      <w:bookmarkEnd w:id="22"/>
      <w:bookmarkEnd w:id="23"/>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12.1 下列文件为本合同不可分割部份，与本合同具有同等效力。</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(1)《中华人民共和国政府采购法》；</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(2)供方成交的响应文件；</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(3)磋商文件；</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(4)供方在磋商过程中所作的其他承诺、声明、书面澄清等。</w:t>
      </w:r>
    </w:p>
    <w:p w:rsidR="00E95856" w:rsidRDefault="00597D52">
      <w:pPr>
        <w:pStyle w:val="a4"/>
        <w:spacing w:line="500" w:lineRule="exact"/>
        <w:rPr>
          <w:rFonts w:ascii="仿宋_GB2312" w:eastAsia="仿宋_GB2312" w:hAnsi="宋体"/>
          <w:color w:val="000000"/>
          <w:sz w:val="21"/>
          <w:szCs w:val="21"/>
        </w:rPr>
      </w:pPr>
      <w:bookmarkStart w:id="24" w:name="_Toc18203"/>
      <w:bookmarkStart w:id="25" w:name="_Toc22257"/>
      <w:r>
        <w:rPr>
          <w:rFonts w:ascii="仿宋_GB2312" w:eastAsia="仿宋_GB2312" w:hAnsi="宋体" w:hint="eastAsia"/>
          <w:color w:val="000000"/>
          <w:sz w:val="21"/>
          <w:szCs w:val="21"/>
        </w:rPr>
        <w:t>十三、合同生效及其它</w:t>
      </w:r>
      <w:bookmarkEnd w:id="24"/>
      <w:bookmarkEnd w:id="25"/>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13.1 合同经双方法定代表人（或负责人）或授权委托代表人签字并加盖单位公章后生效。</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13.2 本合同未尽事宜，遵照《中华人民共和国民法典》经甲乙双方协商一致可签订补充协议。</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13.3 本合同正本一式四份，甲乙双方各执二份，各份具有同等法律效力。</w:t>
      </w:r>
    </w:p>
    <w:p w:rsidR="00E95856" w:rsidRDefault="00597D52">
      <w:pPr>
        <w:pStyle w:val="a7"/>
        <w:spacing w:line="500" w:lineRule="exact"/>
        <w:ind w:firstLine="420"/>
        <w:rPr>
          <w:rFonts w:ascii="仿宋_GB2312" w:eastAsia="仿宋_GB2312" w:hAnsi="宋体"/>
          <w:szCs w:val="21"/>
          <w:lang w:val="en-US"/>
        </w:rPr>
      </w:pPr>
      <w:r>
        <w:rPr>
          <w:rFonts w:ascii="仿宋_GB2312" w:eastAsia="仿宋_GB2312" w:hAnsi="宋体" w:hint="eastAsia"/>
          <w:szCs w:val="21"/>
          <w:lang w:val="en-US"/>
        </w:rPr>
        <w:t>甲方：</w:t>
      </w:r>
      <w:r>
        <w:rPr>
          <w:rFonts w:ascii="仿宋_GB2312" w:eastAsia="仿宋_GB2312" w:hAnsi="宋体" w:hint="eastAsia"/>
        </w:rPr>
        <w:t>启东市行政审批局</w:t>
      </w:r>
      <w:r>
        <w:rPr>
          <w:rFonts w:ascii="仿宋_GB2312" w:eastAsia="仿宋_GB2312" w:hAnsi="宋体" w:hint="eastAsia"/>
          <w:szCs w:val="21"/>
          <w:lang w:val="en-US"/>
        </w:rPr>
        <w:t xml:space="preserve">              乙方：</w:t>
      </w:r>
    </w:p>
    <w:p w:rsidR="00E95856" w:rsidRDefault="00597D52">
      <w:pPr>
        <w:pStyle w:val="a7"/>
        <w:spacing w:line="500" w:lineRule="exact"/>
        <w:ind w:firstLine="420"/>
        <w:rPr>
          <w:rFonts w:ascii="仿宋_GB2312" w:eastAsia="仿宋_GB2312" w:hAnsi="宋体"/>
          <w:szCs w:val="21"/>
          <w:lang w:val="en-US"/>
        </w:rPr>
      </w:pPr>
      <w:r>
        <w:rPr>
          <w:rFonts w:ascii="仿宋_GB2312" w:eastAsia="仿宋_GB2312" w:hAnsi="宋体" w:hint="eastAsia"/>
          <w:szCs w:val="21"/>
          <w:lang w:val="en-US"/>
        </w:rPr>
        <w:t>地址：                              地址：</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法定代表人或授权代表：              法定代表人（或负责人）或授权代表：</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指定联系人：                        指定联系人：</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电子邮箱：                          电子邮箱：</w:t>
      </w:r>
    </w:p>
    <w:p w:rsidR="00E95856" w:rsidRDefault="00597D52">
      <w:pPr>
        <w:pStyle w:val="a7"/>
        <w:spacing w:line="500" w:lineRule="exact"/>
        <w:ind w:firstLine="420"/>
        <w:rPr>
          <w:rFonts w:ascii="仿宋_GB2312" w:eastAsia="仿宋_GB2312" w:hAnsi="宋体"/>
          <w:color w:val="000000"/>
          <w:szCs w:val="21"/>
          <w:lang w:val="en-US"/>
        </w:rPr>
      </w:pPr>
      <w:r>
        <w:rPr>
          <w:rFonts w:ascii="仿宋_GB2312" w:eastAsia="仿宋_GB2312" w:hAnsi="宋体" w:hint="eastAsia"/>
          <w:color w:val="000000"/>
          <w:szCs w:val="21"/>
          <w:lang w:val="en-US"/>
        </w:rPr>
        <w:t>联系电话：                          联系电话：</w:t>
      </w:r>
    </w:p>
    <w:p w:rsidR="00E95856" w:rsidRDefault="00597D52">
      <w:pPr>
        <w:pStyle w:val="a7"/>
        <w:spacing w:line="500" w:lineRule="exact"/>
        <w:ind w:firstLine="420"/>
        <w:rPr>
          <w:rFonts w:ascii="仿宋_GB2312" w:eastAsia="仿宋_GB2312" w:hAnsi="宋体"/>
          <w:szCs w:val="21"/>
          <w:lang w:val="en-US"/>
        </w:rPr>
      </w:pPr>
      <w:r>
        <w:rPr>
          <w:rFonts w:ascii="仿宋_GB2312" w:eastAsia="仿宋_GB2312" w:hAnsi="宋体" w:hint="eastAsia"/>
          <w:color w:val="000000"/>
          <w:szCs w:val="21"/>
          <w:lang w:val="en-US"/>
        </w:rPr>
        <w:t xml:space="preserve">                                    签订日期：     年   </w:t>
      </w:r>
      <w:r>
        <w:rPr>
          <w:rFonts w:ascii="仿宋_GB2312" w:eastAsia="仿宋_GB2312" w:hAnsi="宋体" w:hint="eastAsia"/>
          <w:szCs w:val="21"/>
          <w:lang w:val="en-US"/>
        </w:rPr>
        <w:t>月   日</w:t>
      </w:r>
    </w:p>
    <w:p w:rsidR="00E95856" w:rsidRDefault="00597D52">
      <w:pPr>
        <w:pStyle w:val="a7"/>
        <w:spacing w:line="500" w:lineRule="exact"/>
        <w:ind w:firstLineChars="0" w:firstLine="0"/>
        <w:rPr>
          <w:rFonts w:ascii="仿宋_GB2312" w:eastAsia="仿宋_GB2312" w:hAnsi="宋体"/>
          <w:szCs w:val="44"/>
          <w:lang w:val="en-US"/>
        </w:rPr>
      </w:pPr>
      <w:r>
        <w:rPr>
          <w:rFonts w:ascii="仿宋_GB2312" w:eastAsia="仿宋_GB2312" w:hAnsi="宋体"/>
          <w:szCs w:val="44"/>
          <w:lang w:val="en-US"/>
        </w:rPr>
        <w:br w:type="page"/>
      </w:r>
    </w:p>
    <w:p w:rsidR="003C3BB7" w:rsidRDefault="003C3BB7" w:rsidP="003C3BB7">
      <w:pPr>
        <w:spacing w:line="360" w:lineRule="auto"/>
        <w:jc w:val="center"/>
        <w:rPr>
          <w:rFonts w:ascii="方正黑体_GBK" w:eastAsia="方正黑体_GBK" w:hAnsi="宋体"/>
          <w:sz w:val="32"/>
          <w:szCs w:val="32"/>
        </w:rPr>
      </w:pPr>
      <w:r w:rsidRPr="00C82066">
        <w:rPr>
          <w:rFonts w:ascii="方正黑体_GBK" w:eastAsia="方正黑体_GBK" w:hAnsi="宋体" w:hint="eastAsia"/>
          <w:sz w:val="32"/>
          <w:szCs w:val="32"/>
        </w:rPr>
        <w:lastRenderedPageBreak/>
        <w:t>第</w:t>
      </w:r>
      <w:r>
        <w:rPr>
          <w:rFonts w:ascii="方正黑体_GBK" w:eastAsia="方正黑体_GBK" w:hAnsi="宋体" w:hint="eastAsia"/>
          <w:sz w:val="32"/>
          <w:szCs w:val="32"/>
        </w:rPr>
        <w:t>五</w:t>
      </w:r>
      <w:r w:rsidRPr="00C82066">
        <w:rPr>
          <w:rFonts w:ascii="方正黑体_GBK" w:eastAsia="方正黑体_GBK" w:hAnsi="宋体" w:hint="eastAsia"/>
          <w:sz w:val="32"/>
          <w:szCs w:val="32"/>
        </w:rPr>
        <w:t>部分 附件-响应文件格式</w:t>
      </w:r>
    </w:p>
    <w:p w:rsidR="00A6406F" w:rsidRDefault="00A6406F">
      <w:pPr>
        <w:jc w:val="center"/>
        <w:rPr>
          <w:rFonts w:ascii="仿宋_GB2312" w:eastAsia="仿宋_GB2312"/>
          <w:b/>
          <w:sz w:val="30"/>
          <w:szCs w:val="30"/>
        </w:rPr>
      </w:pPr>
    </w:p>
    <w:p w:rsidR="00E95856" w:rsidRDefault="00597D52">
      <w:pPr>
        <w:jc w:val="center"/>
        <w:rPr>
          <w:rFonts w:ascii="仿宋_GB2312" w:eastAsia="仿宋_GB2312"/>
          <w:b/>
          <w:sz w:val="30"/>
          <w:szCs w:val="30"/>
        </w:rPr>
      </w:pPr>
      <w:r>
        <w:rPr>
          <w:rFonts w:ascii="仿宋_GB2312" w:eastAsia="仿宋_GB2312" w:hint="eastAsia"/>
          <w:b/>
          <w:sz w:val="30"/>
          <w:szCs w:val="30"/>
        </w:rPr>
        <w:t>保密协议书</w:t>
      </w:r>
    </w:p>
    <w:p w:rsidR="00E95856" w:rsidRDefault="00E95856">
      <w:pPr>
        <w:rPr>
          <w:rFonts w:ascii="仿宋_GB2312" w:eastAsia="仿宋_GB2312"/>
          <w:b/>
        </w:rPr>
      </w:pPr>
    </w:p>
    <w:p w:rsidR="00E95856" w:rsidRDefault="00597D52">
      <w:pPr>
        <w:spacing w:line="360" w:lineRule="auto"/>
        <w:rPr>
          <w:rFonts w:ascii="仿宋_GB2312" w:eastAsia="仿宋_GB2312"/>
          <w:szCs w:val="21"/>
        </w:rPr>
      </w:pPr>
      <w:r>
        <w:rPr>
          <w:rFonts w:ascii="仿宋_GB2312" w:eastAsia="仿宋_GB2312" w:hint="eastAsia"/>
          <w:szCs w:val="21"/>
        </w:rPr>
        <w:t>项目：启东市行政审批局</w:t>
      </w:r>
      <w:r w:rsidR="00C872E8">
        <w:rPr>
          <w:rFonts w:ascii="仿宋_GB2312" w:eastAsia="仿宋_GB2312" w:hint="eastAsia"/>
          <w:szCs w:val="21"/>
        </w:rPr>
        <w:t>2022</w:t>
      </w:r>
      <w:r>
        <w:rPr>
          <w:rFonts w:ascii="仿宋_GB2312" w:eastAsia="仿宋_GB2312" w:hint="eastAsia"/>
          <w:szCs w:val="21"/>
        </w:rPr>
        <w:t>年度档案</w:t>
      </w:r>
      <w:r w:rsidR="00C872E8">
        <w:rPr>
          <w:rFonts w:ascii="仿宋_GB2312" w:eastAsia="仿宋_GB2312" w:hint="eastAsia"/>
          <w:szCs w:val="21"/>
        </w:rPr>
        <w:t>整理及</w:t>
      </w:r>
      <w:r>
        <w:rPr>
          <w:rFonts w:ascii="仿宋_GB2312" w:eastAsia="仿宋_GB2312" w:hint="eastAsia"/>
          <w:szCs w:val="21"/>
        </w:rPr>
        <w:t>数字化加工服务项目</w:t>
      </w:r>
      <w:bookmarkStart w:id="26" w:name="_GoBack"/>
      <w:bookmarkEnd w:id="26"/>
    </w:p>
    <w:p w:rsidR="00E95856" w:rsidRDefault="00597D52">
      <w:pPr>
        <w:spacing w:line="360" w:lineRule="auto"/>
        <w:rPr>
          <w:rFonts w:ascii="仿宋_GB2312" w:eastAsia="仿宋_GB2312"/>
          <w:szCs w:val="21"/>
        </w:rPr>
      </w:pPr>
      <w:r>
        <w:rPr>
          <w:rFonts w:ascii="仿宋_GB2312" w:eastAsia="仿宋_GB2312" w:hint="eastAsia"/>
          <w:szCs w:val="21"/>
        </w:rPr>
        <w:t>甲方：</w:t>
      </w:r>
      <w:r>
        <w:rPr>
          <w:rFonts w:ascii="仿宋_GB2312" w:eastAsia="仿宋_GB2312" w:hAnsi="宋体" w:hint="eastAsia"/>
        </w:rPr>
        <w:t>启东市行政审批局</w:t>
      </w:r>
    </w:p>
    <w:p w:rsidR="00E95856" w:rsidRDefault="00597D52">
      <w:pPr>
        <w:spacing w:line="360" w:lineRule="auto"/>
        <w:rPr>
          <w:rFonts w:ascii="仿宋_GB2312" w:eastAsia="仿宋_GB2312"/>
          <w:szCs w:val="21"/>
        </w:rPr>
      </w:pPr>
      <w:r>
        <w:rPr>
          <w:rFonts w:ascii="仿宋_GB2312" w:eastAsia="仿宋_GB2312" w:hint="eastAsia"/>
          <w:szCs w:val="21"/>
        </w:rPr>
        <w:t>乙方：</w:t>
      </w:r>
    </w:p>
    <w:p w:rsidR="00E95856" w:rsidRDefault="00597D52">
      <w:pPr>
        <w:spacing w:line="360" w:lineRule="auto"/>
        <w:rPr>
          <w:rFonts w:ascii="仿宋_GB2312" w:eastAsia="仿宋_GB2312"/>
          <w:szCs w:val="21"/>
        </w:rPr>
      </w:pPr>
      <w:r>
        <w:rPr>
          <w:rFonts w:ascii="仿宋_GB2312" w:eastAsia="仿宋_GB2312" w:hint="eastAsia"/>
          <w:szCs w:val="21"/>
        </w:rPr>
        <w:t>甲乙双方已签定《启东市行政审批局202</w:t>
      </w:r>
      <w:r w:rsidR="00924C6C">
        <w:rPr>
          <w:rFonts w:ascii="仿宋_GB2312" w:eastAsia="仿宋_GB2312" w:hint="eastAsia"/>
          <w:szCs w:val="21"/>
        </w:rPr>
        <w:t>2</w:t>
      </w:r>
      <w:r>
        <w:rPr>
          <w:rFonts w:ascii="仿宋_GB2312" w:eastAsia="仿宋_GB2312" w:hint="eastAsia"/>
          <w:szCs w:val="21"/>
        </w:rPr>
        <w:t>年度档案整理及数字化</w:t>
      </w:r>
      <w:r w:rsidR="00924C6C">
        <w:rPr>
          <w:rFonts w:ascii="仿宋_GB2312" w:eastAsia="仿宋_GB2312" w:hint="eastAsia"/>
          <w:szCs w:val="21"/>
        </w:rPr>
        <w:t>加工</w:t>
      </w:r>
      <w:r>
        <w:rPr>
          <w:rFonts w:ascii="仿宋_GB2312" w:eastAsia="仿宋_GB2312" w:hint="eastAsia"/>
          <w:szCs w:val="21"/>
        </w:rPr>
        <w:t>服务项目》，鉴于该项目涉及涉密内容，经双方协商，制定本协议。</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本协议所指保密信息为：甲方向乙方提供的用于数字化加工的纸质档案、资料及电子文件（档案数据）等内容，以及由本项目派生的相关资料、数字化加工成果等内容。</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乙方保证所有保密信息仅用于与项目有关的用途，乙方不得利用保密信息进行本项目以外的其他项目。</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乙方保证对甲方所提供的保密信息按本协议约定予以保密，并对保密信息在乙方期间发生的被盗、泄露、损毁、灭失等事项承担相应责任。</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乙方不得向第三方泄露本项目保密信息，如发现保密信息被泄露，应采取有效措施防止泄密进一步扩大，并及时将掌握的相关情况告知甲方。</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乙方应与每个项目工作人员签订保密协议，确保项目工作人员接受本协议条款的约束。</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乙方应在甲方指定的区域、时间范围内进行数字化加工，不得涉及其他场所，不能从事与本项目无关的业务。</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乙方在项目实施过程中使用的硬盘、光盘等介质，以及所有书面资料必须由专人使用和保管，不得带出甲方指定的工作区域。</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在项目实施过程中，与项目有关的涉密物件不得通过抄录、摄影、录像等方式予以复制、保存。</w:t>
      </w:r>
    </w:p>
    <w:p w:rsidR="00E95856" w:rsidRDefault="00597D52">
      <w:pPr>
        <w:numPr>
          <w:ilvl w:val="0"/>
          <w:numId w:val="10"/>
        </w:numPr>
        <w:spacing w:line="360" w:lineRule="auto"/>
        <w:rPr>
          <w:rFonts w:ascii="仿宋_GB2312" w:eastAsia="仿宋_GB2312"/>
          <w:szCs w:val="21"/>
        </w:rPr>
      </w:pPr>
      <w:r>
        <w:rPr>
          <w:rFonts w:ascii="仿宋_GB2312" w:eastAsia="仿宋_GB2312" w:hint="eastAsia"/>
          <w:szCs w:val="21"/>
        </w:rPr>
        <w:t>在项目实施过程中形成的</w:t>
      </w:r>
      <w:r>
        <w:rPr>
          <w:rStyle w:val="ittext1"/>
          <w:rFonts w:ascii="仿宋_GB2312" w:eastAsia="仿宋_GB2312" w:hint="eastAsia"/>
          <w:szCs w:val="21"/>
        </w:rPr>
        <w:t>记录着</w:t>
      </w:r>
      <w:r>
        <w:rPr>
          <w:rFonts w:ascii="仿宋_GB2312" w:eastAsia="仿宋_GB2312" w:hint="eastAsia"/>
          <w:szCs w:val="21"/>
        </w:rPr>
        <w:t>甲方</w:t>
      </w:r>
      <w:r>
        <w:rPr>
          <w:rStyle w:val="ittext1"/>
          <w:rFonts w:ascii="仿宋_GB2312" w:eastAsia="仿宋_GB2312" w:hint="eastAsia"/>
          <w:szCs w:val="21"/>
        </w:rPr>
        <w:t>档案信息的</w:t>
      </w:r>
      <w:r>
        <w:rPr>
          <w:rFonts w:ascii="仿宋_GB2312" w:eastAsia="仿宋_GB2312" w:hint="eastAsia"/>
          <w:szCs w:val="21"/>
        </w:rPr>
        <w:t>文字材料（草稿等）、更换产生的旧材料、</w:t>
      </w:r>
      <w:r>
        <w:rPr>
          <w:rStyle w:val="ittext1"/>
          <w:rFonts w:ascii="仿宋_GB2312" w:eastAsia="仿宋_GB2312" w:hint="eastAsia"/>
          <w:szCs w:val="21"/>
        </w:rPr>
        <w:t>图表、笔记、报告、信件、传真、磁带、磁盘</w:t>
      </w:r>
      <w:r>
        <w:rPr>
          <w:rFonts w:ascii="仿宋_GB2312" w:eastAsia="仿宋_GB2312" w:hint="eastAsia"/>
          <w:szCs w:val="21"/>
        </w:rPr>
        <w:t>等所有与本项目有关的物件内容，</w:t>
      </w:r>
      <w:r>
        <w:rPr>
          <w:rStyle w:val="ittext1"/>
          <w:rFonts w:ascii="仿宋_GB2312" w:eastAsia="仿宋_GB2312" w:hint="eastAsia"/>
          <w:szCs w:val="21"/>
        </w:rPr>
        <w:t>均归</w:t>
      </w:r>
      <w:r>
        <w:rPr>
          <w:rFonts w:ascii="仿宋_GB2312" w:eastAsia="仿宋_GB2312" w:hint="eastAsia"/>
          <w:szCs w:val="21"/>
        </w:rPr>
        <w:t>甲方</w:t>
      </w:r>
      <w:r>
        <w:rPr>
          <w:rStyle w:val="ittext1"/>
          <w:rFonts w:ascii="仿宋_GB2312" w:eastAsia="仿宋_GB2312" w:hint="eastAsia"/>
          <w:szCs w:val="21"/>
        </w:rPr>
        <w:t>所有，</w:t>
      </w:r>
      <w:r>
        <w:rPr>
          <w:rFonts w:ascii="仿宋_GB2312" w:eastAsia="仿宋_GB2312" w:hint="eastAsia"/>
          <w:szCs w:val="21"/>
        </w:rPr>
        <w:t>乙方均须交由甲方处理。</w:t>
      </w:r>
      <w:r>
        <w:rPr>
          <w:rStyle w:val="ittext1"/>
          <w:rFonts w:ascii="仿宋_GB2312" w:eastAsia="仿宋_GB2312" w:hint="eastAsia"/>
          <w:szCs w:val="21"/>
        </w:rPr>
        <w:t>若记录着秘密信息的载体是由乙方自备的，则视为乙方已同意将这些载体物的所有权转让给</w:t>
      </w:r>
      <w:r>
        <w:rPr>
          <w:rFonts w:ascii="仿宋_GB2312" w:eastAsia="仿宋_GB2312" w:hint="eastAsia"/>
          <w:szCs w:val="21"/>
        </w:rPr>
        <w:t>甲方，甲方</w:t>
      </w:r>
      <w:r>
        <w:rPr>
          <w:rStyle w:val="ittext1"/>
          <w:rFonts w:ascii="仿宋_GB2312" w:eastAsia="仿宋_GB2312" w:hint="eastAsia"/>
          <w:szCs w:val="21"/>
        </w:rPr>
        <w:t>也无须给予乙方经济补偿。</w:t>
      </w:r>
    </w:p>
    <w:p w:rsidR="00E95856" w:rsidRDefault="00597D52">
      <w:pPr>
        <w:spacing w:line="360" w:lineRule="auto"/>
        <w:rPr>
          <w:rFonts w:ascii="仿宋_GB2312" w:eastAsia="仿宋_GB2312"/>
          <w:szCs w:val="21"/>
        </w:rPr>
      </w:pPr>
      <w:r>
        <w:rPr>
          <w:rFonts w:ascii="仿宋_GB2312" w:eastAsia="仿宋_GB2312" w:hint="eastAsia"/>
          <w:szCs w:val="21"/>
        </w:rPr>
        <w:t>10、涉及本项目的资料、文档和软件的机器均不得连接互联网。</w:t>
      </w:r>
    </w:p>
    <w:p w:rsidR="00E95856" w:rsidRDefault="00597D52">
      <w:pPr>
        <w:spacing w:line="360" w:lineRule="auto"/>
        <w:rPr>
          <w:rFonts w:ascii="仿宋_GB2312" w:eastAsia="仿宋_GB2312"/>
          <w:szCs w:val="21"/>
        </w:rPr>
      </w:pPr>
      <w:r>
        <w:rPr>
          <w:rStyle w:val="ittext1"/>
          <w:rFonts w:ascii="仿宋_GB2312" w:eastAsia="仿宋_GB2312" w:hint="eastAsia"/>
          <w:szCs w:val="21"/>
        </w:rPr>
        <w:t>11、双方同意，乙方在项目完成后仍对其在为</w:t>
      </w:r>
      <w:r>
        <w:rPr>
          <w:rFonts w:ascii="仿宋_GB2312" w:eastAsia="仿宋_GB2312" w:hint="eastAsia"/>
          <w:szCs w:val="21"/>
        </w:rPr>
        <w:t>甲方</w:t>
      </w:r>
      <w:r>
        <w:rPr>
          <w:rStyle w:val="ittext1"/>
          <w:rFonts w:ascii="仿宋_GB2312" w:eastAsia="仿宋_GB2312" w:hint="eastAsia"/>
          <w:szCs w:val="21"/>
        </w:rPr>
        <w:t>档案数字化期间接触或因接触而知悉的属于</w:t>
      </w:r>
      <w:r>
        <w:rPr>
          <w:rFonts w:ascii="仿宋_GB2312" w:eastAsia="仿宋_GB2312" w:hint="eastAsia"/>
          <w:szCs w:val="21"/>
        </w:rPr>
        <w:t>甲方</w:t>
      </w:r>
      <w:r>
        <w:rPr>
          <w:rStyle w:val="ittext1"/>
          <w:rFonts w:ascii="仿宋_GB2312" w:eastAsia="仿宋_GB2312" w:hint="eastAsia"/>
          <w:szCs w:val="21"/>
        </w:rPr>
        <w:t>或者虽属于第三方但</w:t>
      </w:r>
      <w:r>
        <w:rPr>
          <w:rFonts w:ascii="仿宋_GB2312" w:eastAsia="仿宋_GB2312" w:hint="eastAsia"/>
          <w:szCs w:val="21"/>
        </w:rPr>
        <w:t>甲方</w:t>
      </w:r>
      <w:r>
        <w:rPr>
          <w:rStyle w:val="ittext1"/>
          <w:rFonts w:ascii="仿宋_GB2312" w:eastAsia="仿宋_GB2312" w:hint="eastAsia"/>
          <w:szCs w:val="21"/>
        </w:rPr>
        <w:t>承诺有保密义务的档案信息秘密和其他与档案数字化加工相关的信息，承担如同任职期间一样的保密义务和不得以任何方式泄露的义务。乙方在项目完成后承担保密义务的期限为无限期保密，直至甲方宣布档案公开或者档案信息实际上已经公开；</w:t>
      </w:r>
      <w:r>
        <w:rPr>
          <w:rFonts w:ascii="仿宋_GB2312" w:eastAsia="仿宋_GB2312" w:hint="eastAsia"/>
          <w:szCs w:val="21"/>
        </w:rPr>
        <w:t>乙方</w:t>
      </w:r>
      <w:r>
        <w:rPr>
          <w:rStyle w:val="ittext1"/>
          <w:rFonts w:ascii="仿宋_GB2312" w:eastAsia="仿宋_GB2312" w:hint="eastAsia"/>
          <w:szCs w:val="21"/>
        </w:rPr>
        <w:t>同意就项目完成后所承担的保密义务，甲方不</w:t>
      </w:r>
      <w:r>
        <w:rPr>
          <w:rStyle w:val="ittext1"/>
          <w:rFonts w:ascii="仿宋_GB2312" w:eastAsia="仿宋_GB2312" w:hint="eastAsia"/>
          <w:szCs w:val="21"/>
        </w:rPr>
        <w:lastRenderedPageBreak/>
        <w:t>再向乙方支付任何保密费用。</w:t>
      </w:r>
    </w:p>
    <w:p w:rsidR="00E95856" w:rsidRDefault="00597D52">
      <w:pPr>
        <w:spacing w:line="360" w:lineRule="auto"/>
        <w:rPr>
          <w:rFonts w:ascii="仿宋_GB2312" w:eastAsia="仿宋_GB2312"/>
          <w:szCs w:val="21"/>
        </w:rPr>
      </w:pPr>
      <w:r>
        <w:rPr>
          <w:rFonts w:ascii="仿宋_GB2312" w:eastAsia="仿宋_GB2312" w:hint="eastAsia"/>
          <w:szCs w:val="21"/>
        </w:rPr>
        <w:t>12、如乙方违反上述约定，故意或过失造成甲方相关保密内容泄露，经查证属实的，将视情追究乙方泄密责任，情节严重的，将依法追究其法律责任。</w:t>
      </w:r>
    </w:p>
    <w:p w:rsidR="00E95856" w:rsidRDefault="00597D52">
      <w:pPr>
        <w:spacing w:line="360" w:lineRule="auto"/>
        <w:rPr>
          <w:rFonts w:ascii="仿宋_GB2312" w:eastAsia="仿宋_GB2312"/>
          <w:szCs w:val="21"/>
        </w:rPr>
      </w:pPr>
      <w:r>
        <w:rPr>
          <w:rFonts w:ascii="仿宋_GB2312" w:eastAsia="仿宋_GB2312" w:hint="eastAsia"/>
          <w:szCs w:val="21"/>
        </w:rPr>
        <w:t>13、本协议为合同附件，效力同主合同。</w:t>
      </w:r>
    </w:p>
    <w:p w:rsidR="00E95856" w:rsidRDefault="00597D52">
      <w:pPr>
        <w:spacing w:line="360" w:lineRule="auto"/>
        <w:rPr>
          <w:rFonts w:ascii="仿宋_GB2312" w:eastAsia="仿宋_GB2312"/>
          <w:szCs w:val="21"/>
        </w:rPr>
      </w:pPr>
      <w:r>
        <w:rPr>
          <w:rFonts w:ascii="仿宋_GB2312" w:eastAsia="仿宋_GB2312" w:hint="eastAsia"/>
          <w:szCs w:val="21"/>
        </w:rPr>
        <w:t>14、本协议自双方代表签订并加盖双方公章之日起生效。如需变更或修改必须采用书面形式，并经双方授权代表正式签署及加盖双方公章。</w:t>
      </w:r>
    </w:p>
    <w:p w:rsidR="00E95856" w:rsidRDefault="00597D52">
      <w:pPr>
        <w:spacing w:line="360" w:lineRule="auto"/>
        <w:rPr>
          <w:rFonts w:ascii="仿宋_GB2312" w:eastAsia="仿宋_GB2312"/>
          <w:szCs w:val="21"/>
        </w:rPr>
      </w:pPr>
      <w:r>
        <w:rPr>
          <w:rFonts w:ascii="仿宋_GB2312" w:eastAsia="仿宋_GB2312" w:hint="eastAsia"/>
          <w:szCs w:val="21"/>
        </w:rPr>
        <w:t>15、本协议一式贰份，甲乙双方各执壹份。未尽事宜，由双方协商解决。</w:t>
      </w:r>
    </w:p>
    <w:p w:rsidR="00E95856" w:rsidRDefault="00E95856">
      <w:pPr>
        <w:spacing w:line="360" w:lineRule="auto"/>
        <w:rPr>
          <w:rFonts w:ascii="仿宋_GB2312" w:eastAsia="仿宋_GB2312"/>
          <w:szCs w:val="21"/>
        </w:rPr>
      </w:pPr>
    </w:p>
    <w:p w:rsidR="00E95856" w:rsidRDefault="00E95856">
      <w:pPr>
        <w:spacing w:line="360" w:lineRule="auto"/>
        <w:rPr>
          <w:rFonts w:ascii="仿宋_GB2312" w:eastAsia="仿宋_GB2312"/>
          <w:szCs w:val="21"/>
        </w:rPr>
      </w:pPr>
    </w:p>
    <w:p w:rsidR="00E95856" w:rsidRDefault="00E95856">
      <w:pPr>
        <w:spacing w:line="360" w:lineRule="auto"/>
        <w:rPr>
          <w:rFonts w:ascii="仿宋_GB2312" w:eastAsia="仿宋_GB2312"/>
          <w:szCs w:val="21"/>
        </w:rPr>
      </w:pPr>
    </w:p>
    <w:p w:rsidR="00E95856" w:rsidRDefault="00E95856">
      <w:pPr>
        <w:spacing w:line="360" w:lineRule="auto"/>
        <w:rPr>
          <w:rFonts w:ascii="仿宋_GB2312" w:eastAsia="仿宋_GB2312"/>
          <w:szCs w:val="21"/>
        </w:rPr>
      </w:pPr>
    </w:p>
    <w:p w:rsidR="00E95856" w:rsidRDefault="00E95856">
      <w:pPr>
        <w:spacing w:line="360" w:lineRule="auto"/>
        <w:rPr>
          <w:rFonts w:ascii="仿宋_GB2312" w:eastAsia="仿宋_GB2312"/>
          <w:szCs w:val="21"/>
        </w:rPr>
      </w:pPr>
    </w:p>
    <w:p w:rsidR="00E95856" w:rsidRDefault="00597D52">
      <w:pPr>
        <w:rPr>
          <w:rFonts w:ascii="仿宋_GB2312" w:eastAsia="仿宋_GB2312" w:hAnsi="宋体"/>
        </w:rPr>
      </w:pPr>
      <w:r>
        <w:rPr>
          <w:rFonts w:ascii="仿宋_GB2312" w:eastAsia="仿宋_GB2312" w:hAnsi="宋体" w:hint="eastAsia"/>
        </w:rPr>
        <w:t xml:space="preserve">甲方：启东市行政审批局     </w:t>
      </w:r>
      <w:r w:rsidR="00A6406F">
        <w:rPr>
          <w:rFonts w:ascii="仿宋_GB2312" w:eastAsia="仿宋_GB2312" w:hAnsi="宋体" w:hint="eastAsia"/>
        </w:rPr>
        <w:t xml:space="preserve">            </w:t>
      </w:r>
      <w:r>
        <w:rPr>
          <w:rFonts w:ascii="仿宋_GB2312" w:eastAsia="仿宋_GB2312" w:hAnsi="宋体" w:hint="eastAsia"/>
        </w:rPr>
        <w:t xml:space="preserve"> 乙方：</w:t>
      </w:r>
    </w:p>
    <w:p w:rsidR="00E95856" w:rsidRDefault="00E95856">
      <w:pPr>
        <w:rPr>
          <w:rFonts w:ascii="仿宋_GB2312" w:eastAsia="仿宋_GB2312" w:hAnsi="宋体"/>
        </w:rPr>
      </w:pPr>
    </w:p>
    <w:p w:rsidR="00E95856" w:rsidRDefault="00E95856">
      <w:pPr>
        <w:rPr>
          <w:rFonts w:ascii="仿宋_GB2312" w:eastAsia="仿宋_GB2312" w:hAnsi="宋体"/>
        </w:rPr>
      </w:pPr>
    </w:p>
    <w:p w:rsidR="00E95856" w:rsidRDefault="00597D52">
      <w:pPr>
        <w:rPr>
          <w:rFonts w:ascii="仿宋_GB2312" w:eastAsia="仿宋_GB2312" w:hAnsi="宋体"/>
        </w:rPr>
      </w:pPr>
      <w:r>
        <w:rPr>
          <w:rFonts w:ascii="仿宋_GB2312" w:eastAsia="仿宋_GB2312" w:hAnsi="宋体" w:hint="eastAsia"/>
        </w:rPr>
        <w:t>经办人（签章）：</w:t>
      </w:r>
      <w:r w:rsidR="00924C6C">
        <w:rPr>
          <w:rFonts w:ascii="仿宋_GB2312" w:eastAsia="仿宋_GB2312" w:hAnsi="宋体" w:hint="eastAsia"/>
        </w:rPr>
        <w:tab/>
      </w:r>
      <w:r w:rsidR="00924C6C">
        <w:rPr>
          <w:rFonts w:ascii="仿宋_GB2312" w:eastAsia="仿宋_GB2312" w:hAnsi="宋体" w:hint="eastAsia"/>
        </w:rPr>
        <w:tab/>
      </w:r>
      <w:r w:rsidR="00924C6C">
        <w:rPr>
          <w:rFonts w:ascii="仿宋_GB2312" w:eastAsia="仿宋_GB2312" w:hAnsi="宋体" w:hint="eastAsia"/>
        </w:rPr>
        <w:tab/>
      </w:r>
      <w:r w:rsidR="00924C6C">
        <w:rPr>
          <w:rFonts w:ascii="仿宋_GB2312" w:eastAsia="仿宋_GB2312" w:hAnsi="宋体" w:hint="eastAsia"/>
        </w:rPr>
        <w:tab/>
      </w:r>
      <w:r w:rsidR="00924C6C">
        <w:rPr>
          <w:rFonts w:ascii="仿宋_GB2312" w:eastAsia="仿宋_GB2312" w:hAnsi="宋体" w:hint="eastAsia"/>
        </w:rPr>
        <w:tab/>
      </w:r>
      <w:r w:rsidR="00924C6C">
        <w:rPr>
          <w:rFonts w:ascii="仿宋_GB2312" w:eastAsia="仿宋_GB2312" w:hAnsi="宋体" w:hint="eastAsia"/>
        </w:rPr>
        <w:tab/>
      </w:r>
      <w:r w:rsidR="00924C6C">
        <w:rPr>
          <w:rFonts w:ascii="仿宋_GB2312" w:eastAsia="仿宋_GB2312" w:hAnsi="宋体" w:hint="eastAsia"/>
        </w:rPr>
        <w:tab/>
      </w:r>
      <w:r>
        <w:rPr>
          <w:rFonts w:ascii="仿宋_GB2312" w:eastAsia="仿宋_GB2312" w:hAnsi="宋体" w:hint="eastAsia"/>
        </w:rPr>
        <w:t xml:space="preserve"> 经办人（签章）：</w:t>
      </w:r>
    </w:p>
    <w:p w:rsidR="00E95856" w:rsidRDefault="00E95856">
      <w:pPr>
        <w:rPr>
          <w:rFonts w:ascii="仿宋_GB2312" w:eastAsia="仿宋_GB2312" w:hAnsi="宋体"/>
        </w:rPr>
      </w:pPr>
    </w:p>
    <w:p w:rsidR="00E95856" w:rsidRDefault="00E95856">
      <w:pPr>
        <w:rPr>
          <w:rFonts w:ascii="仿宋_GB2312" w:eastAsia="仿宋_GB2312" w:hAnsi="宋体"/>
        </w:rPr>
      </w:pPr>
    </w:p>
    <w:p w:rsidR="00E95856" w:rsidRDefault="00597D52">
      <w:pPr>
        <w:spacing w:line="360" w:lineRule="auto"/>
        <w:rPr>
          <w:rFonts w:ascii="仿宋_GB2312" w:eastAsia="仿宋_GB2312" w:hAnsi="宋体"/>
          <w:bCs/>
          <w:szCs w:val="21"/>
        </w:rPr>
      </w:pPr>
      <w:r>
        <w:rPr>
          <w:rFonts w:ascii="仿宋_GB2312" w:eastAsia="仿宋_GB2312" w:hAnsi="宋体" w:hint="eastAsia"/>
        </w:rPr>
        <w:t>签订日期：</w:t>
      </w:r>
      <w:r w:rsidR="00A6406F">
        <w:rPr>
          <w:rFonts w:ascii="仿宋_GB2312" w:eastAsia="仿宋_GB2312" w:hAnsi="宋体" w:hint="eastAsia"/>
        </w:rPr>
        <w:t xml:space="preserve">     </w:t>
      </w:r>
      <w:r>
        <w:rPr>
          <w:rFonts w:ascii="仿宋_GB2312" w:eastAsia="仿宋_GB2312" w:hAnsi="宋体" w:hint="eastAsia"/>
        </w:rPr>
        <w:t>年</w:t>
      </w:r>
      <w:r w:rsidR="00A6406F">
        <w:rPr>
          <w:rFonts w:ascii="仿宋_GB2312" w:eastAsia="仿宋_GB2312" w:hAnsi="宋体" w:hint="eastAsia"/>
        </w:rPr>
        <w:t xml:space="preserve">   </w:t>
      </w:r>
      <w:r>
        <w:rPr>
          <w:rFonts w:ascii="仿宋_GB2312" w:eastAsia="仿宋_GB2312" w:hAnsi="宋体" w:hint="eastAsia"/>
        </w:rPr>
        <w:t>月</w:t>
      </w:r>
      <w:r w:rsidR="00A6406F">
        <w:rPr>
          <w:rFonts w:ascii="仿宋_GB2312" w:eastAsia="仿宋_GB2312" w:hAnsi="宋体" w:hint="eastAsia"/>
        </w:rPr>
        <w:t xml:space="preserve">   </w:t>
      </w:r>
      <w:r>
        <w:rPr>
          <w:rFonts w:ascii="仿宋_GB2312" w:eastAsia="仿宋_GB2312" w:hAnsi="宋体" w:hint="eastAsia"/>
        </w:rPr>
        <w:t>日</w:t>
      </w:r>
      <w:r>
        <w:rPr>
          <w:rFonts w:ascii="仿宋_GB2312" w:eastAsia="仿宋_GB2312" w:hAnsi="宋体" w:hint="eastAsia"/>
        </w:rPr>
        <w:tab/>
      </w:r>
      <w:r>
        <w:rPr>
          <w:rFonts w:ascii="仿宋_GB2312" w:eastAsia="仿宋_GB2312" w:hAnsi="宋体" w:hint="eastAsia"/>
        </w:rPr>
        <w:tab/>
      </w:r>
      <w:r w:rsidR="00A6406F">
        <w:rPr>
          <w:rFonts w:ascii="仿宋_GB2312" w:eastAsia="仿宋_GB2312" w:hAnsi="宋体" w:hint="eastAsia"/>
        </w:rPr>
        <w:t xml:space="preserve">       </w:t>
      </w:r>
      <w:r>
        <w:rPr>
          <w:rFonts w:ascii="仿宋_GB2312" w:eastAsia="仿宋_GB2312" w:hAnsi="宋体" w:hint="eastAsia"/>
        </w:rPr>
        <w:t xml:space="preserve">  签订日期：</w:t>
      </w:r>
      <w:r w:rsidR="00A6406F">
        <w:rPr>
          <w:rFonts w:ascii="仿宋_GB2312" w:eastAsia="仿宋_GB2312" w:hAnsi="宋体" w:hint="eastAsia"/>
        </w:rPr>
        <w:t xml:space="preserve">     </w:t>
      </w:r>
      <w:r>
        <w:rPr>
          <w:rFonts w:ascii="仿宋_GB2312" w:eastAsia="仿宋_GB2312" w:hAnsi="宋体" w:hint="eastAsia"/>
        </w:rPr>
        <w:t>年</w:t>
      </w:r>
      <w:r w:rsidR="00A6406F">
        <w:rPr>
          <w:rFonts w:ascii="仿宋_GB2312" w:eastAsia="仿宋_GB2312" w:hAnsi="宋体" w:hint="eastAsia"/>
        </w:rPr>
        <w:t xml:space="preserve">   </w:t>
      </w:r>
      <w:r>
        <w:rPr>
          <w:rFonts w:ascii="仿宋_GB2312" w:eastAsia="仿宋_GB2312" w:hAnsi="宋体" w:hint="eastAsia"/>
        </w:rPr>
        <w:t>月</w:t>
      </w:r>
      <w:r w:rsidR="00A6406F">
        <w:rPr>
          <w:rFonts w:ascii="仿宋_GB2312" w:eastAsia="仿宋_GB2312" w:hAnsi="宋体" w:hint="eastAsia"/>
        </w:rPr>
        <w:t xml:space="preserve">   </w:t>
      </w:r>
      <w:r>
        <w:rPr>
          <w:rFonts w:ascii="仿宋_GB2312" w:eastAsia="仿宋_GB2312" w:hAnsi="宋体" w:hint="eastAsia"/>
        </w:rPr>
        <w:t>日</w:t>
      </w:r>
    </w:p>
    <w:p w:rsidR="00E95856" w:rsidRDefault="00E95856">
      <w:pPr>
        <w:spacing w:line="360" w:lineRule="auto"/>
        <w:rPr>
          <w:rFonts w:ascii="仿宋_GB2312" w:eastAsia="仿宋_GB2312" w:hAnsi="宋体"/>
          <w:bCs/>
          <w:szCs w:val="21"/>
        </w:rPr>
      </w:pPr>
    </w:p>
    <w:p w:rsidR="00E95856" w:rsidRDefault="00E95856">
      <w:pPr>
        <w:spacing w:line="360" w:lineRule="auto"/>
        <w:rPr>
          <w:rFonts w:ascii="仿宋_GB2312" w:eastAsia="仿宋_GB2312" w:hAnsi="宋体"/>
          <w:bCs/>
          <w:szCs w:val="21"/>
        </w:rPr>
      </w:pPr>
    </w:p>
    <w:p w:rsidR="00E95856" w:rsidRDefault="00E95856">
      <w:pPr>
        <w:spacing w:line="500" w:lineRule="exact"/>
        <w:ind w:firstLineChars="200" w:firstLine="420"/>
        <w:rPr>
          <w:rFonts w:ascii="仿宋_GB2312" w:eastAsia="仿宋_GB2312" w:hAnsi="宋体"/>
          <w:szCs w:val="21"/>
        </w:rPr>
      </w:pPr>
    </w:p>
    <w:p w:rsidR="00E95856" w:rsidRDefault="00E95856">
      <w:pPr>
        <w:spacing w:line="440" w:lineRule="exact"/>
        <w:ind w:firstLineChars="1300" w:firstLine="4176"/>
        <w:jc w:val="left"/>
        <w:rPr>
          <w:rFonts w:ascii="仿宋_GB2312" w:eastAsia="仿宋_GB2312"/>
          <w:b/>
          <w:bCs/>
          <w:sz w:val="32"/>
        </w:rPr>
      </w:pPr>
    </w:p>
    <w:p w:rsidR="00E95856" w:rsidRDefault="00E95856">
      <w:pPr>
        <w:spacing w:line="440" w:lineRule="exact"/>
        <w:ind w:firstLineChars="1350" w:firstLine="4337"/>
        <w:jc w:val="left"/>
        <w:rPr>
          <w:rFonts w:ascii="仿宋_GB2312" w:eastAsia="仿宋_GB2312"/>
          <w:b/>
          <w:bCs/>
          <w:sz w:val="32"/>
        </w:rPr>
      </w:pPr>
    </w:p>
    <w:p w:rsidR="00E95856" w:rsidRDefault="00E95856">
      <w:pPr>
        <w:spacing w:line="440" w:lineRule="exact"/>
        <w:ind w:firstLineChars="1350" w:firstLine="4337"/>
        <w:jc w:val="left"/>
        <w:rPr>
          <w:rFonts w:ascii="仿宋_GB2312" w:eastAsia="仿宋_GB2312"/>
          <w:b/>
          <w:bCs/>
          <w:sz w:val="32"/>
        </w:rPr>
      </w:pPr>
    </w:p>
    <w:p w:rsidR="00E95856" w:rsidRDefault="00E95856">
      <w:pPr>
        <w:spacing w:line="440" w:lineRule="exact"/>
        <w:ind w:firstLineChars="1350" w:firstLine="4337"/>
        <w:jc w:val="left"/>
        <w:rPr>
          <w:rFonts w:ascii="仿宋_GB2312" w:eastAsia="仿宋_GB2312"/>
          <w:b/>
          <w:bCs/>
          <w:sz w:val="32"/>
        </w:rPr>
      </w:pPr>
    </w:p>
    <w:p w:rsidR="00E95856" w:rsidRDefault="00E95856">
      <w:pPr>
        <w:spacing w:line="440" w:lineRule="exact"/>
        <w:ind w:firstLineChars="1350" w:firstLine="4337"/>
        <w:jc w:val="left"/>
        <w:rPr>
          <w:rFonts w:ascii="仿宋_GB2312" w:eastAsia="仿宋_GB2312"/>
          <w:b/>
          <w:bCs/>
          <w:sz w:val="32"/>
        </w:rPr>
      </w:pPr>
    </w:p>
    <w:p w:rsidR="00E95856" w:rsidRDefault="00E95856">
      <w:pPr>
        <w:spacing w:line="440" w:lineRule="exact"/>
        <w:ind w:firstLineChars="1350" w:firstLine="4337"/>
        <w:jc w:val="left"/>
        <w:rPr>
          <w:rFonts w:ascii="仿宋_GB2312" w:eastAsia="仿宋_GB2312"/>
          <w:b/>
          <w:bCs/>
          <w:sz w:val="32"/>
        </w:rPr>
      </w:pPr>
    </w:p>
    <w:p w:rsidR="00E95856" w:rsidRDefault="00597D52">
      <w:pPr>
        <w:snapToGrid w:val="0"/>
        <w:spacing w:line="44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br w:type="page"/>
      </w:r>
    </w:p>
    <w:p w:rsidR="00A6406F" w:rsidRDefault="00A6406F">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附件一：</w:t>
      </w:r>
    </w:p>
    <w:p w:rsidR="00E95856" w:rsidRDefault="00F86228">
      <w:pPr>
        <w:spacing w:line="500" w:lineRule="exact"/>
        <w:ind w:firstLineChars="200" w:firstLine="643"/>
        <w:jc w:val="center"/>
        <w:rPr>
          <w:rFonts w:ascii="仿宋_GB2312" w:eastAsia="仿宋_GB2312" w:hAnsi="宋体"/>
          <w:b/>
          <w:color w:val="000000"/>
          <w:sz w:val="32"/>
          <w:szCs w:val="32"/>
        </w:rPr>
      </w:pPr>
      <w:r>
        <w:rPr>
          <w:rFonts w:ascii="仿宋_GB2312" w:eastAsia="仿宋_GB2312" w:hAnsi="宋体" w:hint="eastAsia"/>
          <w:b/>
          <w:color w:val="000000"/>
          <w:sz w:val="32"/>
          <w:szCs w:val="32"/>
        </w:rPr>
        <w:t>磋 商 响 应</w:t>
      </w:r>
      <w:r w:rsidR="00597D52">
        <w:rPr>
          <w:rFonts w:ascii="仿宋_GB2312" w:eastAsia="仿宋_GB2312" w:hAnsi="宋体" w:hint="eastAsia"/>
          <w:b/>
          <w:color w:val="000000"/>
          <w:sz w:val="32"/>
          <w:szCs w:val="32"/>
        </w:rPr>
        <w:t>承诺书</w:t>
      </w:r>
    </w:p>
    <w:p w:rsidR="00E95856" w:rsidRDefault="00597D52">
      <w:pPr>
        <w:spacing w:line="440" w:lineRule="exact"/>
        <w:rPr>
          <w:rFonts w:ascii="仿宋_GB2312" w:eastAsia="仿宋_GB2312" w:hAnsi="宋体"/>
          <w:color w:val="000000"/>
          <w:sz w:val="24"/>
        </w:rPr>
      </w:pPr>
      <w:r>
        <w:rPr>
          <w:rFonts w:ascii="仿宋_GB2312" w:eastAsia="仿宋_GB2312" w:hAnsi="宋体" w:hint="eastAsia"/>
          <w:color w:val="000000"/>
          <w:sz w:val="24"/>
          <w:u w:val="single"/>
        </w:rPr>
        <w:t>启东市行政审批局</w:t>
      </w:r>
      <w:r>
        <w:rPr>
          <w:rFonts w:ascii="仿宋_GB2312" w:eastAsia="仿宋_GB2312" w:hAnsi="宋体" w:hint="eastAsia"/>
          <w:color w:val="000000"/>
          <w:sz w:val="24"/>
        </w:rPr>
        <w:t>：</w:t>
      </w:r>
    </w:p>
    <w:p w:rsidR="00E95856" w:rsidRDefault="00597D52">
      <w:pPr>
        <w:autoSpaceDE w:val="0"/>
        <w:autoSpaceDN w:val="0"/>
        <w:adjustRightInd w:val="0"/>
        <w:spacing w:line="44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t>我们已收到你们关于</w:t>
      </w:r>
      <w:r>
        <w:rPr>
          <w:rFonts w:ascii="仿宋_GB2312" w:eastAsia="仿宋_GB2312" w:hAnsi="宋体" w:hint="eastAsia"/>
          <w:color w:val="000000"/>
          <w:sz w:val="24"/>
          <w:u w:val="single"/>
        </w:rPr>
        <w:t>启东市行政审批局20</w:t>
      </w:r>
      <w:r w:rsidR="00924C6C">
        <w:rPr>
          <w:rFonts w:ascii="仿宋_GB2312" w:eastAsia="仿宋_GB2312" w:hAnsi="宋体" w:hint="eastAsia"/>
          <w:color w:val="000000"/>
          <w:sz w:val="24"/>
          <w:u w:val="single"/>
        </w:rPr>
        <w:t>22</w:t>
      </w:r>
      <w:r>
        <w:rPr>
          <w:rFonts w:ascii="仿宋_GB2312" w:eastAsia="仿宋_GB2312" w:hAnsi="宋体" w:hint="eastAsia"/>
          <w:color w:val="000000"/>
          <w:sz w:val="24"/>
          <w:u w:val="single"/>
        </w:rPr>
        <w:t>年度档案</w:t>
      </w:r>
      <w:r w:rsidR="00924C6C">
        <w:rPr>
          <w:rFonts w:ascii="仿宋_GB2312" w:eastAsia="仿宋_GB2312" w:hAnsi="宋体" w:hint="eastAsia"/>
          <w:color w:val="000000"/>
          <w:sz w:val="24"/>
          <w:u w:val="single"/>
        </w:rPr>
        <w:t>整理及</w:t>
      </w:r>
      <w:r>
        <w:rPr>
          <w:rFonts w:ascii="仿宋_GB2312" w:eastAsia="仿宋_GB2312" w:hAnsi="宋体" w:hint="eastAsia"/>
          <w:color w:val="000000"/>
          <w:sz w:val="24"/>
          <w:u w:val="single"/>
        </w:rPr>
        <w:t>数字化加工服务项目</w:t>
      </w:r>
      <w:r>
        <w:rPr>
          <w:rFonts w:ascii="仿宋_GB2312" w:eastAsia="仿宋_GB2312" w:hAnsi="宋体" w:hint="eastAsia"/>
          <w:bCs/>
          <w:color w:val="000000"/>
          <w:sz w:val="24"/>
        </w:rPr>
        <w:t>的</w:t>
      </w:r>
      <w:r>
        <w:rPr>
          <w:rFonts w:ascii="仿宋_GB2312" w:eastAsia="仿宋_GB2312" w:hAnsi="宋体" w:hint="eastAsia"/>
          <w:color w:val="000000"/>
          <w:sz w:val="24"/>
        </w:rPr>
        <w:t>磋商文件，经仔细阅读研究，我们决定参加投标，并作如下承诺：</w:t>
      </w:r>
    </w:p>
    <w:p w:rsidR="00E95856" w:rsidRDefault="00597D52">
      <w:pPr>
        <w:numPr>
          <w:ilvl w:val="0"/>
          <w:numId w:val="11"/>
        </w:numPr>
        <w:spacing w:line="440" w:lineRule="exact"/>
        <w:ind w:firstLineChars="200" w:firstLine="488"/>
        <w:rPr>
          <w:rFonts w:ascii="仿宋_GB2312" w:eastAsia="仿宋_GB2312" w:hAnsi="宋体"/>
          <w:color w:val="000000"/>
          <w:spacing w:val="2"/>
          <w:sz w:val="24"/>
        </w:rPr>
      </w:pPr>
      <w:r>
        <w:rPr>
          <w:rFonts w:ascii="仿宋_GB2312" w:eastAsia="仿宋_GB2312" w:hAnsi="宋体" w:hint="eastAsia"/>
          <w:color w:val="000000"/>
          <w:spacing w:val="2"/>
          <w:sz w:val="24"/>
        </w:rPr>
        <w:t>愿意按照磋商文件的一切要求，参与投标。</w:t>
      </w:r>
    </w:p>
    <w:p w:rsidR="00E95856" w:rsidRDefault="00597D52">
      <w:pPr>
        <w:numPr>
          <w:ilvl w:val="0"/>
          <w:numId w:val="11"/>
        </w:numPr>
        <w:spacing w:line="440" w:lineRule="exact"/>
        <w:ind w:firstLineChars="200" w:firstLine="480"/>
        <w:rPr>
          <w:rFonts w:ascii="仿宋_GB2312" w:eastAsia="仿宋_GB2312" w:hAnsi="宋体"/>
          <w:color w:val="000000"/>
          <w:spacing w:val="2"/>
          <w:sz w:val="24"/>
        </w:rPr>
      </w:pPr>
      <w:r>
        <w:rPr>
          <w:rFonts w:ascii="仿宋_GB2312" w:eastAsia="仿宋_GB2312" w:hAnsi="仿宋_GB2312" w:cs="仿宋_GB2312" w:hint="eastAsia"/>
          <w:color w:val="000000"/>
          <w:sz w:val="24"/>
        </w:rPr>
        <w:t>我方的响应文件自开标后60天内有效。</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3.如果我们的响应文件被接受，我们将严格履行磋商文件中规定的每一项要求，按期、按质、按量履行义务。</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4.我们愿意提供在磋商文件中要求的所有资料。</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5.我们同意你们的确定成交供应商的方式。</w:t>
      </w:r>
    </w:p>
    <w:p w:rsidR="00E95856" w:rsidRDefault="00597D52">
      <w:pPr>
        <w:spacing w:line="440" w:lineRule="exact"/>
        <w:ind w:firstLineChars="200" w:firstLine="480"/>
        <w:rPr>
          <w:rFonts w:ascii="仿宋_GB2312" w:eastAsia="仿宋_GB2312" w:hAnsi="宋体"/>
          <w:sz w:val="24"/>
        </w:rPr>
      </w:pPr>
      <w:r>
        <w:rPr>
          <w:rFonts w:ascii="仿宋_GB2312" w:eastAsia="仿宋_GB2312" w:hAnsi="宋体" w:hint="eastAsia"/>
          <w:sz w:val="24"/>
        </w:rPr>
        <w:t>6.如被确定为成交供应商，愿意在签订合同前向采购人交纳履约保证金，如无法通过验收，采购人可对履约保证金作不予退还处理并报相关部门予以处罚；如逾期完成合同任务，采购人可按磋商文件予以处理。</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7.有关投标事项的函电，请按下列方式联系：</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单位：邮  编：电话：</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传真：联系人：地址：</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投标单位（盖章）：</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E95856" w:rsidRDefault="00597D52">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受托代理人（签字或盖章）：</w:t>
      </w:r>
    </w:p>
    <w:p w:rsidR="00541F5E" w:rsidRDefault="00541F5E" w:rsidP="00541F5E">
      <w:pPr>
        <w:pStyle w:val="a0"/>
      </w:pPr>
    </w:p>
    <w:p w:rsidR="00541F5E" w:rsidRPr="00541F5E" w:rsidRDefault="00541F5E" w:rsidP="00541F5E"/>
    <w:p w:rsidR="00E95856" w:rsidRDefault="00597D52" w:rsidP="00541F5E">
      <w:pPr>
        <w:spacing w:line="440" w:lineRule="exact"/>
        <w:ind w:firstLineChars="200" w:firstLine="480"/>
        <w:jc w:val="right"/>
        <w:rPr>
          <w:rFonts w:ascii="仿宋_GB2312" w:eastAsia="仿宋_GB2312" w:hAnsi="仿宋_GB2312" w:cs="仿宋_GB2312"/>
          <w:b/>
          <w:color w:val="000000"/>
          <w:sz w:val="24"/>
        </w:rPr>
      </w:pPr>
      <w:r>
        <w:rPr>
          <w:rFonts w:ascii="仿宋_GB2312" w:eastAsia="仿宋_GB2312" w:hAnsi="宋体" w:hint="eastAsia"/>
          <w:color w:val="000000"/>
          <w:sz w:val="24"/>
        </w:rPr>
        <w:t xml:space="preserve">                    时间：</w:t>
      </w:r>
      <w:r w:rsidR="00A6406F">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sidR="00A6406F">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sidR="00A6406F">
        <w:rPr>
          <w:rFonts w:ascii="仿宋_GB2312" w:eastAsia="仿宋_GB2312" w:hAnsi="宋体" w:hint="eastAsia"/>
          <w:color w:val="000000"/>
          <w:sz w:val="24"/>
        </w:rPr>
        <w:t xml:space="preserve">   </w:t>
      </w:r>
      <w:r>
        <w:rPr>
          <w:rFonts w:ascii="仿宋_GB2312" w:eastAsia="仿宋_GB2312" w:hAnsi="宋体" w:hint="eastAsia"/>
          <w:color w:val="000000"/>
          <w:sz w:val="24"/>
        </w:rPr>
        <w:t>日</w:t>
      </w:r>
    </w:p>
    <w:p w:rsidR="00E95856" w:rsidRDefault="00E95856">
      <w:pPr>
        <w:spacing w:line="440" w:lineRule="exact"/>
        <w:rPr>
          <w:rFonts w:ascii="仿宋_GB2312" w:eastAsia="仿宋_GB2312" w:hAnsi="宋体"/>
          <w:color w:val="000000"/>
          <w:sz w:val="28"/>
          <w:szCs w:val="28"/>
        </w:rPr>
      </w:pPr>
    </w:p>
    <w:p w:rsidR="00E95856" w:rsidRDefault="00E95856">
      <w:pPr>
        <w:spacing w:line="440" w:lineRule="exact"/>
        <w:rPr>
          <w:rFonts w:ascii="仿宋_GB2312" w:eastAsia="仿宋_GB2312" w:hAnsi="宋体"/>
          <w:color w:val="000000"/>
          <w:sz w:val="28"/>
          <w:szCs w:val="28"/>
        </w:rPr>
      </w:pPr>
    </w:p>
    <w:p w:rsidR="00E95856" w:rsidRDefault="00E95856">
      <w:pPr>
        <w:spacing w:line="440" w:lineRule="exact"/>
        <w:rPr>
          <w:rFonts w:ascii="仿宋_GB2312" w:eastAsia="仿宋_GB2312" w:hAnsi="宋体"/>
          <w:color w:val="000000"/>
          <w:sz w:val="28"/>
          <w:szCs w:val="28"/>
        </w:rPr>
      </w:pPr>
    </w:p>
    <w:p w:rsidR="00E95856" w:rsidRDefault="00E95856">
      <w:pPr>
        <w:spacing w:line="440" w:lineRule="exact"/>
        <w:rPr>
          <w:rFonts w:ascii="仿宋_GB2312" w:eastAsia="仿宋_GB2312" w:hAnsi="宋体"/>
          <w:color w:val="000000"/>
          <w:sz w:val="28"/>
          <w:szCs w:val="28"/>
        </w:rPr>
      </w:pP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br w:type="page"/>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附件二：</w:t>
      </w:r>
    </w:p>
    <w:p w:rsidR="00E95856" w:rsidRDefault="00E95856">
      <w:pPr>
        <w:spacing w:line="440" w:lineRule="exact"/>
        <w:rPr>
          <w:rFonts w:ascii="仿宋_GB2312" w:eastAsia="仿宋_GB2312" w:hAnsi="宋体"/>
          <w:color w:val="000000"/>
          <w:sz w:val="28"/>
          <w:szCs w:val="28"/>
        </w:rPr>
      </w:pPr>
    </w:p>
    <w:p w:rsidR="00E95856" w:rsidRDefault="00597D52">
      <w:pPr>
        <w:spacing w:line="500" w:lineRule="exact"/>
        <w:ind w:firstLineChars="200" w:firstLine="643"/>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 定 代 表 人 授 权 委 托 书</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启东市行政审批局：</w:t>
      </w:r>
    </w:p>
    <w:p w:rsidR="00E95856" w:rsidRDefault="00597D52">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系中华人民共和国合法企业（或事业单位），法定地址：特授权代表我单位全权办理针对</w:t>
      </w:r>
      <w:r>
        <w:rPr>
          <w:rFonts w:ascii="仿宋_GB2312" w:eastAsia="仿宋_GB2312" w:hAnsi="宋体" w:hint="eastAsia"/>
          <w:color w:val="000000"/>
          <w:sz w:val="28"/>
          <w:szCs w:val="28"/>
          <w:u w:val="single"/>
        </w:rPr>
        <w:t>启东市行政审批局20</w:t>
      </w:r>
      <w:r w:rsidR="00924C6C">
        <w:rPr>
          <w:rFonts w:ascii="仿宋_GB2312" w:eastAsia="仿宋_GB2312" w:hAnsi="宋体" w:hint="eastAsia"/>
          <w:color w:val="000000"/>
          <w:sz w:val="28"/>
          <w:szCs w:val="28"/>
          <w:u w:val="single"/>
        </w:rPr>
        <w:t>22</w:t>
      </w:r>
      <w:r>
        <w:rPr>
          <w:rFonts w:ascii="仿宋_GB2312" w:eastAsia="仿宋_GB2312" w:hAnsi="宋体" w:hint="eastAsia"/>
          <w:color w:val="000000"/>
          <w:sz w:val="28"/>
          <w:szCs w:val="28"/>
          <w:u w:val="single"/>
        </w:rPr>
        <w:t>年度档案</w:t>
      </w:r>
      <w:r w:rsidR="00924C6C">
        <w:rPr>
          <w:rFonts w:ascii="仿宋_GB2312" w:eastAsia="仿宋_GB2312" w:hAnsi="宋体" w:hint="eastAsia"/>
          <w:color w:val="000000"/>
          <w:sz w:val="28"/>
          <w:szCs w:val="28"/>
          <w:u w:val="single"/>
        </w:rPr>
        <w:t>整理及</w:t>
      </w:r>
      <w:r>
        <w:rPr>
          <w:rFonts w:ascii="仿宋_GB2312" w:eastAsia="仿宋_GB2312" w:hAnsi="宋体" w:hint="eastAsia"/>
          <w:color w:val="000000"/>
          <w:sz w:val="28"/>
          <w:szCs w:val="28"/>
          <w:u w:val="single"/>
        </w:rPr>
        <w:t>数字化加工服务项目</w:t>
      </w:r>
      <w:r>
        <w:rPr>
          <w:rFonts w:ascii="仿宋_GB2312" w:eastAsia="仿宋_GB2312" w:hAnsi="宋体" w:hint="eastAsia"/>
          <w:color w:val="000000"/>
          <w:sz w:val="28"/>
          <w:szCs w:val="28"/>
        </w:rPr>
        <w:t>的投标，并签署全部有关文件、协议及合同。我单位对被授权人签名的所有文件负全部责任。被授权人签署的所有文件（在授权书有效期内签署的）不因授权的撤销而失效</w:t>
      </w:r>
      <w:r>
        <w:rPr>
          <w:rFonts w:ascii="仿宋_GB2312" w:eastAsia="仿宋_GB2312" w:hAnsi="宋体" w:hint="eastAsia"/>
          <w:sz w:val="28"/>
          <w:szCs w:val="28"/>
        </w:rPr>
        <w:t>，本授权书自投标开始至合同履行完毕止。</w:t>
      </w:r>
    </w:p>
    <w:p w:rsidR="00E95856" w:rsidRDefault="00597D52">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被授权人无权转委托。</w:t>
      </w:r>
    </w:p>
    <w:p w:rsidR="00E95856" w:rsidRDefault="00E95856">
      <w:pPr>
        <w:spacing w:line="440" w:lineRule="exact"/>
        <w:ind w:firstLineChars="200" w:firstLine="560"/>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被授权人（签字）：性别：年龄：职务：</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通讯地址：</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联系电话：</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法定代表人（签字或盖章）：</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供应商（盖章）：</w:t>
      </w:r>
    </w:p>
    <w:p w:rsidR="00541F5E" w:rsidRDefault="00541F5E" w:rsidP="00541F5E">
      <w:pPr>
        <w:pStyle w:val="a0"/>
      </w:pPr>
    </w:p>
    <w:p w:rsidR="00541F5E" w:rsidRPr="00541F5E" w:rsidRDefault="00541F5E" w:rsidP="00541F5E"/>
    <w:p w:rsidR="00E95856" w:rsidRDefault="00E95856">
      <w:pPr>
        <w:spacing w:line="440" w:lineRule="exact"/>
        <w:rPr>
          <w:rFonts w:ascii="仿宋_GB2312" w:eastAsia="仿宋_GB2312" w:hAnsi="宋体"/>
          <w:color w:val="000000"/>
          <w:sz w:val="28"/>
          <w:szCs w:val="28"/>
        </w:rPr>
      </w:pPr>
    </w:p>
    <w:p w:rsidR="00E95856" w:rsidRDefault="00A6406F" w:rsidP="00541F5E">
      <w:pPr>
        <w:spacing w:line="440" w:lineRule="exact"/>
        <w:ind w:firstLineChars="450" w:firstLine="1260"/>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00597D52">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sidR="00597D52">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sidR="00597D52">
        <w:rPr>
          <w:rFonts w:ascii="仿宋_GB2312" w:eastAsia="仿宋_GB2312" w:hAnsi="宋体" w:hint="eastAsia"/>
          <w:color w:val="000000"/>
          <w:sz w:val="28"/>
          <w:szCs w:val="28"/>
        </w:rPr>
        <w:t>日</w:t>
      </w: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597D52">
      <w:pPr>
        <w:pStyle w:val="5"/>
        <w:spacing w:line="360" w:lineRule="auto"/>
        <w:ind w:firstLine="562"/>
        <w:jc w:val="left"/>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br w:type="page"/>
      </w:r>
      <w:r>
        <w:rPr>
          <w:rFonts w:ascii="仿宋_GB2312" w:eastAsia="仿宋_GB2312" w:hAnsi="仿宋_GB2312" w:cs="仿宋_GB2312" w:hint="eastAsia"/>
          <w:bCs/>
          <w:color w:val="000000"/>
          <w:sz w:val="28"/>
          <w:szCs w:val="28"/>
        </w:rPr>
        <w:lastRenderedPageBreak/>
        <w:t>附件三：</w:t>
      </w:r>
    </w:p>
    <w:p w:rsidR="00E95856" w:rsidRDefault="00597D52" w:rsidP="00924C6C">
      <w:pPr>
        <w:spacing w:line="50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参加采购活动前三年内在经营活动中没有重大违法记录的书面声明</w:t>
      </w:r>
    </w:p>
    <w:p w:rsidR="00924C6C" w:rsidRDefault="00924C6C">
      <w:pPr>
        <w:pStyle w:val="5"/>
        <w:spacing w:line="360" w:lineRule="auto"/>
        <w:ind w:firstLine="560"/>
        <w:jc w:val="left"/>
        <w:rPr>
          <w:rFonts w:ascii="仿宋_GB2312" w:eastAsia="仿宋_GB2312" w:hAnsi="仿宋_GB2312" w:cs="仿宋_GB2312"/>
          <w:bCs/>
          <w:color w:val="000000"/>
          <w:sz w:val="28"/>
          <w:szCs w:val="28"/>
        </w:rPr>
      </w:pPr>
    </w:p>
    <w:p w:rsidR="00924C6C" w:rsidRDefault="00924C6C">
      <w:pPr>
        <w:pStyle w:val="5"/>
        <w:spacing w:line="360" w:lineRule="auto"/>
        <w:ind w:firstLine="560"/>
        <w:jc w:val="left"/>
        <w:rPr>
          <w:rFonts w:ascii="仿宋_GB2312" w:eastAsia="仿宋_GB2312" w:hAnsi="仿宋_GB2312" w:cs="仿宋_GB2312"/>
          <w:bCs/>
          <w:color w:val="000000"/>
          <w:sz w:val="28"/>
          <w:szCs w:val="28"/>
        </w:rPr>
      </w:pPr>
    </w:p>
    <w:p w:rsidR="00E95856" w:rsidRDefault="00597D52">
      <w:pPr>
        <w:pStyle w:val="5"/>
        <w:spacing w:line="360" w:lineRule="auto"/>
        <w:ind w:firstLine="560"/>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启东市行政审批局：</w:t>
      </w:r>
    </w:p>
    <w:p w:rsidR="00E95856" w:rsidRDefault="00597D52">
      <w:pPr>
        <w:pStyle w:val="5"/>
        <w:spacing w:line="360" w:lineRule="auto"/>
        <w:ind w:firstLine="560"/>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我单位在参加本次</w:t>
      </w:r>
      <w:r>
        <w:rPr>
          <w:rFonts w:ascii="仿宋_GB2312" w:eastAsia="仿宋_GB2312" w:hAnsi="仿宋_GB2312" w:cs="仿宋_GB2312" w:hint="eastAsia"/>
          <w:bCs/>
          <w:color w:val="000000"/>
          <w:sz w:val="28"/>
          <w:szCs w:val="28"/>
          <w:u w:val="single"/>
        </w:rPr>
        <w:t>启东市行政审批局20</w:t>
      </w:r>
      <w:r w:rsidR="00924C6C">
        <w:rPr>
          <w:rFonts w:ascii="仿宋_GB2312" w:eastAsia="仿宋_GB2312" w:hAnsi="仿宋_GB2312" w:cs="仿宋_GB2312" w:hint="eastAsia"/>
          <w:bCs/>
          <w:color w:val="000000"/>
          <w:sz w:val="28"/>
          <w:szCs w:val="28"/>
          <w:u w:val="single"/>
        </w:rPr>
        <w:t>22</w:t>
      </w:r>
      <w:r>
        <w:rPr>
          <w:rFonts w:ascii="仿宋_GB2312" w:eastAsia="仿宋_GB2312" w:hAnsi="仿宋_GB2312" w:cs="仿宋_GB2312" w:hint="eastAsia"/>
          <w:bCs/>
          <w:color w:val="000000"/>
          <w:sz w:val="28"/>
          <w:szCs w:val="28"/>
          <w:u w:val="single"/>
        </w:rPr>
        <w:t>年度档案</w:t>
      </w:r>
      <w:r w:rsidR="00924C6C">
        <w:rPr>
          <w:rFonts w:ascii="仿宋_GB2312" w:eastAsia="仿宋_GB2312" w:hAnsi="仿宋_GB2312" w:cs="仿宋_GB2312" w:hint="eastAsia"/>
          <w:bCs/>
          <w:color w:val="000000"/>
          <w:sz w:val="28"/>
          <w:szCs w:val="28"/>
          <w:u w:val="single"/>
        </w:rPr>
        <w:t>整理及</w:t>
      </w:r>
      <w:r>
        <w:rPr>
          <w:rFonts w:ascii="仿宋_GB2312" w:eastAsia="仿宋_GB2312" w:hAnsi="仿宋_GB2312" w:cs="仿宋_GB2312" w:hint="eastAsia"/>
          <w:bCs/>
          <w:color w:val="000000"/>
          <w:sz w:val="28"/>
          <w:szCs w:val="28"/>
          <w:u w:val="single"/>
        </w:rPr>
        <w:t>数字化加工服务项目</w:t>
      </w:r>
      <w:r>
        <w:rPr>
          <w:rFonts w:ascii="仿宋_GB2312" w:eastAsia="仿宋_GB2312" w:hAnsi="仿宋_GB2312" w:cs="仿宋_GB2312" w:hint="eastAsia"/>
          <w:bCs/>
          <w:color w:val="000000"/>
          <w:sz w:val="28"/>
          <w:szCs w:val="28"/>
        </w:rPr>
        <w:t>采购活动前三年内在经营活动中没有重大违法记录，特此承诺。</w:t>
      </w:r>
    </w:p>
    <w:p w:rsidR="00E95856" w:rsidRDefault="00597D52">
      <w:pPr>
        <w:pStyle w:val="5"/>
        <w:spacing w:line="360" w:lineRule="auto"/>
        <w:ind w:firstLine="560"/>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若采购人在本项目采购过程中发现我单位近三年内在经营活动中有重大违法记录，我单位将无条件地退出本项目的招标，并承担因此引起的一切后果。</w:t>
      </w:r>
    </w:p>
    <w:p w:rsidR="00E95856" w:rsidRDefault="00E95856">
      <w:pPr>
        <w:pStyle w:val="5"/>
        <w:spacing w:line="360" w:lineRule="auto"/>
        <w:ind w:firstLine="560"/>
        <w:jc w:val="left"/>
        <w:rPr>
          <w:rFonts w:ascii="仿宋_GB2312" w:eastAsia="仿宋_GB2312" w:hAnsi="仿宋_GB2312" w:cs="仿宋_GB2312"/>
          <w:bCs/>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供应商名称（盖章）：</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法定代表人或被授权人（签字或盖章）：</w:t>
      </w:r>
    </w:p>
    <w:p w:rsidR="00E95856" w:rsidRDefault="00E95856">
      <w:pPr>
        <w:spacing w:line="440" w:lineRule="exact"/>
        <w:rPr>
          <w:rFonts w:ascii="仿宋_GB2312" w:eastAsia="仿宋_GB2312" w:hAnsi="宋体"/>
          <w:color w:val="000000"/>
          <w:sz w:val="28"/>
          <w:szCs w:val="28"/>
        </w:rPr>
      </w:pP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jc w:val="right"/>
        <w:rPr>
          <w:rFonts w:ascii="仿宋_GB2312" w:eastAsia="仿宋_GB2312" w:hAnsi="宋体"/>
          <w:color w:val="000000"/>
          <w:sz w:val="28"/>
          <w:szCs w:val="28"/>
        </w:rPr>
      </w:pPr>
      <w:r>
        <w:rPr>
          <w:rFonts w:ascii="仿宋_GB2312" w:eastAsia="仿宋_GB2312" w:hAnsi="宋体" w:hint="eastAsia"/>
          <w:color w:val="000000"/>
          <w:sz w:val="28"/>
          <w:szCs w:val="28"/>
        </w:rPr>
        <w:t>年</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日 </w:t>
      </w: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E95856">
      <w:pPr>
        <w:pStyle w:val="5"/>
        <w:spacing w:line="360" w:lineRule="auto"/>
        <w:ind w:firstLine="562"/>
        <w:jc w:val="left"/>
        <w:rPr>
          <w:rFonts w:ascii="仿宋_GB2312" w:eastAsia="仿宋_GB2312" w:hAnsi="仿宋_GB2312" w:cs="仿宋_GB2312"/>
          <w:b/>
          <w:color w:val="000000"/>
          <w:sz w:val="28"/>
          <w:szCs w:val="28"/>
        </w:rPr>
      </w:pPr>
    </w:p>
    <w:p w:rsidR="00E95856" w:rsidRDefault="00597D52">
      <w:pPr>
        <w:pStyle w:val="5"/>
        <w:spacing w:line="360" w:lineRule="auto"/>
        <w:ind w:firstLine="560"/>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br w:type="page"/>
      </w:r>
      <w:r>
        <w:rPr>
          <w:rFonts w:ascii="仿宋_GB2312" w:eastAsia="仿宋_GB2312" w:hAnsi="仿宋_GB2312" w:cs="仿宋_GB2312" w:hint="eastAsia"/>
          <w:bCs/>
          <w:color w:val="000000"/>
          <w:sz w:val="28"/>
          <w:szCs w:val="28"/>
        </w:rPr>
        <w:lastRenderedPageBreak/>
        <w:t>附件四：</w:t>
      </w:r>
    </w:p>
    <w:p w:rsidR="00E95856" w:rsidRDefault="00E95856">
      <w:pPr>
        <w:pStyle w:val="5"/>
        <w:spacing w:line="360" w:lineRule="auto"/>
        <w:ind w:firstLine="560"/>
        <w:jc w:val="left"/>
        <w:rPr>
          <w:rFonts w:ascii="仿宋_GB2312" w:eastAsia="仿宋_GB2312" w:hAnsi="仿宋_GB2312" w:cs="仿宋_GB2312"/>
          <w:bCs/>
          <w:color w:val="000000"/>
          <w:sz w:val="28"/>
          <w:szCs w:val="28"/>
        </w:rPr>
      </w:pPr>
    </w:p>
    <w:p w:rsidR="00E95856" w:rsidRDefault="00E95856">
      <w:pPr>
        <w:adjustRightInd w:val="0"/>
        <w:snapToGrid w:val="0"/>
        <w:spacing w:line="240" w:lineRule="atLeast"/>
        <w:jc w:val="center"/>
        <w:rPr>
          <w:rFonts w:ascii="仿宋_GB2312" w:eastAsia="仿宋_GB2312" w:hAnsi="仿宋"/>
          <w:b/>
          <w:spacing w:val="6"/>
          <w:sz w:val="28"/>
          <w:szCs w:val="28"/>
        </w:rPr>
      </w:pPr>
    </w:p>
    <w:p w:rsidR="00E95856" w:rsidRDefault="00597D52">
      <w:pPr>
        <w:spacing w:line="500" w:lineRule="exact"/>
        <w:ind w:firstLineChars="200" w:firstLine="643"/>
        <w:jc w:val="center"/>
        <w:rPr>
          <w:rFonts w:ascii="仿宋_GB2312" w:eastAsia="仿宋_GB2312" w:hAnsi="宋体"/>
          <w:b/>
          <w:color w:val="000000"/>
          <w:sz w:val="32"/>
          <w:szCs w:val="32"/>
        </w:rPr>
      </w:pPr>
      <w:r>
        <w:rPr>
          <w:rFonts w:ascii="仿宋_GB2312" w:eastAsia="仿宋_GB2312" w:hAnsi="宋体" w:hint="eastAsia"/>
          <w:b/>
          <w:color w:val="000000"/>
          <w:sz w:val="32"/>
          <w:szCs w:val="32"/>
        </w:rPr>
        <w:t>中小企业声明函</w:t>
      </w:r>
    </w:p>
    <w:p w:rsidR="00E95856" w:rsidRDefault="00E95856">
      <w:pPr>
        <w:adjustRightInd w:val="0"/>
        <w:snapToGrid w:val="0"/>
        <w:spacing w:line="240" w:lineRule="atLeast"/>
        <w:rPr>
          <w:rFonts w:ascii="仿宋_GB2312" w:eastAsia="仿宋_GB2312" w:hAnsi="仿宋_GB2312" w:cs="仿宋_GB2312"/>
          <w:b/>
          <w:spacing w:val="6"/>
          <w:sz w:val="28"/>
          <w:szCs w:val="28"/>
        </w:rPr>
      </w:pPr>
    </w:p>
    <w:p w:rsidR="00924C6C" w:rsidRPr="00924C6C" w:rsidRDefault="00924C6C" w:rsidP="00924C6C">
      <w:pPr>
        <w:pStyle w:val="a0"/>
      </w:pPr>
    </w:p>
    <w:p w:rsidR="00E95856" w:rsidRDefault="00597D52">
      <w:pPr>
        <w:adjustRightInd w:val="0"/>
        <w:snapToGrid w:val="0"/>
        <w:spacing w:line="240" w:lineRule="atLeast"/>
        <w:ind w:firstLineChars="200" w:firstLine="584"/>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本公司郑重声明，根据《政府采购促进中小企业发展暂行办法》（财库[2020]46号）的规定，本公司为（请填写：中型、小型、微型）企业。即，本公司同时满足以下条件：</w:t>
      </w:r>
    </w:p>
    <w:p w:rsidR="00E95856" w:rsidRDefault="00597D52">
      <w:pPr>
        <w:adjustRightInd w:val="0"/>
        <w:snapToGrid w:val="0"/>
        <w:spacing w:line="240" w:lineRule="atLeast"/>
        <w:ind w:firstLineChars="200" w:firstLine="584"/>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1.根据《工业和信息化部、国家统计局、国家发展和改革委员会、财政部关于印发中小企业划型标准规定的通知》（工信部联企业[2011]300号）规定的划分标准，本公司为（请填写：中型、小型、微型）企业。</w:t>
      </w:r>
    </w:p>
    <w:p w:rsidR="00E95856" w:rsidRDefault="00597D52">
      <w:pPr>
        <w:adjustRightInd w:val="0"/>
        <w:snapToGrid w:val="0"/>
        <w:spacing w:line="240" w:lineRule="atLeast"/>
        <w:ind w:firstLineChars="200" w:firstLine="584"/>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2.本公司参加</w:t>
      </w:r>
      <w:r>
        <w:rPr>
          <w:rFonts w:ascii="仿宋_GB2312" w:eastAsia="仿宋_GB2312" w:hAnsi="仿宋_GB2312" w:cs="仿宋_GB2312" w:hint="eastAsia"/>
          <w:spacing w:val="6"/>
          <w:sz w:val="28"/>
          <w:szCs w:val="28"/>
          <w:u w:val="single"/>
        </w:rPr>
        <w:t>启东市行政审批局</w:t>
      </w:r>
      <w:r>
        <w:rPr>
          <w:rFonts w:ascii="仿宋_GB2312" w:eastAsia="仿宋_GB2312" w:hAnsi="仿宋_GB2312" w:cs="仿宋_GB2312" w:hint="eastAsia"/>
          <w:spacing w:val="6"/>
          <w:sz w:val="28"/>
          <w:szCs w:val="28"/>
        </w:rPr>
        <w:t>的</w:t>
      </w:r>
      <w:r>
        <w:rPr>
          <w:rFonts w:ascii="仿宋_GB2312" w:eastAsia="仿宋_GB2312" w:hAnsi="仿宋_GB2312" w:cs="仿宋_GB2312" w:hint="eastAsia"/>
          <w:spacing w:val="6"/>
          <w:sz w:val="28"/>
          <w:szCs w:val="28"/>
          <w:u w:val="single"/>
        </w:rPr>
        <w:t>启东市行政审批局2</w:t>
      </w:r>
      <w:r>
        <w:rPr>
          <w:rFonts w:ascii="仿宋_GB2312" w:eastAsia="仿宋_GB2312" w:hAnsi="仿宋_GB2312" w:cs="仿宋_GB2312"/>
          <w:spacing w:val="6"/>
          <w:sz w:val="28"/>
          <w:szCs w:val="28"/>
          <w:u w:val="single"/>
        </w:rPr>
        <w:t>02</w:t>
      </w:r>
      <w:r w:rsidR="00924C6C">
        <w:rPr>
          <w:rFonts w:ascii="仿宋_GB2312" w:eastAsia="仿宋_GB2312" w:hAnsi="仿宋_GB2312" w:cs="仿宋_GB2312" w:hint="eastAsia"/>
          <w:spacing w:val="6"/>
          <w:sz w:val="28"/>
          <w:szCs w:val="28"/>
          <w:u w:val="single"/>
        </w:rPr>
        <w:t>2</w:t>
      </w:r>
      <w:r>
        <w:rPr>
          <w:rFonts w:ascii="仿宋_GB2312" w:eastAsia="仿宋_GB2312" w:hAnsi="仿宋_GB2312" w:cs="仿宋_GB2312" w:hint="eastAsia"/>
          <w:spacing w:val="6"/>
          <w:sz w:val="28"/>
          <w:szCs w:val="28"/>
          <w:u w:val="single"/>
        </w:rPr>
        <w:t>年度档案</w:t>
      </w:r>
      <w:r w:rsidR="00924C6C">
        <w:rPr>
          <w:rFonts w:ascii="仿宋_GB2312" w:eastAsia="仿宋_GB2312" w:hAnsi="仿宋_GB2312" w:cs="仿宋_GB2312" w:hint="eastAsia"/>
          <w:spacing w:val="6"/>
          <w:sz w:val="28"/>
          <w:szCs w:val="28"/>
          <w:u w:val="single"/>
        </w:rPr>
        <w:t>整理及</w:t>
      </w:r>
      <w:r>
        <w:rPr>
          <w:rFonts w:ascii="仿宋_GB2312" w:eastAsia="仿宋_GB2312" w:hAnsi="仿宋_GB2312" w:cs="仿宋_GB2312" w:hint="eastAsia"/>
          <w:spacing w:val="6"/>
          <w:sz w:val="28"/>
          <w:szCs w:val="28"/>
          <w:u w:val="single"/>
        </w:rPr>
        <w:t>数字化加工服务项目</w:t>
      </w:r>
      <w:r>
        <w:rPr>
          <w:rFonts w:ascii="仿宋_GB2312" w:eastAsia="仿宋_GB2312" w:hAnsi="仿宋_GB2312" w:cs="仿宋_GB2312" w:hint="eastAsia"/>
          <w:spacing w:val="6"/>
          <w:sz w:val="28"/>
          <w:szCs w:val="28"/>
        </w:rPr>
        <w:t>采购活动提供本企业制造的货物，由本企业承担工程、提供服务，或者提供其他（请填写：中型、小型、微型）企业制造的货物。本条所称货物不包括使用大型企业注册商标的货物。</w:t>
      </w:r>
    </w:p>
    <w:p w:rsidR="00E95856" w:rsidRDefault="00597D52">
      <w:pPr>
        <w:adjustRightInd w:val="0"/>
        <w:snapToGrid w:val="0"/>
        <w:spacing w:line="240" w:lineRule="atLeast"/>
        <w:ind w:firstLineChars="200" w:firstLine="584"/>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本公司对上述声明的真实性负责。如有虚假，将依法承担相应责任。</w:t>
      </w:r>
    </w:p>
    <w:p w:rsidR="00E95856" w:rsidRDefault="00E95856">
      <w:pPr>
        <w:adjustRightInd w:val="0"/>
        <w:snapToGrid w:val="0"/>
        <w:spacing w:line="240" w:lineRule="atLeast"/>
        <w:ind w:firstLineChars="200" w:firstLine="584"/>
        <w:rPr>
          <w:rFonts w:ascii="仿宋_GB2312" w:eastAsia="仿宋_GB2312" w:hAnsi="仿宋_GB2312" w:cs="仿宋_GB2312"/>
          <w:spacing w:val="6"/>
          <w:sz w:val="28"/>
          <w:szCs w:val="28"/>
        </w:rPr>
      </w:pPr>
    </w:p>
    <w:p w:rsidR="00E95856" w:rsidRDefault="00E95856">
      <w:pPr>
        <w:adjustRightInd w:val="0"/>
        <w:snapToGrid w:val="0"/>
        <w:spacing w:line="240" w:lineRule="atLeast"/>
        <w:ind w:firstLineChars="200" w:firstLine="584"/>
        <w:rPr>
          <w:rFonts w:ascii="仿宋_GB2312" w:eastAsia="仿宋_GB2312" w:hAnsi="仿宋_GB2312" w:cs="仿宋_GB2312"/>
          <w:spacing w:val="6"/>
          <w:sz w:val="28"/>
          <w:szCs w:val="28"/>
        </w:rPr>
      </w:pPr>
    </w:p>
    <w:p w:rsidR="00924C6C" w:rsidRDefault="00924C6C" w:rsidP="00924C6C">
      <w:pPr>
        <w:pStyle w:val="a0"/>
      </w:pPr>
    </w:p>
    <w:p w:rsidR="00924C6C" w:rsidRPr="00924C6C" w:rsidRDefault="00924C6C" w:rsidP="00924C6C"/>
    <w:p w:rsidR="00E95856" w:rsidRDefault="00597D52">
      <w:pPr>
        <w:tabs>
          <w:tab w:val="left" w:pos="4860"/>
        </w:tabs>
        <w:adjustRightInd w:val="0"/>
        <w:snapToGrid w:val="0"/>
        <w:spacing w:line="240" w:lineRule="atLeast"/>
        <w:ind w:right="1560" w:firstLineChars="200" w:firstLine="584"/>
        <w:jc w:val="center"/>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 xml:space="preserve">  企业名称（盖章）：</w:t>
      </w:r>
    </w:p>
    <w:p w:rsidR="00E95856" w:rsidRDefault="00597D52">
      <w:pPr>
        <w:pStyle w:val="5"/>
        <w:spacing w:line="360" w:lineRule="auto"/>
        <w:ind w:firstLine="584"/>
        <w:jc w:val="left"/>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 xml:space="preserve">                          日  期：</w:t>
      </w:r>
    </w:p>
    <w:p w:rsidR="00E95856" w:rsidRDefault="00E95856">
      <w:pPr>
        <w:pStyle w:val="5"/>
        <w:spacing w:line="360" w:lineRule="auto"/>
        <w:ind w:firstLine="584"/>
        <w:jc w:val="left"/>
        <w:rPr>
          <w:rFonts w:ascii="仿宋_GB2312" w:eastAsia="仿宋_GB2312" w:hAnsi="仿宋"/>
          <w:spacing w:val="6"/>
          <w:sz w:val="28"/>
          <w:szCs w:val="28"/>
        </w:rPr>
      </w:pPr>
    </w:p>
    <w:p w:rsidR="00E95856" w:rsidRDefault="00E95856">
      <w:pPr>
        <w:pStyle w:val="5"/>
        <w:spacing w:line="360" w:lineRule="auto"/>
        <w:ind w:firstLine="584"/>
        <w:jc w:val="left"/>
        <w:rPr>
          <w:rFonts w:ascii="仿宋_GB2312" w:eastAsia="仿宋_GB2312" w:hAnsi="仿宋"/>
          <w:spacing w:val="6"/>
          <w:sz w:val="28"/>
          <w:szCs w:val="28"/>
        </w:rPr>
      </w:pPr>
    </w:p>
    <w:p w:rsidR="00E95856" w:rsidRDefault="00597D52">
      <w:pPr>
        <w:widowControl/>
        <w:jc w:val="left"/>
        <w:rPr>
          <w:rFonts w:ascii="仿宋_GB2312" w:eastAsia="仿宋_GB2312" w:hAnsi="仿宋_GB2312" w:cs="仿宋_GB2312"/>
          <w:bCs/>
          <w:sz w:val="28"/>
          <w:szCs w:val="28"/>
        </w:rPr>
      </w:pPr>
      <w:r>
        <w:rPr>
          <w:rFonts w:ascii="仿宋_GB2312" w:eastAsia="仿宋_GB2312" w:hAnsi="仿宋" w:hint="eastAsia"/>
          <w:spacing w:val="6"/>
          <w:sz w:val="28"/>
          <w:szCs w:val="28"/>
        </w:rPr>
        <w:t>备注：</w:t>
      </w:r>
      <w:r>
        <w:rPr>
          <w:rFonts w:ascii="仿宋_GB2312" w:eastAsia="仿宋_GB2312" w:hAnsi="仿宋_GB2312" w:cs="仿宋_GB2312" w:hint="eastAsia"/>
          <w:bCs/>
          <w:sz w:val="28"/>
          <w:szCs w:val="28"/>
        </w:rPr>
        <w:t>供应商认为其为小型或微型企业的应提交中小企业声明函，明确企业类型，否则评审时不能享受相应的价格扣除。</w:t>
      </w:r>
    </w:p>
    <w:p w:rsidR="00E95856" w:rsidRDefault="00E95856">
      <w:pPr>
        <w:pStyle w:val="5"/>
        <w:spacing w:line="360" w:lineRule="auto"/>
        <w:ind w:firstLine="584"/>
        <w:jc w:val="left"/>
        <w:rPr>
          <w:rFonts w:ascii="仿宋_GB2312" w:eastAsia="仿宋_GB2312" w:hAnsi="仿宋"/>
          <w:spacing w:val="6"/>
          <w:sz w:val="28"/>
          <w:szCs w:val="28"/>
        </w:rPr>
      </w:pPr>
    </w:p>
    <w:p w:rsidR="00E95856" w:rsidRDefault="00E95856">
      <w:pPr>
        <w:pStyle w:val="5"/>
        <w:spacing w:line="360" w:lineRule="auto"/>
        <w:ind w:firstLine="584"/>
        <w:jc w:val="left"/>
        <w:rPr>
          <w:rFonts w:ascii="仿宋_GB2312" w:eastAsia="仿宋_GB2312" w:hAnsi="仿宋"/>
          <w:spacing w:val="6"/>
          <w:sz w:val="28"/>
          <w:szCs w:val="28"/>
        </w:rPr>
      </w:pPr>
    </w:p>
    <w:p w:rsidR="00E95856" w:rsidRDefault="00E95856">
      <w:pPr>
        <w:pStyle w:val="5"/>
        <w:spacing w:line="360" w:lineRule="auto"/>
        <w:ind w:firstLine="584"/>
        <w:jc w:val="left"/>
        <w:rPr>
          <w:rFonts w:ascii="仿宋_GB2312" w:eastAsia="仿宋_GB2312" w:hAnsi="仿宋"/>
          <w:spacing w:val="6"/>
          <w:sz w:val="28"/>
          <w:szCs w:val="28"/>
        </w:rPr>
      </w:pPr>
    </w:p>
    <w:p w:rsidR="00E95856" w:rsidRDefault="00597D52">
      <w:pPr>
        <w:pStyle w:val="5"/>
        <w:spacing w:line="360" w:lineRule="auto"/>
        <w:ind w:firstLine="584"/>
        <w:jc w:val="left"/>
        <w:rPr>
          <w:rFonts w:ascii="仿宋_GB2312" w:eastAsia="仿宋_GB2312" w:hAnsi="仿宋"/>
          <w:spacing w:val="6"/>
          <w:sz w:val="28"/>
          <w:szCs w:val="28"/>
        </w:rPr>
      </w:pPr>
      <w:r>
        <w:rPr>
          <w:rFonts w:ascii="仿宋_GB2312" w:eastAsia="仿宋_GB2312" w:hAnsi="仿宋" w:hint="eastAsia"/>
          <w:spacing w:val="6"/>
          <w:sz w:val="28"/>
          <w:szCs w:val="28"/>
        </w:rPr>
        <w:br w:type="page"/>
      </w: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附件五：</w:t>
      </w:r>
    </w:p>
    <w:p w:rsidR="00E95856" w:rsidRDefault="00E95856">
      <w:pPr>
        <w:spacing w:line="440" w:lineRule="exact"/>
        <w:rPr>
          <w:rFonts w:ascii="仿宋_GB2312" w:eastAsia="仿宋_GB2312" w:hAnsi="宋体"/>
          <w:color w:val="000000"/>
          <w:sz w:val="28"/>
          <w:szCs w:val="28"/>
        </w:rPr>
      </w:pPr>
    </w:p>
    <w:p w:rsidR="00E95856" w:rsidRDefault="00597D52">
      <w:pPr>
        <w:spacing w:line="500" w:lineRule="exact"/>
        <w:ind w:firstLineChars="200" w:firstLine="562"/>
        <w:jc w:val="center"/>
        <w:rPr>
          <w:rFonts w:ascii="仿宋_GB2312" w:eastAsia="仿宋_GB2312" w:hAnsi="宋体"/>
          <w:b/>
          <w:color w:val="000000"/>
          <w:sz w:val="32"/>
          <w:szCs w:val="32"/>
        </w:rPr>
      </w:pPr>
      <w:r>
        <w:rPr>
          <w:rFonts w:ascii="宋体" w:hAnsi="宋体" w:cs="宋体" w:hint="eastAsia"/>
          <w:b/>
          <w:bCs/>
          <w:sz w:val="28"/>
          <w:szCs w:val="28"/>
        </w:rPr>
        <w:t>磋商响应报价表（首次）</w:t>
      </w:r>
    </w:p>
    <w:p w:rsidR="00E95856" w:rsidRDefault="00597D52">
      <w:pPr>
        <w:spacing w:line="360" w:lineRule="auto"/>
        <w:jc w:val="center"/>
        <w:rPr>
          <w:rFonts w:ascii="仿宋_GB2312" w:eastAsia="仿宋_GB2312" w:hAnsi="宋体"/>
          <w:bCs/>
          <w:color w:val="000000"/>
          <w:sz w:val="24"/>
        </w:rPr>
      </w:pPr>
      <w:r>
        <w:rPr>
          <w:rFonts w:ascii="仿宋_GB2312" w:eastAsia="仿宋_GB2312" w:hAnsi="宋体" w:hint="eastAsia"/>
          <w:bCs/>
          <w:color w:val="000000"/>
          <w:sz w:val="24"/>
        </w:rPr>
        <w:t>启东市行政审批局2</w:t>
      </w:r>
      <w:r>
        <w:rPr>
          <w:rFonts w:ascii="仿宋_GB2312" w:eastAsia="仿宋_GB2312" w:hAnsi="宋体"/>
          <w:bCs/>
          <w:color w:val="000000"/>
          <w:sz w:val="24"/>
        </w:rPr>
        <w:t>0</w:t>
      </w:r>
      <w:r w:rsidR="00924C6C">
        <w:rPr>
          <w:rFonts w:ascii="仿宋_GB2312" w:eastAsia="仿宋_GB2312" w:hAnsi="宋体" w:hint="eastAsia"/>
          <w:bCs/>
          <w:color w:val="000000"/>
          <w:sz w:val="24"/>
        </w:rPr>
        <w:t>22</w:t>
      </w:r>
      <w:r>
        <w:rPr>
          <w:rFonts w:ascii="仿宋_GB2312" w:eastAsia="仿宋_GB2312" w:hAnsi="宋体" w:hint="eastAsia"/>
          <w:bCs/>
          <w:color w:val="000000"/>
          <w:sz w:val="24"/>
        </w:rPr>
        <w:t>年度档案</w:t>
      </w:r>
      <w:r w:rsidR="00924C6C">
        <w:rPr>
          <w:rFonts w:ascii="仿宋_GB2312" w:eastAsia="仿宋_GB2312" w:hAnsi="宋体" w:hint="eastAsia"/>
          <w:bCs/>
          <w:color w:val="000000"/>
          <w:sz w:val="24"/>
        </w:rPr>
        <w:t>整理及</w:t>
      </w:r>
      <w:r>
        <w:rPr>
          <w:rFonts w:ascii="仿宋_GB2312" w:eastAsia="仿宋_GB2312" w:hAnsi="宋体" w:hint="eastAsia"/>
          <w:bCs/>
          <w:color w:val="000000"/>
          <w:sz w:val="24"/>
        </w:rPr>
        <w:t>数字化加工服务项目</w:t>
      </w:r>
    </w:p>
    <w:tbl>
      <w:tblPr>
        <w:tblpPr w:leftFromText="180" w:rightFromText="180" w:vertAnchor="text" w:horzAnchor="page" w:tblpX="901" w:tblpY="486"/>
        <w:tblOverlap w:val="never"/>
        <w:tblW w:w="10304" w:type="dxa"/>
        <w:tblLayout w:type="fixed"/>
        <w:tblLook w:val="04A0"/>
      </w:tblPr>
      <w:tblGrid>
        <w:gridCol w:w="600"/>
        <w:gridCol w:w="763"/>
        <w:gridCol w:w="1916"/>
        <w:gridCol w:w="699"/>
        <w:gridCol w:w="1659"/>
        <w:gridCol w:w="1605"/>
        <w:gridCol w:w="1250"/>
        <w:gridCol w:w="1812"/>
      </w:tblGrid>
      <w:tr w:rsidR="00541F5E" w:rsidTr="00541F5E">
        <w:trPr>
          <w:trHeight w:val="727"/>
        </w:trPr>
        <w:tc>
          <w:tcPr>
            <w:tcW w:w="600"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序号</w:t>
            </w:r>
          </w:p>
        </w:tc>
        <w:tc>
          <w:tcPr>
            <w:tcW w:w="763"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服务名称</w:t>
            </w:r>
          </w:p>
        </w:tc>
        <w:tc>
          <w:tcPr>
            <w:tcW w:w="1916"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规格参数要求</w:t>
            </w:r>
          </w:p>
        </w:tc>
        <w:tc>
          <w:tcPr>
            <w:tcW w:w="699"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单位</w:t>
            </w:r>
          </w:p>
        </w:tc>
        <w:tc>
          <w:tcPr>
            <w:tcW w:w="1659"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数量</w:t>
            </w:r>
          </w:p>
        </w:tc>
        <w:tc>
          <w:tcPr>
            <w:tcW w:w="1605"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hint="eastAsia"/>
                <w:kern w:val="0"/>
                <w:sz w:val="24"/>
              </w:rPr>
              <w:t>单价报价</w:t>
            </w:r>
          </w:p>
        </w:tc>
        <w:tc>
          <w:tcPr>
            <w:tcW w:w="1250"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hint="eastAsia"/>
                <w:kern w:val="0"/>
                <w:sz w:val="24"/>
              </w:rPr>
              <w:t>小计（元）</w:t>
            </w:r>
          </w:p>
        </w:tc>
        <w:tc>
          <w:tcPr>
            <w:tcW w:w="1812"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备注</w:t>
            </w:r>
          </w:p>
        </w:tc>
      </w:tr>
      <w:tr w:rsidR="00541F5E" w:rsidTr="00541F5E">
        <w:trPr>
          <w:trHeight w:val="1781"/>
        </w:trPr>
        <w:tc>
          <w:tcPr>
            <w:tcW w:w="600"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仿宋_GB2312"/>
                <w:kern w:val="0"/>
                <w:szCs w:val="20"/>
              </w:rPr>
            </w:pPr>
            <w:r>
              <w:rPr>
                <w:rFonts w:eastAsia="仿宋_GB2312"/>
                <w:kern w:val="0"/>
                <w:szCs w:val="20"/>
              </w:rPr>
              <w:t>1</w:t>
            </w:r>
          </w:p>
        </w:tc>
        <w:tc>
          <w:tcPr>
            <w:tcW w:w="763"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500" w:lineRule="exact"/>
              <w:jc w:val="center"/>
              <w:rPr>
                <w:rFonts w:ascii="仿宋" w:eastAsia="仿宋" w:hAnsi="仿宋" w:cs="仿宋"/>
                <w:szCs w:val="20"/>
              </w:rPr>
            </w:pPr>
            <w:r>
              <w:rPr>
                <w:rFonts w:ascii="仿宋" w:eastAsia="仿宋" w:hAnsi="仿宋" w:cs="仿宋" w:hint="eastAsia"/>
                <w:szCs w:val="20"/>
              </w:rPr>
              <w:t>档案全文扫描</w:t>
            </w:r>
          </w:p>
        </w:tc>
        <w:tc>
          <w:tcPr>
            <w:tcW w:w="1916" w:type="dxa"/>
            <w:tcBorders>
              <w:top w:val="single" w:sz="4" w:space="0" w:color="auto"/>
              <w:left w:val="single" w:sz="4" w:space="0" w:color="auto"/>
              <w:bottom w:val="single" w:sz="4" w:space="0" w:color="auto"/>
              <w:right w:val="single" w:sz="4" w:space="0" w:color="auto"/>
            </w:tcBorders>
            <w:noWrap/>
            <w:vAlign w:val="center"/>
          </w:tcPr>
          <w:p w:rsidR="00541F5E" w:rsidRDefault="00541F5E" w:rsidP="00D84472">
            <w:pPr>
              <w:spacing w:line="360" w:lineRule="exact"/>
              <w:jc w:val="left"/>
              <w:rPr>
                <w:rFonts w:ascii="仿宋" w:eastAsia="仿宋" w:hAnsi="仿宋" w:cs="仿宋"/>
                <w:szCs w:val="20"/>
              </w:rPr>
            </w:pPr>
            <w:r>
              <w:rPr>
                <w:rFonts w:ascii="仿宋" w:eastAsia="仿宋" w:hAnsi="仿宋" w:cs="仿宋" w:hint="eastAsia"/>
                <w:szCs w:val="20"/>
              </w:rPr>
              <w:t>包括业务档案（含行政许可、采购、工程等）约2630卷、文书档案约</w:t>
            </w:r>
            <w:r w:rsidR="00D84472">
              <w:rPr>
                <w:rFonts w:ascii="仿宋" w:eastAsia="仿宋" w:hAnsi="仿宋" w:cs="仿宋" w:hint="eastAsia"/>
                <w:szCs w:val="20"/>
              </w:rPr>
              <w:t>4</w:t>
            </w:r>
            <w:r>
              <w:rPr>
                <w:rFonts w:ascii="仿宋" w:eastAsia="仿宋" w:hAnsi="仿宋" w:cs="仿宋" w:hint="eastAsia"/>
                <w:szCs w:val="20"/>
              </w:rPr>
              <w:t>米</w:t>
            </w:r>
          </w:p>
        </w:tc>
        <w:tc>
          <w:tcPr>
            <w:tcW w:w="699"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360" w:lineRule="exact"/>
              <w:jc w:val="center"/>
              <w:rPr>
                <w:rFonts w:ascii="仿宋" w:eastAsia="仿宋" w:hAnsi="仿宋" w:cs="仿宋"/>
                <w:sz w:val="24"/>
              </w:rPr>
            </w:pPr>
            <w:r>
              <w:rPr>
                <w:rFonts w:ascii="仿宋" w:eastAsia="仿宋" w:hAnsi="仿宋" w:cs="仿宋" w:hint="eastAsia"/>
                <w:sz w:val="24"/>
              </w:rPr>
              <w:t>页</w:t>
            </w:r>
          </w:p>
        </w:tc>
        <w:tc>
          <w:tcPr>
            <w:tcW w:w="1659" w:type="dxa"/>
            <w:tcBorders>
              <w:top w:val="single" w:sz="4" w:space="0" w:color="auto"/>
              <w:left w:val="single" w:sz="4" w:space="0" w:color="auto"/>
              <w:bottom w:val="single" w:sz="4" w:space="0" w:color="auto"/>
              <w:right w:val="single" w:sz="4" w:space="0" w:color="auto"/>
            </w:tcBorders>
            <w:noWrap/>
            <w:vAlign w:val="center"/>
          </w:tcPr>
          <w:p w:rsidR="00541F5E" w:rsidRPr="00924C6C" w:rsidRDefault="00541F5E" w:rsidP="005E53CB">
            <w:pPr>
              <w:spacing w:line="360" w:lineRule="exact"/>
              <w:jc w:val="center"/>
              <w:rPr>
                <w:rFonts w:ascii="仿宋" w:eastAsia="仿宋" w:hAnsi="仿宋" w:cs="仿宋"/>
                <w:color w:val="FF0000"/>
                <w:sz w:val="24"/>
                <w:szCs w:val="22"/>
              </w:rPr>
            </w:pPr>
            <w:r>
              <w:rPr>
                <w:rFonts w:ascii="仿宋" w:eastAsia="仿宋" w:hAnsi="仿宋" w:cs="仿宋" w:hint="eastAsia"/>
                <w:szCs w:val="20"/>
              </w:rPr>
              <w:t>1</w:t>
            </w:r>
            <w:r w:rsidR="005E53CB">
              <w:rPr>
                <w:rFonts w:ascii="仿宋" w:eastAsia="仿宋" w:hAnsi="仿宋" w:cs="仿宋" w:hint="eastAsia"/>
                <w:szCs w:val="20"/>
              </w:rPr>
              <w:t>9</w:t>
            </w:r>
            <w:r>
              <w:rPr>
                <w:rFonts w:ascii="仿宋" w:eastAsia="仿宋" w:hAnsi="仿宋" w:cs="仿宋" w:hint="eastAsia"/>
                <w:szCs w:val="20"/>
              </w:rPr>
              <w:t>0000</w:t>
            </w:r>
          </w:p>
        </w:tc>
        <w:tc>
          <w:tcPr>
            <w:tcW w:w="1605"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360" w:lineRule="exact"/>
              <w:jc w:val="center"/>
              <w:rPr>
                <w:rFonts w:ascii="仿宋" w:eastAsia="仿宋" w:hAnsi="仿宋" w:cs="仿宋"/>
                <w:szCs w:val="20"/>
              </w:rPr>
            </w:pPr>
            <w:r>
              <w:rPr>
                <w:rFonts w:ascii="仿宋" w:eastAsia="仿宋" w:hAnsi="仿宋" w:cs="仿宋" w:hint="eastAsia"/>
                <w:szCs w:val="20"/>
              </w:rPr>
              <w:t xml:space="preserve">   元/页</w:t>
            </w:r>
          </w:p>
        </w:tc>
        <w:tc>
          <w:tcPr>
            <w:tcW w:w="1250"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360" w:lineRule="exact"/>
              <w:jc w:val="center"/>
              <w:rPr>
                <w:rFonts w:eastAsia="仿宋_GB2312"/>
                <w:sz w:val="24"/>
              </w:rPr>
            </w:pPr>
          </w:p>
        </w:tc>
        <w:tc>
          <w:tcPr>
            <w:tcW w:w="1812" w:type="dxa"/>
            <w:vMerge w:val="restart"/>
            <w:tcBorders>
              <w:top w:val="single" w:sz="4" w:space="0" w:color="auto"/>
              <w:left w:val="single" w:sz="4" w:space="0" w:color="auto"/>
              <w:right w:val="single" w:sz="4" w:space="0" w:color="auto"/>
            </w:tcBorders>
            <w:noWrap/>
            <w:vAlign w:val="center"/>
          </w:tcPr>
          <w:p w:rsidR="00541F5E" w:rsidRDefault="00541F5E">
            <w:pPr>
              <w:spacing w:line="360" w:lineRule="exact"/>
              <w:jc w:val="left"/>
              <w:rPr>
                <w:rFonts w:eastAsia="仿宋_GB2312"/>
                <w:sz w:val="24"/>
              </w:rPr>
            </w:pPr>
          </w:p>
        </w:tc>
      </w:tr>
      <w:tr w:rsidR="00541F5E" w:rsidTr="00541F5E">
        <w:trPr>
          <w:trHeight w:val="1061"/>
        </w:trPr>
        <w:tc>
          <w:tcPr>
            <w:tcW w:w="600" w:type="dxa"/>
            <w:vMerge w:val="restart"/>
            <w:tcBorders>
              <w:top w:val="single" w:sz="4" w:space="0" w:color="auto"/>
              <w:left w:val="single" w:sz="4" w:space="0" w:color="auto"/>
              <w:right w:val="single" w:sz="4" w:space="0" w:color="auto"/>
            </w:tcBorders>
            <w:noWrap/>
            <w:vAlign w:val="center"/>
          </w:tcPr>
          <w:p w:rsidR="00541F5E" w:rsidRDefault="00541F5E">
            <w:pPr>
              <w:widowControl/>
              <w:spacing w:line="400" w:lineRule="exact"/>
              <w:jc w:val="center"/>
              <w:rPr>
                <w:rFonts w:eastAsia="仿宋_GB2312"/>
                <w:kern w:val="0"/>
                <w:szCs w:val="20"/>
              </w:rPr>
            </w:pPr>
            <w:r>
              <w:rPr>
                <w:rFonts w:eastAsia="仿宋_GB2312"/>
                <w:kern w:val="0"/>
                <w:szCs w:val="20"/>
              </w:rPr>
              <w:t>2</w:t>
            </w:r>
          </w:p>
        </w:tc>
        <w:tc>
          <w:tcPr>
            <w:tcW w:w="763" w:type="dxa"/>
            <w:vMerge w:val="restart"/>
            <w:tcBorders>
              <w:top w:val="single" w:sz="4" w:space="0" w:color="auto"/>
              <w:left w:val="single" w:sz="4" w:space="0" w:color="auto"/>
              <w:right w:val="single" w:sz="4" w:space="0" w:color="auto"/>
            </w:tcBorders>
            <w:noWrap/>
            <w:vAlign w:val="center"/>
          </w:tcPr>
          <w:p w:rsidR="00541F5E" w:rsidRDefault="00541F5E">
            <w:pPr>
              <w:spacing w:line="500" w:lineRule="exact"/>
              <w:jc w:val="center"/>
              <w:rPr>
                <w:rFonts w:ascii="仿宋" w:eastAsia="仿宋" w:hAnsi="仿宋" w:cs="仿宋"/>
                <w:szCs w:val="20"/>
              </w:rPr>
            </w:pPr>
            <w:r>
              <w:rPr>
                <w:rFonts w:ascii="仿宋" w:eastAsia="仿宋" w:hAnsi="仿宋" w:cs="仿宋" w:hint="eastAsia"/>
                <w:szCs w:val="20"/>
              </w:rPr>
              <w:t>业务档案整理</w:t>
            </w:r>
          </w:p>
        </w:tc>
        <w:tc>
          <w:tcPr>
            <w:tcW w:w="1916" w:type="dxa"/>
            <w:vMerge w:val="restart"/>
            <w:tcBorders>
              <w:top w:val="single" w:sz="4" w:space="0" w:color="auto"/>
              <w:left w:val="single" w:sz="4" w:space="0" w:color="auto"/>
              <w:right w:val="single" w:sz="4" w:space="0" w:color="auto"/>
            </w:tcBorders>
            <w:noWrap/>
            <w:vAlign w:val="center"/>
          </w:tcPr>
          <w:p w:rsidR="00541F5E" w:rsidRDefault="00541F5E" w:rsidP="00924C6C">
            <w:pPr>
              <w:spacing w:line="360" w:lineRule="exact"/>
              <w:jc w:val="left"/>
              <w:rPr>
                <w:rFonts w:ascii="仿宋" w:eastAsia="仿宋" w:hAnsi="仿宋" w:cs="仿宋"/>
                <w:szCs w:val="20"/>
              </w:rPr>
            </w:pPr>
            <w:r>
              <w:rPr>
                <w:rFonts w:ascii="仿宋" w:eastAsia="仿宋" w:hAnsi="仿宋" w:cs="仿宋" w:hint="eastAsia"/>
                <w:szCs w:val="20"/>
              </w:rPr>
              <w:t>业务档案类型含行政许可，采购，工程等</w:t>
            </w:r>
          </w:p>
        </w:tc>
        <w:tc>
          <w:tcPr>
            <w:tcW w:w="699" w:type="dxa"/>
            <w:vMerge w:val="restart"/>
            <w:tcBorders>
              <w:top w:val="single" w:sz="4" w:space="0" w:color="auto"/>
              <w:left w:val="single" w:sz="4" w:space="0" w:color="auto"/>
              <w:right w:val="single" w:sz="4" w:space="0" w:color="auto"/>
            </w:tcBorders>
            <w:noWrap/>
            <w:vAlign w:val="center"/>
          </w:tcPr>
          <w:p w:rsidR="00541F5E" w:rsidRDefault="00541F5E">
            <w:pPr>
              <w:spacing w:line="360" w:lineRule="exact"/>
              <w:jc w:val="center"/>
              <w:rPr>
                <w:rFonts w:ascii="仿宋" w:eastAsia="仿宋" w:hAnsi="仿宋" w:cs="仿宋"/>
                <w:sz w:val="24"/>
              </w:rPr>
            </w:pPr>
            <w:r>
              <w:rPr>
                <w:rFonts w:ascii="仿宋" w:eastAsia="仿宋" w:hAnsi="仿宋" w:cs="仿宋" w:hint="eastAsia"/>
                <w:sz w:val="24"/>
              </w:rPr>
              <w:t>卷</w:t>
            </w:r>
          </w:p>
        </w:tc>
        <w:tc>
          <w:tcPr>
            <w:tcW w:w="1659" w:type="dxa"/>
            <w:tcBorders>
              <w:top w:val="single" w:sz="4" w:space="0" w:color="auto"/>
              <w:left w:val="single" w:sz="4" w:space="0" w:color="auto"/>
              <w:bottom w:val="single" w:sz="4" w:space="0" w:color="auto"/>
              <w:right w:val="single" w:sz="4" w:space="0" w:color="auto"/>
            </w:tcBorders>
            <w:noWrap/>
            <w:vAlign w:val="center"/>
          </w:tcPr>
          <w:p w:rsidR="00541F5E" w:rsidRPr="00924C6C" w:rsidRDefault="00541F5E">
            <w:pPr>
              <w:spacing w:line="360" w:lineRule="exact"/>
              <w:jc w:val="center"/>
              <w:rPr>
                <w:rFonts w:ascii="仿宋" w:eastAsia="仿宋" w:hAnsi="仿宋" w:cs="仿宋"/>
                <w:color w:val="FF0000"/>
                <w:sz w:val="24"/>
                <w:szCs w:val="22"/>
              </w:rPr>
            </w:pPr>
            <w:r>
              <w:rPr>
                <w:rFonts w:ascii="仿宋" w:eastAsia="仿宋" w:hAnsi="仿宋" w:cs="仿宋" w:hint="eastAsia"/>
                <w:szCs w:val="20"/>
              </w:rPr>
              <w:t>850卷工程、采购类</w:t>
            </w:r>
          </w:p>
        </w:tc>
        <w:tc>
          <w:tcPr>
            <w:tcW w:w="1605"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360" w:lineRule="exact"/>
              <w:jc w:val="center"/>
              <w:rPr>
                <w:rFonts w:ascii="仿宋" w:eastAsia="仿宋" w:hAnsi="仿宋" w:cs="仿宋"/>
                <w:szCs w:val="20"/>
              </w:rPr>
            </w:pPr>
            <w:r>
              <w:rPr>
                <w:rFonts w:ascii="仿宋" w:eastAsia="仿宋" w:hAnsi="仿宋" w:cs="仿宋" w:hint="eastAsia"/>
                <w:szCs w:val="20"/>
              </w:rPr>
              <w:t xml:space="preserve">  元/卷</w:t>
            </w:r>
          </w:p>
        </w:tc>
        <w:tc>
          <w:tcPr>
            <w:tcW w:w="1250"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360" w:lineRule="exact"/>
              <w:jc w:val="center"/>
              <w:rPr>
                <w:rFonts w:eastAsia="仿宋_GB2312"/>
                <w:sz w:val="24"/>
              </w:rPr>
            </w:pPr>
          </w:p>
        </w:tc>
        <w:tc>
          <w:tcPr>
            <w:tcW w:w="1812" w:type="dxa"/>
            <w:vMerge/>
            <w:tcBorders>
              <w:left w:val="single" w:sz="4" w:space="0" w:color="auto"/>
              <w:right w:val="single" w:sz="4" w:space="0" w:color="auto"/>
            </w:tcBorders>
            <w:noWrap/>
            <w:vAlign w:val="center"/>
          </w:tcPr>
          <w:p w:rsidR="00541F5E" w:rsidRDefault="00541F5E">
            <w:pPr>
              <w:spacing w:line="360" w:lineRule="exact"/>
              <w:jc w:val="center"/>
              <w:rPr>
                <w:rFonts w:eastAsia="仿宋_GB2312"/>
                <w:sz w:val="24"/>
              </w:rPr>
            </w:pPr>
          </w:p>
        </w:tc>
      </w:tr>
      <w:tr w:rsidR="00541F5E" w:rsidTr="00541F5E">
        <w:trPr>
          <w:trHeight w:val="1116"/>
        </w:trPr>
        <w:tc>
          <w:tcPr>
            <w:tcW w:w="600" w:type="dxa"/>
            <w:vMerge/>
            <w:tcBorders>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仿宋_GB2312"/>
                <w:kern w:val="0"/>
                <w:sz w:val="24"/>
              </w:rPr>
            </w:pPr>
          </w:p>
        </w:tc>
        <w:tc>
          <w:tcPr>
            <w:tcW w:w="763" w:type="dxa"/>
            <w:vMerge/>
            <w:tcBorders>
              <w:left w:val="single" w:sz="4" w:space="0" w:color="auto"/>
              <w:bottom w:val="single" w:sz="4" w:space="0" w:color="auto"/>
              <w:right w:val="single" w:sz="4" w:space="0" w:color="auto"/>
            </w:tcBorders>
            <w:noWrap/>
            <w:vAlign w:val="center"/>
          </w:tcPr>
          <w:p w:rsidR="00541F5E" w:rsidRDefault="00541F5E">
            <w:pPr>
              <w:spacing w:line="500" w:lineRule="exact"/>
              <w:jc w:val="center"/>
              <w:rPr>
                <w:rFonts w:ascii="仿宋" w:eastAsia="仿宋" w:hAnsi="仿宋" w:cs="仿宋"/>
                <w:sz w:val="24"/>
              </w:rPr>
            </w:pPr>
          </w:p>
        </w:tc>
        <w:tc>
          <w:tcPr>
            <w:tcW w:w="1916" w:type="dxa"/>
            <w:vMerge/>
            <w:tcBorders>
              <w:left w:val="single" w:sz="4" w:space="0" w:color="auto"/>
              <w:bottom w:val="single" w:sz="4" w:space="0" w:color="auto"/>
              <w:right w:val="single" w:sz="4" w:space="0" w:color="auto"/>
            </w:tcBorders>
            <w:noWrap/>
            <w:vAlign w:val="center"/>
          </w:tcPr>
          <w:p w:rsidR="00541F5E" w:rsidRDefault="00541F5E">
            <w:pPr>
              <w:spacing w:line="500" w:lineRule="exact"/>
              <w:jc w:val="center"/>
              <w:rPr>
                <w:rFonts w:ascii="仿宋" w:eastAsia="仿宋" w:hAnsi="仿宋" w:cs="仿宋"/>
                <w:sz w:val="24"/>
              </w:rPr>
            </w:pPr>
          </w:p>
        </w:tc>
        <w:tc>
          <w:tcPr>
            <w:tcW w:w="699" w:type="dxa"/>
            <w:vMerge/>
            <w:tcBorders>
              <w:left w:val="single" w:sz="4" w:space="0" w:color="auto"/>
              <w:bottom w:val="single" w:sz="4" w:space="0" w:color="auto"/>
              <w:right w:val="single" w:sz="4" w:space="0" w:color="auto"/>
            </w:tcBorders>
            <w:noWrap/>
            <w:vAlign w:val="center"/>
          </w:tcPr>
          <w:p w:rsidR="00541F5E" w:rsidRDefault="00541F5E">
            <w:pPr>
              <w:spacing w:line="360" w:lineRule="exact"/>
              <w:jc w:val="center"/>
              <w:rPr>
                <w:rFonts w:ascii="仿宋" w:eastAsia="仿宋" w:hAnsi="仿宋" w:cs="仿宋"/>
                <w:sz w:val="24"/>
              </w:rPr>
            </w:pPr>
          </w:p>
        </w:tc>
        <w:tc>
          <w:tcPr>
            <w:tcW w:w="1659" w:type="dxa"/>
            <w:tcBorders>
              <w:top w:val="single" w:sz="4" w:space="0" w:color="auto"/>
              <w:left w:val="single" w:sz="4" w:space="0" w:color="auto"/>
              <w:bottom w:val="single" w:sz="4" w:space="0" w:color="auto"/>
              <w:right w:val="single" w:sz="4" w:space="0" w:color="auto"/>
            </w:tcBorders>
            <w:noWrap/>
            <w:vAlign w:val="center"/>
          </w:tcPr>
          <w:p w:rsidR="00541F5E" w:rsidRPr="00924C6C" w:rsidRDefault="00541F5E">
            <w:pPr>
              <w:spacing w:line="360" w:lineRule="exact"/>
              <w:jc w:val="center"/>
              <w:rPr>
                <w:rFonts w:ascii="仿宋" w:eastAsia="仿宋" w:hAnsi="仿宋" w:cs="仿宋"/>
                <w:color w:val="FF0000"/>
                <w:sz w:val="24"/>
                <w:szCs w:val="22"/>
              </w:rPr>
            </w:pPr>
            <w:r>
              <w:rPr>
                <w:rFonts w:ascii="仿宋" w:eastAsia="仿宋" w:hAnsi="仿宋" w:cs="仿宋" w:hint="eastAsia"/>
                <w:szCs w:val="20"/>
              </w:rPr>
              <w:t>1780卷审批类</w:t>
            </w:r>
          </w:p>
        </w:tc>
        <w:tc>
          <w:tcPr>
            <w:tcW w:w="1605"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360" w:lineRule="exact"/>
              <w:jc w:val="center"/>
              <w:rPr>
                <w:rFonts w:ascii="仿宋" w:eastAsia="仿宋" w:hAnsi="仿宋" w:cs="仿宋"/>
                <w:szCs w:val="20"/>
              </w:rPr>
            </w:pPr>
            <w:r>
              <w:rPr>
                <w:rFonts w:ascii="仿宋" w:eastAsia="仿宋" w:hAnsi="仿宋" w:cs="仿宋" w:hint="eastAsia"/>
                <w:szCs w:val="20"/>
              </w:rPr>
              <w:t xml:space="preserve">  元/卷</w:t>
            </w:r>
          </w:p>
        </w:tc>
        <w:tc>
          <w:tcPr>
            <w:tcW w:w="1250" w:type="dxa"/>
            <w:tcBorders>
              <w:top w:val="single" w:sz="4" w:space="0" w:color="auto"/>
              <w:left w:val="single" w:sz="4" w:space="0" w:color="auto"/>
              <w:bottom w:val="single" w:sz="4" w:space="0" w:color="auto"/>
              <w:right w:val="single" w:sz="4" w:space="0" w:color="auto"/>
            </w:tcBorders>
            <w:noWrap/>
            <w:vAlign w:val="center"/>
          </w:tcPr>
          <w:p w:rsidR="00541F5E" w:rsidRDefault="00541F5E">
            <w:pPr>
              <w:spacing w:line="360" w:lineRule="exact"/>
              <w:jc w:val="center"/>
              <w:rPr>
                <w:rFonts w:eastAsia="仿宋_GB2312"/>
                <w:sz w:val="24"/>
              </w:rPr>
            </w:pPr>
          </w:p>
        </w:tc>
        <w:tc>
          <w:tcPr>
            <w:tcW w:w="1812" w:type="dxa"/>
            <w:vMerge/>
            <w:tcBorders>
              <w:left w:val="single" w:sz="4" w:space="0" w:color="auto"/>
              <w:right w:val="single" w:sz="4" w:space="0" w:color="auto"/>
            </w:tcBorders>
            <w:noWrap/>
            <w:vAlign w:val="center"/>
          </w:tcPr>
          <w:p w:rsidR="00541F5E" w:rsidRDefault="00541F5E">
            <w:pPr>
              <w:spacing w:line="360" w:lineRule="exact"/>
              <w:jc w:val="center"/>
              <w:rPr>
                <w:rFonts w:eastAsia="仿宋_GB2312"/>
                <w:sz w:val="24"/>
              </w:rPr>
            </w:pPr>
          </w:p>
        </w:tc>
      </w:tr>
      <w:tr w:rsidR="00E95856">
        <w:trPr>
          <w:trHeight w:val="1116"/>
        </w:trPr>
        <w:tc>
          <w:tcPr>
            <w:tcW w:w="10304" w:type="dxa"/>
            <w:gridSpan w:val="8"/>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360" w:lineRule="exact"/>
              <w:rPr>
                <w:rFonts w:eastAsia="仿宋_GB2312"/>
                <w:sz w:val="24"/>
              </w:rPr>
            </w:pPr>
            <w:r>
              <w:rPr>
                <w:rFonts w:eastAsia="仿宋"/>
                <w:b/>
                <w:bCs/>
                <w:kern w:val="0"/>
                <w:sz w:val="28"/>
                <w:szCs w:val="28"/>
              </w:rPr>
              <w:t>合计人民币大写：</w:t>
            </w:r>
            <w:r>
              <w:rPr>
                <w:rFonts w:eastAsia="仿宋" w:hint="eastAsia"/>
                <w:b/>
                <w:bCs/>
                <w:kern w:val="0"/>
                <w:sz w:val="28"/>
                <w:szCs w:val="28"/>
              </w:rPr>
              <w:t>，小写：</w:t>
            </w:r>
            <w:r>
              <w:rPr>
                <w:rFonts w:eastAsia="仿宋" w:hint="eastAsia"/>
                <w:b/>
                <w:bCs/>
                <w:kern w:val="0"/>
                <w:sz w:val="28"/>
                <w:szCs w:val="28"/>
              </w:rPr>
              <w:t>¥</w:t>
            </w:r>
          </w:p>
        </w:tc>
      </w:tr>
    </w:tbl>
    <w:p w:rsidR="00E95856" w:rsidRDefault="00E95856">
      <w:pPr>
        <w:spacing w:line="300" w:lineRule="exact"/>
        <w:rPr>
          <w:rFonts w:ascii="仿宋_GB2312" w:eastAsia="仿宋_GB2312" w:hAnsi="宋体"/>
          <w:b/>
          <w:szCs w:val="21"/>
        </w:rPr>
      </w:pPr>
    </w:p>
    <w:p w:rsidR="00E95856" w:rsidRDefault="00597D52">
      <w:pPr>
        <w:spacing w:line="4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备注：1.单价报价超出最高限价的磋商报价为无效报价。</w:t>
      </w:r>
    </w:p>
    <w:p w:rsidR="00E95856" w:rsidRDefault="00597D52">
      <w:pPr>
        <w:numPr>
          <w:ilvl w:val="0"/>
          <w:numId w:val="12"/>
        </w:numPr>
        <w:spacing w:line="4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扫描页数为最终形成A4幅面电子图像的数量。</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供应商名称（盖章）：</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法定代表人或被授权人（签字或盖章）：</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                       时间：  </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日 </w:t>
      </w:r>
    </w:p>
    <w:p w:rsidR="00E95856" w:rsidRDefault="00E95856">
      <w:pPr>
        <w:spacing w:line="420" w:lineRule="exact"/>
        <w:ind w:leftChars="21" w:left="44"/>
        <w:outlineLvl w:val="0"/>
        <w:rPr>
          <w:rFonts w:ascii="仿宋_GB2312" w:eastAsia="仿宋_GB2312" w:hAnsi="仿宋_GB2312" w:cs="仿宋_GB2312"/>
          <w:color w:val="000000"/>
          <w:sz w:val="28"/>
          <w:szCs w:val="28"/>
        </w:rPr>
      </w:pPr>
    </w:p>
    <w:p w:rsidR="00E95856" w:rsidRDefault="00597D52">
      <w:pPr>
        <w:spacing w:line="500" w:lineRule="exact"/>
        <w:ind w:left="487"/>
        <w:jc w:val="center"/>
        <w:outlineLvl w:val="3"/>
        <w:rPr>
          <w:rFonts w:ascii="仿宋_GB2312" w:eastAsia="仿宋_GB2312" w:hAnsi="黑体"/>
          <w:sz w:val="24"/>
        </w:rPr>
      </w:pPr>
      <w:r>
        <w:rPr>
          <w:rFonts w:ascii="仿宋_GB2312" w:eastAsia="仿宋_GB2312" w:hAnsi="黑体" w:hint="eastAsia"/>
          <w:sz w:val="24"/>
        </w:rPr>
        <w:br w:type="page"/>
      </w:r>
    </w:p>
    <w:p w:rsidR="00E95856" w:rsidRDefault="00597D52">
      <w:pPr>
        <w:spacing w:line="500" w:lineRule="exact"/>
        <w:outlineLvl w:val="3"/>
        <w:rPr>
          <w:rFonts w:ascii="宋体" w:hAnsi="宋体" w:cs="宋体"/>
          <w:b/>
          <w:bCs/>
          <w:sz w:val="28"/>
          <w:szCs w:val="28"/>
        </w:rPr>
      </w:pPr>
      <w:r>
        <w:rPr>
          <w:rFonts w:ascii="宋体" w:hAnsi="宋体" w:cs="宋体" w:hint="eastAsia"/>
          <w:b/>
          <w:bCs/>
          <w:sz w:val="28"/>
          <w:szCs w:val="28"/>
        </w:rPr>
        <w:lastRenderedPageBreak/>
        <w:t>附件六</w:t>
      </w:r>
    </w:p>
    <w:p w:rsidR="00E95856" w:rsidRDefault="00597D52">
      <w:pPr>
        <w:spacing w:line="500" w:lineRule="exact"/>
        <w:jc w:val="center"/>
        <w:outlineLvl w:val="3"/>
        <w:rPr>
          <w:rFonts w:ascii="宋体" w:hAnsi="宋体" w:cs="宋体"/>
          <w:b/>
          <w:sz w:val="24"/>
        </w:rPr>
      </w:pPr>
      <w:r>
        <w:rPr>
          <w:rFonts w:ascii="宋体" w:hAnsi="宋体" w:cs="宋体" w:hint="eastAsia"/>
          <w:b/>
          <w:bCs/>
          <w:sz w:val="28"/>
          <w:szCs w:val="28"/>
        </w:rPr>
        <w:t>磋商响应报价表（最终）</w:t>
      </w:r>
    </w:p>
    <w:p w:rsidR="00E95856" w:rsidRDefault="00597D52">
      <w:pPr>
        <w:kinsoku w:val="0"/>
        <w:topLinePunct/>
        <w:snapToGrid w:val="0"/>
        <w:spacing w:line="520" w:lineRule="exact"/>
        <w:rPr>
          <w:rFonts w:ascii="宋体" w:hAnsi="宋体" w:cs="宋体"/>
          <w:b/>
          <w:sz w:val="24"/>
        </w:rPr>
      </w:pPr>
      <w:r>
        <w:rPr>
          <w:rFonts w:ascii="宋体" w:hAnsi="宋体" w:cs="宋体" w:hint="eastAsia"/>
          <w:b/>
          <w:sz w:val="24"/>
        </w:rPr>
        <w:t>项目名称：启东市行政审批局202</w:t>
      </w:r>
      <w:r w:rsidR="00924C6C">
        <w:rPr>
          <w:rFonts w:ascii="宋体" w:hAnsi="宋体" w:cs="宋体" w:hint="eastAsia"/>
          <w:b/>
          <w:sz w:val="24"/>
        </w:rPr>
        <w:t>2</w:t>
      </w:r>
      <w:r>
        <w:rPr>
          <w:rFonts w:ascii="宋体" w:hAnsi="宋体" w:cs="宋体" w:hint="eastAsia"/>
          <w:b/>
          <w:sz w:val="24"/>
        </w:rPr>
        <w:t>年度档案</w:t>
      </w:r>
      <w:r w:rsidR="00924C6C">
        <w:rPr>
          <w:rFonts w:ascii="宋体" w:hAnsi="宋体" w:cs="宋体" w:hint="eastAsia"/>
          <w:b/>
          <w:sz w:val="24"/>
        </w:rPr>
        <w:t>整理及</w:t>
      </w:r>
      <w:r>
        <w:rPr>
          <w:rFonts w:ascii="宋体" w:hAnsi="宋体" w:cs="宋体" w:hint="eastAsia"/>
          <w:b/>
          <w:sz w:val="24"/>
        </w:rPr>
        <w:t>数字化加工服务项目</w:t>
      </w:r>
    </w:p>
    <w:tbl>
      <w:tblPr>
        <w:tblW w:w="10304" w:type="dxa"/>
        <w:jc w:val="center"/>
        <w:tblLayout w:type="fixed"/>
        <w:tblLook w:val="04A0"/>
      </w:tblPr>
      <w:tblGrid>
        <w:gridCol w:w="600"/>
        <w:gridCol w:w="763"/>
        <w:gridCol w:w="1916"/>
        <w:gridCol w:w="699"/>
        <w:gridCol w:w="1600"/>
        <w:gridCol w:w="1559"/>
        <w:gridCol w:w="1355"/>
        <w:gridCol w:w="1812"/>
      </w:tblGrid>
      <w:tr w:rsidR="00541F5E" w:rsidTr="00541F5E">
        <w:trPr>
          <w:trHeight w:val="727"/>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序号</w:t>
            </w:r>
          </w:p>
        </w:tc>
        <w:tc>
          <w:tcPr>
            <w:tcW w:w="763"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服务名称</w:t>
            </w:r>
          </w:p>
        </w:tc>
        <w:tc>
          <w:tcPr>
            <w:tcW w:w="1916"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规格参数要求</w:t>
            </w:r>
          </w:p>
        </w:tc>
        <w:tc>
          <w:tcPr>
            <w:tcW w:w="699"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单位</w:t>
            </w:r>
          </w:p>
        </w:tc>
        <w:tc>
          <w:tcPr>
            <w:tcW w:w="1600"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数量</w:t>
            </w:r>
          </w:p>
        </w:tc>
        <w:tc>
          <w:tcPr>
            <w:tcW w:w="1559"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hint="eastAsia"/>
                <w:kern w:val="0"/>
                <w:sz w:val="24"/>
              </w:rPr>
              <w:t>单价报价</w:t>
            </w:r>
          </w:p>
        </w:tc>
        <w:tc>
          <w:tcPr>
            <w:tcW w:w="1355"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hint="eastAsia"/>
                <w:kern w:val="0"/>
                <w:sz w:val="24"/>
              </w:rPr>
              <w:t>小计（元）</w:t>
            </w:r>
          </w:p>
        </w:tc>
        <w:tc>
          <w:tcPr>
            <w:tcW w:w="1812" w:type="dxa"/>
            <w:tcBorders>
              <w:top w:val="single" w:sz="4" w:space="0" w:color="auto"/>
              <w:left w:val="single" w:sz="4" w:space="0" w:color="auto"/>
              <w:bottom w:val="single" w:sz="4" w:space="0" w:color="auto"/>
              <w:right w:val="single" w:sz="4" w:space="0" w:color="auto"/>
            </w:tcBorders>
            <w:noWrap/>
            <w:vAlign w:val="center"/>
          </w:tcPr>
          <w:p w:rsidR="00541F5E" w:rsidRDefault="00541F5E">
            <w:pPr>
              <w:widowControl/>
              <w:spacing w:line="400" w:lineRule="exact"/>
              <w:jc w:val="center"/>
              <w:rPr>
                <w:rFonts w:eastAsia="黑体"/>
                <w:kern w:val="0"/>
                <w:sz w:val="24"/>
              </w:rPr>
            </w:pPr>
            <w:r>
              <w:rPr>
                <w:rFonts w:eastAsia="黑体"/>
                <w:kern w:val="0"/>
                <w:sz w:val="24"/>
              </w:rPr>
              <w:t>备注</w:t>
            </w:r>
          </w:p>
        </w:tc>
      </w:tr>
      <w:tr w:rsidR="00541F5E" w:rsidTr="00541F5E">
        <w:trPr>
          <w:trHeight w:val="1781"/>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widowControl/>
              <w:spacing w:line="400" w:lineRule="exact"/>
              <w:jc w:val="center"/>
              <w:rPr>
                <w:rFonts w:eastAsia="仿宋_GB2312"/>
                <w:kern w:val="0"/>
                <w:szCs w:val="20"/>
              </w:rPr>
            </w:pPr>
            <w:r>
              <w:rPr>
                <w:rFonts w:eastAsia="仿宋_GB2312"/>
                <w:kern w:val="0"/>
                <w:szCs w:val="20"/>
              </w:rPr>
              <w:t>1</w:t>
            </w:r>
          </w:p>
        </w:tc>
        <w:tc>
          <w:tcPr>
            <w:tcW w:w="763"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500" w:lineRule="exact"/>
              <w:jc w:val="center"/>
              <w:rPr>
                <w:rFonts w:ascii="仿宋" w:eastAsia="仿宋" w:hAnsi="仿宋" w:cs="仿宋"/>
                <w:szCs w:val="20"/>
              </w:rPr>
            </w:pPr>
            <w:r>
              <w:rPr>
                <w:rFonts w:ascii="仿宋" w:eastAsia="仿宋" w:hAnsi="仿宋" w:cs="仿宋" w:hint="eastAsia"/>
                <w:szCs w:val="20"/>
              </w:rPr>
              <w:t>档案全文扫描</w:t>
            </w:r>
          </w:p>
        </w:tc>
        <w:tc>
          <w:tcPr>
            <w:tcW w:w="1916" w:type="dxa"/>
            <w:tcBorders>
              <w:top w:val="single" w:sz="4" w:space="0" w:color="auto"/>
              <w:left w:val="single" w:sz="4" w:space="0" w:color="auto"/>
              <w:bottom w:val="single" w:sz="4" w:space="0" w:color="auto"/>
              <w:right w:val="single" w:sz="4" w:space="0" w:color="auto"/>
            </w:tcBorders>
            <w:noWrap/>
            <w:vAlign w:val="center"/>
          </w:tcPr>
          <w:p w:rsidR="00541F5E" w:rsidRDefault="00541F5E" w:rsidP="00D84472">
            <w:pPr>
              <w:spacing w:line="360" w:lineRule="exact"/>
              <w:jc w:val="center"/>
              <w:rPr>
                <w:rFonts w:ascii="仿宋" w:eastAsia="仿宋" w:hAnsi="仿宋" w:cs="仿宋"/>
                <w:szCs w:val="20"/>
              </w:rPr>
            </w:pPr>
            <w:r>
              <w:rPr>
                <w:rFonts w:ascii="仿宋" w:eastAsia="仿宋" w:hAnsi="仿宋" w:cs="仿宋" w:hint="eastAsia"/>
                <w:szCs w:val="20"/>
              </w:rPr>
              <w:t>包括业务档案（含行政许可、采购、工程等）约2630卷、文书档案约</w:t>
            </w:r>
            <w:r w:rsidR="00D84472">
              <w:rPr>
                <w:rFonts w:ascii="仿宋" w:eastAsia="仿宋" w:hAnsi="仿宋" w:cs="仿宋" w:hint="eastAsia"/>
                <w:szCs w:val="20"/>
              </w:rPr>
              <w:t>4</w:t>
            </w:r>
            <w:r>
              <w:rPr>
                <w:rFonts w:ascii="仿宋" w:eastAsia="仿宋" w:hAnsi="仿宋" w:cs="仿宋" w:hint="eastAsia"/>
                <w:szCs w:val="20"/>
              </w:rPr>
              <w:t>米</w:t>
            </w:r>
          </w:p>
        </w:tc>
        <w:tc>
          <w:tcPr>
            <w:tcW w:w="699"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 w:val="24"/>
              </w:rPr>
            </w:pPr>
            <w:r>
              <w:rPr>
                <w:rFonts w:ascii="仿宋" w:eastAsia="仿宋" w:hAnsi="仿宋" w:cs="仿宋" w:hint="eastAsia"/>
                <w:sz w:val="24"/>
              </w:rPr>
              <w:t>页</w:t>
            </w:r>
          </w:p>
        </w:tc>
        <w:tc>
          <w:tcPr>
            <w:tcW w:w="1600" w:type="dxa"/>
            <w:tcBorders>
              <w:top w:val="single" w:sz="4" w:space="0" w:color="auto"/>
              <w:left w:val="single" w:sz="4" w:space="0" w:color="auto"/>
              <w:bottom w:val="single" w:sz="4" w:space="0" w:color="auto"/>
              <w:right w:val="single" w:sz="4" w:space="0" w:color="auto"/>
            </w:tcBorders>
            <w:noWrap/>
            <w:vAlign w:val="center"/>
          </w:tcPr>
          <w:p w:rsidR="00541F5E" w:rsidRDefault="00541F5E" w:rsidP="005E53CB">
            <w:pPr>
              <w:spacing w:line="360" w:lineRule="exact"/>
              <w:jc w:val="center"/>
              <w:rPr>
                <w:rFonts w:ascii="仿宋" w:eastAsia="仿宋" w:hAnsi="仿宋" w:cs="仿宋"/>
                <w:sz w:val="24"/>
                <w:szCs w:val="22"/>
              </w:rPr>
            </w:pPr>
            <w:r>
              <w:rPr>
                <w:rFonts w:ascii="仿宋" w:eastAsia="仿宋" w:hAnsi="仿宋" w:cs="仿宋" w:hint="eastAsia"/>
                <w:szCs w:val="20"/>
              </w:rPr>
              <w:t>1</w:t>
            </w:r>
            <w:r w:rsidR="005E53CB">
              <w:rPr>
                <w:rFonts w:ascii="仿宋" w:eastAsia="仿宋" w:hAnsi="仿宋" w:cs="仿宋" w:hint="eastAsia"/>
                <w:szCs w:val="20"/>
              </w:rPr>
              <w:t>9</w:t>
            </w:r>
            <w:r>
              <w:rPr>
                <w:rFonts w:ascii="仿宋" w:eastAsia="仿宋" w:hAnsi="仿宋" w:cs="仿宋" w:hint="eastAsia"/>
                <w:szCs w:val="20"/>
              </w:rPr>
              <w:t>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Cs w:val="20"/>
              </w:rPr>
            </w:pPr>
            <w:r>
              <w:rPr>
                <w:rFonts w:ascii="仿宋" w:eastAsia="仿宋" w:hAnsi="仿宋" w:cs="仿宋" w:hint="eastAsia"/>
                <w:szCs w:val="20"/>
              </w:rPr>
              <w:t xml:space="preserve">   元/页</w:t>
            </w:r>
          </w:p>
        </w:tc>
        <w:tc>
          <w:tcPr>
            <w:tcW w:w="1355"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eastAsia="仿宋_GB2312"/>
                <w:sz w:val="24"/>
              </w:rPr>
            </w:pPr>
          </w:p>
        </w:tc>
        <w:tc>
          <w:tcPr>
            <w:tcW w:w="1812" w:type="dxa"/>
            <w:vMerge w:val="restart"/>
            <w:tcBorders>
              <w:top w:val="single" w:sz="4" w:space="0" w:color="auto"/>
              <w:left w:val="single" w:sz="4" w:space="0" w:color="auto"/>
              <w:right w:val="single" w:sz="4" w:space="0" w:color="auto"/>
            </w:tcBorders>
            <w:noWrap/>
            <w:vAlign w:val="center"/>
          </w:tcPr>
          <w:p w:rsidR="00541F5E" w:rsidRDefault="00541F5E" w:rsidP="00924C6C">
            <w:pPr>
              <w:spacing w:line="360" w:lineRule="exact"/>
              <w:jc w:val="left"/>
              <w:rPr>
                <w:rFonts w:eastAsia="仿宋_GB2312"/>
                <w:sz w:val="24"/>
              </w:rPr>
            </w:pPr>
          </w:p>
        </w:tc>
      </w:tr>
      <w:tr w:rsidR="00541F5E" w:rsidTr="00541F5E">
        <w:trPr>
          <w:trHeight w:val="1061"/>
          <w:jc w:val="center"/>
        </w:trPr>
        <w:tc>
          <w:tcPr>
            <w:tcW w:w="600" w:type="dxa"/>
            <w:vMerge w:val="restart"/>
            <w:tcBorders>
              <w:top w:val="single" w:sz="4" w:space="0" w:color="auto"/>
              <w:left w:val="single" w:sz="4" w:space="0" w:color="auto"/>
              <w:right w:val="single" w:sz="4" w:space="0" w:color="auto"/>
            </w:tcBorders>
            <w:noWrap/>
            <w:vAlign w:val="center"/>
          </w:tcPr>
          <w:p w:rsidR="00541F5E" w:rsidRDefault="00541F5E" w:rsidP="00924C6C">
            <w:pPr>
              <w:widowControl/>
              <w:spacing w:line="400" w:lineRule="exact"/>
              <w:jc w:val="center"/>
              <w:rPr>
                <w:rFonts w:eastAsia="仿宋_GB2312"/>
                <w:kern w:val="0"/>
                <w:szCs w:val="20"/>
              </w:rPr>
            </w:pPr>
            <w:r>
              <w:rPr>
                <w:rFonts w:eastAsia="仿宋_GB2312"/>
                <w:kern w:val="0"/>
                <w:szCs w:val="20"/>
              </w:rPr>
              <w:t>2</w:t>
            </w:r>
          </w:p>
        </w:tc>
        <w:tc>
          <w:tcPr>
            <w:tcW w:w="763" w:type="dxa"/>
            <w:vMerge w:val="restart"/>
            <w:tcBorders>
              <w:top w:val="single" w:sz="4" w:space="0" w:color="auto"/>
              <w:left w:val="single" w:sz="4" w:space="0" w:color="auto"/>
              <w:right w:val="single" w:sz="4" w:space="0" w:color="auto"/>
            </w:tcBorders>
            <w:noWrap/>
            <w:vAlign w:val="center"/>
          </w:tcPr>
          <w:p w:rsidR="00541F5E" w:rsidRDefault="00541F5E" w:rsidP="00924C6C">
            <w:pPr>
              <w:spacing w:line="500" w:lineRule="exact"/>
              <w:jc w:val="center"/>
              <w:rPr>
                <w:rFonts w:ascii="仿宋" w:eastAsia="仿宋" w:hAnsi="仿宋" w:cs="仿宋"/>
                <w:szCs w:val="20"/>
              </w:rPr>
            </w:pPr>
            <w:r>
              <w:rPr>
                <w:rFonts w:ascii="仿宋" w:eastAsia="仿宋" w:hAnsi="仿宋" w:cs="仿宋" w:hint="eastAsia"/>
                <w:szCs w:val="20"/>
              </w:rPr>
              <w:t>业务档案整理</w:t>
            </w:r>
          </w:p>
        </w:tc>
        <w:tc>
          <w:tcPr>
            <w:tcW w:w="1916" w:type="dxa"/>
            <w:vMerge w:val="restart"/>
            <w:tcBorders>
              <w:top w:val="single" w:sz="4" w:space="0" w:color="auto"/>
              <w:left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Cs w:val="20"/>
              </w:rPr>
            </w:pPr>
            <w:r>
              <w:rPr>
                <w:rFonts w:ascii="仿宋" w:eastAsia="仿宋" w:hAnsi="仿宋" w:cs="仿宋" w:hint="eastAsia"/>
                <w:szCs w:val="20"/>
              </w:rPr>
              <w:t>业务档案类型含行政许可，采购，工程等</w:t>
            </w:r>
          </w:p>
        </w:tc>
        <w:tc>
          <w:tcPr>
            <w:tcW w:w="699" w:type="dxa"/>
            <w:vMerge w:val="restart"/>
            <w:tcBorders>
              <w:top w:val="single" w:sz="4" w:space="0" w:color="auto"/>
              <w:left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 w:val="24"/>
              </w:rPr>
            </w:pPr>
            <w:r>
              <w:rPr>
                <w:rFonts w:ascii="仿宋" w:eastAsia="仿宋" w:hAnsi="仿宋" w:cs="仿宋" w:hint="eastAsia"/>
                <w:sz w:val="24"/>
              </w:rPr>
              <w:t>卷</w:t>
            </w:r>
          </w:p>
        </w:tc>
        <w:tc>
          <w:tcPr>
            <w:tcW w:w="1600"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 w:val="24"/>
                <w:szCs w:val="22"/>
              </w:rPr>
            </w:pPr>
            <w:r>
              <w:rPr>
                <w:rFonts w:ascii="仿宋" w:eastAsia="仿宋" w:hAnsi="仿宋" w:cs="仿宋" w:hint="eastAsia"/>
                <w:szCs w:val="20"/>
              </w:rPr>
              <w:t>850卷工程、采购类</w:t>
            </w:r>
          </w:p>
        </w:tc>
        <w:tc>
          <w:tcPr>
            <w:tcW w:w="1559"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Cs w:val="20"/>
              </w:rPr>
            </w:pPr>
            <w:r>
              <w:rPr>
                <w:rFonts w:ascii="仿宋" w:eastAsia="仿宋" w:hAnsi="仿宋" w:cs="仿宋" w:hint="eastAsia"/>
                <w:szCs w:val="20"/>
              </w:rPr>
              <w:t xml:space="preserve">   元/卷</w:t>
            </w:r>
          </w:p>
        </w:tc>
        <w:tc>
          <w:tcPr>
            <w:tcW w:w="1355"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eastAsia="仿宋_GB2312"/>
                <w:sz w:val="24"/>
              </w:rPr>
            </w:pPr>
          </w:p>
        </w:tc>
        <w:tc>
          <w:tcPr>
            <w:tcW w:w="1812" w:type="dxa"/>
            <w:vMerge/>
            <w:tcBorders>
              <w:left w:val="single" w:sz="4" w:space="0" w:color="auto"/>
              <w:right w:val="single" w:sz="4" w:space="0" w:color="auto"/>
            </w:tcBorders>
            <w:noWrap/>
            <w:vAlign w:val="center"/>
          </w:tcPr>
          <w:p w:rsidR="00541F5E" w:rsidRDefault="00541F5E" w:rsidP="00924C6C">
            <w:pPr>
              <w:spacing w:line="360" w:lineRule="exact"/>
              <w:jc w:val="center"/>
              <w:rPr>
                <w:rFonts w:eastAsia="仿宋_GB2312"/>
                <w:sz w:val="24"/>
              </w:rPr>
            </w:pPr>
          </w:p>
        </w:tc>
      </w:tr>
      <w:tr w:rsidR="00541F5E" w:rsidTr="00541F5E">
        <w:trPr>
          <w:trHeight w:val="1116"/>
          <w:jc w:val="center"/>
        </w:trPr>
        <w:tc>
          <w:tcPr>
            <w:tcW w:w="600" w:type="dxa"/>
            <w:vMerge/>
            <w:tcBorders>
              <w:left w:val="single" w:sz="4" w:space="0" w:color="auto"/>
              <w:bottom w:val="single" w:sz="4" w:space="0" w:color="auto"/>
              <w:right w:val="single" w:sz="4" w:space="0" w:color="auto"/>
            </w:tcBorders>
            <w:noWrap/>
            <w:vAlign w:val="center"/>
          </w:tcPr>
          <w:p w:rsidR="00541F5E" w:rsidRDefault="00541F5E" w:rsidP="00924C6C">
            <w:pPr>
              <w:widowControl/>
              <w:spacing w:line="400" w:lineRule="exact"/>
              <w:jc w:val="center"/>
              <w:rPr>
                <w:rFonts w:eastAsia="仿宋_GB2312"/>
                <w:kern w:val="0"/>
                <w:sz w:val="24"/>
              </w:rPr>
            </w:pPr>
          </w:p>
        </w:tc>
        <w:tc>
          <w:tcPr>
            <w:tcW w:w="763" w:type="dxa"/>
            <w:vMerge/>
            <w:tcBorders>
              <w:left w:val="single" w:sz="4" w:space="0" w:color="auto"/>
              <w:bottom w:val="single" w:sz="4" w:space="0" w:color="auto"/>
              <w:right w:val="single" w:sz="4" w:space="0" w:color="auto"/>
            </w:tcBorders>
            <w:noWrap/>
            <w:vAlign w:val="center"/>
          </w:tcPr>
          <w:p w:rsidR="00541F5E" w:rsidRDefault="00541F5E" w:rsidP="00924C6C">
            <w:pPr>
              <w:spacing w:line="500" w:lineRule="exact"/>
              <w:jc w:val="center"/>
              <w:rPr>
                <w:rFonts w:ascii="仿宋" w:eastAsia="仿宋" w:hAnsi="仿宋" w:cs="仿宋"/>
                <w:sz w:val="24"/>
              </w:rPr>
            </w:pPr>
          </w:p>
        </w:tc>
        <w:tc>
          <w:tcPr>
            <w:tcW w:w="1916" w:type="dxa"/>
            <w:vMerge/>
            <w:tcBorders>
              <w:left w:val="single" w:sz="4" w:space="0" w:color="auto"/>
              <w:bottom w:val="single" w:sz="4" w:space="0" w:color="auto"/>
              <w:right w:val="single" w:sz="4" w:space="0" w:color="auto"/>
            </w:tcBorders>
            <w:noWrap/>
            <w:vAlign w:val="center"/>
          </w:tcPr>
          <w:p w:rsidR="00541F5E" w:rsidRDefault="00541F5E" w:rsidP="00924C6C">
            <w:pPr>
              <w:spacing w:line="500" w:lineRule="exact"/>
              <w:jc w:val="center"/>
              <w:rPr>
                <w:rFonts w:ascii="仿宋" w:eastAsia="仿宋" w:hAnsi="仿宋" w:cs="仿宋"/>
                <w:sz w:val="24"/>
              </w:rPr>
            </w:pPr>
          </w:p>
        </w:tc>
        <w:tc>
          <w:tcPr>
            <w:tcW w:w="699" w:type="dxa"/>
            <w:vMerge/>
            <w:tcBorders>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 w:val="24"/>
              </w:rPr>
            </w:pPr>
          </w:p>
        </w:tc>
        <w:tc>
          <w:tcPr>
            <w:tcW w:w="1600"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 w:val="24"/>
                <w:szCs w:val="22"/>
              </w:rPr>
            </w:pPr>
            <w:r>
              <w:rPr>
                <w:rFonts w:ascii="仿宋" w:eastAsia="仿宋" w:hAnsi="仿宋" w:cs="仿宋" w:hint="eastAsia"/>
                <w:szCs w:val="20"/>
              </w:rPr>
              <w:t>1780卷审批类</w:t>
            </w:r>
          </w:p>
        </w:tc>
        <w:tc>
          <w:tcPr>
            <w:tcW w:w="1559"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ascii="仿宋" w:eastAsia="仿宋" w:hAnsi="仿宋" w:cs="仿宋"/>
                <w:szCs w:val="20"/>
              </w:rPr>
            </w:pPr>
            <w:r>
              <w:rPr>
                <w:rFonts w:ascii="仿宋" w:eastAsia="仿宋" w:hAnsi="仿宋" w:cs="仿宋" w:hint="eastAsia"/>
                <w:szCs w:val="20"/>
              </w:rPr>
              <w:t xml:space="preserve">   元/卷</w:t>
            </w:r>
          </w:p>
        </w:tc>
        <w:tc>
          <w:tcPr>
            <w:tcW w:w="1355" w:type="dxa"/>
            <w:tcBorders>
              <w:top w:val="single" w:sz="4" w:space="0" w:color="auto"/>
              <w:left w:val="single" w:sz="4" w:space="0" w:color="auto"/>
              <w:bottom w:val="single" w:sz="4" w:space="0" w:color="auto"/>
              <w:right w:val="single" w:sz="4" w:space="0" w:color="auto"/>
            </w:tcBorders>
            <w:noWrap/>
            <w:vAlign w:val="center"/>
          </w:tcPr>
          <w:p w:rsidR="00541F5E" w:rsidRDefault="00541F5E" w:rsidP="00924C6C">
            <w:pPr>
              <w:spacing w:line="360" w:lineRule="exact"/>
              <w:jc w:val="center"/>
              <w:rPr>
                <w:rFonts w:eastAsia="仿宋_GB2312"/>
                <w:sz w:val="24"/>
              </w:rPr>
            </w:pPr>
          </w:p>
        </w:tc>
        <w:tc>
          <w:tcPr>
            <w:tcW w:w="1812" w:type="dxa"/>
            <w:vMerge/>
            <w:tcBorders>
              <w:left w:val="single" w:sz="4" w:space="0" w:color="auto"/>
              <w:right w:val="single" w:sz="4" w:space="0" w:color="auto"/>
            </w:tcBorders>
            <w:noWrap/>
            <w:vAlign w:val="center"/>
          </w:tcPr>
          <w:p w:rsidR="00541F5E" w:rsidRDefault="00541F5E" w:rsidP="00924C6C">
            <w:pPr>
              <w:spacing w:line="360" w:lineRule="exact"/>
              <w:jc w:val="center"/>
              <w:rPr>
                <w:rFonts w:eastAsia="仿宋_GB2312"/>
                <w:sz w:val="24"/>
              </w:rPr>
            </w:pPr>
          </w:p>
        </w:tc>
      </w:tr>
      <w:tr w:rsidR="00E95856">
        <w:trPr>
          <w:trHeight w:val="1116"/>
          <w:jc w:val="center"/>
        </w:trPr>
        <w:tc>
          <w:tcPr>
            <w:tcW w:w="10304" w:type="dxa"/>
            <w:gridSpan w:val="8"/>
            <w:tcBorders>
              <w:top w:val="single" w:sz="4" w:space="0" w:color="auto"/>
              <w:left w:val="single" w:sz="4" w:space="0" w:color="auto"/>
              <w:bottom w:val="single" w:sz="4" w:space="0" w:color="auto"/>
              <w:right w:val="single" w:sz="4" w:space="0" w:color="auto"/>
            </w:tcBorders>
            <w:noWrap/>
            <w:vAlign w:val="center"/>
          </w:tcPr>
          <w:p w:rsidR="00E95856" w:rsidRDefault="00597D52">
            <w:pPr>
              <w:spacing w:line="360" w:lineRule="exact"/>
              <w:rPr>
                <w:rFonts w:eastAsia="仿宋_GB2312"/>
                <w:sz w:val="24"/>
              </w:rPr>
            </w:pPr>
            <w:r>
              <w:rPr>
                <w:rFonts w:eastAsia="仿宋"/>
                <w:b/>
                <w:bCs/>
                <w:kern w:val="0"/>
                <w:sz w:val="28"/>
                <w:szCs w:val="28"/>
              </w:rPr>
              <w:t>合计人民币大写：</w:t>
            </w:r>
            <w:r>
              <w:rPr>
                <w:rFonts w:eastAsia="仿宋" w:hint="eastAsia"/>
                <w:b/>
                <w:bCs/>
                <w:kern w:val="0"/>
                <w:sz w:val="28"/>
                <w:szCs w:val="28"/>
              </w:rPr>
              <w:t>，小写：</w:t>
            </w:r>
            <w:r>
              <w:rPr>
                <w:rFonts w:eastAsia="仿宋" w:hint="eastAsia"/>
                <w:b/>
                <w:bCs/>
                <w:kern w:val="0"/>
                <w:sz w:val="28"/>
                <w:szCs w:val="28"/>
              </w:rPr>
              <w:t>¥</w:t>
            </w:r>
          </w:p>
        </w:tc>
      </w:tr>
    </w:tbl>
    <w:p w:rsidR="00E95856" w:rsidRDefault="00E95856">
      <w:pPr>
        <w:spacing w:line="440" w:lineRule="exact"/>
        <w:ind w:firstLineChars="1350" w:firstLine="3240"/>
        <w:jc w:val="left"/>
        <w:rPr>
          <w:rFonts w:ascii="仿宋_GB2312" w:eastAsia="仿宋_GB2312" w:hAnsi="黑体"/>
          <w:sz w:val="24"/>
        </w:rPr>
      </w:pPr>
    </w:p>
    <w:p w:rsidR="00E95856" w:rsidRDefault="00597D52">
      <w:pPr>
        <w:spacing w:line="4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备注：1.单价报价超出最高限价的磋商报价为无效报价。</w:t>
      </w:r>
    </w:p>
    <w:p w:rsidR="00E95856" w:rsidRDefault="00597D52">
      <w:pPr>
        <w:spacing w:line="4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2.扫描页数为最终形成A4幅面电子图像的数量。</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供应商名称（盖章）：</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法定代表人或被授权人（签字或盖章）：</w:t>
      </w:r>
    </w:p>
    <w:p w:rsidR="00E95856" w:rsidRDefault="00E95856">
      <w:pPr>
        <w:spacing w:line="440" w:lineRule="exact"/>
        <w:rPr>
          <w:rFonts w:ascii="仿宋_GB2312" w:eastAsia="仿宋_GB2312" w:hAnsi="宋体"/>
          <w:color w:val="000000"/>
          <w:sz w:val="28"/>
          <w:szCs w:val="28"/>
        </w:rPr>
      </w:pPr>
    </w:p>
    <w:p w:rsidR="00E95856" w:rsidRDefault="00597D52">
      <w:pPr>
        <w:spacing w:line="440" w:lineRule="exact"/>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                       时间：  </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sidR="00A6406F">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日 </w:t>
      </w:r>
    </w:p>
    <w:p w:rsidR="00E95856" w:rsidRDefault="00E95856">
      <w:pPr>
        <w:spacing w:line="420" w:lineRule="exact"/>
        <w:ind w:leftChars="21" w:left="44"/>
        <w:outlineLvl w:val="0"/>
        <w:rPr>
          <w:rFonts w:ascii="仿宋_GB2312" w:eastAsia="仿宋_GB2312" w:hAnsi="仿宋_GB2312" w:cs="仿宋_GB2312"/>
          <w:color w:val="000000"/>
          <w:sz w:val="28"/>
          <w:szCs w:val="28"/>
        </w:rPr>
      </w:pPr>
    </w:p>
    <w:p w:rsidR="00E95856" w:rsidRDefault="00E95856">
      <w:pPr>
        <w:pStyle w:val="a0"/>
      </w:pPr>
    </w:p>
    <w:p w:rsidR="00E95856" w:rsidRDefault="00597D52">
      <w:pPr>
        <w:kinsoku w:val="0"/>
        <w:topLinePunct/>
        <w:snapToGrid w:val="0"/>
        <w:spacing w:line="360" w:lineRule="auto"/>
        <w:ind w:firstLineChars="200" w:firstLine="482"/>
        <w:rPr>
          <w:rFonts w:ascii="宋体" w:hAnsi="宋体" w:cs="宋体"/>
          <w:sz w:val="24"/>
        </w:rPr>
      </w:pPr>
      <w:r>
        <w:rPr>
          <w:rFonts w:ascii="宋体" w:hAnsi="宋体" w:cs="宋体" w:hint="eastAsia"/>
          <w:b/>
          <w:sz w:val="24"/>
        </w:rPr>
        <w:t>注：第二次报价将在开标现场填写，响应文件密封提交时只需填写磋商报价表（首次）</w:t>
      </w:r>
    </w:p>
    <w:p w:rsidR="00E95856" w:rsidRDefault="00E95856"/>
    <w:sectPr w:rsidR="00E95856" w:rsidSect="00E95856">
      <w:headerReference w:type="default" r:id="rId11"/>
      <w:footerReference w:type="default" r:id="rId12"/>
      <w:headerReference w:type="first" r:id="rId13"/>
      <w:footerReference w:type="first" r:id="rId14"/>
      <w:pgSz w:w="11906" w:h="16838"/>
      <w:pgMar w:top="907" w:right="1133" w:bottom="907" w:left="1021" w:header="624" w:footer="510" w:gutter="113"/>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6EE" w:rsidRDefault="00B406EE" w:rsidP="00E95856">
      <w:pPr>
        <w:ind w:firstLine="640"/>
      </w:pPr>
      <w:r>
        <w:separator/>
      </w:r>
    </w:p>
  </w:endnote>
  <w:endnote w:type="continuationSeparator" w:id="1">
    <w:p w:rsidR="00B406EE" w:rsidRDefault="00B406EE" w:rsidP="00E9585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70D" w:rsidRDefault="00690CA7">
    <w:pPr>
      <w:pStyle w:val="a5"/>
    </w:pPr>
    <w:r>
      <w:rPr>
        <w:noProof/>
      </w:rPr>
      <w:pict>
        <v:shapetype id="_x0000_t202" coordsize="21600,21600" o:spt="202" path="m,l,21600r21600,l21600,xe">
          <v:stroke joinstyle="miter"/>
          <v:path gradientshapeok="t" o:connecttype="rect"/>
        </v:shapetype>
        <v:shape id="文本框 4097" o:spid="_x0000_s4098" type="#_x0000_t202" style="position:absolute;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" filled="f" stroked="f">
          <v:path arrowok="t"/>
          <v:textbox style="mso-fit-shape-to-text:t" inset="0,0,0,0">
            <w:txbxContent>
              <w:p w:rsidR="00F0470D" w:rsidRDefault="00690CA7">
                <w:pPr>
                  <w:pStyle w:val="a5"/>
                </w:pPr>
                <w:fldSimple w:instr=" PAGE  \* MERGEFORMAT ">
                  <w:r w:rsidR="00DA69ED">
                    <w:rPr>
                      <w:noProof/>
                    </w:rPr>
                    <w:t>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70D" w:rsidRDefault="00690CA7">
    <w:pPr>
      <w:pStyle w:val="a5"/>
    </w:pPr>
    <w:r>
      <w:rPr>
        <w:noProof/>
      </w:rPr>
      <w:pict>
        <v:shapetype id="_x0000_t202" coordsize="21600,21600" o:spt="202" path="m,l,21600r21600,l21600,xe">
          <v:stroke joinstyle="miter"/>
          <v:path gradientshapeok="t" o:connecttype="rect"/>
        </v:shapetype>
        <v:shape id="文本框 4098" o:spid="_x0000_s4097" type="#_x0000_t202" style="position:absolute;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" filled="f" stroked="f">
          <v:path arrowok="t"/>
          <v:textbox style="mso-fit-shape-to-text:t" inset="0,0,0,0">
            <w:txbxContent>
              <w:p w:rsidR="00F0470D" w:rsidRDefault="00F0470D">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6EE" w:rsidRDefault="00B406EE" w:rsidP="00E95856">
      <w:pPr>
        <w:ind w:firstLine="640"/>
      </w:pPr>
      <w:r>
        <w:separator/>
      </w:r>
    </w:p>
  </w:footnote>
  <w:footnote w:type="continuationSeparator" w:id="1">
    <w:p w:rsidR="00B406EE" w:rsidRDefault="00B406EE" w:rsidP="00E9585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70D" w:rsidRDefault="00F0470D">
    <w:pPr>
      <w:pStyle w:val="a6"/>
      <w:pBdr>
        <w:bottom w:val="none" w:sz="0" w:space="1" w:color="auto"/>
      </w:pBdr>
      <w:ind w:firstLineChars="100" w:firstLine="180"/>
      <w:jc w:val="both"/>
      <w:rPr>
        <w:rFonts w:ascii="宋体" w:hAnsi="宋体"/>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70D" w:rsidRDefault="00F0470D">
    <w:pPr>
      <w:pStyle w:val="a6"/>
      <w:pBdr>
        <w:bottom w:val="none" w:sz="0" w:space="1" w:color="auto"/>
      </w:pBdr>
      <w:ind w:firstLineChars="1700" w:firstLine="3060"/>
      <w:jc w:val="both"/>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905376"/>
    <w:multiLevelType w:val="singleLevel"/>
    <w:tmpl w:val="97905376"/>
    <w:lvl w:ilvl="0">
      <w:start w:val="1"/>
      <w:numFmt w:val="decimal"/>
      <w:suff w:val="nothing"/>
      <w:lvlText w:val="（%1）"/>
      <w:lvlJc w:val="left"/>
    </w:lvl>
  </w:abstractNum>
  <w:abstractNum w:abstractNumId="1">
    <w:nsid w:val="9A4E397A"/>
    <w:multiLevelType w:val="singleLevel"/>
    <w:tmpl w:val="9A4E397A"/>
    <w:lvl w:ilvl="0">
      <w:start w:val="2"/>
      <w:numFmt w:val="decimal"/>
      <w:suff w:val="nothing"/>
      <w:lvlText w:val="%1、"/>
      <w:lvlJc w:val="left"/>
    </w:lvl>
  </w:abstractNum>
  <w:abstractNum w:abstractNumId="2">
    <w:nsid w:val="F108DCFF"/>
    <w:multiLevelType w:val="singleLevel"/>
    <w:tmpl w:val="F108DCFF"/>
    <w:lvl w:ilvl="0">
      <w:start w:val="1"/>
      <w:numFmt w:val="decimal"/>
      <w:suff w:val="nothing"/>
      <w:lvlText w:val="（%1）"/>
      <w:lvlJc w:val="left"/>
    </w:lvl>
  </w:abstractNum>
  <w:abstractNum w:abstractNumId="3">
    <w:nsid w:val="03905900"/>
    <w:multiLevelType w:val="multilevel"/>
    <w:tmpl w:val="0390590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6295831"/>
    <w:multiLevelType w:val="singleLevel"/>
    <w:tmpl w:val="46295831"/>
    <w:lvl w:ilvl="0">
      <w:start w:val="1"/>
      <w:numFmt w:val="decimal"/>
      <w:suff w:val="nothing"/>
      <w:lvlText w:val="（%1）"/>
      <w:lvlJc w:val="left"/>
    </w:lvl>
  </w:abstractNum>
  <w:abstractNum w:abstractNumId="5">
    <w:nsid w:val="59238C8F"/>
    <w:multiLevelType w:val="singleLevel"/>
    <w:tmpl w:val="59238C8F"/>
    <w:lvl w:ilvl="0">
      <w:start w:val="1"/>
      <w:numFmt w:val="decimal"/>
      <w:suff w:val="nothing"/>
      <w:lvlText w:val="%1."/>
      <w:lvlJc w:val="left"/>
    </w:lvl>
  </w:abstractNum>
  <w:abstractNum w:abstractNumId="6">
    <w:nsid w:val="59DC5F3F"/>
    <w:multiLevelType w:val="singleLevel"/>
    <w:tmpl w:val="59DC5F3F"/>
    <w:lvl w:ilvl="0">
      <w:start w:val="4"/>
      <w:numFmt w:val="chineseCounting"/>
      <w:suff w:val="nothing"/>
      <w:lvlText w:val="%1、"/>
      <w:lvlJc w:val="left"/>
    </w:lvl>
  </w:abstractNum>
  <w:abstractNum w:abstractNumId="7">
    <w:nsid w:val="59DC83E7"/>
    <w:multiLevelType w:val="singleLevel"/>
    <w:tmpl w:val="59DC83E7"/>
    <w:lvl w:ilvl="0">
      <w:start w:val="1"/>
      <w:numFmt w:val="chineseCounting"/>
      <w:suff w:val="nothing"/>
      <w:lvlText w:val="%1、"/>
      <w:lvlJc w:val="left"/>
    </w:lvl>
  </w:abstractNum>
  <w:abstractNum w:abstractNumId="8">
    <w:nsid w:val="59DC9457"/>
    <w:multiLevelType w:val="singleLevel"/>
    <w:tmpl w:val="59DC9457"/>
    <w:lvl w:ilvl="0">
      <w:start w:val="7"/>
      <w:numFmt w:val="chineseCounting"/>
      <w:suff w:val="nothing"/>
      <w:lvlText w:val="%1、"/>
      <w:lvlJc w:val="left"/>
    </w:lvl>
  </w:abstractNum>
  <w:abstractNum w:abstractNumId="9">
    <w:nsid w:val="59DC9771"/>
    <w:multiLevelType w:val="singleLevel"/>
    <w:tmpl w:val="59DC9771"/>
    <w:lvl w:ilvl="0">
      <w:start w:val="11"/>
      <w:numFmt w:val="chineseCounting"/>
      <w:suff w:val="nothing"/>
      <w:lvlText w:val="%1、"/>
      <w:lvlJc w:val="left"/>
    </w:lvl>
  </w:abstractNum>
  <w:abstractNum w:abstractNumId="10">
    <w:nsid w:val="59DD69B5"/>
    <w:multiLevelType w:val="singleLevel"/>
    <w:tmpl w:val="59DD69B5"/>
    <w:lvl w:ilvl="0">
      <w:start w:val="13"/>
      <w:numFmt w:val="chineseCounting"/>
      <w:suff w:val="nothing"/>
      <w:lvlText w:val="%1、"/>
      <w:lvlJc w:val="left"/>
    </w:lvl>
  </w:abstractNum>
  <w:abstractNum w:abstractNumId="11">
    <w:nsid w:val="59E47D1B"/>
    <w:multiLevelType w:val="singleLevel"/>
    <w:tmpl w:val="59E47D1B"/>
    <w:lvl w:ilvl="0">
      <w:start w:val="5"/>
      <w:numFmt w:val="chineseCounting"/>
      <w:suff w:val="nothing"/>
      <w:lvlText w:val="（%1）"/>
      <w:lvlJc w:val="left"/>
    </w:lvl>
  </w:abstractNum>
  <w:abstractNum w:abstractNumId="12">
    <w:nsid w:val="59E4AAB8"/>
    <w:multiLevelType w:val="singleLevel"/>
    <w:tmpl w:val="59E4AAB8"/>
    <w:lvl w:ilvl="0">
      <w:start w:val="1"/>
      <w:numFmt w:val="chineseCounting"/>
      <w:suff w:val="nothing"/>
      <w:lvlText w:val="（%1）"/>
      <w:lvlJc w:val="left"/>
    </w:lvl>
  </w:abstractNum>
  <w:abstractNum w:abstractNumId="13">
    <w:nsid w:val="59E6C7ED"/>
    <w:multiLevelType w:val="singleLevel"/>
    <w:tmpl w:val="59E6C7ED"/>
    <w:lvl w:ilvl="0">
      <w:start w:val="1"/>
      <w:numFmt w:val="chineseCounting"/>
      <w:suff w:val="nothing"/>
      <w:lvlText w:val="（%1）"/>
      <w:lvlJc w:val="left"/>
    </w:lvl>
  </w:abstractNum>
  <w:abstractNum w:abstractNumId="14">
    <w:nsid w:val="59E6C995"/>
    <w:multiLevelType w:val="singleLevel"/>
    <w:tmpl w:val="59E6C995"/>
    <w:lvl w:ilvl="0">
      <w:start w:val="2"/>
      <w:numFmt w:val="decimal"/>
      <w:suff w:val="nothing"/>
      <w:lvlText w:val="%1."/>
      <w:lvlJc w:val="left"/>
    </w:lvl>
  </w:abstractNum>
  <w:abstractNum w:abstractNumId="15">
    <w:nsid w:val="59E9A101"/>
    <w:multiLevelType w:val="singleLevel"/>
    <w:tmpl w:val="59E9A101"/>
    <w:lvl w:ilvl="0">
      <w:start w:val="1"/>
      <w:numFmt w:val="chineseCounting"/>
      <w:suff w:val="nothing"/>
      <w:lvlText w:val="（%1）"/>
      <w:lvlJc w:val="left"/>
    </w:lvl>
  </w:abstractNum>
  <w:abstractNum w:abstractNumId="16">
    <w:nsid w:val="7AB41E9E"/>
    <w:multiLevelType w:val="multilevel"/>
    <w:tmpl w:val="7AB41E9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13"/>
  </w:num>
  <w:num w:numId="4">
    <w:abstractNumId w:val="9"/>
  </w:num>
  <w:num w:numId="5">
    <w:abstractNumId w:val="15"/>
  </w:num>
  <w:num w:numId="6">
    <w:abstractNumId w:val="16"/>
  </w:num>
  <w:num w:numId="7">
    <w:abstractNumId w:val="1"/>
  </w:num>
  <w:num w:numId="8">
    <w:abstractNumId w:val="4"/>
  </w:num>
  <w:num w:numId="9">
    <w:abstractNumId w:val="10"/>
  </w:num>
  <w:num w:numId="10">
    <w:abstractNumId w:val="3"/>
  </w:num>
  <w:num w:numId="11">
    <w:abstractNumId w:val="5"/>
  </w:num>
  <w:num w:numId="12">
    <w:abstractNumId w:val="14"/>
  </w:num>
  <w:num w:numId="13">
    <w:abstractNumId w:val="11"/>
  </w:num>
  <w:num w:numId="14">
    <w:abstractNumId w:val="6"/>
  </w:num>
  <w:num w:numId="15">
    <w:abstractNumId w:val="12"/>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AC1B6E"/>
    <w:rsid w:val="00022436"/>
    <w:rsid w:val="00050F89"/>
    <w:rsid w:val="00057D22"/>
    <w:rsid w:val="000B30C6"/>
    <w:rsid w:val="000C2CCF"/>
    <w:rsid w:val="000E077A"/>
    <w:rsid w:val="000F36C5"/>
    <w:rsid w:val="000F4103"/>
    <w:rsid w:val="00100FAF"/>
    <w:rsid w:val="0019251A"/>
    <w:rsid w:val="001A15FD"/>
    <w:rsid w:val="001B3DCA"/>
    <w:rsid w:val="001C7F56"/>
    <w:rsid w:val="001F79D7"/>
    <w:rsid w:val="00212161"/>
    <w:rsid w:val="00301BD3"/>
    <w:rsid w:val="003609A4"/>
    <w:rsid w:val="003B121F"/>
    <w:rsid w:val="003B1D79"/>
    <w:rsid w:val="003C3BB7"/>
    <w:rsid w:val="00405136"/>
    <w:rsid w:val="0045563F"/>
    <w:rsid w:val="004C68F6"/>
    <w:rsid w:val="0052779A"/>
    <w:rsid w:val="00541F5E"/>
    <w:rsid w:val="00553AF8"/>
    <w:rsid w:val="00571077"/>
    <w:rsid w:val="00597D52"/>
    <w:rsid w:val="005A59C4"/>
    <w:rsid w:val="005E53CB"/>
    <w:rsid w:val="005F17A1"/>
    <w:rsid w:val="00611C0A"/>
    <w:rsid w:val="006541AF"/>
    <w:rsid w:val="00690CA7"/>
    <w:rsid w:val="006E01D1"/>
    <w:rsid w:val="00702FD1"/>
    <w:rsid w:val="00762EEB"/>
    <w:rsid w:val="007F4448"/>
    <w:rsid w:val="00832D01"/>
    <w:rsid w:val="00865DA7"/>
    <w:rsid w:val="008F17C1"/>
    <w:rsid w:val="00924C6C"/>
    <w:rsid w:val="00925DD3"/>
    <w:rsid w:val="00925F08"/>
    <w:rsid w:val="009361D6"/>
    <w:rsid w:val="00950AC0"/>
    <w:rsid w:val="009B6BCA"/>
    <w:rsid w:val="009F74CB"/>
    <w:rsid w:val="00A11BEE"/>
    <w:rsid w:val="00A25FB5"/>
    <w:rsid w:val="00A4022B"/>
    <w:rsid w:val="00A4177F"/>
    <w:rsid w:val="00A6152E"/>
    <w:rsid w:val="00A6406F"/>
    <w:rsid w:val="00AA0BE4"/>
    <w:rsid w:val="00AA5377"/>
    <w:rsid w:val="00B0067E"/>
    <w:rsid w:val="00B2336F"/>
    <w:rsid w:val="00B37959"/>
    <w:rsid w:val="00B406EE"/>
    <w:rsid w:val="00B567A7"/>
    <w:rsid w:val="00B66C35"/>
    <w:rsid w:val="00B723B4"/>
    <w:rsid w:val="00BB4817"/>
    <w:rsid w:val="00C07AB0"/>
    <w:rsid w:val="00C14080"/>
    <w:rsid w:val="00C32461"/>
    <w:rsid w:val="00C44A02"/>
    <w:rsid w:val="00C82066"/>
    <w:rsid w:val="00C872E8"/>
    <w:rsid w:val="00CE00B5"/>
    <w:rsid w:val="00D37610"/>
    <w:rsid w:val="00D468DE"/>
    <w:rsid w:val="00D84472"/>
    <w:rsid w:val="00D9448E"/>
    <w:rsid w:val="00DA4CEE"/>
    <w:rsid w:val="00DA69ED"/>
    <w:rsid w:val="00DA7B2E"/>
    <w:rsid w:val="00E31CF1"/>
    <w:rsid w:val="00E346FC"/>
    <w:rsid w:val="00E4536D"/>
    <w:rsid w:val="00E73CA3"/>
    <w:rsid w:val="00E86391"/>
    <w:rsid w:val="00E907D3"/>
    <w:rsid w:val="00E95856"/>
    <w:rsid w:val="00EB7C00"/>
    <w:rsid w:val="00EE0831"/>
    <w:rsid w:val="00F0470D"/>
    <w:rsid w:val="00F36A19"/>
    <w:rsid w:val="00F45A5A"/>
    <w:rsid w:val="00F86228"/>
    <w:rsid w:val="00FA0353"/>
    <w:rsid w:val="00FD0A44"/>
    <w:rsid w:val="057D31CB"/>
    <w:rsid w:val="57AC1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585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E95856"/>
    <w:pPr>
      <w:tabs>
        <w:tab w:val="left" w:pos="5250"/>
      </w:tabs>
    </w:pPr>
    <w:rPr>
      <w:sz w:val="28"/>
    </w:rPr>
  </w:style>
  <w:style w:type="paragraph" w:styleId="a4">
    <w:name w:val="Plain Text"/>
    <w:basedOn w:val="a"/>
    <w:qFormat/>
    <w:rsid w:val="00E95856"/>
    <w:rPr>
      <w:rFonts w:ascii="宋体" w:eastAsia="楷体_GB2312" w:hAnsi="Courier New"/>
      <w:sz w:val="28"/>
      <w:szCs w:val="20"/>
    </w:rPr>
  </w:style>
  <w:style w:type="paragraph" w:styleId="a5">
    <w:name w:val="footer"/>
    <w:basedOn w:val="a"/>
    <w:qFormat/>
    <w:rsid w:val="00E95856"/>
    <w:pPr>
      <w:tabs>
        <w:tab w:val="center" w:pos="4153"/>
        <w:tab w:val="right" w:pos="8306"/>
      </w:tabs>
      <w:snapToGrid w:val="0"/>
      <w:jc w:val="left"/>
    </w:pPr>
    <w:rPr>
      <w:sz w:val="18"/>
      <w:szCs w:val="18"/>
    </w:rPr>
  </w:style>
  <w:style w:type="paragraph" w:styleId="a6">
    <w:name w:val="header"/>
    <w:basedOn w:val="a"/>
    <w:qFormat/>
    <w:rsid w:val="00E95856"/>
    <w:pPr>
      <w:pBdr>
        <w:bottom w:val="single" w:sz="6" w:space="1" w:color="auto"/>
      </w:pBdr>
      <w:tabs>
        <w:tab w:val="center" w:pos="4153"/>
        <w:tab w:val="right" w:pos="8306"/>
      </w:tabs>
      <w:snapToGrid w:val="0"/>
      <w:jc w:val="center"/>
    </w:pPr>
    <w:rPr>
      <w:sz w:val="18"/>
      <w:szCs w:val="18"/>
    </w:rPr>
  </w:style>
  <w:style w:type="paragraph" w:customStyle="1" w:styleId="a7">
    <w:name w:val="首行缩进"/>
    <w:basedOn w:val="a"/>
    <w:qFormat/>
    <w:rsid w:val="00E95856"/>
    <w:pPr>
      <w:ind w:firstLineChars="200" w:firstLine="480"/>
    </w:pPr>
    <w:rPr>
      <w:rFonts w:ascii="Calibri" w:hAnsi="Calibri"/>
      <w:szCs w:val="20"/>
      <w:lang w:val="zh-CN"/>
    </w:rPr>
  </w:style>
  <w:style w:type="paragraph" w:styleId="a8">
    <w:name w:val="List Paragraph"/>
    <w:basedOn w:val="a"/>
    <w:uiPriority w:val="34"/>
    <w:qFormat/>
    <w:rsid w:val="00E95856"/>
    <w:pPr>
      <w:ind w:firstLineChars="200" w:firstLine="420"/>
    </w:pPr>
    <w:rPr>
      <w:rFonts w:ascii="Calibri" w:hAnsi="Calibri"/>
      <w:szCs w:val="20"/>
    </w:rPr>
  </w:style>
  <w:style w:type="character" w:customStyle="1" w:styleId="ittext1">
    <w:name w:val="ittext1"/>
    <w:basedOn w:val="a1"/>
    <w:qFormat/>
    <w:rsid w:val="00E95856"/>
  </w:style>
  <w:style w:type="paragraph" w:customStyle="1" w:styleId="5">
    <w:name w:val="样式5"/>
    <w:basedOn w:val="a"/>
    <w:qFormat/>
    <w:rsid w:val="00E95856"/>
    <w:rPr>
      <w:rFonts w:ascii="宋体" w:cs="宋体"/>
      <w:sz w:val="24"/>
    </w:rPr>
  </w:style>
  <w:style w:type="character" w:styleId="a9">
    <w:name w:val="annotation reference"/>
    <w:basedOn w:val="a1"/>
    <w:semiHidden/>
    <w:unhideWhenUsed/>
    <w:rsid w:val="0019251A"/>
    <w:rPr>
      <w:sz w:val="21"/>
      <w:szCs w:val="21"/>
    </w:rPr>
  </w:style>
  <w:style w:type="paragraph" w:styleId="aa">
    <w:name w:val="annotation text"/>
    <w:basedOn w:val="a"/>
    <w:link w:val="Char"/>
    <w:semiHidden/>
    <w:unhideWhenUsed/>
    <w:rsid w:val="0019251A"/>
    <w:pPr>
      <w:jc w:val="left"/>
    </w:pPr>
  </w:style>
  <w:style w:type="character" w:customStyle="1" w:styleId="Char">
    <w:name w:val="批注文字 Char"/>
    <w:basedOn w:val="a1"/>
    <w:link w:val="aa"/>
    <w:semiHidden/>
    <w:rsid w:val="0019251A"/>
    <w:rPr>
      <w:rFonts w:ascii="Times New Roman" w:eastAsia="宋体" w:hAnsi="Times New Roman" w:cs="Times New Roman"/>
      <w:kern w:val="2"/>
      <w:sz w:val="21"/>
      <w:szCs w:val="24"/>
    </w:rPr>
  </w:style>
  <w:style w:type="paragraph" w:styleId="ab">
    <w:name w:val="annotation subject"/>
    <w:basedOn w:val="aa"/>
    <w:next w:val="aa"/>
    <w:link w:val="Char0"/>
    <w:semiHidden/>
    <w:unhideWhenUsed/>
    <w:rsid w:val="0019251A"/>
    <w:rPr>
      <w:b/>
      <w:bCs/>
    </w:rPr>
  </w:style>
  <w:style w:type="character" w:customStyle="1" w:styleId="Char0">
    <w:name w:val="批注主题 Char"/>
    <w:basedOn w:val="Char"/>
    <w:link w:val="ab"/>
    <w:semiHidden/>
    <w:rsid w:val="0019251A"/>
    <w:rPr>
      <w:rFonts w:ascii="Times New Roman" w:eastAsia="宋体" w:hAnsi="Times New Roman" w:cs="Times New Roman"/>
      <w:b/>
      <w:bCs/>
      <w:kern w:val="2"/>
      <w:sz w:val="21"/>
      <w:szCs w:val="24"/>
    </w:rPr>
  </w:style>
  <w:style w:type="paragraph" w:styleId="ac">
    <w:name w:val="Balloon Text"/>
    <w:basedOn w:val="a"/>
    <w:link w:val="Char1"/>
    <w:semiHidden/>
    <w:unhideWhenUsed/>
    <w:rsid w:val="0019251A"/>
    <w:rPr>
      <w:sz w:val="18"/>
      <w:szCs w:val="18"/>
    </w:rPr>
  </w:style>
  <w:style w:type="character" w:customStyle="1" w:styleId="Char1">
    <w:name w:val="批注框文本 Char"/>
    <w:basedOn w:val="a1"/>
    <w:link w:val="ac"/>
    <w:semiHidden/>
    <w:rsid w:val="0019251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idu.com/link?url=Ue9rAf8qP_f90VBGBIBqVNbDCE3jSp2V_BJ_7E4SlEaup8JktaUC3aoGB3obVKylZKXb1pFyqwGmZ5Fo6cb5vy3cJCHx6AQe21jFxjzSEl6eS7-VUgCQevr6dvJhXuXV&amp;wd=&amp;eqid=c138e2110001c2380000000559e87aa5" TargetMode="External"/><Relationship Id="rId4" Type="http://schemas.openxmlformats.org/officeDocument/2006/relationships/styles" Target="styles.xml"/><Relationship Id="rId9" Type="http://schemas.openxmlformats.org/officeDocument/2006/relationships/hyperlink" Target="https://baike.baidu.com/item/%E8%B4%A2%E5%8A%A1%E4%BC%9A%E8%AE%A1%E5%88%B6%E5%BA%A6"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50DF4-71B1-400B-AAF1-9B88E850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4484</TotalTime>
  <Pages>34</Pages>
  <Words>3749</Words>
  <Characters>21371</Characters>
  <Application>Microsoft Office Word</Application>
  <DocSecurity>0</DocSecurity>
  <Lines>178</Lines>
  <Paragraphs>50</Paragraphs>
  <ScaleCrop>false</ScaleCrop>
  <Company>Microsoft</Company>
  <LinksUpToDate>false</LinksUpToDate>
  <CharactersWithSpaces>25070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执念。</dc:creator>
  <cp:lastModifiedBy>admin</cp:lastModifiedBy>
  <cp:revision>45</cp:revision>
  <cp:lastPrinted>2024-01-16T07:24:00Z</cp:lastPrinted>
  <dcterms:created xsi:type="dcterms:W3CDTF">2024-01-04T03:21:00Z</dcterms:created>
  <dcterms:modified xsi:type="dcterms:W3CDTF">2024-03-11T09:11:00Z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1C52D73947F64357833A1A824C6E465A</vt:lpwstr>
  </property>
</Properties>
</file>