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550" w:lineRule="exact"/>
        <w:rPr>
          <w:rFonts w:hint="eastAsia" w:ascii="方正黑体_GBK" w:hAnsi="方正黑体_GBK" w:eastAsia="方正黑体_GBK" w:cs="方正黑体_GBK"/>
          <w:sz w:val="32"/>
          <w:szCs w:val="32"/>
          <w:lang w:eastAsia="zh-CN"/>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 xml:space="preserve">启东市卫生健康委员会2021年度</w:t>
      </w:r>
      <w:bookmarkStart w:id="0" w:name="_GoBack"/>
      <w:bookmarkEnd w:id="0"/>
      <w:r>
        <w:rPr>
          <w:rFonts w:hint="eastAsia" w:ascii="方正小标宋_GBK" w:hAnsi="方正小标宋_GBK" w:eastAsia="方正小标宋_GBK" w:cs="方正小标宋_GBK"/>
          <w:sz w:val="52"/>
          <w:szCs w:val="52"/>
        </w:rPr>
        <w:t>部门预算公开</w:t>
      </w: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p>
    <w:p>
      <w:pPr>
        <w:spacing w:before="0" w:after="0" w:line="550" w:lineRule="exact"/>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br w:type="page"/>
      </w:r>
    </w:p>
    <w:p>
      <w:pPr>
        <w:spacing w:before="0" w:after="0"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keepNext w:val="0"/>
        <w:keepLines w:val="0"/>
        <w:pageBreakBefore w:val="0"/>
        <w:widowControl w:val="0"/>
        <w:kinsoku/>
        <w:wordWrap/>
        <w:overflowPunct/>
        <w:topLinePunct w:val="0"/>
        <w:autoSpaceDE/>
        <w:autoSpaceDN/>
        <w:bidi w:val="0"/>
        <w:adjustRightInd/>
        <w:snapToGrid/>
        <w:spacing w:line="550" w:lineRule="exact" w:before="0" w:after="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部门概况</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一、主要职能</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二、部门机构设置及预算单位构成情况</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w:t>
      </w:r>
      <w:r>
        <w:rPr>
          <w:rFonts w:hint="eastAsia" w:ascii="Times New Roman" w:hAnsi="Times New Roman" w:eastAsia="方正仿宋_GBK" w:cs="Times New Roman"/>
          <w:kern w:val="0"/>
          <w:sz w:val="32"/>
          <w:szCs w:val="32"/>
        </w:rPr>
        <w:t xml:space="preserve">2021</w:t>
      </w:r>
      <w:r>
        <w:rPr>
          <w:rFonts w:ascii="Times New Roman" w:hAnsi="Times New Roman" w:eastAsia="方正仿宋_GBK" w:cs="Times New Roman"/>
          <w:kern w:val="0"/>
          <w:sz w:val="32"/>
          <w:szCs w:val="32"/>
        </w:rPr>
        <w:t>年度部门主要工作任务及目标</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第二部分</w:t>
      </w:r>
      <w:r>
        <w:rPr>
          <w:rFonts w:hint="eastAsia" w:ascii="Times New Roman" w:hAnsi="Times New Roman" w:eastAsia="方正黑体_GBK" w:cs="Times New Roman"/>
          <w:kern w:val="0"/>
          <w:sz w:val="32"/>
          <w:szCs w:val="32"/>
        </w:rPr>
        <w:t xml:space="preserve"> </w:t>
      </w:r>
      <w:r>
        <w:rPr>
          <w:rFonts w:hint="eastAsia" w:ascii="Times New Roman" w:hAnsi="Times New Roman" w:eastAsia="方正仿宋_GBK" w:cs="Times New Roman"/>
          <w:kern w:val="0"/>
          <w:sz w:val="32"/>
          <w:szCs w:val="32"/>
        </w:rPr>
        <w:t xml:space="preserve">2021</w:t>
      </w:r>
      <w:r>
        <w:rPr>
          <w:rFonts w:ascii="Times New Roman" w:hAnsi="Times New Roman" w:eastAsia="方正黑体_GBK" w:cs="Times New Roman"/>
          <w:kern w:val="0"/>
          <w:sz w:val="32"/>
          <w:szCs w:val="32"/>
        </w:rPr>
        <w:t>年度部门预算表</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t>一、收支总表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二、收入总表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三、支出总表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四、财政拨款收支总表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五、财政拨款支出表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六、财政拨款基本支出表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七、一般公共预算支出表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八、一般公共预算基本支出表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spacing w:val="-8"/>
          <w:kern w:val="0"/>
          <w:sz w:val="32"/>
          <w:szCs w:val="32"/>
        </w:rPr>
        <w:t>九、一般公共预算“三公”经费、会议费、培训费支出表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十、政府性基金</w:t>
      </w:r>
      <w:r>
        <w:rPr>
          <w:rFonts w:hint="eastAsia" w:ascii="Times New Roman" w:hAnsi="Times New Roman" w:eastAsia="方正仿宋_GBK" w:cs="Times New Roman"/>
          <w:kern w:val="0"/>
          <w:sz w:val="32"/>
          <w:szCs w:val="32"/>
        </w:rPr>
        <w:t>预算</w:t>
      </w:r>
      <w:r>
        <w:rPr>
          <w:rFonts w:ascii="Times New Roman" w:hAnsi="Times New Roman" w:eastAsia="方正仿宋_GBK" w:cs="Times New Roman"/>
          <w:kern w:val="0"/>
          <w:sz w:val="32"/>
          <w:szCs w:val="32"/>
        </w:rPr>
        <w:t>支出表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rPr>
        <w:t>一</w:t>
      </w:r>
      <w:r>
        <w:rPr>
          <w:rFonts w:ascii="Times New Roman" w:hAnsi="Times New Roman" w:eastAsia="方正仿宋_GBK" w:cs="Times New Roman"/>
          <w:kern w:val="0"/>
          <w:sz w:val="32"/>
          <w:szCs w:val="32"/>
        </w:rPr>
        <w:t>、一般公共预算机关运行经费支出表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、政府采购支出表</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 xml:space="preserve">第三部分 </w:t>
      </w:r>
      <w:r>
        <w:rPr>
          <w:rFonts w:hint="eastAsia" w:ascii="Times New Roman" w:hAnsi="Times New Roman" w:eastAsia="方正仿宋_GBK" w:cs="Times New Roman"/>
          <w:kern w:val="0"/>
          <w:sz w:val="32"/>
          <w:szCs w:val="32"/>
        </w:rPr>
        <w:t xml:space="preserve">2021</w:t>
      </w:r>
      <w:r>
        <w:rPr>
          <w:rFonts w:ascii="Times New Roman" w:hAnsi="Times New Roman" w:eastAsia="方正黑体_GBK" w:cs="Times New Roman"/>
          <w:kern w:val="0"/>
          <w:sz w:val="32"/>
          <w:szCs w:val="32"/>
        </w:rPr>
        <w:t>年度部门预算情况说明</w:t>
      </w:r>
    </w:p>
    <w:p>
      <w:pPr>
        <w:autoSpaceDE w:val="0"/>
        <w:autoSpaceDN w:val="0"/>
        <w:snapToGrid w:val="0"/>
        <w:spacing w:line="550" w:lineRule="exact" w:before="0" w:after="0"/>
        <w:rPr>
          <w:rFonts w:ascii="Times New Roman" w:hAnsi="Times New Roman" w:eastAsia="方正小标宋_GBK" w:cs="Times New Roman"/>
          <w:kern w:val="0"/>
          <w:sz w:val="36"/>
          <w:szCs w:val="36"/>
        </w:rPr>
      </w:pPr>
      <w:r>
        <w:rPr>
          <w:rFonts w:ascii="Times New Roman" w:hAnsi="Times New Roman" w:eastAsia="方正黑体_GBK" w:cs="Times New Roman"/>
          <w:kern w:val="0"/>
          <w:sz w:val="32"/>
          <w:szCs w:val="32"/>
        </w:rPr>
        <w:t>第四部分 名词解释</w:t>
      </w:r>
    </w:p>
    <w:p>
      <w:pPr>
        <w:autoSpaceDE w:val="0"/>
        <w:autoSpaceDN w:val="0"/>
        <w:snapToGrid w:val="0"/>
        <w:spacing w:line="550" w:lineRule="atLeast" w:before="0" w:after="0"/>
      </w:pPr>
    </w:p>
    <w:p>
      <w:pPr>
        <w:spacing w:before="0" w:after="0" w:line="550" w:lineRule="exact"/>
      </w:pPr>
      <w:r>
        <w:br w:type="page"/>
      </w:r>
    </w:p>
    <w:p>
      <w:pPr>
        <w:keepNext w:val="0"/>
        <w:keepLines w:val="0"/>
        <w:pageBreakBefore/>
        <w:widowControl w:val="0"/>
        <w:numPr>
          <w:ilvl w:val="0"/>
          <w:numId w:val="10"/>
        </w:numPr>
        <w:kinsoku/>
        <w:wordWrap/>
        <w:overflowPunct/>
        <w:topLinePunct w:val="0"/>
        <w:autoSpaceDE w:val="0"/>
        <w:autoSpaceDN w:val="0"/>
        <w:bidi w:val="0"/>
        <w:adjustRightInd w:val="0"/>
        <w:snapToGrid w:val="0"/>
        <w:spacing w:beforeAutospacing="0" w:after="0" w:afterLines="100" w:afterAutospacing="0" w:line="550" w:lineRule="exact" w:before="0"/>
        <w:ind w:left="0" w:leftChars="0" w:right="0" w:rightChars="0" w:firstLine="0" w:firstLineChars="0"/>
        <w:jc w:val="center"/>
        <w:textAlignment w:val="auto"/>
        <w:outlineLvl w:val="9"/>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部门概况</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方正黑体_GBK" w:hAnsi="Times New Roman" w:eastAsia="方正黑体_GBK" w:cs="Times New Roman"/>
          <w:kern w:val="0"/>
          <w:sz w:val="32"/>
          <w:szCs w:val="32"/>
        </w:rPr>
      </w:pPr>
      <w:r>
        <w:rPr>
          <w:rFonts w:ascii="Times New Roman" w:hAnsi="Times New Roman" w:eastAsia="方正仿宋_GBK" w:cs="Times New Roman"/>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一、主要职能</w:t>
      </w:r>
    </w:p>
    <w:p>
      <w:pPr>
        <w:spacing w:before="0" w:after="0" w:line="550" w:lineRule="exact"/>
        <w:jc w:val="both"/>
      </w:pPr>
      <w:r>
        <w:rPr>
          <w:rFonts w:ascii="Times New Roman" w:hAnsi="Times New Roman" w:eastAsia="方正仿宋_GBK"/>
          <w:b w:val="0"/>
          <w:sz w:val="32"/>
        </w:rPr>
        <w:t xml:space="preserve">　　（一）贯彻实施国民健康政策，拟订全市卫生健康事业发展规划，统筹规划卫生健康资源配置和信息化建设工作，制定并组织实施推进卫生健康基本公共服务均等化、普惠化、便捷化和公共资源向基层延伸等政策措施。</w:t>
      </w:r>
    </w:p>
    <w:p>
      <w:pPr>
        <w:spacing w:before="0" w:after="0" w:line="550" w:lineRule="exact"/>
        <w:jc w:val="both"/>
      </w:pPr>
      <w:r>
        <w:rPr>
          <w:rFonts w:ascii="Times New Roman" w:hAnsi="Times New Roman" w:eastAsia="方正仿宋_GBK"/>
          <w:b w:val="0"/>
          <w:sz w:val="32"/>
        </w:rPr>
        <w:t xml:space="preserve">　　（二）负责健康启东战略协调推进工作，研究提出健康启东建设的政策建议、制度措施和职责分工并协调实施。统筹全市健康促进与健康服务工作。</w:t>
      </w:r>
    </w:p>
    <w:p>
      <w:pPr>
        <w:spacing w:before="0" w:after="0" w:line="550" w:lineRule="exact"/>
        <w:jc w:val="both"/>
      </w:pPr>
      <w:r>
        <w:rPr>
          <w:rFonts w:ascii="Times New Roman" w:hAnsi="Times New Roman" w:eastAsia="方正仿宋_GBK"/>
          <w:b w:val="0"/>
          <w:sz w:val="32"/>
        </w:rPr>
        <w:t xml:space="preserve">　　（三）协调推进深化医药卫生体制改革，会同有关部门研究提出深化医药卫生体制改革部署、政策、措施的建议。组织推动公立医院综合改革，推进管办分离，健全现代医院管理制度，制定并组织实施卫生健康公共服务提供主体多元化、提供方式多样化的政策措施，提出医疗服务和药品价格政策的建议。</w:t>
      </w:r>
    </w:p>
    <w:p>
      <w:pPr>
        <w:spacing w:before="0" w:after="0" w:line="550" w:lineRule="exact"/>
        <w:jc w:val="both"/>
      </w:pPr>
      <w:r>
        <w:rPr>
          <w:rFonts w:ascii="Times New Roman" w:hAnsi="Times New Roman" w:eastAsia="方正仿宋_GBK"/>
          <w:b w:val="0"/>
          <w:sz w:val="32"/>
        </w:rPr>
        <w:t xml:space="preserve">　　（四）贯彻实施国家中医药法律、法规，拟订并组织实施中医药中长期发展规划、政策措施，并纳入全市卫生健康事业发展总体规划和战略目标。负责中医药和中西医结合工作的管理。</w:t>
      </w:r>
    </w:p>
    <w:p>
      <w:pPr>
        <w:spacing w:before="0" w:after="0" w:line="550" w:lineRule="exact"/>
        <w:jc w:val="both"/>
      </w:pPr>
      <w:r>
        <w:rPr>
          <w:rFonts w:ascii="Times New Roman" w:hAnsi="Times New Roman" w:eastAsia="方正仿宋_GBK"/>
          <w:b w:val="0"/>
          <w:sz w:val="32"/>
        </w:rPr>
        <w:t xml:space="preserve">　　（五）制定并组织落实疾病预防控制规划、免疫规划以及严重危害人民健康公共卫生问题的干预措施。负责卫生应急工作，组织指导全市突发公共卫生事件的预防控制和各类突发公共事件的医疗卫生救援。收集上报法定报告传染病疫情信息、突发公共卫生事件应急处置信息。组织开展食品安全风险监测、评估和交流，承担食品安全企业标准跟踪管理。</w:t>
      </w:r>
    </w:p>
    <w:p>
      <w:pPr>
        <w:spacing w:before="0" w:after="0" w:line="550" w:lineRule="exact"/>
        <w:jc w:val="both"/>
      </w:pPr>
      <w:r>
        <w:rPr>
          <w:rFonts w:ascii="Times New Roman" w:hAnsi="Times New Roman" w:eastAsia="方正仿宋_GBK"/>
          <w:b w:val="0"/>
          <w:sz w:val="32"/>
        </w:rPr>
        <w:t xml:space="preserve">　　（六）组织拟订并协调落实全市应对人口老龄化政策措施，负责推进全市老年健康服务体系建设和医养结合工作。承担市老龄工作委员会的具体工作。</w:t>
      </w:r>
    </w:p>
    <w:p>
      <w:pPr>
        <w:spacing w:before="0" w:after="0" w:line="550" w:lineRule="exact"/>
        <w:jc w:val="both"/>
      </w:pPr>
      <w:r>
        <w:rPr>
          <w:rFonts w:ascii="Times New Roman" w:hAnsi="Times New Roman" w:eastAsia="方正仿宋_GBK"/>
          <w:b w:val="0"/>
          <w:sz w:val="32"/>
        </w:rPr>
        <w:t xml:space="preserve">　　（七）开展药品使用监测、临床综合评价和短缺药品预警。提出基本药物价格政策的建议。</w:t>
      </w:r>
    </w:p>
    <w:p>
      <w:pPr>
        <w:spacing w:before="0" w:after="0" w:line="550" w:lineRule="exact"/>
        <w:jc w:val="both"/>
      </w:pPr>
      <w:r>
        <w:rPr>
          <w:rFonts w:ascii="Times New Roman" w:hAnsi="Times New Roman" w:eastAsia="方正仿宋_GBK"/>
          <w:b w:val="0"/>
          <w:sz w:val="32"/>
        </w:rPr>
        <w:t xml:space="preserve">　　（八）监督实施国家颁布的医疗机构和医疗服务全行业管理办法、卫生健康专业技术人员资格标准、执业规则和服务规范。建立全市医疗服务评价和监督管理体系。组织实施医疗服务地方规范、标准和卫生健康专业技术人员执业规则、服务规范。</w:t>
      </w:r>
    </w:p>
    <w:p>
      <w:pPr>
        <w:spacing w:before="0" w:after="0" w:line="550" w:lineRule="exact"/>
        <w:jc w:val="both"/>
      </w:pPr>
      <w:r>
        <w:rPr>
          <w:rFonts w:ascii="Times New Roman" w:hAnsi="Times New Roman" w:eastAsia="方正仿宋_GBK"/>
          <w:b w:val="0"/>
          <w:sz w:val="32"/>
        </w:rPr>
        <w:t xml:space="preserve">　　（九）组织实施职业卫生、放射卫生相关政策、地方标准。组织开展职业病监测、专项调查、职业健康风险评估和职业人群健康管理工作。</w:t>
      </w:r>
    </w:p>
    <w:p>
      <w:pPr>
        <w:spacing w:before="0" w:after="0" w:line="550" w:lineRule="exact"/>
        <w:jc w:val="both"/>
      </w:pPr>
      <w:r>
        <w:rPr>
          <w:rFonts w:ascii="Times New Roman" w:hAnsi="Times New Roman" w:eastAsia="方正仿宋_GBK"/>
          <w:b w:val="0"/>
          <w:sz w:val="32"/>
        </w:rPr>
        <w:t xml:space="preserve">　　（十）负责职责范围内的职业卫生、放射卫生、学校卫生、公共场所卫生、饮用水卫生等公共卫生的监督管理，负责传染病、职业病防治监督，健全卫生健康综合监督体系，推进全市卫生健康诚信体系建设。</w:t>
      </w:r>
    </w:p>
    <w:p>
      <w:pPr>
        <w:spacing w:before="0" w:after="0" w:line="550" w:lineRule="exact"/>
        <w:jc w:val="both"/>
      </w:pPr>
      <w:r>
        <w:rPr>
          <w:rFonts w:ascii="Times New Roman" w:hAnsi="Times New Roman" w:eastAsia="方正仿宋_GBK"/>
          <w:b w:val="0"/>
          <w:sz w:val="32"/>
        </w:rPr>
        <w:t xml:space="preserve">　　（十一）负责计划生育管理和服务工作，开展人口监测预警，研究提出人口与家庭发展相关政策建议，落实计划生育政策和人口发展规划相关任务。</w:t>
      </w:r>
    </w:p>
    <w:p>
      <w:pPr>
        <w:spacing w:before="0" w:after="0" w:line="550" w:lineRule="exact"/>
        <w:jc w:val="both"/>
      </w:pPr>
      <w:r>
        <w:rPr>
          <w:rFonts w:ascii="Times New Roman" w:hAnsi="Times New Roman" w:eastAsia="方正仿宋_GBK"/>
          <w:b w:val="0"/>
          <w:sz w:val="32"/>
        </w:rPr>
        <w:t xml:space="preserve">　　（十二）指导全市基层卫生健康工作，推进基层医疗卫生、妇幼健康服务体系和全科医生队伍建设。</w:t>
      </w:r>
    </w:p>
    <w:p>
      <w:pPr>
        <w:spacing w:before="0" w:after="0" w:line="550" w:lineRule="exact"/>
        <w:jc w:val="both"/>
      </w:pPr>
      <w:r>
        <w:rPr>
          <w:rFonts w:ascii="Times New Roman" w:hAnsi="Times New Roman" w:eastAsia="方正仿宋_GBK"/>
          <w:b w:val="0"/>
          <w:sz w:val="32"/>
        </w:rPr>
        <w:t xml:space="preserve">　　（十三）拟订全市卫生健康科技发展规划，组织实施卫生健康相关科研项目。推进卫生健康科技创新发展。组织实施毕业后医学教育和继续医学教育。组织开展住院医师和专科医师规范化培训工作，协同指导院校医学教育。</w:t>
      </w:r>
    </w:p>
    <w:p>
      <w:pPr>
        <w:spacing w:before="0" w:after="0" w:line="550" w:lineRule="exact"/>
        <w:jc w:val="both"/>
      </w:pPr>
      <w:r>
        <w:rPr>
          <w:rFonts w:ascii="Times New Roman" w:hAnsi="Times New Roman" w:eastAsia="方正仿宋_GBK"/>
          <w:b w:val="0"/>
          <w:sz w:val="32"/>
        </w:rPr>
        <w:t xml:space="preserve">　　（十四）拟订全市卫生健康人才发展规划，指导卫生健康人才队伍建设。</w:t>
      </w:r>
    </w:p>
    <w:p>
      <w:pPr>
        <w:spacing w:before="0" w:after="0" w:line="550" w:lineRule="exact"/>
        <w:jc w:val="both"/>
      </w:pPr>
      <w:r>
        <w:rPr>
          <w:rFonts w:ascii="Times New Roman" w:hAnsi="Times New Roman" w:eastAsia="方正仿宋_GBK"/>
          <w:b w:val="0"/>
          <w:sz w:val="32"/>
        </w:rPr>
        <w:t xml:space="preserve">　　（十五）负责卫生健康宣传、健康教育等工作。组织指导对外交流合作和援外工作。</w:t>
      </w:r>
    </w:p>
    <w:p>
      <w:pPr>
        <w:spacing w:before="0" w:after="0" w:line="550" w:lineRule="exact"/>
        <w:jc w:val="both"/>
      </w:pPr>
      <w:r>
        <w:rPr>
          <w:rFonts w:ascii="Times New Roman" w:hAnsi="Times New Roman" w:eastAsia="方正仿宋_GBK"/>
          <w:b w:val="0"/>
          <w:sz w:val="32"/>
        </w:rPr>
        <w:t xml:space="preserve">　　（十六）负责市干部保健委员会确定的保健对象的医疗保健工作，负责市级部门有关干部医疗管理工作。负责重要会议与重大活动的医疗卫生保障工作。</w:t>
      </w:r>
    </w:p>
    <w:p>
      <w:pPr>
        <w:spacing w:before="0" w:after="0" w:line="550" w:lineRule="exact"/>
        <w:jc w:val="both"/>
      </w:pPr>
      <w:r>
        <w:rPr>
          <w:rFonts w:ascii="Times New Roman" w:hAnsi="Times New Roman" w:eastAsia="方正仿宋_GBK"/>
          <w:b w:val="0"/>
          <w:sz w:val="32"/>
        </w:rPr>
        <w:t xml:space="preserve">　　（十七）承担健康启东建设领导小组、市爱国卫生运动委员会等的具体工作。指导市计划生育协会的业务工作。</w:t>
      </w:r>
    </w:p>
    <w:p>
      <w:pPr>
        <w:spacing w:before="0" w:after="0" w:line="550" w:lineRule="exact"/>
        <w:jc w:val="both"/>
      </w:pPr>
      <w:r>
        <w:rPr>
          <w:rFonts w:ascii="Times New Roman" w:hAnsi="Times New Roman" w:eastAsia="方正仿宋_GBK"/>
          <w:b w:val="0"/>
          <w:sz w:val="32"/>
        </w:rPr>
        <w:t xml:space="preserve">　　（十八）完成市委、市政府交办的其他任务。</w:t>
      </w:r>
    </w:p>
    <w:p>
      <w:pPr>
        <w:spacing w:before="0" w:after="0" w:line="550" w:lineRule="exact"/>
        <w:jc w:val="both"/>
      </w:pPr>
      <w:r>
        <w:rPr>
          <w:rFonts w:ascii="Times New Roman" w:hAnsi="Times New Roman" w:eastAsia="方正仿宋_GBK"/>
          <w:b w:val="0"/>
          <w:sz w:val="32"/>
        </w:rPr>
        <w:t xml:space="preserve">　　（十九）职能转变。牢固树立大卫生、大健康理念，推动实施健康启东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spacing w:line="550" w:lineRule="exact" w:before="0" w:after="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二</w:t>
      </w:r>
      <w:r>
        <w:rPr>
          <w:rFonts w:ascii="Times New Roman" w:hAnsi="Times New Roman" w:eastAsia="方正黑体_GBK" w:cs="Times New Roman"/>
          <w:kern w:val="0"/>
          <w:sz w:val="32"/>
          <w:szCs w:val="32"/>
        </w:rPr>
        <w:t>、部门机构设置及预算单位构成情况</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right="0" w:rightChars="0" w:firstLine="640" w:firstLineChars="200"/>
        <w:jc w:val="both"/>
        <w:textAlignment w:val="auto"/>
        <w:outlineLvl w:val="9"/>
        <w:rPr>
          <w:rFonts w:ascii="Times New Roman" w:hAnsi="Times New Roman" w:eastAsia="方正仿宋_GBK" w:cs="Times New Roman"/>
          <w:i/>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 xml:space="preserve">根据部门职责分工，本部门内设机构包括办公室、人事科、财务审计科、法规科（综合监督科、行政服务科）、基层卫生和妇幼健康科（卫生应急办公室）、医政医管科（中医科、信息统计科、市干部保健委员会办公室）、医疗体制改革科、健康促进科（市爱国卫生运动会委员会办公室）、人口监测与家庭发展科（老龄健康科）和安全生产监管科</w:t>
      </w:r>
      <w:r>
        <w:rPr>
          <w:rFonts w:ascii="Times New Roman" w:hAnsi="Times New Roman" w:eastAsia="方正仿宋_GBK" w:cs="Times New Roman"/>
          <w:spacing w:val="-8"/>
          <w:kern w:val="0"/>
          <w:sz w:val="32"/>
          <w:szCs w:val="32"/>
        </w:rPr>
        <w:t xml:space="preserve">。本部门下属单位包括：启东市妇幼保健计划生育服务中心、启东市疾病预防控制中心、启东市卫生监督所、启东市卫生进修学校、启东市人民医院、启东市中医院、启东市吕四镇社区卫生服务中心、启东市汇龙镇社区卫生服务中心、启东市寅阳镇社区卫生服务中心、启东市海复镇社区卫生服务中心、启东市王鲍镇社区卫生服务中心、启东市北新镇社区卫生服务中心、启东市惠萍镇社区卫生服务中心、启东市东海镇社区卫生服务中心、启东市南阳镇社区卫生服务中心、启东市近海镇社区卫生服务中心和启东市合作镇社区卫生服务中心。</w:t>
      </w:r>
      <w:r>
        <w:rPr>
          <w:rFonts w:ascii="Times New Roman" w:hAnsi="Times New Roman" w:eastAsia="方正仿宋_GBK" w:cs="Times New Roman"/>
          <w:i/>
          <w:spacing w:val="-8"/>
          <w:kern w:val="0"/>
          <w:sz w:val="32"/>
          <w:szCs w:val="32"/>
        </w:rPr>
        <w:t xml:space="preserve"> </w:t>
      </w:r>
    </w:p>
    <w:p>
      <w:pPr>
        <w:autoSpaceDE w:val="0"/>
        <w:autoSpaceDN w:val="0"/>
        <w:snapToGrid w:val="0"/>
        <w:spacing w:line="550" w:lineRule="exact" w:before="0" w:after="0"/>
        <w:ind w:firstLine="640" w:firstLineChars="200"/>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从预算单位构成看，纳入</w:t>
      </w:r>
      <w:r>
        <w:rPr>
          <w:rFonts w:ascii="Times New Roman" w:hAnsi="Times New Roman" w:eastAsia="方正仿宋_GBK" w:cs="Times New Roman"/>
          <w:spacing w:val="-8"/>
          <w:kern w:val="0"/>
          <w:sz w:val="32"/>
          <w:szCs w:val="32"/>
        </w:rPr>
        <w:t>本部门</w:t>
      </w:r>
      <w:r>
        <w:rPr>
          <w:rFonts w:ascii="Times New Roman" w:hAnsi="Times New Roman" w:eastAsia="方正仿宋_GBK" w:cs="Times New Roman"/>
          <w:kern w:val="0"/>
          <w:sz w:val="32"/>
          <w:szCs w:val="32"/>
        </w:rPr>
        <w:t xml:space="preserve">2021年部门汇总预算编制范围的预算单位共计5家，具体包括：</w:t>
      </w:r>
      <w:r>
        <w:rPr>
          <w:rFonts w:hint="eastAsia" w:ascii="Times New Roman" w:hAnsi="Times New Roman" w:eastAsia="方正仿宋_GBK" w:cs="Times New Roman"/>
          <w:kern w:val="0"/>
          <w:sz w:val="32"/>
          <w:szCs w:val="32"/>
        </w:rPr>
        <w:t xml:space="preserve">启东市卫生健康委员会本级、启东市疾病预防控制中心、启东市卫生监督所、启东市妇幼保健计划生育服务中心和启东市卫生进修学校</w:t>
      </w:r>
      <w:r>
        <w:rPr>
          <w:rFonts w:ascii="Times New Roman" w:hAnsi="Times New Roman" w:eastAsia="方正仿宋_GBK" w:cs="Times New Roman"/>
          <w:spacing w:val="-8"/>
          <w:kern w:val="0"/>
          <w:sz w:val="32"/>
          <w:szCs w:val="32"/>
        </w:rPr>
        <w:t>。</w:t>
      </w:r>
    </w:p>
    <w:p>
      <w:pPr>
        <w:spacing w:line="550" w:lineRule="exact" w:before="0" w:after="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w:t>
      </w:r>
      <w:r>
        <w:rPr>
          <w:rFonts w:ascii="Times New Roman" w:hAnsi="Times New Roman" w:eastAsia="方正黑体_GBK" w:cs="Times New Roman"/>
          <w:kern w:val="0"/>
          <w:sz w:val="32"/>
          <w:szCs w:val="32"/>
        </w:rPr>
        <w:t>、</w:t>
      </w:r>
      <w:r>
        <w:rPr>
          <w:rFonts w:ascii="Times New Roman" w:hAnsi="Times New Roman" w:eastAsia="方正仿宋_GBK" w:cs="Times New Roman"/>
          <w:kern w:val="0"/>
          <w:sz w:val="32"/>
          <w:szCs w:val="32"/>
        </w:rPr>
        <w:t xml:space="preserve">2021</w:t>
      </w:r>
      <w:r>
        <w:rPr>
          <w:rFonts w:ascii="Times New Roman" w:hAnsi="Times New Roman" w:eastAsia="方正黑体_GBK" w:cs="Times New Roman"/>
          <w:kern w:val="0"/>
          <w:sz w:val="32"/>
          <w:szCs w:val="32"/>
        </w:rPr>
        <w:t>年部门主要工作任务及目标</w:t>
      </w:r>
    </w:p>
    <w:p>
      <w:pPr>
        <w:spacing w:before="0" w:after="0" w:line="550" w:lineRule="exact"/>
        <w:jc w:val="both"/>
      </w:pPr>
      <w:r>
        <w:rPr>
          <w:rFonts w:ascii="Times New Roman" w:hAnsi="Times New Roman" w:eastAsia="方正黑体_GBK"/>
          <w:b/>
          <w:sz w:val="32"/>
        </w:rPr>
        <w:t xml:space="preserve">　　一、继续抓实抓严常态化疫情防控工作</w:t>
      </w:r>
    </w:p>
    <w:p>
      <w:pPr>
        <w:spacing w:before="0" w:after="0" w:line="550" w:lineRule="exact"/>
        <w:jc w:val="both"/>
      </w:pPr>
      <w:r>
        <w:rPr>
          <w:rFonts w:ascii="Times New Roman" w:hAnsi="Times New Roman" w:eastAsia="方正仿宋_GBK"/>
          <w:b w:val="0"/>
          <w:sz w:val="32"/>
        </w:rPr>
        <w:t xml:space="preserve">　　深入贯彻落实党中央、国务院决策部署，全面做好外防输入、内防反弹工作，守住疫情防控关键期，确保疫情不反弹。一是抓好外防输入。把疫情防控作为一项重要政治任务，站位全局，慎终如始，抓紧抓细抓实各项常态化防控举措。把外防输入作为重中之重，严格落实远端防控、入境人员闭环管理等措施，加强进口冷链食品核酸检测和预防性消毒，降低疫情传播风险。二是盯紧重点场所。坚持精准防控、人物并防，持续加强重点场所风险防范，坚决杜绝医疗机构、隔离场所交叉感染和疫情传播风险。落实学校、养老机构、农贸市场等重点场所防控措施，对高风险岗位人群定期开展核酸检测，强化呼吸道疾病多病防控，主动做好监测预警和信息发布。三是提升防控能力。抓紧完成发热门诊改造，真正发挥哨点作用，牢牢守住院感防控底线；尽快提升核酸检测能力，确保关键时刻精准拆弹；加强物资储备和培训演练，提高实战能力。四是压实各方责任。充分认识疫情态势的复杂性、严峻性和不确定性，严格落实国务院和省防控工作部署要求，不断夯实四方责任，着力完善防控体系，落实“四早”举措，严防疫情输入风险。</w:t>
      </w:r>
    </w:p>
    <w:p>
      <w:pPr>
        <w:spacing w:before="0" w:after="0" w:line="550" w:lineRule="exact"/>
        <w:jc w:val="both"/>
      </w:pPr>
      <w:r>
        <w:rPr>
          <w:rFonts w:ascii="Times New Roman" w:hAnsi="Times New Roman" w:eastAsia="方正黑体_GBK"/>
          <w:b/>
          <w:sz w:val="32"/>
        </w:rPr>
        <w:t xml:space="preserve">　　二、进一步深化医药卫生体制改革</w:t>
      </w:r>
    </w:p>
    <w:p>
      <w:pPr>
        <w:spacing w:before="0" w:after="0" w:line="550" w:lineRule="exact"/>
        <w:jc w:val="both"/>
      </w:pPr>
      <w:r>
        <w:rPr>
          <w:rFonts w:ascii="Times New Roman" w:hAnsi="Times New Roman" w:eastAsia="方正仿宋_GBK"/>
          <w:b w:val="0"/>
          <w:sz w:val="32"/>
        </w:rPr>
        <w:t xml:space="preserve">　　在全面总结提炼我市医改工作特色亮点基础上，深化医疗集团紧密型建设，突破医改瓶颈，抓重点、补短板，推动医改不断深入，切实增强群众获得感、满意度。一是进一步健全医疗卫生服务体系。进一步完善市级医院与基层医疗卫生机构分工协作机制，全面建成市镇两级、镇村一体、医防融合、资源集约、分工协作的现代整合型医疗卫生服务体系，切实提高基层医疗水平和服务能力，力争通过三年时间，在加强人民医院、中医院、妇幼保健院3个县域医疗中心建设的同时，加快二院、三院、四院、七院4个区域医疗分中心，五院、六院2个医养康复中心，合作、惠萍、东海、南阳、近海5家示范乡镇卫生院能力达标建设和24家分中心分院标准化门诊部改造，全面推进基层首诊、双向转诊、急慢分治、上下联动的分级诊疗模式有序运转。实施医疗集团内各成员单位分级分标管理，推进专科联盟、医疗集团联合病房建设，构建点面结合、全专互补的医联体新模式。二是加快提升基层医疗机构服务能力。全面落实业务同质、对口支援、分级诊疗、人才培养、智慧卫生、合理用药、医保控费等医改举措，2021年新增改造标准化门诊部5家，医养结合型护理院2家，完成乡镇卫生院检验科标准化改造，实现市远程心电中心、区域影像、远程会诊、远程教育中心全市公立医疗机构全覆盖，两大医疗集团建成4个联合病房、专科门诊。三是深化人事薪酬分配制度改革。继续落实好“两个允许”精神，认真落实医疗集团相关人员年薪制和工资总量制，逐步提高院长和医务人员工作积极性。</w:t>
      </w:r>
    </w:p>
    <w:p>
      <w:pPr>
        <w:spacing w:before="0" w:after="0" w:line="550" w:lineRule="exact"/>
        <w:jc w:val="both"/>
      </w:pPr>
      <w:r>
        <w:rPr>
          <w:rFonts w:ascii="Times New Roman" w:hAnsi="Times New Roman" w:eastAsia="方正黑体_GBK"/>
          <w:b/>
          <w:sz w:val="32"/>
        </w:rPr>
        <w:t xml:space="preserve">　　三、进一步提升公共卫生服务能力</w:t>
      </w:r>
    </w:p>
    <w:p>
      <w:pPr>
        <w:spacing w:before="0" w:after="0" w:line="550" w:lineRule="exact"/>
        <w:jc w:val="both"/>
      </w:pPr>
      <w:r>
        <w:rPr>
          <w:rFonts w:ascii="Times New Roman" w:hAnsi="Times New Roman" w:eastAsia="方正黑体_GBK"/>
          <w:b/>
          <w:sz w:val="32"/>
        </w:rPr>
        <w:t xml:space="preserve">　　一是健全慢病防控机制</w:t>
      </w:r>
      <w:r>
        <w:rPr>
          <w:rFonts w:ascii="Times New Roman" w:hAnsi="Times New Roman" w:eastAsia="方正仿宋_GBK"/>
          <w:b w:val="0"/>
          <w:sz w:val="32"/>
        </w:rPr>
        <w:t>。以大数据、人工智能、循证医学为线上支撑，进一步健全完善慢病防控机制。推进慢病精准化管理和市级资源下沉，建立市镇联动、分级负责，系统、全程、规范、精准慢性病管理模式，实现病人、责任护士、家庭医生团队和医院专家四位一体协调机制。推进国家慢病防控示范区创建。强化医防融合，构建防治结合、分工协作、优势互补、上下联动慢性病综合防治体系。二是完善疾病预防控制体系。健全重大疫情和突发公共卫生事件应急响应机制，疾病控制、临床救治有效协同机制，公共卫生重大风险研判、评估、决策、防控协同机制，建立适宜的人才队伍培养、财政投入长效保障机制，推进疾控体制现代化建设，满足新时期疾控工作新形势新任务要求。推进医防深度融合，统筹疾控机构、县级医院、基层医院三方力量，建立分工协作、优势互补的“三位一体”疾控体系，共享信息资源。三是提升应急管理能力。进一步加强卫生应急体系建设。加强应急物资储备和管理，加强跨部门、跨企业应急物资协同保障，建立调运机制。进一步提高传染病救治能力。人民医院、中医院负责全市传染病诊治技术支持，三院负责传染病集中救治，各基层医院负责常见和多发传染病发现及协助处置，建立公共卫生事件应急医疗救治“预备役”制度。加强传染病定点医院救治能力建设，确保传染病床位和储备床位符合突发事件应急状态下应急动员响应。四是做实基本公共卫生服务。进一步提高基本公共卫生服务项目人均补助经费，人均补助经费提高到人均105元。规范实施公共卫生服务项目，强化项目质量控制和绩效考核，运用信息化手段结合医联通平台助推精准化考核。开展全员培训，强化全科医生主体作用，持续提高老年人和高血压、糖尿病等重点人群健康管理率，加强绩效考核中发现问题的跟踪整改。在国家规范基础上适当增加健康体检项目，提升老年人健康体检满意度。做优家庭医生签约服务，做实分级诊疗机制，全面推行“点单式服务包”，更好满足签约居民多样化服务需求。大力推进城市家庭医生签约服务，开拓多种形式的名医工作室，设计各种精品服务包，开展云药房服务，不断提高服务品质，提升居民满意度。推进星级家庭医生工作室建设，不断提升居民对公益性服务的感受度。五是推进妇幼健康服务体系建设。充分发挥妇幼保健院为龙头的妇幼联盟资源优势，实行上下联动同质化管理，继续做强做优做实妇幼健康服务项目。严格执行高危孕产妇分级分类管理，探索建立“云上妇幼”服务模式，通过建立微信群，开发孕妇掌中宝、开通视频等多种形式，加强对妇女儿童健康教育和咨询指导，为妇女儿童提供更优质的服务。</w:t>
      </w:r>
    </w:p>
    <w:p>
      <w:pPr>
        <w:spacing w:before="0" w:after="0" w:line="550" w:lineRule="exact"/>
        <w:jc w:val="both"/>
      </w:pPr>
      <w:r>
        <w:rPr>
          <w:rFonts w:ascii="Times New Roman" w:hAnsi="Times New Roman" w:eastAsia="方正黑体_GBK"/>
          <w:b/>
          <w:sz w:val="32"/>
        </w:rPr>
        <w:t xml:space="preserve">　　四、高质量推进群众关心的实事项目及重点建设项目</w:t>
      </w:r>
    </w:p>
    <w:p>
      <w:pPr>
        <w:spacing w:before="0" w:after="0" w:line="550" w:lineRule="exact"/>
        <w:jc w:val="both"/>
      </w:pPr>
      <w:r>
        <w:rPr>
          <w:rFonts w:ascii="Times New Roman" w:hAnsi="Times New Roman" w:eastAsia="方正黑体_GBK"/>
          <w:b/>
          <w:sz w:val="32"/>
        </w:rPr>
        <w:t xml:space="preserve">　　一是高质量推进群众关心的实事项目</w:t>
      </w:r>
      <w:r>
        <w:rPr>
          <w:rFonts w:ascii="Times New Roman" w:hAnsi="Times New Roman" w:eastAsia="方正仿宋_GBK"/>
          <w:b w:val="0"/>
          <w:sz w:val="32"/>
        </w:rPr>
        <w:t>。老年人免费健康体检。进一步扩大免费体检人群，为63周岁以上老年人、失独家庭、建档立卡低收入人群、重性精神病人群开展免费健康体检。增强基层医院服务能力。新增改造标准化门诊部5家，医养结合型护理院2家。推进乡镇卫生院检验科标准化改造。全市公立医疗机构实现远程心电中心、区域影像中心全覆盖。挂牌成立20个长三角驻启名医工作室。加强紧密型医共体联合病房、专科门诊建设，实施卫生引才计划。二是高质量推进重点建设项目。按照整体规划、分步实施原则，2021年计划重点启动推进以下六个建设项目。东、西部区域医疗中心建设项目。按三级医院标准异地新建，每家占地约50亩，规划开放床位300张。人民医院分院建设项目。按照三级医院标准异地新建人民医院分院，新建医院占地300亩，一期规划床位不少于800张，建筑面积不少于15万平方米。市康复中心改造项目。因现精神卫生中心床位不能满足全市所有轻症精神病人入院康复治疗，为确保特殊人群的治疗康复需求并兼顾当地人民群众基本医疗服务，拟对汇龙镇社区卫生服务中心惠丰分院进行康复中心改造。医养结合型护理院改造项目。推进寅阳镇社区卫生服务中心寅阳分院和海复镇社区卫生服务中心东元分院2家乡镇卫生院医养结合型护理院改造。乡镇卫生院门诊部改造项目。推进王鲍分中心、北新分中心、万安分院、东海分院和聚阳分院5家乡镇医院门诊部改造。南阳医院异地新建项目。按照二级医院标准异地新建南阳医院，医院占地面积约25亩，规划床位100张。</w:t>
      </w:r>
    </w:p>
    <w:p>
      <w:pPr>
        <w:spacing w:before="0" w:after="0" w:line="550" w:lineRule="exact"/>
        <w:jc w:val="both"/>
      </w:pPr>
      <w:r>
        <w:rPr>
          <w:rFonts w:ascii="Times New Roman" w:hAnsi="Times New Roman" w:eastAsia="方正黑体_GBK"/>
          <w:b/>
          <w:sz w:val="32"/>
        </w:rPr>
        <w:t xml:space="preserve">　　五、进一步加强健康促进工作</w:t>
      </w:r>
    </w:p>
    <w:p>
      <w:pPr>
        <w:spacing w:before="0" w:after="0" w:line="550" w:lineRule="exact"/>
        <w:jc w:val="both"/>
      </w:pPr>
      <w:r>
        <w:rPr>
          <w:rFonts w:ascii="Times New Roman" w:hAnsi="Times New Roman" w:eastAsia="方正黑体_GBK"/>
          <w:b/>
          <w:sz w:val="32"/>
        </w:rPr>
        <w:t xml:space="preserve">　　一是扎实推进国家卫生城市复审</w:t>
      </w:r>
      <w:r>
        <w:rPr>
          <w:rFonts w:ascii="Times New Roman" w:hAnsi="Times New Roman" w:eastAsia="方正仿宋_GBK"/>
          <w:b w:val="0"/>
          <w:sz w:val="32"/>
        </w:rPr>
        <w:t>。今年因新冠肺炎疫情影响，国家卫生城市复审暗访延期到2021年。将继续联合市创文创卫办落实好督查巡查机制，大力组织开展爱国卫生运动，持续推进环境卫生综合整治行动，确保顺利通过国家卫生城市复审。二是继续实施农村改厕整村推进。进一步加强部门协作和资源整合，完善长效管理机制，创新工作方法，深入推进农村“厕所革命”，确保全面完成3.22万座新建任务和2.39万座修缮任务，实现农村无害化户厕全覆盖。三是继续加大职业健康监管力度。落实职业病防治主体责任，有序推进各专项行动，结合乡镇职业病危害摸底调查，有重点开展监督检查，继续开展对重点行业监督检查，有效保护劳动者身体健康。</w:t>
      </w:r>
    </w:p>
    <w:p>
      <w:pPr>
        <w:spacing w:before="0" w:after="0" w:line="550" w:lineRule="exact"/>
        <w:jc w:val="both"/>
      </w:pPr>
      <w:r>
        <w:rPr>
          <w:rFonts w:ascii="Times New Roman" w:hAnsi="Times New Roman" w:eastAsia="方正黑体_GBK"/>
          <w:b/>
          <w:sz w:val="32"/>
        </w:rPr>
        <w:t xml:space="preserve">　　六、进一步加强安全生产专项整治工作</w:t>
      </w:r>
    </w:p>
    <w:p>
      <w:pPr>
        <w:spacing w:before="0" w:after="0" w:line="550" w:lineRule="exact"/>
        <w:jc w:val="both"/>
      </w:pPr>
      <w:r>
        <w:rPr>
          <w:rFonts w:ascii="Times New Roman" w:hAnsi="Times New Roman" w:eastAsia="方正仿宋_GBK"/>
          <w:b w:val="0"/>
          <w:sz w:val="32"/>
        </w:rPr>
        <w:t xml:space="preserve">　　重点做好危险废物处置专项整治、危化品安全综合治理、平安医院创建、生物安全与实验室安全、消防安全重点单位达标创建、落实安全生产主体责任等方面专项整治。严肃追责问责，把建立和落实安全生产责任制情况、完善安全管理制度情况和开展风险管控与隐患排查治理工作情况纳入年度督查巡查计划，加大日常检查力度。</w:t>
      </w:r>
    </w:p>
    <w:p>
      <w:pPr>
        <w:spacing w:before="0" w:after="0" w:line="550" w:lineRule="exact"/>
        <w:jc w:val="both"/>
      </w:pPr>
      <w:r>
        <w:rPr>
          <w:rFonts w:ascii="Times New Roman" w:hAnsi="Times New Roman" w:eastAsia="方正黑体_GBK"/>
          <w:b/>
          <w:sz w:val="32"/>
        </w:rPr>
        <w:t xml:space="preserve">　　七、进一步加强党建和党风廉政建设工作</w:t>
      </w:r>
    </w:p>
    <w:p>
      <w:pPr>
        <w:spacing w:before="0" w:after="0" w:line="550" w:lineRule="exact"/>
        <w:jc w:val="both"/>
      </w:pPr>
      <w:r>
        <w:rPr>
          <w:rFonts w:ascii="Times New Roman" w:hAnsi="Times New Roman" w:eastAsia="方正黑体_GBK"/>
          <w:b/>
          <w:sz w:val="32"/>
        </w:rPr>
        <w:t xml:space="preserve">　　一是进一步加强党建工作</w:t>
      </w:r>
      <w:r>
        <w:rPr>
          <w:rFonts w:ascii="Times New Roman" w:hAnsi="Times New Roman" w:eastAsia="方正仿宋_GBK"/>
          <w:b w:val="0"/>
          <w:sz w:val="32"/>
        </w:rPr>
        <w:t>。结合“两学一做”学习教育常态化制度化，发挥“学习强国”教育平台，开展常态化理论学习。通过“走出去”“引进来”等方式，深入开展各类主题教育。常态化开展“走帮服”、“阳光扶贫”活动，确保帮服实效。不断规范基层党组织建设，严格落实党内组织生活制度，严格落实“两个责任”，坚持“三会一课”和民主生活会等制度长效落实。落实意识形态领域工作，强化阵地建设，完善组织网络，强化培训、考核、评议，以专项整治为契机进一步落实意识形态工作各项要求。深入开展“健康大讲堂”及积极开展各项党建活动，不断提高基层组织党建工作水平。二是进一步强化党风廉政建设工作。进一步压紧压实“两个责任”，切实履行从严治党。督促各级领导班子成员牢固树立“第一责任人”和“一岗双责”意识，贯彻落实党风廉政建设责任追究制度和容错纠错机制。采取多种形式方式，进一步加强系统内干部职工党风廉政教育，尤其重视运用“第一种形态”开展提醒，对违规违纪问题依法依纪处理。全面完成卫健系统内部督查，对各督查单位开展“回头看”工作全覆盖，继续开展重点问题专项整治，定期督查，随机抽查，深化整治成效。</w:t>
      </w:r>
    </w:p>
    <w:p>
      <w:pPr>
        <w:keepNext w:val="0"/>
        <w:keepLines w:val="0"/>
        <w:pageBreakBefore/>
        <w:widowControl/>
        <w:kinsoku/>
        <w:wordWrap/>
        <w:overflowPunct/>
        <w:topLinePunct w:val="0"/>
        <w:autoSpaceDE/>
        <w:autoSpaceDN/>
        <w:bidi w:val="0"/>
        <w:adjustRightInd/>
        <w:snapToGrid w:val="0"/>
        <w:spacing w:line="550" w:lineRule="atLeast" w:before="0" w:after="0"/>
        <w:ind w:left="0" w:leftChars="0" w:right="0" w:rightChars="0" w:firstLine="0" w:firstLineChars="0"/>
        <w:jc w:val="center"/>
        <w:textAlignment w:val="auto"/>
        <w:outlineLvl w:val="9"/>
        <w:rPr>
          <w:rFonts w:hint="eastAsia" w:ascii="Times New Roman" w:hAnsi="Times New Roman" w:eastAsia="方正小标宋_GBK" w:cs="Times New Roman"/>
          <w:kern w:val="0"/>
          <w:sz w:val="36"/>
          <w:szCs w:val="36"/>
        </w:rPr>
      </w:pPr>
      <w:bookmarkStart w:id="1" w:name="RANGE!A1:D10"/>
      <w:r>
        <w:rPr>
          <w:rFonts w:hint="eastAsia" w:ascii="Times New Roman" w:hAnsi="Times New Roman" w:eastAsia="方正小标宋_GBK" w:cs="Times New Roman"/>
          <w:kern w:val="0"/>
          <w:sz w:val="36"/>
          <w:szCs w:val="36"/>
        </w:rPr>
        <w:t>第二部分　</w:t>
      </w:r>
      <w:r>
        <w:rPr>
          <w:rFonts w:hint="default" w:ascii="Times New Roman" w:hAnsi="Times New Roman" w:eastAsia="方正小标宋_GBK" w:cs="Times New Roman"/>
          <w:kern w:val="0"/>
          <w:sz w:val="36"/>
          <w:szCs w:val="36"/>
        </w:rPr>
        <w:t xml:space="preserve">启东市卫生健康委员会</w:t>
      </w:r>
      <w:r>
        <w:rPr>
          <w:rFonts w:hint="eastAsia" w:ascii="Times New Roman" w:hAnsi="Times New Roman" w:eastAsia="方正小标宋_GBK" w:cs="Times New Roman"/>
          <w:kern w:val="0"/>
          <w:sz w:val="36"/>
          <w:szCs w:val="36"/>
        </w:rPr>
        <w:t xml:space="preserve">2021年度部门预算表</w:t>
      </w:r>
    </w:p>
    <w:p>
      <w:pPr>
        <w:keepNext w:val="0"/>
        <w:keepLines w:val="0"/>
        <w:pageBreakBefore w:val="0"/>
        <w:widowControl w:val="0"/>
        <w:kinsoku/>
        <w:wordWrap/>
        <w:overflowPunct/>
        <w:topLinePunct w:val="0"/>
        <w:autoSpaceDE w:val="0"/>
        <w:autoSpaceDN w:val="0"/>
        <w:bidi w:val="0"/>
        <w:adjustRightInd/>
        <w:snapToGrid w:val="0"/>
        <w:spacing w:before="0" w:beforeAutospacing="1" w:after="0" w:afterAutospacing="1" w:line="550" w:lineRule="atLeast"/>
        <w:textAlignment w:val="auto"/>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公开01表</w:t>
      </w:r>
      <w:bookmarkEnd w:id="1"/>
    </w:p>
    <w:tbl>
      <w:tblPr>
        <w:tblStyle w:val="TableNormal"/>
        <w:tblW w:w="8946" w:type="dxa"/>
        <w:jc w:val="center"/>
        <w:tblLayout w:type="fixed"/>
        <w:tblCellMar>
          <w:top w:w="0" w:type="dxa"/>
          <w:left w:w="108" w:type="dxa"/>
          <w:bottom w:w="0" w:type="dxa"/>
          <w:right w:w="108" w:type="dxa"/>
        </w:tblCellMar>
      </w:tblPr>
      <w:tblGrid>
        <w:gridCol w:w="3026"/>
        <w:gridCol w:w="1321"/>
        <w:gridCol w:w="3269"/>
        <w:gridCol w:w="1330"/>
      </w:tblGrid>
      <w:tr>
        <w:tblPrEx>
          <w:tblCellMar>
            <w:top w:w="0" w:type="dxa"/>
            <w:left w:w="108" w:type="dxa"/>
            <w:bottom w:w="0" w:type="dxa"/>
            <w:right w:w="108" w:type="dxa"/>
          </w:tblCellMar>
        </w:tblPrEx>
        <w:trPr>
          <w:trHeight w:val="420" w:hRule="atLeast"/>
          <w:jc w:val="center"/>
        </w:trPr>
        <w:tc>
          <w:tcPr>
            <w:tcW w:w="8946" w:type="dxa"/>
            <w:gridSpan w:val="4"/>
            <w:tcBorders>
              <w:top w:val="nil"/>
              <w:left w:val="nil"/>
              <w:bottom w:val="nil"/>
              <w:right w:val="nil"/>
            </w:tcBorders>
            <w:shd w:val="clear" w:color="auto" w:fill="auto"/>
            <w:noWrap/>
            <w:vAlign w:val="center"/>
          </w:tcPr>
          <w:p>
            <w:pPr>
              <w:snapToGrid w:val="0"/>
              <w:snapToGrid w:val="0"/>
              <w:snapToGrid w:val="0"/>
              <w:snapToGrid w:val="0"/>
              <w:widowControl/>
              <w:spacing w:before="0" w:after="0"/>
              <w:jc w:val="center"/>
              <w:rPr>
                <w:rFonts w:ascii="方正小标宋_GBK" w:hAnsi="宋体" w:eastAsia="方正小标宋_GBK" w:cs="宋体"/>
                <w:color w:val="000000"/>
                <w:kern w:val="0"/>
                <w:sz w:val="32"/>
                <w:szCs w:val="32"/>
              </w:rPr>
            </w:pPr>
            <w:r>
              <w:rPr>
                <w:rFonts w:hint="eastAsia" w:ascii="Times New Roman" w:hAnsi="Times New Roman" w:eastAsia="方正小标宋_GBK" w:cs="Times New Roman"/>
                <w:kern w:val="0"/>
                <w:sz w:val="36"/>
                <w:szCs w:val="36"/>
              </w:rPr>
              <w:t>收支总表</w:t>
            </w:r>
          </w:p>
        </w:tc>
      </w:tr>
      <w:tr>
        <w:tblPrEx>
          <w:tblCellMar>
            <w:top w:w="0" w:type="dxa"/>
            <w:left w:w="108" w:type="dxa"/>
            <w:bottom w:w="0" w:type="dxa"/>
            <w:right w:w="108" w:type="dxa"/>
          </w:tblCellMar>
        </w:tblPrEx>
        <w:trPr>
          <w:trHeight w:val="90" w:hRule="atLeast"/>
          <w:jc w:val="center"/>
        </w:trPr>
        <w:tc>
          <w:tcPr>
            <w:tcW w:w="4347" w:type="dxa"/>
            <w:gridSpan w:val="2"/>
            <w:tcBorders>
              <w:top w:val="nil"/>
              <w:left w:val="nil"/>
              <w:bottom w:val="single" w:color="auto" w:sz="4" w:space="0"/>
              <w:right w:val="nil"/>
            </w:tcBorders>
            <w:shd w:val="clear" w:color="auto" w:fill="auto"/>
            <w:noWrap/>
            <w:vAlign w:val="center"/>
          </w:tcPr>
          <w:p>
            <w:pPr>
              <w:snapToGrid w:val="0"/>
              <w:snapToGrid w:val="0"/>
              <w:widowControl/>
              <w:spacing w:before="0" w:after="0"/>
              <w:jc w:val="left"/>
              <w:rPr>
                <w:rFonts w:ascii="宋体" w:hAnsi="宋体" w:eastAsia="宋体" w:cs="宋体"/>
                <w:kern w:val="0"/>
                <w:sz w:val="24"/>
                <w:szCs w:val="24"/>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3269" w:type="dxa"/>
            <w:tcBorders>
              <w:top w:val="nil"/>
              <w:left w:val="nil"/>
              <w:bottom w:val="single" w:color="auto" w:sz="4" w:space="0"/>
              <w:right w:val="nil"/>
            </w:tcBorders>
            <w:shd w:val="clear" w:color="auto" w:fill="auto"/>
            <w:noWrap/>
            <w:vAlign w:val="center"/>
          </w:tcPr>
          <w:p>
            <w:pPr>
              <w:snapToGrid w:val="0"/>
              <w:widowControl/>
              <w:spacing w:before="0" w:after="0"/>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30" w:type="dxa"/>
            <w:tcBorders>
              <w:top w:val="nil"/>
              <w:left w:val="nil"/>
              <w:bottom w:val="nil"/>
              <w:right w:val="nil"/>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4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599" w:type="dxa"/>
            <w:gridSpan w:val="2"/>
            <w:tcBorders>
              <w:top w:val="single" w:color="auto" w:sz="4" w:space="0"/>
              <w:left w:val="nil"/>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1321"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269"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133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73,451.99</w:t>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一、一般公共服务支出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二、外交支出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三、国防支出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四、财政专户管理资金收入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80.00</w:t>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四、公共安全支出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169.20</w:t>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五、教育支出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384.81</w:t>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六、事业单位经营收入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六、科学技术支出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七、上级补助收入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Style w:val="8"/>
                <w:lang w:val="en-US" w:eastAsia="zh-CN" w:bidi="ar"/>
              </w:rPr>
              <w:t>七、文化旅游体育与传媒支出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八、附属单位上缴收入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八、社会保障和就业支出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333.72</w:t>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九、其他收入</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Style w:val="8"/>
                <w:lang w:val="en-US" w:eastAsia="zh-CN" w:bidi="ar"/>
              </w:rPr>
              <w:t>九、社会保险基金支出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Style w:val="8"/>
                <w:lang w:val="en-US" w:eastAsia="zh-CN" w:bidi="ar"/>
              </w:rPr>
              <w:t>十、卫生健康支出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72,583.01</w:t>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十一、节能环保支出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十二、城乡社区支出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十三、农林水支出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十四、交通运输支出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Style w:val="8"/>
                <w:lang w:val="en-US" w:eastAsia="zh-CN" w:bidi="ar"/>
              </w:rPr>
              <w:t>十五、资源勘探工业信息等支出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十六、商业服务业等支出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十七、金融支出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十八、援助其他地区支出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Style w:val="8"/>
                <w:lang w:val="en-US" w:eastAsia="zh-CN" w:bidi="ar"/>
              </w:rPr>
              <w:t>十九、自然资源海洋气象等支出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二十、住房保障支出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t>399.65</w:t>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二十一、粮油物资储备支出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Style w:val="8"/>
                <w:lang w:val="en-US" w:eastAsia="zh-CN" w:bidi="ar"/>
              </w:rPr>
              <w:t>二十二、国有资本经营预算支出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Style w:val="8"/>
                <w:lang w:val="en-US" w:eastAsia="zh-CN" w:bidi="ar"/>
              </w:rPr>
              <w:t>二十三、灾害防治及应急管理支出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Style w:val="8"/>
                <w:rFonts w:hint="eastAsia"/>
                <w:lang w:val="en-US" w:eastAsia="zh-CN" w:bidi="ar"/>
              </w:rPr>
            </w:pPr>
            <w:r>
              <w:rPr>
                <w:rStyle w:val="8"/>
                <w:rFonts w:hint="eastAsia"/>
                <w:lang w:val="en-US" w:eastAsia="zh-CN" w:bidi="ar"/>
              </w:rPr>
              <w:t>二十四、预备费</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Style w:val="8"/>
                <w:rFonts w:hint="eastAsia"/>
                <w:lang w:val="en-US" w:eastAsia="zh-CN" w:bidi="ar"/>
              </w:rPr>
            </w:pPr>
            <w:r>
              <w:rPr>
                <w:rStyle w:val="8"/>
                <w:rFonts w:hint="eastAsia"/>
                <w:lang w:val="en-US" w:eastAsia="zh-CN" w:bidi="ar"/>
              </w:rPr>
              <w:t>二十五、其他支出</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3269" w:type="dxa"/>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本年收入合计</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73,701.19</w:t>
            </w:r>
          </w:p>
        </w:tc>
        <w:tc>
          <w:tcPr>
            <w:tcW w:w="3269"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本年支出合计</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73,701.19</w:t>
            </w:r>
          </w:p>
        </w:tc>
      </w:tr>
      <w:tr>
        <w:tblPrEx>
          <w:tblCellMar>
            <w:top w:w="0" w:type="dxa"/>
            <w:left w:w="108" w:type="dxa"/>
            <w:bottom w:w="0" w:type="dxa"/>
            <w:right w:w="108" w:type="dxa"/>
          </w:tblCellMar>
        </w:tblPrEx>
        <w:trPr>
          <w:trHeight w:val="285"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上年结转结余</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3269"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年终结转结余</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90" w:hRule="atLeast"/>
          <w:jc w:val="center"/>
        </w:trPr>
        <w:tc>
          <w:tcPr>
            <w:tcW w:w="3026"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收入总计</w:t>
            </w:r>
          </w:p>
        </w:tc>
        <w:tc>
          <w:tcPr>
            <w:tcW w:w="132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73,701.19</w:t>
            </w:r>
          </w:p>
        </w:tc>
        <w:tc>
          <w:tcPr>
            <w:tcW w:w="3269"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支出总计</w:t>
            </w:r>
          </w:p>
        </w:tc>
        <w:tc>
          <w:tcPr>
            <w:tcW w:w="133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73,701.19</w:t>
            </w:r>
          </w:p>
        </w:tc>
      </w:tr>
    </w:tbl>
    <w:p>
      <w:pPr>
        <w:widowControl/>
        <w:spacing w:before="0" w:after="0" w:line="550" w:lineRule="exact"/>
        <w:jc w:val="left"/>
        <w:rPr>
          <w:rFonts w:ascii="Times New Roman" w:hAnsi="Times New Roman" w:eastAsia="方正仿宋_GBK" w:cs="Times New Roman"/>
          <w:kern w:val="0"/>
          <w:sz w:val="24"/>
          <w:szCs w:val="24"/>
        </w:rPr>
        <w:sectPr>
          <w:pgSz w:w="11906" w:h="16838"/>
          <w:pgMar w:top="1474" w:right="1588" w:bottom="1985"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keepLines w:val="0"/>
        <w:pageBreakBefore/>
        <w:widowControl/>
        <w:kinsoku/>
        <w:wordWrap/>
        <w:overflowPunct/>
        <w:topLinePunct w:val="0"/>
        <w:autoSpaceDE/>
        <w:autoSpaceDN/>
        <w:bidi w:val="0"/>
        <w:adjustRightInd/>
        <w:snapToGrid/>
        <w:spacing w:line="550" w:lineRule="atLeast" w:before="0" w:after="0"/>
        <w:ind w:left="0" w:leftChars="0" w:right="0" w:rightChars="0" w:firstLine="0" w:firstLineChars="0"/>
        <w:jc w:val="left"/>
        <w:textAlignment w:val="auto"/>
        <w:outlineLvl w:val="9"/>
        <w:rPr>
          <w:rFonts w:ascii="Times New Roman" w:hAnsi="Times New Roman" w:eastAsia="宋体" w:cs="Times New Roman"/>
          <w:kern w:val="0"/>
          <w:sz w:val="20"/>
          <w:szCs w:val="20"/>
        </w:rPr>
      </w:pPr>
      <w:r>
        <w:rPr>
          <w:rFonts w:ascii="Times New Roman" w:hAnsi="Times New Roman" w:eastAsia="方正仿宋_GBK" w:cs="Times New Roman"/>
          <w:kern w:val="0"/>
          <w:sz w:val="24"/>
          <w:szCs w:val="24"/>
        </w:rPr>
        <w:t>公开02表</w:t>
      </w:r>
    </w:p>
    <w:tbl>
      <w:tblPr>
        <w:tblStyle w:val="TableGrid"/>
        <w:tblW w:w="16441" w:type="dxa"/>
        <w:jc w:val="center"/>
        <w:tblLayout w:type="fixed"/>
        <w:tblCellMar>
          <w:top w:w="0" w:type="dxa"/>
          <w:left w:w="108" w:type="dxa"/>
          <w:bottom w:w="0" w:type="dxa"/>
          <w:right w:w="108" w:type="dxa"/>
        </w:tblCellMar>
      </w:tblPr>
      <w:tblGrid>
        <w:gridCol w:w="783"/>
        <w:gridCol w:w="1450"/>
        <w:gridCol w:w="1016"/>
        <w:gridCol w:w="967"/>
        <w:gridCol w:w="871"/>
        <w:gridCol w:w="871"/>
        <w:gridCol w:w="871"/>
        <w:gridCol w:w="871"/>
        <w:gridCol w:w="875"/>
        <w:gridCol w:w="792"/>
        <w:gridCol w:w="792"/>
        <w:gridCol w:w="794"/>
        <w:gridCol w:w="847"/>
        <w:gridCol w:w="760"/>
        <w:gridCol w:w="760"/>
        <w:gridCol w:w="760"/>
        <w:gridCol w:w="852"/>
        <w:gridCol w:w="763"/>
        <w:gridCol w:w="746"/>
      </w:tblGrid>
      <w:tr>
        <w:tblPrEx>
          <w:tblCellMar>
            <w:top w:w="0" w:type="dxa"/>
            <w:left w:w="108" w:type="dxa"/>
            <w:bottom w:w="0" w:type="dxa"/>
            <w:right w:w="108" w:type="dxa"/>
          </w:tblCellMar>
        </w:tblPrEx>
        <w:trPr>
          <w:trHeight w:val="285" w:hRule="atLeast"/>
          <w:jc w:val="center"/>
        </w:trPr>
        <w:tc>
          <w:tcPr>
            <w:tcW w:w="5000" w:type="pct"/>
            <w:gridSpan w:val="19"/>
            <w:tcBorders>
              <w:top w:val="nil"/>
              <w:left w:val="nil"/>
              <w:bottom w:val="nil"/>
              <w:right w:val="nil"/>
            </w:tcBorders>
            <w:shd w:val="clear" w:color="auto" w:fill="auto"/>
            <w:noWrap/>
            <w:vAlign w:val="center"/>
          </w:tcPr>
          <w:p>
            <w:pPr>
              <w:snapToGrid w:val="0"/>
              <w:snapToGrid w:val="0"/>
              <w:snapToGrid w:val="0"/>
              <w:snapToGrid w:val="0"/>
              <w:snapToGrid w:val="0"/>
              <w:snapToGrid w:val="0"/>
              <w:snapToGrid w:val="0"/>
              <w:snapToGrid w:val="0"/>
              <w:snapToGrid w:val="0"/>
              <w:snapToGrid w:val="0"/>
              <w:snapToGrid w:val="0"/>
              <w:snapToGrid w:val="0"/>
              <w:snapToGrid w:val="0"/>
              <w:snapToGrid w:val="0"/>
              <w:snapToGrid w:val="0"/>
              <w:snapToGrid w:val="0"/>
              <w:snapToGrid w:val="0"/>
              <w:snapToGrid w:val="0"/>
              <w:snapToGrid w:val="0"/>
              <w:widowControl/>
              <w:spacing w:line="240" w:lineRule="auto" w:before="0" w:after="0"/>
              <w:jc w:val="center"/>
              <w:rPr>
                <w:rFonts w:hint="eastAsia" w:ascii="宋体" w:hAnsi="宋体" w:eastAsia="宋体" w:cs="宋体"/>
                <w:kern w:val="0"/>
                <w:sz w:val="20"/>
                <w:szCs w:val="20"/>
              </w:rPr>
            </w:pPr>
            <w:r>
              <w:rPr>
                <w:rFonts w:hint="eastAsia" w:ascii="方正小标宋_GBK" w:hAnsi="宋体" w:eastAsia="方正小标宋_GBK" w:cs="宋体"/>
                <w:kern w:val="0"/>
                <w:sz w:val="36"/>
                <w:szCs w:val="36"/>
              </w:rPr>
              <w:t>收入总表</w:t>
            </w:r>
          </w:p>
        </w:tc>
      </w:tr>
      <w:tr>
        <w:tblPrEx>
          <w:tblCellMar>
            <w:top w:w="0" w:type="dxa"/>
            <w:left w:w="108" w:type="dxa"/>
            <w:bottom w:w="0" w:type="dxa"/>
            <w:right w:w="108" w:type="dxa"/>
          </w:tblCellMar>
        </w:tblPrEx>
        <w:trPr>
          <w:trHeight w:val="285" w:hRule="atLeast"/>
          <w:jc w:val="center"/>
        </w:trPr>
        <w:tc>
          <w:tcPr>
            <w:tcW w:w="4541" w:type="pct"/>
            <w:gridSpan w:val="17"/>
            <w:tcBorders>
              <w:top w:val="nil"/>
              <w:left w:val="nil"/>
              <w:bottom w:val="nil"/>
              <w:right w:val="nil"/>
            </w:tcBorders>
            <w:shd w:val="clear" w:color="auto" w:fill="auto"/>
            <w:noWrap/>
            <w:vAlign w:val="center"/>
          </w:tcPr>
          <w:p>
            <w:pPr>
              <w:snapToGrid w:val="0"/>
              <w:snapToGrid w:val="0"/>
              <w:snapToGrid w:val="0"/>
              <w:snapToGrid w:val="0"/>
              <w:snapToGrid w:val="0"/>
              <w:snapToGrid w:val="0"/>
              <w:snapToGrid w:val="0"/>
              <w:snapToGrid w:val="0"/>
              <w:snapToGrid w:val="0"/>
              <w:snapToGrid w:val="0"/>
              <w:snapToGrid w:val="0"/>
              <w:snapToGrid w:val="0"/>
              <w:snapToGrid w:val="0"/>
              <w:snapToGrid w:val="0"/>
              <w:snapToGrid w:val="0"/>
              <w:snapToGrid w:val="0"/>
              <w:snapToGrid w:val="0"/>
              <w:snapToGrid w:val="0"/>
              <w:widowControl/>
              <w:spacing w:line="240" w:lineRule="auto"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458" w:type="pct"/>
            <w:gridSpan w:val="2"/>
            <w:tcBorders>
              <w:top w:val="nil"/>
              <w:left w:val="nil"/>
              <w:bottom w:val="single" w:color="auto" w:sz="4" w:space="0"/>
              <w:right w:val="nil"/>
            </w:tcBorders>
            <w:shd w:val="clear" w:color="auto" w:fill="auto"/>
            <w:noWrap/>
            <w:vAlign w:val="center"/>
          </w:tcPr>
          <w:p>
            <w:pPr>
              <w:snapToGrid w:val="0"/>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2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16"/>
                <w:szCs w:val="16"/>
              </w:rPr>
              <w:t>部门（单位）代码</w:t>
            </w: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部门（单位）名称</w:t>
            </w:r>
          </w:p>
        </w:tc>
        <w:tc>
          <w:tcPr>
            <w:tcW w:w="3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2600" w:type="pct"/>
            <w:gridSpan w:val="10"/>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snapToGrid w:val="0"/>
              <w:snapToGrid w:val="0"/>
              <w:snapToGrid w:val="0"/>
              <w:snapToGrid w:val="0"/>
              <w:snapToGrid w:val="0"/>
              <w:snapToGrid w:val="0"/>
              <w:snapToGrid w:val="0"/>
              <w:widowControl/>
              <w:spacing w:line="240" w:lineRule="auto" w:before="0" w:after="0"/>
              <w:jc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本年收入</w:t>
            </w:r>
          </w:p>
        </w:tc>
        <w:tc>
          <w:tcPr>
            <w:tcW w:w="1411" w:type="pct"/>
            <w:gridSpan w:val="6"/>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snapToGrid w:val="0"/>
              <w:snapToGrid w:val="0"/>
              <w:snapToGrid w:val="0"/>
              <w:widowControl/>
              <w:spacing w:line="240" w:lineRule="auto" w:before="0" w:after="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上年结转结余</w:t>
            </w:r>
          </w:p>
        </w:tc>
      </w:tr>
      <w:tr>
        <w:tblPrEx>
          <w:tblCellMar>
            <w:top w:w="0" w:type="dxa"/>
            <w:left w:w="108" w:type="dxa"/>
            <w:bottom w:w="0" w:type="dxa"/>
            <w:right w:w="108" w:type="dxa"/>
          </w:tblCellMar>
        </w:tblPrEx>
        <w:trPr>
          <w:trHeight w:val="1140" w:hRule="atLeast"/>
          <w:jc w:val="center"/>
        </w:trPr>
        <w:tc>
          <w:tcPr>
            <w:tcW w:w="2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4"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264"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一般公共预算</w:t>
            </w:r>
          </w:p>
        </w:tc>
        <w:tc>
          <w:tcPr>
            <w:tcW w:w="264"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政府性基金预算</w:t>
            </w:r>
          </w:p>
        </w:tc>
        <w:tc>
          <w:tcPr>
            <w:tcW w:w="264"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国有资本经营预算</w:t>
            </w:r>
          </w:p>
        </w:tc>
        <w:tc>
          <w:tcPr>
            <w:tcW w:w="264"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266"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事业收入</w:t>
            </w:r>
          </w:p>
        </w:tc>
        <w:tc>
          <w:tcPr>
            <w:tcW w:w="240"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事业单位经营收入</w:t>
            </w:r>
          </w:p>
        </w:tc>
        <w:tc>
          <w:tcPr>
            <w:tcW w:w="240"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241"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257"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其他收入</w:t>
            </w:r>
          </w:p>
        </w:tc>
        <w:tc>
          <w:tcPr>
            <w:tcW w:w="231"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231"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一般公共预算</w:t>
            </w:r>
          </w:p>
        </w:tc>
        <w:tc>
          <w:tcPr>
            <w:tcW w:w="231"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政府性基金预算</w:t>
            </w:r>
          </w:p>
        </w:tc>
        <w:tc>
          <w:tcPr>
            <w:tcW w:w="259"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国有资本经营预算</w:t>
            </w:r>
          </w:p>
        </w:tc>
        <w:tc>
          <w:tcPr>
            <w:tcW w:w="232"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226" w:type="pct"/>
            <w:tcBorders>
              <w:top w:val="nil"/>
              <w:left w:val="nil"/>
              <w:bottom w:val="nil"/>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单位资金</w:t>
            </w:r>
          </w:p>
        </w:tc>
      </w:tr>
      <w:tr>
        <w:tblPrEx>
          <w:tblCellMar>
            <w:top w:w="0" w:type="dxa"/>
            <w:left w:w="108" w:type="dxa"/>
            <w:bottom w:w="0" w:type="dxa"/>
            <w:right w:w="108" w:type="dxa"/>
          </w:tblCellMar>
        </w:tblPrEx>
        <w:trPr>
          <w:trHeight w:val="285" w:hRule="atLeast"/>
          <w:jc w:val="center"/>
        </w:trPr>
        <w:tc>
          <w:tcPr>
            <w:tcW w:w="67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val="0"/>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308"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73,701.19</w:t>
            </w:r>
          </w:p>
        </w:tc>
        <w:tc>
          <w:tcPr>
            <w:tcW w:w="294"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73,701.19</w:t>
            </w:r>
          </w:p>
        </w:tc>
        <w:tc>
          <w:tcPr>
            <w:tcW w:w="264"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73,451.99</w:t>
            </w:r>
          </w:p>
        </w:tc>
        <w:tc>
          <w:tcPr>
            <w:tcW w:w="264"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64"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64"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80.00</w:t>
            </w:r>
          </w:p>
        </w:tc>
        <w:tc>
          <w:tcPr>
            <w:tcW w:w="266"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169.20</w:t>
            </w:r>
          </w:p>
        </w:tc>
        <w:tc>
          <w:tcPr>
            <w:tcW w:w="240"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40"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41"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57"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31"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31"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31"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59"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226"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r>
      <w:tr>
        <w:tblPrEx>
          <w:tblCellMar>
            <w:top w:w="0" w:type="dxa"/>
            <w:left w:w="108" w:type="dxa"/>
            <w:bottom w:w="0" w:type="dxa"/>
            <w:right w:w="108" w:type="dxa"/>
          </w:tblCellMar>
        </w:tblPrEx>
        <w:trPr>
          <w:trHeight w:val="285" w:hRule="atLeast"/>
          <w:jc w:val="center"/>
        </w:trPr>
        <w:tc>
          <w:tcPr>
            <w:tcW w:w="238"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0"/>
                <w:szCs w:val="20"/>
              </w:rPr>
            </w:pPr>
            <w:r>
              <w:rPr>
                <w:rFonts w:ascii="Times New Roman" w:hAnsi="Times New Roman" w:eastAsia="宋体"/>
                <w:b w:val="0"/>
                <w:sz w:val="16"/>
              </w:rPr>
              <w:t>110</w:t>
            </w:r>
          </w:p>
        </w:tc>
        <w:tc>
          <w:tcPr>
            <w:tcW w:w="440"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0"/>
                <w:szCs w:val="20"/>
              </w:rPr>
            </w:pPr>
            <w:r>
              <w:rPr>
                <w:rFonts w:ascii="Times New Roman" w:hAnsi="Times New Roman" w:eastAsia="宋体"/>
                <w:b w:val="0"/>
                <w:sz w:val="16"/>
              </w:rPr>
              <w:t>启东市卫生健康委员会</w:t>
            </w:r>
          </w:p>
        </w:tc>
        <w:tc>
          <w:tcPr>
            <w:tcW w:w="30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73,701.19</w:t>
            </w:r>
          </w:p>
        </w:tc>
        <w:tc>
          <w:tcPr>
            <w:tcW w:w="294"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73,701.19</w:t>
            </w:r>
          </w:p>
        </w:tc>
        <w:tc>
          <w:tcPr>
            <w:tcW w:w="264"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73,451.99</w:t>
            </w:r>
          </w:p>
        </w:tc>
        <w:tc>
          <w:tcPr>
            <w:tcW w:w="264"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64"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64"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80.00</w:t>
            </w:r>
          </w:p>
        </w:tc>
        <w:tc>
          <w:tcPr>
            <w:tcW w:w="266"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169.20</w:t>
            </w:r>
          </w:p>
        </w:tc>
        <w:tc>
          <w:tcPr>
            <w:tcW w:w="240"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40"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41"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57"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31"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31"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31"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59"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32"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226"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rPr>
          <w:trHeight w:val="216"/>
        </w:trPr>
        <w:tc>
          <w:tcPr>
            <w:tcW w:type="dxa" w:w="783"/>
            <w:vAlign w:val="center"/>
          </w:tcPr>
          <w:p>
            <w:pPr>
              <w:snapToGrid w:val="0"/>
              <w:spacing w:line="240" w:lineRule="auto" w:before="0" w:after="0"/>
            </w:pPr>
            <w:r>
              <w:rPr>
                <w:rFonts w:ascii="Times New Roman" w:hAnsi="Times New Roman" w:eastAsia="宋体"/>
                <w:b w:val="0"/>
                <w:sz w:val="16"/>
              </w:rPr>
              <w:t>110001</w:t>
            </w:r>
          </w:p>
        </w:tc>
        <w:tc>
          <w:tcPr>
            <w:tcW w:type="dxa" w:w="1450"/>
            <w:vAlign w:val="center"/>
          </w:tcPr>
          <w:p>
            <w:pPr>
              <w:snapToGrid w:val="0"/>
              <w:spacing w:line="240" w:lineRule="auto" w:before="0" w:after="0"/>
            </w:pPr>
            <w:r>
              <w:rPr>
                <w:rFonts w:ascii="Times New Roman" w:hAnsi="Times New Roman" w:eastAsia="宋体"/>
                <w:b w:val="0"/>
                <w:sz w:val="16"/>
              </w:rPr>
              <w:t>启东市卫生健康委员会本级</w:t>
            </w:r>
          </w:p>
        </w:tc>
        <w:tc>
          <w:tcPr>
            <w:tcW w:type="dxa" w:w="1016"/>
            <w:vAlign w:val="center"/>
          </w:tcPr>
          <w:p>
            <w:pPr>
              <w:snapToGrid w:val="0"/>
              <w:spacing w:line="240" w:lineRule="auto" w:before="0" w:after="0"/>
              <w:jc w:val="right"/>
            </w:pPr>
            <w:r>
              <w:rPr>
                <w:rFonts w:ascii="Times New Roman" w:hAnsi="Times New Roman" w:eastAsia="宋体"/>
                <w:b w:val="0"/>
                <w:sz w:val="16"/>
              </w:rPr>
              <w:t>69,018.82</w:t>
            </w:r>
          </w:p>
        </w:tc>
        <w:tc>
          <w:tcPr>
            <w:tcW w:type="dxa" w:w="967"/>
            <w:vAlign w:val="center"/>
          </w:tcPr>
          <w:p>
            <w:pPr>
              <w:snapToGrid w:val="0"/>
              <w:spacing w:line="240" w:lineRule="auto" w:before="0" w:after="0"/>
              <w:jc w:val="right"/>
            </w:pPr>
            <w:r>
              <w:rPr>
                <w:rFonts w:ascii="Times New Roman" w:hAnsi="Times New Roman" w:eastAsia="宋体"/>
                <w:b w:val="0"/>
                <w:sz w:val="16"/>
              </w:rPr>
              <w:t>69,018.82</w:t>
            </w:r>
          </w:p>
        </w:tc>
        <w:tc>
          <w:tcPr>
            <w:tcW w:type="dxa" w:w="871"/>
            <w:vAlign w:val="center"/>
          </w:tcPr>
          <w:p>
            <w:pPr>
              <w:snapToGrid w:val="0"/>
              <w:spacing w:line="240" w:lineRule="auto" w:before="0" w:after="0"/>
              <w:jc w:val="right"/>
            </w:pPr>
            <w:r>
              <w:rPr>
                <w:rFonts w:ascii="Times New Roman" w:hAnsi="Times New Roman" w:eastAsia="宋体"/>
                <w:b w:val="0"/>
                <w:sz w:val="16"/>
              </w:rPr>
              <w:t>69,018.82</w:t>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5"/>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4"/>
            <w:vAlign w:val="center"/>
          </w:tcPr>
          <w:p>
            <w:pPr>
              <w:snapToGrid w:val="0"/>
              <w:spacing w:line="240" w:lineRule="auto" w:before="0" w:after="0"/>
              <w:jc w:val="right"/>
            </w:pPr>
            <w:r>
              <w:rPr>
                <w:rFonts w:ascii="Times New Roman" w:hAnsi="Times New Roman" w:eastAsia="宋体"/>
                <w:b w:val="0"/>
                <w:sz w:val="16"/>
              </w:rPr>
            </w:r>
          </w:p>
        </w:tc>
        <w:tc>
          <w:tcPr>
            <w:tcW w:type="dxa" w:w="847"/>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852"/>
            <w:vAlign w:val="center"/>
          </w:tcPr>
          <w:p>
            <w:pPr>
              <w:snapToGrid w:val="0"/>
              <w:spacing w:line="240" w:lineRule="auto" w:before="0" w:after="0"/>
              <w:jc w:val="right"/>
            </w:pPr>
            <w:r>
              <w:rPr>
                <w:rFonts w:ascii="Times New Roman" w:hAnsi="Times New Roman" w:eastAsia="宋体"/>
                <w:b w:val="0"/>
                <w:sz w:val="16"/>
              </w:rPr>
            </w:r>
          </w:p>
        </w:tc>
        <w:tc>
          <w:tcPr>
            <w:tcW w:type="dxa" w:w="763"/>
            <w:vAlign w:val="center"/>
          </w:tcPr>
          <w:p>
            <w:pPr>
              <w:snapToGrid w:val="0"/>
              <w:spacing w:line="240" w:lineRule="auto" w:before="0" w:after="0"/>
              <w:jc w:val="right"/>
            </w:pPr>
            <w:r>
              <w:rPr>
                <w:rFonts w:ascii="Times New Roman" w:hAnsi="Times New Roman" w:eastAsia="宋体"/>
                <w:b w:val="0"/>
                <w:sz w:val="16"/>
              </w:rPr>
            </w:r>
          </w:p>
        </w:tc>
        <w:tc>
          <w:tcPr>
            <w:tcW w:type="dxa" w:w="74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783"/>
            <w:vAlign w:val="center"/>
          </w:tcPr>
          <w:p>
            <w:pPr>
              <w:snapToGrid w:val="0"/>
              <w:spacing w:line="240" w:lineRule="auto" w:before="0" w:after="0"/>
            </w:pPr>
            <w:r>
              <w:rPr>
                <w:rFonts w:ascii="Times New Roman" w:hAnsi="Times New Roman" w:eastAsia="宋体"/>
                <w:b w:val="0"/>
                <w:sz w:val="16"/>
              </w:rPr>
              <w:t>110002</w:t>
            </w:r>
          </w:p>
        </w:tc>
        <w:tc>
          <w:tcPr>
            <w:tcW w:type="dxa" w:w="1450"/>
            <w:vAlign w:val="center"/>
          </w:tcPr>
          <w:p>
            <w:pPr>
              <w:snapToGrid w:val="0"/>
              <w:spacing w:line="240" w:lineRule="auto" w:before="0" w:after="0"/>
            </w:pPr>
            <w:r>
              <w:rPr>
                <w:rFonts w:ascii="Times New Roman" w:hAnsi="Times New Roman" w:eastAsia="宋体"/>
                <w:b w:val="0"/>
                <w:sz w:val="16"/>
              </w:rPr>
              <w:t>启东市妇幼保健计划生育服务中心</w:t>
            </w:r>
          </w:p>
        </w:tc>
        <w:tc>
          <w:tcPr>
            <w:tcW w:type="dxa" w:w="1016"/>
            <w:vAlign w:val="center"/>
          </w:tcPr>
          <w:p>
            <w:pPr>
              <w:snapToGrid w:val="0"/>
              <w:spacing w:line="240" w:lineRule="auto" w:before="0" w:after="0"/>
              <w:jc w:val="right"/>
            </w:pPr>
            <w:r>
              <w:rPr>
                <w:rFonts w:ascii="Times New Roman" w:hAnsi="Times New Roman" w:eastAsia="宋体"/>
                <w:b w:val="0"/>
                <w:sz w:val="16"/>
              </w:rPr>
              <w:t>1,295.75</w:t>
            </w:r>
          </w:p>
        </w:tc>
        <w:tc>
          <w:tcPr>
            <w:tcW w:type="dxa" w:w="967"/>
            <w:vAlign w:val="center"/>
          </w:tcPr>
          <w:p>
            <w:pPr>
              <w:snapToGrid w:val="0"/>
              <w:spacing w:line="240" w:lineRule="auto" w:before="0" w:after="0"/>
              <w:jc w:val="right"/>
            </w:pPr>
            <w:r>
              <w:rPr>
                <w:rFonts w:ascii="Times New Roman" w:hAnsi="Times New Roman" w:eastAsia="宋体"/>
                <w:b w:val="0"/>
                <w:sz w:val="16"/>
              </w:rPr>
              <w:t>1,295.75</w:t>
            </w:r>
          </w:p>
        </w:tc>
        <w:tc>
          <w:tcPr>
            <w:tcW w:type="dxa" w:w="871"/>
            <w:vAlign w:val="center"/>
          </w:tcPr>
          <w:p>
            <w:pPr>
              <w:snapToGrid w:val="0"/>
              <w:spacing w:line="240" w:lineRule="auto" w:before="0" w:after="0"/>
              <w:jc w:val="right"/>
            </w:pPr>
            <w:r>
              <w:rPr>
                <w:rFonts w:ascii="Times New Roman" w:hAnsi="Times New Roman" w:eastAsia="宋体"/>
                <w:b w:val="0"/>
                <w:sz w:val="16"/>
              </w:rPr>
              <w:t>1,126.55</w:t>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5"/>
            <w:vAlign w:val="center"/>
          </w:tcPr>
          <w:p>
            <w:pPr>
              <w:snapToGrid w:val="0"/>
              <w:spacing w:line="240" w:lineRule="auto" w:before="0" w:after="0"/>
              <w:jc w:val="right"/>
            </w:pPr>
            <w:r>
              <w:rPr>
                <w:rFonts w:ascii="Times New Roman" w:hAnsi="Times New Roman" w:eastAsia="宋体"/>
                <w:b w:val="0"/>
                <w:sz w:val="16"/>
              </w:rPr>
              <w:t>169.20</w:t>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4"/>
            <w:vAlign w:val="center"/>
          </w:tcPr>
          <w:p>
            <w:pPr>
              <w:snapToGrid w:val="0"/>
              <w:spacing w:line="240" w:lineRule="auto" w:before="0" w:after="0"/>
              <w:jc w:val="right"/>
            </w:pPr>
            <w:r>
              <w:rPr>
                <w:rFonts w:ascii="Times New Roman" w:hAnsi="Times New Roman" w:eastAsia="宋体"/>
                <w:b w:val="0"/>
                <w:sz w:val="16"/>
              </w:rPr>
            </w:r>
          </w:p>
        </w:tc>
        <w:tc>
          <w:tcPr>
            <w:tcW w:type="dxa" w:w="847"/>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852"/>
            <w:vAlign w:val="center"/>
          </w:tcPr>
          <w:p>
            <w:pPr>
              <w:snapToGrid w:val="0"/>
              <w:spacing w:line="240" w:lineRule="auto" w:before="0" w:after="0"/>
              <w:jc w:val="right"/>
            </w:pPr>
            <w:r>
              <w:rPr>
                <w:rFonts w:ascii="Times New Roman" w:hAnsi="Times New Roman" w:eastAsia="宋体"/>
                <w:b w:val="0"/>
                <w:sz w:val="16"/>
              </w:rPr>
            </w:r>
          </w:p>
        </w:tc>
        <w:tc>
          <w:tcPr>
            <w:tcW w:type="dxa" w:w="763"/>
            <w:vAlign w:val="center"/>
          </w:tcPr>
          <w:p>
            <w:pPr>
              <w:snapToGrid w:val="0"/>
              <w:spacing w:line="240" w:lineRule="auto" w:before="0" w:after="0"/>
              <w:jc w:val="right"/>
            </w:pPr>
            <w:r>
              <w:rPr>
                <w:rFonts w:ascii="Times New Roman" w:hAnsi="Times New Roman" w:eastAsia="宋体"/>
                <w:b w:val="0"/>
                <w:sz w:val="16"/>
              </w:rPr>
            </w:r>
          </w:p>
        </w:tc>
        <w:tc>
          <w:tcPr>
            <w:tcW w:type="dxa" w:w="74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783"/>
            <w:vAlign w:val="center"/>
          </w:tcPr>
          <w:p>
            <w:pPr>
              <w:snapToGrid w:val="0"/>
              <w:spacing w:line="240" w:lineRule="auto" w:before="0" w:after="0"/>
            </w:pPr>
            <w:r>
              <w:rPr>
                <w:rFonts w:ascii="Times New Roman" w:hAnsi="Times New Roman" w:eastAsia="宋体"/>
                <w:b w:val="0"/>
                <w:sz w:val="16"/>
              </w:rPr>
              <w:t>110003</w:t>
            </w:r>
          </w:p>
        </w:tc>
        <w:tc>
          <w:tcPr>
            <w:tcW w:type="dxa" w:w="1450"/>
            <w:vAlign w:val="center"/>
          </w:tcPr>
          <w:p>
            <w:pPr>
              <w:snapToGrid w:val="0"/>
              <w:spacing w:line="240" w:lineRule="auto" w:before="0" w:after="0"/>
            </w:pPr>
            <w:r>
              <w:rPr>
                <w:rFonts w:ascii="Times New Roman" w:hAnsi="Times New Roman" w:eastAsia="宋体"/>
                <w:b w:val="0"/>
                <w:sz w:val="16"/>
              </w:rPr>
              <w:t>启东市卫生进修学校</w:t>
            </w:r>
          </w:p>
        </w:tc>
        <w:tc>
          <w:tcPr>
            <w:tcW w:type="dxa" w:w="1016"/>
            <w:vAlign w:val="center"/>
          </w:tcPr>
          <w:p>
            <w:pPr>
              <w:snapToGrid w:val="0"/>
              <w:spacing w:line="240" w:lineRule="auto" w:before="0" w:after="0"/>
              <w:jc w:val="right"/>
            </w:pPr>
            <w:r>
              <w:rPr>
                <w:rFonts w:ascii="Times New Roman" w:hAnsi="Times New Roman" w:eastAsia="宋体"/>
                <w:b w:val="0"/>
                <w:sz w:val="16"/>
              </w:rPr>
              <w:t>437.08</w:t>
            </w:r>
          </w:p>
        </w:tc>
        <w:tc>
          <w:tcPr>
            <w:tcW w:type="dxa" w:w="967"/>
            <w:vAlign w:val="center"/>
          </w:tcPr>
          <w:p>
            <w:pPr>
              <w:snapToGrid w:val="0"/>
              <w:spacing w:line="240" w:lineRule="auto" w:before="0" w:after="0"/>
              <w:jc w:val="right"/>
            </w:pPr>
            <w:r>
              <w:rPr>
                <w:rFonts w:ascii="Times New Roman" w:hAnsi="Times New Roman" w:eastAsia="宋体"/>
                <w:b w:val="0"/>
                <w:sz w:val="16"/>
              </w:rPr>
              <w:t>437.08</w:t>
            </w:r>
          </w:p>
        </w:tc>
        <w:tc>
          <w:tcPr>
            <w:tcW w:type="dxa" w:w="871"/>
            <w:vAlign w:val="center"/>
          </w:tcPr>
          <w:p>
            <w:pPr>
              <w:snapToGrid w:val="0"/>
              <w:spacing w:line="240" w:lineRule="auto" w:before="0" w:after="0"/>
              <w:jc w:val="right"/>
            </w:pPr>
            <w:r>
              <w:rPr>
                <w:rFonts w:ascii="Times New Roman" w:hAnsi="Times New Roman" w:eastAsia="宋体"/>
                <w:b w:val="0"/>
                <w:sz w:val="16"/>
              </w:rPr>
              <w:t>357.08</w:t>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t>80.00</w:t>
            </w:r>
          </w:p>
        </w:tc>
        <w:tc>
          <w:tcPr>
            <w:tcW w:type="dxa" w:w="875"/>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4"/>
            <w:vAlign w:val="center"/>
          </w:tcPr>
          <w:p>
            <w:pPr>
              <w:snapToGrid w:val="0"/>
              <w:spacing w:line="240" w:lineRule="auto" w:before="0" w:after="0"/>
              <w:jc w:val="right"/>
            </w:pPr>
            <w:r>
              <w:rPr>
                <w:rFonts w:ascii="Times New Roman" w:hAnsi="Times New Roman" w:eastAsia="宋体"/>
                <w:b w:val="0"/>
                <w:sz w:val="16"/>
              </w:rPr>
            </w:r>
          </w:p>
        </w:tc>
        <w:tc>
          <w:tcPr>
            <w:tcW w:type="dxa" w:w="847"/>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852"/>
            <w:vAlign w:val="center"/>
          </w:tcPr>
          <w:p>
            <w:pPr>
              <w:snapToGrid w:val="0"/>
              <w:spacing w:line="240" w:lineRule="auto" w:before="0" w:after="0"/>
              <w:jc w:val="right"/>
            </w:pPr>
            <w:r>
              <w:rPr>
                <w:rFonts w:ascii="Times New Roman" w:hAnsi="Times New Roman" w:eastAsia="宋体"/>
                <w:b w:val="0"/>
                <w:sz w:val="16"/>
              </w:rPr>
            </w:r>
          </w:p>
        </w:tc>
        <w:tc>
          <w:tcPr>
            <w:tcW w:type="dxa" w:w="763"/>
            <w:vAlign w:val="center"/>
          </w:tcPr>
          <w:p>
            <w:pPr>
              <w:snapToGrid w:val="0"/>
              <w:spacing w:line="240" w:lineRule="auto" w:before="0" w:after="0"/>
              <w:jc w:val="right"/>
            </w:pPr>
            <w:r>
              <w:rPr>
                <w:rFonts w:ascii="Times New Roman" w:hAnsi="Times New Roman" w:eastAsia="宋体"/>
                <w:b w:val="0"/>
                <w:sz w:val="16"/>
              </w:rPr>
            </w:r>
          </w:p>
        </w:tc>
        <w:tc>
          <w:tcPr>
            <w:tcW w:type="dxa" w:w="74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783"/>
            <w:vAlign w:val="center"/>
          </w:tcPr>
          <w:p>
            <w:pPr>
              <w:snapToGrid w:val="0"/>
              <w:spacing w:line="240" w:lineRule="auto" w:before="0" w:after="0"/>
            </w:pPr>
            <w:r>
              <w:rPr>
                <w:rFonts w:ascii="Times New Roman" w:hAnsi="Times New Roman" w:eastAsia="宋体"/>
                <w:b w:val="0"/>
                <w:sz w:val="16"/>
              </w:rPr>
              <w:t>110004</w:t>
            </w:r>
          </w:p>
        </w:tc>
        <w:tc>
          <w:tcPr>
            <w:tcW w:type="dxa" w:w="1450"/>
            <w:vAlign w:val="center"/>
          </w:tcPr>
          <w:p>
            <w:pPr>
              <w:snapToGrid w:val="0"/>
              <w:spacing w:line="240" w:lineRule="auto" w:before="0" w:after="0"/>
            </w:pPr>
            <w:r>
              <w:rPr>
                <w:rFonts w:ascii="Times New Roman" w:hAnsi="Times New Roman" w:eastAsia="宋体"/>
                <w:b w:val="0"/>
                <w:sz w:val="16"/>
              </w:rPr>
              <w:t>启东市卫生监督所</w:t>
            </w:r>
          </w:p>
        </w:tc>
        <w:tc>
          <w:tcPr>
            <w:tcW w:type="dxa" w:w="1016"/>
            <w:vAlign w:val="center"/>
          </w:tcPr>
          <w:p>
            <w:pPr>
              <w:snapToGrid w:val="0"/>
              <w:spacing w:line="240" w:lineRule="auto" w:before="0" w:after="0"/>
              <w:jc w:val="right"/>
            </w:pPr>
            <w:r>
              <w:rPr>
                <w:rFonts w:ascii="Times New Roman" w:hAnsi="Times New Roman" w:eastAsia="宋体"/>
                <w:b w:val="0"/>
                <w:sz w:val="16"/>
              </w:rPr>
              <w:t>916.84</w:t>
            </w:r>
          </w:p>
        </w:tc>
        <w:tc>
          <w:tcPr>
            <w:tcW w:type="dxa" w:w="967"/>
            <w:vAlign w:val="center"/>
          </w:tcPr>
          <w:p>
            <w:pPr>
              <w:snapToGrid w:val="0"/>
              <w:spacing w:line="240" w:lineRule="auto" w:before="0" w:after="0"/>
              <w:jc w:val="right"/>
            </w:pPr>
            <w:r>
              <w:rPr>
                <w:rFonts w:ascii="Times New Roman" w:hAnsi="Times New Roman" w:eastAsia="宋体"/>
                <w:b w:val="0"/>
                <w:sz w:val="16"/>
              </w:rPr>
              <w:t>916.84</w:t>
            </w:r>
          </w:p>
        </w:tc>
        <w:tc>
          <w:tcPr>
            <w:tcW w:type="dxa" w:w="871"/>
            <w:vAlign w:val="center"/>
          </w:tcPr>
          <w:p>
            <w:pPr>
              <w:snapToGrid w:val="0"/>
              <w:spacing w:line="240" w:lineRule="auto" w:before="0" w:after="0"/>
              <w:jc w:val="right"/>
            </w:pPr>
            <w:r>
              <w:rPr>
                <w:rFonts w:ascii="Times New Roman" w:hAnsi="Times New Roman" w:eastAsia="宋体"/>
                <w:b w:val="0"/>
                <w:sz w:val="16"/>
              </w:rPr>
              <w:t>916.84</w:t>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5"/>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4"/>
            <w:vAlign w:val="center"/>
          </w:tcPr>
          <w:p>
            <w:pPr>
              <w:snapToGrid w:val="0"/>
              <w:spacing w:line="240" w:lineRule="auto" w:before="0" w:after="0"/>
              <w:jc w:val="right"/>
            </w:pPr>
            <w:r>
              <w:rPr>
                <w:rFonts w:ascii="Times New Roman" w:hAnsi="Times New Roman" w:eastAsia="宋体"/>
                <w:b w:val="0"/>
                <w:sz w:val="16"/>
              </w:rPr>
            </w:r>
          </w:p>
        </w:tc>
        <w:tc>
          <w:tcPr>
            <w:tcW w:type="dxa" w:w="847"/>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852"/>
            <w:vAlign w:val="center"/>
          </w:tcPr>
          <w:p>
            <w:pPr>
              <w:snapToGrid w:val="0"/>
              <w:spacing w:line="240" w:lineRule="auto" w:before="0" w:after="0"/>
              <w:jc w:val="right"/>
            </w:pPr>
            <w:r>
              <w:rPr>
                <w:rFonts w:ascii="Times New Roman" w:hAnsi="Times New Roman" w:eastAsia="宋体"/>
                <w:b w:val="0"/>
                <w:sz w:val="16"/>
              </w:rPr>
            </w:r>
          </w:p>
        </w:tc>
        <w:tc>
          <w:tcPr>
            <w:tcW w:type="dxa" w:w="763"/>
            <w:vAlign w:val="center"/>
          </w:tcPr>
          <w:p>
            <w:pPr>
              <w:snapToGrid w:val="0"/>
              <w:spacing w:line="240" w:lineRule="auto" w:before="0" w:after="0"/>
              <w:jc w:val="right"/>
            </w:pPr>
            <w:r>
              <w:rPr>
                <w:rFonts w:ascii="Times New Roman" w:hAnsi="Times New Roman" w:eastAsia="宋体"/>
                <w:b w:val="0"/>
                <w:sz w:val="16"/>
              </w:rPr>
            </w:r>
          </w:p>
        </w:tc>
        <w:tc>
          <w:tcPr>
            <w:tcW w:type="dxa" w:w="74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783"/>
            <w:vAlign w:val="center"/>
          </w:tcPr>
          <w:p>
            <w:pPr>
              <w:snapToGrid w:val="0"/>
              <w:spacing w:line="240" w:lineRule="auto" w:before="0" w:after="0"/>
            </w:pPr>
            <w:r>
              <w:rPr>
                <w:rFonts w:ascii="Times New Roman" w:hAnsi="Times New Roman" w:eastAsia="宋体"/>
                <w:b w:val="0"/>
                <w:sz w:val="16"/>
              </w:rPr>
              <w:t>110005</w:t>
            </w:r>
          </w:p>
        </w:tc>
        <w:tc>
          <w:tcPr>
            <w:tcW w:type="dxa" w:w="1450"/>
            <w:vAlign w:val="center"/>
          </w:tcPr>
          <w:p>
            <w:pPr>
              <w:snapToGrid w:val="0"/>
              <w:spacing w:line="240" w:lineRule="auto" w:before="0" w:after="0"/>
            </w:pPr>
            <w:r>
              <w:rPr>
                <w:rFonts w:ascii="Times New Roman" w:hAnsi="Times New Roman" w:eastAsia="宋体"/>
                <w:b w:val="0"/>
                <w:sz w:val="16"/>
              </w:rPr>
              <w:t>启东市疾病预防控制中心</w:t>
            </w:r>
          </w:p>
        </w:tc>
        <w:tc>
          <w:tcPr>
            <w:tcW w:type="dxa" w:w="1016"/>
            <w:vAlign w:val="center"/>
          </w:tcPr>
          <w:p>
            <w:pPr>
              <w:snapToGrid w:val="0"/>
              <w:spacing w:line="240" w:lineRule="auto" w:before="0" w:after="0"/>
              <w:jc w:val="right"/>
            </w:pPr>
            <w:r>
              <w:rPr>
                <w:rFonts w:ascii="Times New Roman" w:hAnsi="Times New Roman" w:eastAsia="宋体"/>
                <w:b w:val="0"/>
                <w:sz w:val="16"/>
              </w:rPr>
              <w:t>2,032.70</w:t>
            </w:r>
          </w:p>
        </w:tc>
        <w:tc>
          <w:tcPr>
            <w:tcW w:type="dxa" w:w="967"/>
            <w:vAlign w:val="center"/>
          </w:tcPr>
          <w:p>
            <w:pPr>
              <w:snapToGrid w:val="0"/>
              <w:spacing w:line="240" w:lineRule="auto" w:before="0" w:after="0"/>
              <w:jc w:val="right"/>
            </w:pPr>
            <w:r>
              <w:rPr>
                <w:rFonts w:ascii="Times New Roman" w:hAnsi="Times New Roman" w:eastAsia="宋体"/>
                <w:b w:val="0"/>
                <w:sz w:val="16"/>
              </w:rPr>
              <w:t>2,032.70</w:t>
            </w:r>
          </w:p>
        </w:tc>
        <w:tc>
          <w:tcPr>
            <w:tcW w:type="dxa" w:w="871"/>
            <w:vAlign w:val="center"/>
          </w:tcPr>
          <w:p>
            <w:pPr>
              <w:snapToGrid w:val="0"/>
              <w:spacing w:line="240" w:lineRule="auto" w:before="0" w:after="0"/>
              <w:jc w:val="right"/>
            </w:pPr>
            <w:r>
              <w:rPr>
                <w:rFonts w:ascii="Times New Roman" w:hAnsi="Times New Roman" w:eastAsia="宋体"/>
                <w:b w:val="0"/>
                <w:sz w:val="16"/>
              </w:rPr>
              <w:t>2,032.70</w:t>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1"/>
            <w:vAlign w:val="center"/>
          </w:tcPr>
          <w:p>
            <w:pPr>
              <w:snapToGrid w:val="0"/>
              <w:spacing w:line="240" w:lineRule="auto" w:before="0" w:after="0"/>
              <w:jc w:val="right"/>
            </w:pPr>
            <w:r>
              <w:rPr>
                <w:rFonts w:ascii="Times New Roman" w:hAnsi="Times New Roman" w:eastAsia="宋体"/>
                <w:b w:val="0"/>
                <w:sz w:val="16"/>
              </w:rPr>
            </w:r>
          </w:p>
        </w:tc>
        <w:tc>
          <w:tcPr>
            <w:tcW w:type="dxa" w:w="875"/>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2"/>
            <w:vAlign w:val="center"/>
          </w:tcPr>
          <w:p>
            <w:pPr>
              <w:snapToGrid w:val="0"/>
              <w:spacing w:line="240" w:lineRule="auto" w:before="0" w:after="0"/>
              <w:jc w:val="right"/>
            </w:pPr>
            <w:r>
              <w:rPr>
                <w:rFonts w:ascii="Times New Roman" w:hAnsi="Times New Roman" w:eastAsia="宋体"/>
                <w:b w:val="0"/>
                <w:sz w:val="16"/>
              </w:rPr>
            </w:r>
          </w:p>
        </w:tc>
        <w:tc>
          <w:tcPr>
            <w:tcW w:type="dxa" w:w="794"/>
            <w:vAlign w:val="center"/>
          </w:tcPr>
          <w:p>
            <w:pPr>
              <w:snapToGrid w:val="0"/>
              <w:spacing w:line="240" w:lineRule="auto" w:before="0" w:after="0"/>
              <w:jc w:val="right"/>
            </w:pPr>
            <w:r>
              <w:rPr>
                <w:rFonts w:ascii="Times New Roman" w:hAnsi="Times New Roman" w:eastAsia="宋体"/>
                <w:b w:val="0"/>
                <w:sz w:val="16"/>
              </w:rPr>
            </w:r>
          </w:p>
        </w:tc>
        <w:tc>
          <w:tcPr>
            <w:tcW w:type="dxa" w:w="847"/>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760"/>
            <w:vAlign w:val="center"/>
          </w:tcPr>
          <w:p>
            <w:pPr>
              <w:snapToGrid w:val="0"/>
              <w:spacing w:line="240" w:lineRule="auto" w:before="0" w:after="0"/>
              <w:jc w:val="right"/>
            </w:pPr>
            <w:r>
              <w:rPr>
                <w:rFonts w:ascii="Times New Roman" w:hAnsi="Times New Roman" w:eastAsia="宋体"/>
                <w:b w:val="0"/>
                <w:sz w:val="16"/>
              </w:rPr>
            </w:r>
          </w:p>
        </w:tc>
        <w:tc>
          <w:tcPr>
            <w:tcW w:type="dxa" w:w="852"/>
            <w:vAlign w:val="center"/>
          </w:tcPr>
          <w:p>
            <w:pPr>
              <w:snapToGrid w:val="0"/>
              <w:spacing w:line="240" w:lineRule="auto" w:before="0" w:after="0"/>
              <w:jc w:val="right"/>
            </w:pPr>
            <w:r>
              <w:rPr>
                <w:rFonts w:ascii="Times New Roman" w:hAnsi="Times New Roman" w:eastAsia="宋体"/>
                <w:b w:val="0"/>
                <w:sz w:val="16"/>
              </w:rPr>
            </w:r>
          </w:p>
        </w:tc>
        <w:tc>
          <w:tcPr>
            <w:tcW w:type="dxa" w:w="763"/>
            <w:vAlign w:val="center"/>
          </w:tcPr>
          <w:p>
            <w:pPr>
              <w:snapToGrid w:val="0"/>
              <w:spacing w:line="240" w:lineRule="auto" w:before="0" w:after="0"/>
              <w:jc w:val="right"/>
            </w:pPr>
            <w:r>
              <w:rPr>
                <w:rFonts w:ascii="Times New Roman" w:hAnsi="Times New Roman" w:eastAsia="宋体"/>
                <w:b w:val="0"/>
                <w:sz w:val="16"/>
              </w:rPr>
            </w:r>
          </w:p>
        </w:tc>
        <w:tc>
          <w:tcPr>
            <w:tcW w:type="dxa" w:w="746"/>
            <w:vAlign w:val="center"/>
          </w:tcPr>
          <w:p>
            <w:pPr>
              <w:snapToGrid w:val="0"/>
              <w:spacing w:line="240" w:lineRule="auto" w:before="0" w:after="0"/>
              <w:jc w:val="right"/>
            </w:pPr>
            <w:r>
              <w:rPr>
                <w:rFonts w:ascii="Times New Roman" w:hAnsi="Times New Roman" w:eastAsia="宋体"/>
                <w:b w:val="0"/>
                <w:sz w:val="16"/>
              </w:rPr>
            </w:r>
          </w:p>
        </w:tc>
      </w:tr>
    </w:tbl>
    <w:p>
      <w:pPr>
        <w:keepNext/>
        <w:keepLines w:val="0"/>
        <w:pageBreakBefore/>
        <w:widowControl w:val="0"/>
        <w:kinsoku/>
        <w:wordWrap/>
        <w:overflowPunct/>
        <w:topLinePunct w:val="0"/>
        <w:autoSpaceDE/>
        <w:autoSpaceDN/>
        <w:bidi w:val="0"/>
        <w:adjustRightInd/>
        <w:snapToGrid/>
        <w:spacing w:line="550" w:lineRule="atLeast" w:before="0" w:after="0"/>
        <w:ind w:left="0" w:leftChars="0" w:right="0" w:rightChars="0" w:firstLine="0" w:firstLineChars="0"/>
        <w:jc w:val="left"/>
        <w:textAlignment w:val="auto"/>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公开03表</w:t>
      </w:r>
    </w:p>
    <w:tbl>
      <w:tblPr>
        <w:tblStyle w:val="TableGrid"/>
        <w:tblpPr w:leftFromText="180" w:rightFromText="180" w:vertAnchor="text" w:tblpXSpec="center" w:tblpY="1"/>
        <w:tblOverlap w:val="never"/>
        <w:tblW w:w="14360" w:type="dxa"/>
        <w:jc w:val="center"/>
        <w:tblLayout w:type="autofit"/>
        <w:tblCellMar>
          <w:top w:w="0" w:type="dxa"/>
          <w:left w:w="108" w:type="dxa"/>
          <w:bottom w:w="0" w:type="dxa"/>
          <w:right w:w="108" w:type="dxa"/>
        </w:tblCellMar>
      </w:tblPr>
      <w:tblGrid>
        <w:gridCol w:w="1990"/>
        <w:gridCol w:w="2536"/>
        <w:gridCol w:w="1631"/>
        <w:gridCol w:w="1631"/>
        <w:gridCol w:w="1631"/>
        <w:gridCol w:w="1631"/>
        <w:gridCol w:w="1635"/>
        <w:gridCol w:w="1675"/>
      </w:tblGrid>
      <w:tr>
        <w:tblPrEx>
          <w:tblCellMar>
            <w:top w:w="0" w:type="dxa"/>
            <w:left w:w="108" w:type="dxa"/>
            <w:bottom w:w="0" w:type="dxa"/>
            <w:right w:w="108" w:type="dxa"/>
          </w:tblCellMar>
        </w:tblPrEx>
        <w:trPr>
          <w:trHeight w:val="420" w:hRule="atLeast"/>
          <w:jc w:val="center"/>
        </w:trPr>
        <w:tc>
          <w:tcPr>
            <w:tcW w:w="5000" w:type="pct"/>
            <w:gridSpan w:val="8"/>
            <w:tcBorders>
              <w:top w:val="nil"/>
              <w:left w:val="nil"/>
              <w:bottom w:val="nil"/>
              <w:right w:val="nil"/>
            </w:tcBorders>
            <w:shd w:val="clear" w:color="auto" w:fill="auto"/>
            <w:noWrap/>
            <w:vAlign w:val="center"/>
          </w:tcPr>
          <w:p>
            <w:pPr>
              <w:snapToGrid w:val="0"/>
              <w:snapToGrid w:val="0"/>
              <w:snapToGrid w:val="0"/>
              <w:snapToGrid w:val="0"/>
              <w:snapToGrid w:val="0"/>
              <w:snapToGrid w:val="0"/>
              <w:snapToGrid w:val="0"/>
              <w:snapToGrid w:val="0"/>
              <w:widowControl/>
              <w:spacing w:line="240" w:lineRule="auto" w:before="0" w:after="0"/>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支出总表</w:t>
            </w:r>
          </w:p>
        </w:tc>
      </w:tr>
      <w:tr>
        <w:tblPrEx>
          <w:tblCellMar>
            <w:top w:w="0" w:type="dxa"/>
            <w:left w:w="108" w:type="dxa"/>
            <w:bottom w:w="0" w:type="dxa"/>
            <w:right w:w="108" w:type="dxa"/>
          </w:tblCellMar>
        </w:tblPrEx>
        <w:trPr>
          <w:trHeight w:val="285" w:hRule="atLeast"/>
          <w:jc w:val="center"/>
        </w:trPr>
        <w:tc>
          <w:tcPr>
            <w:tcW w:w="1576" w:type="pct"/>
            <w:gridSpan w:val="2"/>
            <w:tcBorders>
              <w:top w:val="nil"/>
              <w:left w:val="nil"/>
              <w:bottom w:val="nil"/>
              <w:right w:val="nil"/>
            </w:tcBorders>
            <w:shd w:val="clear" w:color="auto" w:fill="auto"/>
            <w:noWrap/>
            <w:vAlign w:val="center"/>
          </w:tcPr>
          <w:p>
            <w:pPr>
              <w:snapToGrid w:val="0"/>
              <w:snapToGrid w:val="0"/>
              <w:snapToGrid w:val="0"/>
              <w:widowControl/>
              <w:spacing w:line="240" w:lineRule="auto"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568" w:type="pct"/>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p>
        </w:tc>
        <w:tc>
          <w:tcPr>
            <w:tcW w:w="568" w:type="pct"/>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p>
        </w:tc>
        <w:tc>
          <w:tcPr>
            <w:tcW w:w="568" w:type="pct"/>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p>
        </w:tc>
        <w:tc>
          <w:tcPr>
            <w:tcW w:w="568" w:type="pct"/>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p>
        </w:tc>
        <w:tc>
          <w:tcPr>
            <w:tcW w:w="569" w:type="pct"/>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p>
        </w:tc>
        <w:tc>
          <w:tcPr>
            <w:tcW w:w="577" w:type="pct"/>
            <w:tcBorders>
              <w:top w:val="nil"/>
              <w:left w:val="nil"/>
              <w:bottom w:val="nil"/>
              <w:right w:val="nil"/>
            </w:tcBorders>
            <w:shd w:val="clear" w:color="auto" w:fill="auto"/>
            <w:noWrap/>
            <w:vAlign w:val="center"/>
          </w:tcPr>
          <w:p>
            <w:pPr>
              <w:snapToGrid w:val="0"/>
              <w:snapToGrid w:val="0"/>
              <w:widowControl/>
              <w:spacing w:line="240" w:lineRule="auto"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540" w:hRule="atLeast"/>
          <w:jc w:val="center"/>
        </w:trPr>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568"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568"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568"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c>
          <w:tcPr>
            <w:tcW w:w="568"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事业单位经营支出</w:t>
            </w:r>
          </w:p>
        </w:tc>
        <w:tc>
          <w:tcPr>
            <w:tcW w:w="569" w:type="pct"/>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上缴上级支出</w:t>
            </w:r>
          </w:p>
        </w:tc>
        <w:tc>
          <w:tcPr>
            <w:tcW w:w="577" w:type="pct"/>
            <w:tcBorders>
              <w:top w:val="single" w:color="auto" w:sz="4" w:space="0"/>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对附属单位补助支出</w:t>
            </w:r>
          </w:p>
        </w:tc>
      </w:tr>
      <w:tr>
        <w:tblPrEx>
          <w:tblCellMar>
            <w:top w:w="0" w:type="dxa"/>
            <w:left w:w="108" w:type="dxa"/>
            <w:bottom w:w="0" w:type="dxa"/>
            <w:right w:w="108" w:type="dxa"/>
          </w:tblCellMar>
        </w:tblPrEx>
        <w:trPr>
          <w:trHeight w:val="285" w:hRule="atLeast"/>
          <w:jc w:val="center"/>
        </w:trPr>
        <w:tc>
          <w:tcPr>
            <w:tcW w:w="693"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p>
        </w:tc>
        <w:tc>
          <w:tcPr>
            <w:tcW w:w="883" w:type="pct"/>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73,701.19</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5,183.04</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68,518.15</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569"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577"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693"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0"/>
                <w:szCs w:val="20"/>
              </w:rPr>
            </w:pPr>
            <w:r>
              <w:rPr>
                <w:rFonts w:ascii="Times New Roman" w:hAnsi="Times New Roman" w:eastAsia="宋体"/>
                <w:b/>
                <w:sz w:val="16"/>
              </w:rPr>
              <w:t>205</w:t>
            </w:r>
          </w:p>
        </w:tc>
        <w:tc>
          <w:tcPr>
            <w:tcW w:w="88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0"/>
                <w:szCs w:val="20"/>
              </w:rPr>
            </w:pPr>
            <w:r>
              <w:rPr>
                <w:rFonts w:ascii="Times New Roman" w:hAnsi="Times New Roman" w:eastAsia="宋体"/>
                <w:b/>
                <w:sz w:val="16"/>
              </w:rPr>
              <w:t>教育支出</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384.81</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304.81</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t>80.00</w:t>
            </w:r>
          </w:p>
        </w:tc>
        <w:tc>
          <w:tcPr>
            <w:tcW w:w="568"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569"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c>
          <w:tcPr>
            <w:tcW w:w="577"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20504</w:t>
            </w:r>
          </w:p>
        </w:tc>
        <w:tc>
          <w:tcPr>
            <w:tcW w:type="dxa" w:w="2536"/>
            <w:vAlign w:val="center"/>
          </w:tcPr>
          <w:p>
            <w:pPr>
              <w:snapToGrid w:val="0"/>
              <w:spacing w:line="240" w:lineRule="auto" w:before="0" w:after="0"/>
            </w:pPr>
            <w:r>
              <w:rPr>
                <w:rFonts w:ascii="Times New Roman" w:hAnsi="Times New Roman" w:eastAsia="宋体"/>
                <w:b w:val="0"/>
                <w:sz w:val="16"/>
              </w:rPr>
              <w:t xml:space="preserve">　成人教育</w:t>
            </w:r>
          </w:p>
        </w:tc>
        <w:tc>
          <w:tcPr>
            <w:tcW w:type="dxa" w:w="1631"/>
            <w:vAlign w:val="center"/>
          </w:tcPr>
          <w:p>
            <w:pPr>
              <w:snapToGrid w:val="0"/>
              <w:spacing w:line="240" w:lineRule="auto" w:before="0" w:after="0"/>
              <w:jc w:val="right"/>
            </w:pPr>
            <w:r>
              <w:rPr>
                <w:rFonts w:ascii="Times New Roman" w:hAnsi="Times New Roman" w:eastAsia="宋体"/>
                <w:b w:val="0"/>
                <w:sz w:val="16"/>
              </w:rPr>
              <w:t>384.81</w:t>
            </w:r>
          </w:p>
        </w:tc>
        <w:tc>
          <w:tcPr>
            <w:tcW w:type="dxa" w:w="1631"/>
            <w:vAlign w:val="center"/>
          </w:tcPr>
          <w:p>
            <w:pPr>
              <w:snapToGrid w:val="0"/>
              <w:spacing w:line="240" w:lineRule="auto" w:before="0" w:after="0"/>
              <w:jc w:val="right"/>
            </w:pPr>
            <w:r>
              <w:rPr>
                <w:rFonts w:ascii="Times New Roman" w:hAnsi="Times New Roman" w:eastAsia="宋体"/>
                <w:b w:val="0"/>
                <w:sz w:val="16"/>
              </w:rPr>
              <w:t>304.81</w:t>
            </w:r>
          </w:p>
        </w:tc>
        <w:tc>
          <w:tcPr>
            <w:tcW w:type="dxa" w:w="1631"/>
            <w:vAlign w:val="center"/>
          </w:tcPr>
          <w:p>
            <w:pPr>
              <w:snapToGrid w:val="0"/>
              <w:spacing w:line="240" w:lineRule="auto" w:before="0" w:after="0"/>
              <w:jc w:val="right"/>
            </w:pPr>
            <w:r>
              <w:rPr>
                <w:rFonts w:ascii="Times New Roman" w:hAnsi="Times New Roman" w:eastAsia="宋体"/>
                <w:b w:val="0"/>
                <w:sz w:val="16"/>
              </w:rPr>
              <w:t>80.00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2050499</w:t>
            </w:r>
          </w:p>
        </w:tc>
        <w:tc>
          <w:tcPr>
            <w:tcW w:type="dxa" w:w="2536"/>
            <w:vAlign w:val="center"/>
          </w:tcPr>
          <w:p>
            <w:pPr>
              <w:snapToGrid w:val="0"/>
              <w:spacing w:line="240" w:lineRule="auto" w:before="0" w:after="0"/>
            </w:pPr>
            <w:r>
              <w:rPr>
                <w:rFonts w:ascii="Times New Roman" w:hAnsi="Times New Roman" w:eastAsia="宋体"/>
                <w:b w:val="0"/>
                <w:sz w:val="16"/>
              </w:rPr>
              <w:t xml:space="preserve">　其他成人教育支出</w:t>
            </w:r>
          </w:p>
        </w:tc>
        <w:tc>
          <w:tcPr>
            <w:tcW w:type="dxa" w:w="1631"/>
            <w:vAlign w:val="center"/>
          </w:tcPr>
          <w:p>
            <w:pPr>
              <w:snapToGrid w:val="0"/>
              <w:spacing w:line="240" w:lineRule="auto" w:before="0" w:after="0"/>
              <w:jc w:val="right"/>
            </w:pPr>
            <w:r>
              <w:rPr>
                <w:rFonts w:ascii="Times New Roman" w:hAnsi="Times New Roman" w:eastAsia="宋体"/>
                <w:b w:val="0"/>
                <w:sz w:val="16"/>
              </w:rPr>
              <w:t>384.81</w:t>
            </w:r>
          </w:p>
        </w:tc>
        <w:tc>
          <w:tcPr>
            <w:tcW w:type="dxa" w:w="1631"/>
            <w:vAlign w:val="center"/>
          </w:tcPr>
          <w:p>
            <w:pPr>
              <w:snapToGrid w:val="0"/>
              <w:spacing w:line="240" w:lineRule="auto" w:before="0" w:after="0"/>
              <w:jc w:val="right"/>
            </w:pPr>
            <w:r>
              <w:rPr>
                <w:rFonts w:ascii="Times New Roman" w:hAnsi="Times New Roman" w:eastAsia="宋体"/>
                <w:b w:val="0"/>
                <w:sz w:val="16"/>
              </w:rPr>
              <w:t>304.81</w:t>
            </w:r>
          </w:p>
        </w:tc>
        <w:tc>
          <w:tcPr>
            <w:tcW w:type="dxa" w:w="1631"/>
            <w:vAlign w:val="center"/>
          </w:tcPr>
          <w:p>
            <w:pPr>
              <w:snapToGrid w:val="0"/>
              <w:spacing w:line="240" w:lineRule="auto" w:before="0" w:after="0"/>
              <w:jc w:val="right"/>
            </w:pPr>
            <w:r>
              <w:rPr>
                <w:rFonts w:ascii="Times New Roman" w:hAnsi="Times New Roman" w:eastAsia="宋体"/>
                <w:b w:val="0"/>
                <w:sz w:val="16"/>
              </w:rPr>
              <w:t>80.00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sz w:val="16"/>
              </w:rPr>
              <w:t>208</w:t>
            </w:r>
          </w:p>
        </w:tc>
        <w:tc>
          <w:tcPr>
            <w:tcW w:type="dxa" w:w="2536"/>
            <w:vAlign w:val="center"/>
          </w:tcPr>
          <w:p>
            <w:pPr>
              <w:snapToGrid w:val="0"/>
              <w:spacing w:line="240" w:lineRule="auto" w:before="0" w:after="0"/>
            </w:pPr>
            <w:r>
              <w:rPr>
                <w:rFonts w:ascii="Times New Roman" w:hAnsi="Times New Roman" w:eastAsia="宋体"/>
                <w:b/>
                <w:sz w:val="16"/>
              </w:rPr>
              <w:t>社会保障和就业支出</w:t>
            </w:r>
          </w:p>
        </w:tc>
        <w:tc>
          <w:tcPr>
            <w:tcW w:type="dxa" w:w="1631"/>
            <w:vAlign w:val="center"/>
          </w:tcPr>
          <w:p>
            <w:pPr>
              <w:snapToGrid w:val="0"/>
              <w:spacing w:line="240" w:lineRule="auto" w:before="0" w:after="0"/>
              <w:jc w:val="right"/>
            </w:pPr>
            <w:r>
              <w:rPr>
                <w:rFonts w:ascii="Times New Roman" w:hAnsi="Times New Roman" w:eastAsia="宋体"/>
                <w:b/>
                <w:sz w:val="16"/>
              </w:rPr>
              <w:t>333.72</w:t>
            </w:r>
          </w:p>
        </w:tc>
        <w:tc>
          <w:tcPr>
            <w:tcW w:type="dxa" w:w="1631"/>
            <w:vAlign w:val="center"/>
          </w:tcPr>
          <w:p>
            <w:pPr>
              <w:snapToGrid w:val="0"/>
              <w:spacing w:line="240" w:lineRule="auto" w:before="0" w:after="0"/>
              <w:jc w:val="right"/>
            </w:pPr>
            <w:r>
              <w:rPr>
                <w:rFonts w:ascii="Times New Roman" w:hAnsi="Times New Roman" w:eastAsia="宋体"/>
                <w:b/>
                <w:sz w:val="16"/>
              </w:rPr>
              <w:t>333.72</w:t>
            </w:r>
          </w:p>
        </w:tc>
        <w:tc>
          <w:tcPr>
            <w:tcW w:type="dxa" w:w="1631"/>
            <w:vAlign w:val="center"/>
          </w:tcPr>
          <w:p>
            <w:pPr>
              <w:snapToGrid w:val="0"/>
              <w:spacing w:line="240" w:lineRule="auto" w:before="0" w:after="0"/>
              <w:jc w:val="right"/>
            </w:pPr>
            <w:r>
              <w:rPr>
                <w:rFonts w:ascii="Times New Roman" w:hAnsi="Times New Roman" w:eastAsia="宋体"/>
                <w:b/>
                <w:sz w:val="16"/>
              </w:rPr>
            </w:r>
          </w:p>
        </w:tc>
        <w:tc>
          <w:tcPr>
            <w:tcW w:type="dxa" w:w="1631"/>
            <w:vAlign w:val="center"/>
          </w:tcPr>
          <w:p>
            <w:pPr>
              <w:snapToGrid w:val="0"/>
              <w:spacing w:line="240" w:lineRule="auto" w:before="0" w:after="0"/>
              <w:jc w:val="right"/>
            </w:pPr>
            <w:r>
              <w:rPr>
                <w:rFonts w:ascii="Times New Roman" w:hAnsi="Times New Roman" w:eastAsia="宋体"/>
                <w:b/>
                <w:sz w:val="16"/>
              </w:rPr>
            </w:r>
          </w:p>
        </w:tc>
        <w:tc>
          <w:tcPr>
            <w:tcW w:type="dxa" w:w="1635"/>
            <w:vAlign w:val="center"/>
          </w:tcPr>
          <w:p>
            <w:pPr>
              <w:snapToGrid w:val="0"/>
              <w:spacing w:line="240" w:lineRule="auto" w:before="0" w:after="0"/>
              <w:jc w:val="right"/>
            </w:pPr>
            <w:r>
              <w:rPr>
                <w:rFonts w:ascii="Times New Roman" w:hAnsi="Times New Roman" w:eastAsia="宋体"/>
                <w:b/>
                <w:sz w:val="16"/>
              </w:rPr>
            </w:r>
          </w:p>
        </w:tc>
        <w:tc>
          <w:tcPr>
            <w:tcW w:type="dxa" w:w="1675"/>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20805</w:t>
            </w:r>
          </w:p>
        </w:tc>
        <w:tc>
          <w:tcPr>
            <w:tcW w:type="dxa" w:w="2536"/>
            <w:vAlign w:val="center"/>
          </w:tcPr>
          <w:p>
            <w:pPr>
              <w:snapToGrid w:val="0"/>
              <w:spacing w:line="240" w:lineRule="auto" w:before="0" w:after="0"/>
            </w:pPr>
            <w:r>
              <w:rPr>
                <w:rFonts w:ascii="Times New Roman" w:hAnsi="Times New Roman" w:eastAsia="宋体"/>
                <w:b w:val="0"/>
                <w:sz w:val="16"/>
              </w:rPr>
              <w:t xml:space="preserve">　行政事业单位养老支出</w:t>
            </w:r>
          </w:p>
        </w:tc>
        <w:tc>
          <w:tcPr>
            <w:tcW w:type="dxa" w:w="1631"/>
            <w:vAlign w:val="center"/>
          </w:tcPr>
          <w:p>
            <w:pPr>
              <w:snapToGrid w:val="0"/>
              <w:spacing w:line="240" w:lineRule="auto" w:before="0" w:after="0"/>
              <w:jc w:val="right"/>
            </w:pPr>
            <w:r>
              <w:rPr>
                <w:rFonts w:ascii="Times New Roman" w:hAnsi="Times New Roman" w:eastAsia="宋体"/>
                <w:b w:val="0"/>
                <w:sz w:val="16"/>
              </w:rPr>
              <w:t>333.72</w:t>
            </w:r>
          </w:p>
        </w:tc>
        <w:tc>
          <w:tcPr>
            <w:tcW w:type="dxa" w:w="1631"/>
            <w:vAlign w:val="center"/>
          </w:tcPr>
          <w:p>
            <w:pPr>
              <w:snapToGrid w:val="0"/>
              <w:spacing w:line="240" w:lineRule="auto" w:before="0" w:after="0"/>
              <w:jc w:val="right"/>
            </w:pPr>
            <w:r>
              <w:rPr>
                <w:rFonts w:ascii="Times New Roman" w:hAnsi="Times New Roman" w:eastAsia="宋体"/>
                <w:b w:val="0"/>
                <w:sz w:val="16"/>
              </w:rPr>
              <w:t>333.72</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2080505</w:t>
            </w:r>
          </w:p>
        </w:tc>
        <w:tc>
          <w:tcPr>
            <w:tcW w:type="dxa" w:w="2536"/>
            <w:vAlign w:val="center"/>
          </w:tcPr>
          <w:p>
            <w:pPr>
              <w:snapToGrid w:val="0"/>
              <w:spacing w:line="240" w:lineRule="auto" w:before="0" w:after="0"/>
            </w:pPr>
            <w:r>
              <w:rPr>
                <w:rFonts w:ascii="Times New Roman" w:hAnsi="Times New Roman" w:eastAsia="宋体"/>
                <w:b w:val="0"/>
                <w:sz w:val="16"/>
              </w:rPr>
              <w:t xml:space="preserve">　机关事业单位基本养老保险缴费支出</w:t>
            </w:r>
          </w:p>
        </w:tc>
        <w:tc>
          <w:tcPr>
            <w:tcW w:type="dxa" w:w="1631"/>
            <w:vAlign w:val="center"/>
          </w:tcPr>
          <w:p>
            <w:pPr>
              <w:snapToGrid w:val="0"/>
              <w:spacing w:line="240" w:lineRule="auto" w:before="0" w:after="0"/>
              <w:jc w:val="right"/>
            </w:pPr>
            <w:r>
              <w:rPr>
                <w:rFonts w:ascii="Times New Roman" w:hAnsi="Times New Roman" w:eastAsia="宋体"/>
                <w:b w:val="0"/>
                <w:sz w:val="16"/>
              </w:rPr>
              <w:t>222.42</w:t>
            </w:r>
          </w:p>
        </w:tc>
        <w:tc>
          <w:tcPr>
            <w:tcW w:type="dxa" w:w="1631"/>
            <w:vAlign w:val="center"/>
          </w:tcPr>
          <w:p>
            <w:pPr>
              <w:snapToGrid w:val="0"/>
              <w:spacing w:line="240" w:lineRule="auto" w:before="0" w:after="0"/>
              <w:jc w:val="right"/>
            </w:pPr>
            <w:r>
              <w:rPr>
                <w:rFonts w:ascii="Times New Roman" w:hAnsi="Times New Roman" w:eastAsia="宋体"/>
                <w:b w:val="0"/>
                <w:sz w:val="16"/>
              </w:rPr>
              <w:t>222.42</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2080506</w:t>
            </w:r>
          </w:p>
        </w:tc>
        <w:tc>
          <w:tcPr>
            <w:tcW w:type="dxa" w:w="2536"/>
            <w:vAlign w:val="center"/>
          </w:tcPr>
          <w:p>
            <w:pPr>
              <w:snapToGrid w:val="0"/>
              <w:spacing w:line="240" w:lineRule="auto" w:before="0" w:after="0"/>
            </w:pPr>
            <w:r>
              <w:rPr>
                <w:rFonts w:ascii="Times New Roman" w:hAnsi="Times New Roman" w:eastAsia="宋体"/>
                <w:b w:val="0"/>
                <w:sz w:val="16"/>
              </w:rPr>
              <w:t xml:space="preserve">　机关事业单位职业年金缴费支出</w:t>
            </w:r>
          </w:p>
        </w:tc>
        <w:tc>
          <w:tcPr>
            <w:tcW w:type="dxa" w:w="1631"/>
            <w:vAlign w:val="center"/>
          </w:tcPr>
          <w:p>
            <w:pPr>
              <w:snapToGrid w:val="0"/>
              <w:spacing w:line="240" w:lineRule="auto" w:before="0" w:after="0"/>
              <w:jc w:val="right"/>
            </w:pPr>
            <w:r>
              <w:rPr>
                <w:rFonts w:ascii="Times New Roman" w:hAnsi="Times New Roman" w:eastAsia="宋体"/>
                <w:b w:val="0"/>
                <w:sz w:val="16"/>
              </w:rPr>
              <w:t>111.30</w:t>
            </w:r>
          </w:p>
        </w:tc>
        <w:tc>
          <w:tcPr>
            <w:tcW w:type="dxa" w:w="1631"/>
            <w:vAlign w:val="center"/>
          </w:tcPr>
          <w:p>
            <w:pPr>
              <w:snapToGrid w:val="0"/>
              <w:spacing w:line="240" w:lineRule="auto" w:before="0" w:after="0"/>
              <w:jc w:val="right"/>
            </w:pPr>
            <w:r>
              <w:rPr>
                <w:rFonts w:ascii="Times New Roman" w:hAnsi="Times New Roman" w:eastAsia="宋体"/>
                <w:b w:val="0"/>
                <w:sz w:val="16"/>
              </w:rPr>
              <w:t>111.30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sz w:val="16"/>
              </w:rPr>
              <w:t>210</w:t>
            </w:r>
          </w:p>
        </w:tc>
        <w:tc>
          <w:tcPr>
            <w:tcW w:type="dxa" w:w="2536"/>
            <w:vAlign w:val="center"/>
          </w:tcPr>
          <w:p>
            <w:pPr>
              <w:snapToGrid w:val="0"/>
              <w:spacing w:line="240" w:lineRule="auto" w:before="0" w:after="0"/>
            </w:pPr>
            <w:r>
              <w:rPr>
                <w:rFonts w:ascii="Times New Roman" w:hAnsi="Times New Roman" w:eastAsia="宋体"/>
                <w:b/>
                <w:sz w:val="16"/>
              </w:rPr>
              <w:t>卫生健康支出</w:t>
            </w:r>
          </w:p>
        </w:tc>
        <w:tc>
          <w:tcPr>
            <w:tcW w:type="dxa" w:w="1631"/>
            <w:vAlign w:val="center"/>
          </w:tcPr>
          <w:p>
            <w:pPr>
              <w:snapToGrid w:val="0"/>
              <w:spacing w:line="240" w:lineRule="auto" w:before="0" w:after="0"/>
              <w:jc w:val="right"/>
            </w:pPr>
            <w:r>
              <w:rPr>
                <w:rFonts w:ascii="Times New Roman" w:hAnsi="Times New Roman" w:eastAsia="宋体"/>
                <w:b/>
                <w:sz w:val="16"/>
              </w:rPr>
              <w:t>72,583.01</w:t>
            </w:r>
          </w:p>
        </w:tc>
        <w:tc>
          <w:tcPr>
            <w:tcW w:type="dxa" w:w="1631"/>
            <w:vAlign w:val="center"/>
          </w:tcPr>
          <w:p>
            <w:pPr>
              <w:snapToGrid w:val="0"/>
              <w:spacing w:line="240" w:lineRule="auto" w:before="0" w:after="0"/>
              <w:jc w:val="right"/>
            </w:pPr>
            <w:r>
              <w:rPr>
                <w:rFonts w:ascii="Times New Roman" w:hAnsi="Times New Roman" w:eastAsia="宋体"/>
                <w:b/>
                <w:sz w:val="16"/>
              </w:rPr>
              <w:t>4,144.86</w:t>
            </w:r>
          </w:p>
        </w:tc>
        <w:tc>
          <w:tcPr>
            <w:tcW w:type="dxa" w:w="1631"/>
            <w:vAlign w:val="center"/>
          </w:tcPr>
          <w:p>
            <w:pPr>
              <w:snapToGrid w:val="0"/>
              <w:spacing w:line="240" w:lineRule="auto" w:before="0" w:after="0"/>
              <w:jc w:val="right"/>
            </w:pPr>
            <w:r>
              <w:rPr>
                <w:rFonts w:ascii="Times New Roman" w:hAnsi="Times New Roman" w:eastAsia="宋体"/>
                <w:b/>
                <w:sz w:val="16"/>
              </w:rPr>
              <w:t>68,438.15</w:t>
            </w:r>
          </w:p>
        </w:tc>
        <w:tc>
          <w:tcPr>
            <w:tcW w:type="dxa" w:w="1631"/>
            <w:vAlign w:val="center"/>
          </w:tcPr>
          <w:p>
            <w:pPr>
              <w:snapToGrid w:val="0"/>
              <w:spacing w:line="240" w:lineRule="auto" w:before="0" w:after="0"/>
              <w:jc w:val="right"/>
            </w:pPr>
            <w:r>
              <w:rPr>
                <w:rFonts w:ascii="Times New Roman" w:hAnsi="Times New Roman" w:eastAsia="宋体"/>
                <w:b/>
                <w:sz w:val="16"/>
              </w:rPr>
            </w:r>
          </w:p>
        </w:tc>
        <w:tc>
          <w:tcPr>
            <w:tcW w:type="dxa" w:w="1635"/>
            <w:vAlign w:val="center"/>
          </w:tcPr>
          <w:p>
            <w:pPr>
              <w:snapToGrid w:val="0"/>
              <w:spacing w:line="240" w:lineRule="auto" w:before="0" w:after="0"/>
              <w:jc w:val="right"/>
            </w:pPr>
            <w:r>
              <w:rPr>
                <w:rFonts w:ascii="Times New Roman" w:hAnsi="Times New Roman" w:eastAsia="宋体"/>
                <w:b/>
                <w:sz w:val="16"/>
              </w:rPr>
            </w:r>
          </w:p>
        </w:tc>
        <w:tc>
          <w:tcPr>
            <w:tcW w:type="dxa" w:w="1675"/>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21001</w:t>
            </w:r>
          </w:p>
        </w:tc>
        <w:tc>
          <w:tcPr>
            <w:tcW w:type="dxa" w:w="2536"/>
            <w:vAlign w:val="center"/>
          </w:tcPr>
          <w:p>
            <w:pPr>
              <w:snapToGrid w:val="0"/>
              <w:spacing w:line="240" w:lineRule="auto" w:before="0" w:after="0"/>
            </w:pPr>
            <w:r>
              <w:rPr>
                <w:rFonts w:ascii="Times New Roman" w:hAnsi="Times New Roman" w:eastAsia="宋体"/>
                <w:b w:val="0"/>
                <w:sz w:val="16"/>
              </w:rPr>
              <w:t xml:space="preserve">　卫生健康管理事务</w:t>
            </w:r>
          </w:p>
        </w:tc>
        <w:tc>
          <w:tcPr>
            <w:tcW w:type="dxa" w:w="1631"/>
            <w:vAlign w:val="center"/>
          </w:tcPr>
          <w:p>
            <w:pPr>
              <w:snapToGrid w:val="0"/>
              <w:spacing w:line="240" w:lineRule="auto" w:before="0" w:after="0"/>
              <w:jc w:val="right"/>
            </w:pPr>
            <w:r>
              <w:rPr>
                <w:rFonts w:ascii="Times New Roman" w:hAnsi="Times New Roman" w:eastAsia="宋体"/>
                <w:b w:val="0"/>
                <w:sz w:val="16"/>
              </w:rPr>
              <w:t>7,673.53</w:t>
            </w:r>
          </w:p>
        </w:tc>
        <w:tc>
          <w:tcPr>
            <w:tcW w:type="dxa" w:w="1631"/>
            <w:vAlign w:val="center"/>
          </w:tcPr>
          <w:p>
            <w:pPr>
              <w:snapToGrid w:val="0"/>
              <w:spacing w:line="240" w:lineRule="auto" w:before="0" w:after="0"/>
              <w:jc w:val="right"/>
            </w:pPr>
            <w:r>
              <w:rPr>
                <w:rFonts w:ascii="Times New Roman" w:hAnsi="Times New Roman" w:eastAsia="宋体"/>
                <w:b w:val="0"/>
                <w:sz w:val="16"/>
              </w:rPr>
              <w:t>1,191.14</w:t>
            </w:r>
          </w:p>
        </w:tc>
        <w:tc>
          <w:tcPr>
            <w:tcW w:type="dxa" w:w="1631"/>
            <w:vAlign w:val="center"/>
          </w:tcPr>
          <w:p>
            <w:pPr>
              <w:snapToGrid w:val="0"/>
              <w:spacing w:line="240" w:lineRule="auto" w:before="0" w:after="0"/>
              <w:jc w:val="right"/>
            </w:pPr>
            <w:r>
              <w:rPr>
                <w:rFonts w:ascii="Times New Roman" w:hAnsi="Times New Roman" w:eastAsia="宋体"/>
                <w:b w:val="0"/>
                <w:sz w:val="16"/>
              </w:rPr>
              <w:t>6,482.39</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2100101</w:t>
            </w:r>
          </w:p>
        </w:tc>
        <w:tc>
          <w:tcPr>
            <w:tcW w:type="dxa" w:w="2536"/>
            <w:vAlign w:val="center"/>
          </w:tcPr>
          <w:p>
            <w:pPr>
              <w:snapToGrid w:val="0"/>
              <w:spacing w:line="240" w:lineRule="auto" w:before="0" w:after="0"/>
            </w:pPr>
            <w:r>
              <w:rPr>
                <w:rFonts w:ascii="Times New Roman" w:hAnsi="Times New Roman" w:eastAsia="宋体"/>
                <w:b w:val="0"/>
                <w:sz w:val="16"/>
              </w:rPr>
              <w:t xml:space="preserve">　行政运行</w:t>
            </w:r>
          </w:p>
        </w:tc>
        <w:tc>
          <w:tcPr>
            <w:tcW w:type="dxa" w:w="1631"/>
            <w:vAlign w:val="center"/>
          </w:tcPr>
          <w:p>
            <w:pPr>
              <w:snapToGrid w:val="0"/>
              <w:spacing w:line="240" w:lineRule="auto" w:before="0" w:after="0"/>
              <w:jc w:val="right"/>
            </w:pPr>
            <w:r>
              <w:rPr>
                <w:rFonts w:ascii="Times New Roman" w:hAnsi="Times New Roman" w:eastAsia="宋体"/>
                <w:b w:val="0"/>
                <w:sz w:val="16"/>
              </w:rPr>
              <w:t>1,191.14</w:t>
            </w:r>
          </w:p>
        </w:tc>
        <w:tc>
          <w:tcPr>
            <w:tcW w:type="dxa" w:w="1631"/>
            <w:vAlign w:val="center"/>
          </w:tcPr>
          <w:p>
            <w:pPr>
              <w:snapToGrid w:val="0"/>
              <w:spacing w:line="240" w:lineRule="auto" w:before="0" w:after="0"/>
              <w:jc w:val="right"/>
            </w:pPr>
            <w:r>
              <w:rPr>
                <w:rFonts w:ascii="Times New Roman" w:hAnsi="Times New Roman" w:eastAsia="宋体"/>
                <w:b w:val="0"/>
                <w:sz w:val="16"/>
              </w:rPr>
              <w:t>1,191.14</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2100102</w:t>
            </w:r>
          </w:p>
        </w:tc>
        <w:tc>
          <w:tcPr>
            <w:tcW w:type="dxa" w:w="2536"/>
            <w:vAlign w:val="center"/>
          </w:tcPr>
          <w:p>
            <w:pPr>
              <w:snapToGrid w:val="0"/>
              <w:spacing w:line="240" w:lineRule="auto" w:before="0" w:after="0"/>
            </w:pPr>
            <w:r>
              <w:rPr>
                <w:rFonts w:ascii="Times New Roman" w:hAnsi="Times New Roman" w:eastAsia="宋体"/>
                <w:b w:val="0"/>
                <w:sz w:val="16"/>
              </w:rPr>
              <w:t xml:space="preserve">　一般行政管理事务</w:t>
            </w:r>
          </w:p>
        </w:tc>
        <w:tc>
          <w:tcPr>
            <w:tcW w:type="dxa" w:w="1631"/>
            <w:vAlign w:val="center"/>
          </w:tcPr>
          <w:p>
            <w:pPr>
              <w:snapToGrid w:val="0"/>
              <w:spacing w:line="240" w:lineRule="auto" w:before="0" w:after="0"/>
              <w:jc w:val="right"/>
            </w:pPr>
            <w:r>
              <w:rPr>
                <w:rFonts w:ascii="Times New Roman" w:hAnsi="Times New Roman" w:eastAsia="宋体"/>
                <w:b w:val="0"/>
                <w:sz w:val="16"/>
              </w:rPr>
              <w:t>6,238.64</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6,238.64</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2100199</w:t>
            </w:r>
          </w:p>
        </w:tc>
        <w:tc>
          <w:tcPr>
            <w:tcW w:type="dxa" w:w="2536"/>
            <w:vAlign w:val="center"/>
          </w:tcPr>
          <w:p>
            <w:pPr>
              <w:snapToGrid w:val="0"/>
              <w:spacing w:line="240" w:lineRule="auto" w:before="0" w:after="0"/>
            </w:pPr>
            <w:r>
              <w:rPr>
                <w:rFonts w:ascii="Times New Roman" w:hAnsi="Times New Roman" w:eastAsia="宋体"/>
                <w:b w:val="0"/>
                <w:sz w:val="16"/>
              </w:rPr>
              <w:t xml:space="preserve">　其他卫生健康管理事务支出</w:t>
            </w:r>
          </w:p>
        </w:tc>
        <w:tc>
          <w:tcPr>
            <w:tcW w:type="dxa" w:w="1631"/>
            <w:vAlign w:val="center"/>
          </w:tcPr>
          <w:p>
            <w:pPr>
              <w:snapToGrid w:val="0"/>
              <w:spacing w:line="240" w:lineRule="auto" w:before="0" w:after="0"/>
              <w:jc w:val="right"/>
            </w:pPr>
            <w:r>
              <w:rPr>
                <w:rFonts w:ascii="Times New Roman" w:hAnsi="Times New Roman" w:eastAsia="宋体"/>
                <w:b w:val="0"/>
                <w:sz w:val="16"/>
              </w:rPr>
              <w:t>243.75</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243.75</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21002</w:t>
            </w:r>
          </w:p>
        </w:tc>
        <w:tc>
          <w:tcPr>
            <w:tcW w:type="dxa" w:w="2536"/>
            <w:vAlign w:val="center"/>
          </w:tcPr>
          <w:p>
            <w:pPr>
              <w:snapToGrid w:val="0"/>
              <w:spacing w:line="240" w:lineRule="auto" w:before="0" w:after="0"/>
            </w:pPr>
            <w:r>
              <w:rPr>
                <w:rFonts w:ascii="Times New Roman" w:hAnsi="Times New Roman" w:eastAsia="宋体"/>
                <w:b w:val="0"/>
                <w:sz w:val="16"/>
              </w:rPr>
              <w:t xml:space="preserve">　公立医院</w:t>
            </w:r>
          </w:p>
        </w:tc>
        <w:tc>
          <w:tcPr>
            <w:tcW w:type="dxa" w:w="1631"/>
            <w:vAlign w:val="center"/>
          </w:tcPr>
          <w:p>
            <w:pPr>
              <w:snapToGrid w:val="0"/>
              <w:spacing w:line="240" w:lineRule="auto" w:before="0" w:after="0"/>
              <w:jc w:val="right"/>
            </w:pPr>
            <w:r>
              <w:rPr>
                <w:rFonts w:ascii="Times New Roman" w:hAnsi="Times New Roman" w:eastAsia="宋体"/>
                <w:b w:val="0"/>
                <w:sz w:val="16"/>
              </w:rPr>
              <w:t>3,242.00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3,242.00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2100299</w:t>
            </w:r>
          </w:p>
        </w:tc>
        <w:tc>
          <w:tcPr>
            <w:tcW w:type="dxa" w:w="2536"/>
            <w:vAlign w:val="center"/>
          </w:tcPr>
          <w:p>
            <w:pPr>
              <w:snapToGrid w:val="0"/>
              <w:spacing w:line="240" w:lineRule="auto" w:before="0" w:after="0"/>
            </w:pPr>
            <w:r>
              <w:rPr>
                <w:rFonts w:ascii="Times New Roman" w:hAnsi="Times New Roman" w:eastAsia="宋体"/>
                <w:b w:val="0"/>
                <w:sz w:val="16"/>
              </w:rPr>
              <w:t xml:space="preserve">　其他公立医院支出</w:t>
            </w:r>
          </w:p>
        </w:tc>
        <w:tc>
          <w:tcPr>
            <w:tcW w:type="dxa" w:w="1631"/>
            <w:vAlign w:val="center"/>
          </w:tcPr>
          <w:p>
            <w:pPr>
              <w:snapToGrid w:val="0"/>
              <w:spacing w:line="240" w:lineRule="auto" w:before="0" w:after="0"/>
              <w:jc w:val="right"/>
            </w:pPr>
            <w:r>
              <w:rPr>
                <w:rFonts w:ascii="Times New Roman" w:hAnsi="Times New Roman" w:eastAsia="宋体"/>
                <w:b w:val="0"/>
                <w:sz w:val="16"/>
              </w:rPr>
              <w:t>3,242.00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3,242.00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21003</w:t>
            </w:r>
          </w:p>
        </w:tc>
        <w:tc>
          <w:tcPr>
            <w:tcW w:type="dxa" w:w="2536"/>
            <w:vAlign w:val="center"/>
          </w:tcPr>
          <w:p>
            <w:pPr>
              <w:snapToGrid w:val="0"/>
              <w:spacing w:line="240" w:lineRule="auto" w:before="0" w:after="0"/>
            </w:pPr>
            <w:r>
              <w:rPr>
                <w:rFonts w:ascii="Times New Roman" w:hAnsi="Times New Roman" w:eastAsia="宋体"/>
                <w:b w:val="0"/>
                <w:sz w:val="16"/>
              </w:rPr>
              <w:t xml:space="preserve">　基层医疗卫生机构</w:t>
            </w:r>
          </w:p>
        </w:tc>
        <w:tc>
          <w:tcPr>
            <w:tcW w:type="dxa" w:w="1631"/>
            <w:vAlign w:val="center"/>
          </w:tcPr>
          <w:p>
            <w:pPr>
              <w:snapToGrid w:val="0"/>
              <w:spacing w:line="240" w:lineRule="auto" w:before="0" w:after="0"/>
              <w:jc w:val="right"/>
            </w:pPr>
            <w:r>
              <w:rPr>
                <w:rFonts w:ascii="Times New Roman" w:hAnsi="Times New Roman" w:eastAsia="宋体"/>
                <w:b w:val="0"/>
                <w:sz w:val="16"/>
              </w:rPr>
              <w:t>26,389.42</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26,389.42</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2100302</w:t>
            </w:r>
          </w:p>
        </w:tc>
        <w:tc>
          <w:tcPr>
            <w:tcW w:type="dxa" w:w="2536"/>
            <w:vAlign w:val="center"/>
          </w:tcPr>
          <w:p>
            <w:pPr>
              <w:snapToGrid w:val="0"/>
              <w:spacing w:line="240" w:lineRule="auto" w:before="0" w:after="0"/>
            </w:pPr>
            <w:r>
              <w:rPr>
                <w:rFonts w:ascii="Times New Roman" w:hAnsi="Times New Roman" w:eastAsia="宋体"/>
                <w:b w:val="0"/>
                <w:sz w:val="16"/>
              </w:rPr>
              <w:t xml:space="preserve">　乡镇卫生院</w:t>
            </w:r>
          </w:p>
        </w:tc>
        <w:tc>
          <w:tcPr>
            <w:tcW w:type="dxa" w:w="1631"/>
            <w:vAlign w:val="center"/>
          </w:tcPr>
          <w:p>
            <w:pPr>
              <w:snapToGrid w:val="0"/>
              <w:spacing w:line="240" w:lineRule="auto" w:before="0" w:after="0"/>
              <w:jc w:val="right"/>
            </w:pPr>
            <w:r>
              <w:rPr>
                <w:rFonts w:ascii="Times New Roman" w:hAnsi="Times New Roman" w:eastAsia="宋体"/>
                <w:b w:val="0"/>
                <w:sz w:val="16"/>
              </w:rPr>
              <w:t>22,520.00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22,520.00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2100399</w:t>
            </w:r>
          </w:p>
        </w:tc>
        <w:tc>
          <w:tcPr>
            <w:tcW w:type="dxa" w:w="2536"/>
            <w:vAlign w:val="center"/>
          </w:tcPr>
          <w:p>
            <w:pPr>
              <w:snapToGrid w:val="0"/>
              <w:spacing w:line="240" w:lineRule="auto" w:before="0" w:after="0"/>
            </w:pPr>
            <w:r>
              <w:rPr>
                <w:rFonts w:ascii="Times New Roman" w:hAnsi="Times New Roman" w:eastAsia="宋体"/>
                <w:b w:val="0"/>
                <w:sz w:val="16"/>
              </w:rPr>
              <w:t xml:space="preserve">　其他基层医疗卫生机构支出</w:t>
            </w:r>
          </w:p>
        </w:tc>
        <w:tc>
          <w:tcPr>
            <w:tcW w:type="dxa" w:w="1631"/>
            <w:vAlign w:val="center"/>
          </w:tcPr>
          <w:p>
            <w:pPr>
              <w:snapToGrid w:val="0"/>
              <w:spacing w:line="240" w:lineRule="auto" w:before="0" w:after="0"/>
              <w:jc w:val="right"/>
            </w:pPr>
            <w:r>
              <w:rPr>
                <w:rFonts w:ascii="Times New Roman" w:hAnsi="Times New Roman" w:eastAsia="宋体"/>
                <w:b w:val="0"/>
                <w:sz w:val="16"/>
              </w:rPr>
              <w:t>3,869.42</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3,869.42</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w:t>
            </w:r>
          </w:p>
        </w:tc>
        <w:tc>
          <w:tcPr>
            <w:tcW w:type="dxa" w:w="2536"/>
            <w:vAlign w:val="center"/>
          </w:tcPr>
          <w:p>
            <w:pPr>
              <w:snapToGrid w:val="0"/>
              <w:spacing w:line="240" w:lineRule="auto" w:before="0" w:after="0"/>
            </w:pPr>
            <w:r>
              <w:rPr>
                <w:rFonts w:ascii="Times New Roman" w:hAnsi="Times New Roman" w:eastAsia="宋体"/>
                <w:b w:val="0"/>
                <w:sz w:val="16"/>
              </w:rPr>
              <w:t xml:space="preserve">　公共卫生</w:t>
            </w:r>
          </w:p>
        </w:tc>
        <w:tc>
          <w:tcPr>
            <w:tcW w:type="dxa" w:w="1631"/>
            <w:vAlign w:val="center"/>
          </w:tcPr>
          <w:p>
            <w:pPr>
              <w:snapToGrid w:val="0"/>
              <w:spacing w:line="240" w:lineRule="auto" w:before="0" w:after="0"/>
              <w:jc w:val="right"/>
            </w:pPr>
            <w:r>
              <w:rPr>
                <w:rFonts w:ascii="Times New Roman" w:hAnsi="Times New Roman" w:eastAsia="宋体"/>
                <w:b w:val="0"/>
                <w:sz w:val="16"/>
              </w:rPr>
              <w:t>14,315.82</w:t>
            </w:r>
          </w:p>
        </w:tc>
        <w:tc>
          <w:tcPr>
            <w:tcW w:type="dxa" w:w="1631"/>
            <w:vAlign w:val="center"/>
          </w:tcPr>
          <w:p>
            <w:pPr>
              <w:snapToGrid w:val="0"/>
              <w:spacing w:line="240" w:lineRule="auto" w:before="0" w:after="0"/>
              <w:jc w:val="right"/>
            </w:pPr>
            <w:r>
              <w:rPr>
                <w:rFonts w:ascii="Times New Roman" w:hAnsi="Times New Roman" w:eastAsia="宋体"/>
                <w:b w:val="0"/>
                <w:sz w:val="16"/>
              </w:rPr>
              <w:t>2,953.72</w:t>
            </w:r>
          </w:p>
        </w:tc>
        <w:tc>
          <w:tcPr>
            <w:tcW w:type="dxa" w:w="1631"/>
            <w:vAlign w:val="center"/>
          </w:tcPr>
          <w:p>
            <w:pPr>
              <w:snapToGrid w:val="0"/>
              <w:spacing w:line="240" w:lineRule="auto" w:before="0" w:after="0"/>
              <w:jc w:val="right"/>
            </w:pPr>
            <w:r>
              <w:rPr>
                <w:rFonts w:ascii="Times New Roman" w:hAnsi="Times New Roman" w:eastAsia="宋体"/>
                <w:b w:val="0"/>
                <w:sz w:val="16"/>
              </w:rPr>
              <w:t>11,362.10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2100401</w:t>
            </w:r>
          </w:p>
        </w:tc>
        <w:tc>
          <w:tcPr>
            <w:tcW w:type="dxa" w:w="2536"/>
            <w:vAlign w:val="center"/>
          </w:tcPr>
          <w:p>
            <w:pPr>
              <w:snapToGrid w:val="0"/>
              <w:spacing w:line="240" w:lineRule="auto" w:before="0" w:after="0"/>
            </w:pPr>
            <w:r>
              <w:rPr>
                <w:rFonts w:ascii="Times New Roman" w:hAnsi="Times New Roman" w:eastAsia="宋体"/>
                <w:b w:val="0"/>
                <w:sz w:val="16"/>
              </w:rPr>
              <w:t xml:space="preserve">　疾病预防控制机构</w:t>
            </w:r>
          </w:p>
        </w:tc>
        <w:tc>
          <w:tcPr>
            <w:tcW w:type="dxa" w:w="1631"/>
            <w:vAlign w:val="center"/>
          </w:tcPr>
          <w:p>
            <w:pPr>
              <w:snapToGrid w:val="0"/>
              <w:spacing w:line="240" w:lineRule="auto" w:before="0" w:after="0"/>
              <w:jc w:val="right"/>
            </w:pPr>
            <w:r>
              <w:rPr>
                <w:rFonts w:ascii="Times New Roman" w:hAnsi="Times New Roman" w:eastAsia="宋体"/>
                <w:b w:val="0"/>
                <w:sz w:val="16"/>
              </w:rPr>
              <w:t>1,700.59</w:t>
            </w:r>
          </w:p>
        </w:tc>
        <w:tc>
          <w:tcPr>
            <w:tcW w:type="dxa" w:w="1631"/>
            <w:vAlign w:val="center"/>
          </w:tcPr>
          <w:p>
            <w:pPr>
              <w:snapToGrid w:val="0"/>
              <w:spacing w:line="240" w:lineRule="auto" w:before="0" w:after="0"/>
              <w:jc w:val="right"/>
            </w:pPr>
            <w:r>
              <w:rPr>
                <w:rFonts w:ascii="Times New Roman" w:hAnsi="Times New Roman" w:eastAsia="宋体"/>
                <w:b w:val="0"/>
                <w:sz w:val="16"/>
              </w:rPr>
              <w:t>1,256.64</w:t>
            </w:r>
          </w:p>
        </w:tc>
        <w:tc>
          <w:tcPr>
            <w:tcW w:type="dxa" w:w="1631"/>
            <w:vAlign w:val="center"/>
          </w:tcPr>
          <w:p>
            <w:pPr>
              <w:snapToGrid w:val="0"/>
              <w:spacing w:line="240" w:lineRule="auto" w:before="0" w:after="0"/>
              <w:jc w:val="right"/>
            </w:pPr>
            <w:r>
              <w:rPr>
                <w:rFonts w:ascii="Times New Roman" w:hAnsi="Times New Roman" w:eastAsia="宋体"/>
                <w:b w:val="0"/>
                <w:sz w:val="16"/>
              </w:rPr>
              <w:t>443.95</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2100402</w:t>
            </w:r>
          </w:p>
        </w:tc>
        <w:tc>
          <w:tcPr>
            <w:tcW w:type="dxa" w:w="2536"/>
            <w:vAlign w:val="center"/>
          </w:tcPr>
          <w:p>
            <w:pPr>
              <w:snapToGrid w:val="0"/>
              <w:spacing w:line="240" w:lineRule="auto" w:before="0" w:after="0"/>
            </w:pPr>
            <w:r>
              <w:rPr>
                <w:rFonts w:ascii="Times New Roman" w:hAnsi="Times New Roman" w:eastAsia="宋体"/>
                <w:b w:val="0"/>
                <w:sz w:val="16"/>
              </w:rPr>
              <w:t xml:space="preserve">　卫生监督机构</w:t>
            </w:r>
          </w:p>
        </w:tc>
        <w:tc>
          <w:tcPr>
            <w:tcW w:type="dxa" w:w="1631"/>
            <w:vAlign w:val="center"/>
          </w:tcPr>
          <w:p>
            <w:pPr>
              <w:snapToGrid w:val="0"/>
              <w:spacing w:line="240" w:lineRule="auto" w:before="0" w:after="0"/>
              <w:jc w:val="right"/>
            </w:pPr>
            <w:r>
              <w:rPr>
                <w:rFonts w:ascii="Times New Roman" w:hAnsi="Times New Roman" w:eastAsia="宋体"/>
                <w:b w:val="0"/>
                <w:sz w:val="16"/>
              </w:rPr>
              <w:t>794.70</w:t>
            </w:r>
          </w:p>
        </w:tc>
        <w:tc>
          <w:tcPr>
            <w:tcW w:type="dxa" w:w="1631"/>
            <w:vAlign w:val="center"/>
          </w:tcPr>
          <w:p>
            <w:pPr>
              <w:snapToGrid w:val="0"/>
              <w:spacing w:line="240" w:lineRule="auto" w:before="0" w:after="0"/>
              <w:jc w:val="right"/>
            </w:pPr>
            <w:r>
              <w:rPr>
                <w:rFonts w:ascii="Times New Roman" w:hAnsi="Times New Roman" w:eastAsia="宋体"/>
                <w:b w:val="0"/>
                <w:sz w:val="16"/>
              </w:rPr>
              <w:t>707.63</w:t>
            </w:r>
          </w:p>
        </w:tc>
        <w:tc>
          <w:tcPr>
            <w:tcW w:type="dxa" w:w="1631"/>
            <w:vAlign w:val="center"/>
          </w:tcPr>
          <w:p>
            <w:pPr>
              <w:snapToGrid w:val="0"/>
              <w:spacing w:line="240" w:lineRule="auto" w:before="0" w:after="0"/>
              <w:jc w:val="right"/>
            </w:pPr>
            <w:r>
              <w:rPr>
                <w:rFonts w:ascii="Times New Roman" w:hAnsi="Times New Roman" w:eastAsia="宋体"/>
                <w:b w:val="0"/>
                <w:sz w:val="16"/>
              </w:rPr>
              <w:t>87.07</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2100403</w:t>
            </w:r>
          </w:p>
        </w:tc>
        <w:tc>
          <w:tcPr>
            <w:tcW w:type="dxa" w:w="2536"/>
            <w:vAlign w:val="center"/>
          </w:tcPr>
          <w:p>
            <w:pPr>
              <w:snapToGrid w:val="0"/>
              <w:spacing w:line="240" w:lineRule="auto" w:before="0" w:after="0"/>
            </w:pPr>
            <w:r>
              <w:rPr>
                <w:rFonts w:ascii="Times New Roman" w:hAnsi="Times New Roman" w:eastAsia="宋体"/>
                <w:b w:val="0"/>
                <w:sz w:val="16"/>
              </w:rPr>
              <w:t xml:space="preserve">　妇幼保健机构</w:t>
            </w:r>
          </w:p>
        </w:tc>
        <w:tc>
          <w:tcPr>
            <w:tcW w:type="dxa" w:w="1631"/>
            <w:vAlign w:val="center"/>
          </w:tcPr>
          <w:p>
            <w:pPr>
              <w:snapToGrid w:val="0"/>
              <w:spacing w:line="240" w:lineRule="auto" w:before="0" w:after="0"/>
              <w:jc w:val="right"/>
            </w:pPr>
            <w:r>
              <w:rPr>
                <w:rFonts w:ascii="Times New Roman" w:hAnsi="Times New Roman" w:eastAsia="宋体"/>
                <w:b w:val="0"/>
                <w:sz w:val="16"/>
              </w:rPr>
              <w:t>1,117.73</w:t>
            </w:r>
          </w:p>
        </w:tc>
        <w:tc>
          <w:tcPr>
            <w:tcW w:type="dxa" w:w="1631"/>
            <w:vAlign w:val="center"/>
          </w:tcPr>
          <w:p>
            <w:pPr>
              <w:snapToGrid w:val="0"/>
              <w:spacing w:line="240" w:lineRule="auto" w:before="0" w:after="0"/>
              <w:jc w:val="right"/>
            </w:pPr>
            <w:r>
              <w:rPr>
                <w:rFonts w:ascii="Times New Roman" w:hAnsi="Times New Roman" w:eastAsia="宋体"/>
                <w:b w:val="0"/>
                <w:sz w:val="16"/>
              </w:rPr>
              <w:t>989.45</w:t>
            </w:r>
          </w:p>
        </w:tc>
        <w:tc>
          <w:tcPr>
            <w:tcW w:type="dxa" w:w="1631"/>
            <w:vAlign w:val="center"/>
          </w:tcPr>
          <w:p>
            <w:pPr>
              <w:snapToGrid w:val="0"/>
              <w:spacing w:line="240" w:lineRule="auto" w:before="0" w:after="0"/>
              <w:jc w:val="right"/>
            </w:pPr>
            <w:r>
              <w:rPr>
                <w:rFonts w:ascii="Times New Roman" w:hAnsi="Times New Roman" w:eastAsia="宋体"/>
                <w:b w:val="0"/>
                <w:sz w:val="16"/>
              </w:rPr>
              <w:t>128.28</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2100405</w:t>
            </w:r>
          </w:p>
        </w:tc>
        <w:tc>
          <w:tcPr>
            <w:tcW w:type="dxa" w:w="2536"/>
            <w:vAlign w:val="center"/>
          </w:tcPr>
          <w:p>
            <w:pPr>
              <w:snapToGrid w:val="0"/>
              <w:spacing w:line="240" w:lineRule="auto" w:before="0" w:after="0"/>
            </w:pPr>
            <w:r>
              <w:rPr>
                <w:rFonts w:ascii="Times New Roman" w:hAnsi="Times New Roman" w:eastAsia="宋体"/>
                <w:b w:val="0"/>
                <w:sz w:val="16"/>
              </w:rPr>
              <w:t xml:space="preserve">　应急救治机构</w:t>
            </w:r>
          </w:p>
        </w:tc>
        <w:tc>
          <w:tcPr>
            <w:tcW w:type="dxa" w:w="1631"/>
            <w:vAlign w:val="center"/>
          </w:tcPr>
          <w:p>
            <w:pPr>
              <w:snapToGrid w:val="0"/>
              <w:spacing w:line="240" w:lineRule="auto" w:before="0" w:after="0"/>
              <w:jc w:val="right"/>
            </w:pPr>
            <w:r>
              <w:rPr>
                <w:rFonts w:ascii="Times New Roman" w:hAnsi="Times New Roman" w:eastAsia="宋体"/>
                <w:b w:val="0"/>
                <w:sz w:val="16"/>
              </w:rPr>
              <w:t>31.40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31.40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2100406</w:t>
            </w:r>
          </w:p>
        </w:tc>
        <w:tc>
          <w:tcPr>
            <w:tcW w:type="dxa" w:w="2536"/>
            <w:vAlign w:val="center"/>
          </w:tcPr>
          <w:p>
            <w:pPr>
              <w:snapToGrid w:val="0"/>
              <w:spacing w:line="240" w:lineRule="auto" w:before="0" w:after="0"/>
            </w:pPr>
            <w:r>
              <w:rPr>
                <w:rFonts w:ascii="Times New Roman" w:hAnsi="Times New Roman" w:eastAsia="宋体"/>
                <w:b w:val="0"/>
                <w:sz w:val="16"/>
              </w:rPr>
              <w:t xml:space="preserve">　采供血机构</w:t>
            </w:r>
          </w:p>
        </w:tc>
        <w:tc>
          <w:tcPr>
            <w:tcW w:type="dxa" w:w="1631"/>
            <w:vAlign w:val="center"/>
          </w:tcPr>
          <w:p>
            <w:pPr>
              <w:snapToGrid w:val="0"/>
              <w:spacing w:line="240" w:lineRule="auto" w:before="0" w:after="0"/>
              <w:jc w:val="right"/>
            </w:pPr>
            <w:r>
              <w:rPr>
                <w:rFonts w:ascii="Times New Roman" w:hAnsi="Times New Roman" w:eastAsia="宋体"/>
                <w:b w:val="0"/>
                <w:sz w:val="16"/>
              </w:rPr>
              <w:t>94.00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94.00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2100408</w:t>
            </w:r>
          </w:p>
        </w:tc>
        <w:tc>
          <w:tcPr>
            <w:tcW w:type="dxa" w:w="2536"/>
            <w:vAlign w:val="center"/>
          </w:tcPr>
          <w:p>
            <w:pPr>
              <w:snapToGrid w:val="0"/>
              <w:spacing w:line="240" w:lineRule="auto" w:before="0" w:after="0"/>
            </w:pPr>
            <w:r>
              <w:rPr>
                <w:rFonts w:ascii="Times New Roman" w:hAnsi="Times New Roman" w:eastAsia="宋体"/>
                <w:b w:val="0"/>
                <w:sz w:val="16"/>
              </w:rPr>
              <w:t xml:space="preserve">　基本公共卫生服务</w:t>
            </w:r>
          </w:p>
        </w:tc>
        <w:tc>
          <w:tcPr>
            <w:tcW w:type="dxa" w:w="1631"/>
            <w:vAlign w:val="center"/>
          </w:tcPr>
          <w:p>
            <w:pPr>
              <w:snapToGrid w:val="0"/>
              <w:spacing w:line="240" w:lineRule="auto" w:before="0" w:after="0"/>
              <w:jc w:val="right"/>
            </w:pPr>
            <w:r>
              <w:rPr>
                <w:rFonts w:ascii="Times New Roman" w:hAnsi="Times New Roman" w:eastAsia="宋体"/>
                <w:b w:val="0"/>
                <w:sz w:val="16"/>
              </w:rPr>
              <w:t>9,515.30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9,515.30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2100409</w:t>
            </w:r>
          </w:p>
        </w:tc>
        <w:tc>
          <w:tcPr>
            <w:tcW w:type="dxa" w:w="2536"/>
            <w:vAlign w:val="center"/>
          </w:tcPr>
          <w:p>
            <w:pPr>
              <w:snapToGrid w:val="0"/>
              <w:spacing w:line="240" w:lineRule="auto" w:before="0" w:after="0"/>
            </w:pPr>
            <w:r>
              <w:rPr>
                <w:rFonts w:ascii="Times New Roman" w:hAnsi="Times New Roman" w:eastAsia="宋体"/>
                <w:b w:val="0"/>
                <w:sz w:val="16"/>
              </w:rPr>
              <w:t xml:space="preserve">　重大公共卫生服务</w:t>
            </w:r>
          </w:p>
        </w:tc>
        <w:tc>
          <w:tcPr>
            <w:tcW w:type="dxa" w:w="1631"/>
            <w:vAlign w:val="center"/>
          </w:tcPr>
          <w:p>
            <w:pPr>
              <w:snapToGrid w:val="0"/>
              <w:spacing w:line="240" w:lineRule="auto" w:before="0" w:after="0"/>
              <w:jc w:val="right"/>
            </w:pPr>
            <w:r>
              <w:rPr>
                <w:rFonts w:ascii="Times New Roman" w:hAnsi="Times New Roman" w:eastAsia="宋体"/>
                <w:b w:val="0"/>
                <w:sz w:val="16"/>
              </w:rPr>
              <w:t>962.10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962.10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2100499</w:t>
            </w:r>
          </w:p>
        </w:tc>
        <w:tc>
          <w:tcPr>
            <w:tcW w:type="dxa" w:w="2536"/>
            <w:vAlign w:val="center"/>
          </w:tcPr>
          <w:p>
            <w:pPr>
              <w:snapToGrid w:val="0"/>
              <w:spacing w:line="240" w:lineRule="auto" w:before="0" w:after="0"/>
            </w:pPr>
            <w:r>
              <w:rPr>
                <w:rFonts w:ascii="Times New Roman" w:hAnsi="Times New Roman" w:eastAsia="宋体"/>
                <w:b w:val="0"/>
                <w:sz w:val="16"/>
              </w:rPr>
              <w:t xml:space="preserve">　其他公共卫生支出</w:t>
            </w:r>
          </w:p>
        </w:tc>
        <w:tc>
          <w:tcPr>
            <w:tcW w:type="dxa" w:w="1631"/>
            <w:vAlign w:val="center"/>
          </w:tcPr>
          <w:p>
            <w:pPr>
              <w:snapToGrid w:val="0"/>
              <w:spacing w:line="240" w:lineRule="auto" w:before="0" w:after="0"/>
              <w:jc w:val="right"/>
            </w:pPr>
            <w:r>
              <w:rPr>
                <w:rFonts w:ascii="Times New Roman" w:hAnsi="Times New Roman" w:eastAsia="宋体"/>
                <w:b w:val="0"/>
                <w:sz w:val="16"/>
              </w:rPr>
              <w:t>100.00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100.00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21007</w:t>
            </w:r>
          </w:p>
        </w:tc>
        <w:tc>
          <w:tcPr>
            <w:tcW w:type="dxa" w:w="2536"/>
            <w:vAlign w:val="center"/>
          </w:tcPr>
          <w:p>
            <w:pPr>
              <w:snapToGrid w:val="0"/>
              <w:spacing w:line="240" w:lineRule="auto" w:before="0" w:after="0"/>
            </w:pPr>
            <w:r>
              <w:rPr>
                <w:rFonts w:ascii="Times New Roman" w:hAnsi="Times New Roman" w:eastAsia="宋体"/>
                <w:b w:val="0"/>
                <w:sz w:val="16"/>
              </w:rPr>
              <w:t xml:space="preserve">　计划生育事务</w:t>
            </w:r>
          </w:p>
        </w:tc>
        <w:tc>
          <w:tcPr>
            <w:tcW w:type="dxa" w:w="1631"/>
            <w:vAlign w:val="center"/>
          </w:tcPr>
          <w:p>
            <w:pPr>
              <w:snapToGrid w:val="0"/>
              <w:spacing w:line="240" w:lineRule="auto" w:before="0" w:after="0"/>
              <w:jc w:val="right"/>
            </w:pPr>
            <w:r>
              <w:rPr>
                <w:rFonts w:ascii="Times New Roman" w:hAnsi="Times New Roman" w:eastAsia="宋体"/>
                <w:b w:val="0"/>
                <w:sz w:val="16"/>
              </w:rPr>
              <w:t>20,962.24</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20,962.24</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2100717</w:t>
            </w:r>
          </w:p>
        </w:tc>
        <w:tc>
          <w:tcPr>
            <w:tcW w:type="dxa" w:w="2536"/>
            <w:vAlign w:val="center"/>
          </w:tcPr>
          <w:p>
            <w:pPr>
              <w:snapToGrid w:val="0"/>
              <w:spacing w:line="240" w:lineRule="auto" w:before="0" w:after="0"/>
            </w:pPr>
            <w:r>
              <w:rPr>
                <w:rFonts w:ascii="Times New Roman" w:hAnsi="Times New Roman" w:eastAsia="宋体"/>
                <w:b w:val="0"/>
                <w:sz w:val="16"/>
              </w:rPr>
              <w:t xml:space="preserve">　计划生育服务</w:t>
            </w:r>
          </w:p>
        </w:tc>
        <w:tc>
          <w:tcPr>
            <w:tcW w:type="dxa" w:w="1631"/>
            <w:vAlign w:val="center"/>
          </w:tcPr>
          <w:p>
            <w:pPr>
              <w:snapToGrid w:val="0"/>
              <w:spacing w:line="240" w:lineRule="auto" w:before="0" w:after="0"/>
              <w:jc w:val="right"/>
            </w:pPr>
            <w:r>
              <w:rPr>
                <w:rFonts w:ascii="Times New Roman" w:hAnsi="Times New Roman" w:eastAsia="宋体"/>
                <w:b w:val="0"/>
                <w:sz w:val="16"/>
              </w:rPr>
              <w:t>75.00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75.00</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2100799</w:t>
            </w:r>
          </w:p>
        </w:tc>
        <w:tc>
          <w:tcPr>
            <w:tcW w:type="dxa" w:w="2536"/>
            <w:vAlign w:val="center"/>
          </w:tcPr>
          <w:p>
            <w:pPr>
              <w:snapToGrid w:val="0"/>
              <w:spacing w:line="240" w:lineRule="auto" w:before="0" w:after="0"/>
            </w:pPr>
            <w:r>
              <w:rPr>
                <w:rFonts w:ascii="Times New Roman" w:hAnsi="Times New Roman" w:eastAsia="宋体"/>
                <w:b w:val="0"/>
                <w:sz w:val="16"/>
              </w:rPr>
              <w:t xml:space="preserve">　其他计划生育事务支出</w:t>
            </w:r>
          </w:p>
        </w:tc>
        <w:tc>
          <w:tcPr>
            <w:tcW w:type="dxa" w:w="1631"/>
            <w:vAlign w:val="center"/>
          </w:tcPr>
          <w:p>
            <w:pPr>
              <w:snapToGrid w:val="0"/>
              <w:spacing w:line="240" w:lineRule="auto" w:before="0" w:after="0"/>
              <w:jc w:val="right"/>
            </w:pPr>
            <w:r>
              <w:rPr>
                <w:rFonts w:ascii="Times New Roman" w:hAnsi="Times New Roman" w:eastAsia="宋体"/>
                <w:b w:val="0"/>
                <w:sz w:val="16"/>
              </w:rPr>
              <w:t>20,887.24</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t>20,887.24</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sz w:val="16"/>
              </w:rPr>
              <w:t>221</w:t>
            </w:r>
          </w:p>
        </w:tc>
        <w:tc>
          <w:tcPr>
            <w:tcW w:type="dxa" w:w="2536"/>
            <w:vAlign w:val="center"/>
          </w:tcPr>
          <w:p>
            <w:pPr>
              <w:snapToGrid w:val="0"/>
              <w:spacing w:line="240" w:lineRule="auto" w:before="0" w:after="0"/>
            </w:pPr>
            <w:r>
              <w:rPr>
                <w:rFonts w:ascii="Times New Roman" w:hAnsi="Times New Roman" w:eastAsia="宋体"/>
                <w:b/>
                <w:sz w:val="16"/>
              </w:rPr>
              <w:t>住房保障支出</w:t>
            </w:r>
          </w:p>
        </w:tc>
        <w:tc>
          <w:tcPr>
            <w:tcW w:type="dxa" w:w="1631"/>
            <w:vAlign w:val="center"/>
          </w:tcPr>
          <w:p>
            <w:pPr>
              <w:snapToGrid w:val="0"/>
              <w:spacing w:line="240" w:lineRule="auto" w:before="0" w:after="0"/>
              <w:jc w:val="right"/>
            </w:pPr>
            <w:r>
              <w:rPr>
                <w:rFonts w:ascii="Times New Roman" w:hAnsi="Times New Roman" w:eastAsia="宋体"/>
                <w:b/>
                <w:sz w:val="16"/>
              </w:rPr>
              <w:t>399.65</w:t>
            </w:r>
          </w:p>
        </w:tc>
        <w:tc>
          <w:tcPr>
            <w:tcW w:type="dxa" w:w="1631"/>
            <w:vAlign w:val="center"/>
          </w:tcPr>
          <w:p>
            <w:pPr>
              <w:snapToGrid w:val="0"/>
              <w:spacing w:line="240" w:lineRule="auto" w:before="0" w:after="0"/>
              <w:jc w:val="right"/>
            </w:pPr>
            <w:r>
              <w:rPr>
                <w:rFonts w:ascii="Times New Roman" w:hAnsi="Times New Roman" w:eastAsia="宋体"/>
                <w:b/>
                <w:sz w:val="16"/>
              </w:rPr>
              <w:t>399.65</w:t>
            </w:r>
          </w:p>
        </w:tc>
        <w:tc>
          <w:tcPr>
            <w:tcW w:type="dxa" w:w="1631"/>
            <w:vAlign w:val="center"/>
          </w:tcPr>
          <w:p>
            <w:pPr>
              <w:snapToGrid w:val="0"/>
              <w:spacing w:line="240" w:lineRule="auto" w:before="0" w:after="0"/>
              <w:jc w:val="right"/>
            </w:pPr>
            <w:r>
              <w:rPr>
                <w:rFonts w:ascii="Times New Roman" w:hAnsi="Times New Roman" w:eastAsia="宋体"/>
                <w:b/>
                <w:sz w:val="16"/>
              </w:rPr>
            </w:r>
          </w:p>
        </w:tc>
        <w:tc>
          <w:tcPr>
            <w:tcW w:type="dxa" w:w="1631"/>
            <w:vAlign w:val="center"/>
          </w:tcPr>
          <w:p>
            <w:pPr>
              <w:snapToGrid w:val="0"/>
              <w:spacing w:line="240" w:lineRule="auto" w:before="0" w:after="0"/>
              <w:jc w:val="right"/>
            </w:pPr>
            <w:r>
              <w:rPr>
                <w:rFonts w:ascii="Times New Roman" w:hAnsi="Times New Roman" w:eastAsia="宋体"/>
                <w:b/>
                <w:sz w:val="16"/>
              </w:rPr>
            </w:r>
          </w:p>
        </w:tc>
        <w:tc>
          <w:tcPr>
            <w:tcW w:type="dxa" w:w="1635"/>
            <w:vAlign w:val="center"/>
          </w:tcPr>
          <w:p>
            <w:pPr>
              <w:snapToGrid w:val="0"/>
              <w:spacing w:line="240" w:lineRule="auto" w:before="0" w:after="0"/>
              <w:jc w:val="right"/>
            </w:pPr>
            <w:r>
              <w:rPr>
                <w:rFonts w:ascii="Times New Roman" w:hAnsi="Times New Roman" w:eastAsia="宋体"/>
                <w:b/>
                <w:sz w:val="16"/>
              </w:rPr>
            </w:r>
          </w:p>
        </w:tc>
        <w:tc>
          <w:tcPr>
            <w:tcW w:type="dxa" w:w="1675"/>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22102</w:t>
            </w:r>
          </w:p>
        </w:tc>
        <w:tc>
          <w:tcPr>
            <w:tcW w:type="dxa" w:w="2536"/>
            <w:vAlign w:val="center"/>
          </w:tcPr>
          <w:p>
            <w:pPr>
              <w:snapToGrid w:val="0"/>
              <w:spacing w:line="240" w:lineRule="auto" w:before="0" w:after="0"/>
            </w:pPr>
            <w:r>
              <w:rPr>
                <w:rFonts w:ascii="Times New Roman" w:hAnsi="Times New Roman" w:eastAsia="宋体"/>
                <w:b w:val="0"/>
                <w:sz w:val="16"/>
              </w:rPr>
              <w:t xml:space="preserve">　住房改革支出</w:t>
            </w:r>
          </w:p>
        </w:tc>
        <w:tc>
          <w:tcPr>
            <w:tcW w:type="dxa" w:w="1631"/>
            <w:vAlign w:val="center"/>
          </w:tcPr>
          <w:p>
            <w:pPr>
              <w:snapToGrid w:val="0"/>
              <w:spacing w:line="240" w:lineRule="auto" w:before="0" w:after="0"/>
              <w:jc w:val="right"/>
            </w:pPr>
            <w:r>
              <w:rPr>
                <w:rFonts w:ascii="Times New Roman" w:hAnsi="Times New Roman" w:eastAsia="宋体"/>
                <w:b w:val="0"/>
                <w:sz w:val="16"/>
              </w:rPr>
              <w:t>399.65</w:t>
            </w:r>
          </w:p>
        </w:tc>
        <w:tc>
          <w:tcPr>
            <w:tcW w:type="dxa" w:w="1631"/>
            <w:vAlign w:val="center"/>
          </w:tcPr>
          <w:p>
            <w:pPr>
              <w:snapToGrid w:val="0"/>
              <w:spacing w:line="240" w:lineRule="auto" w:before="0" w:after="0"/>
              <w:jc w:val="right"/>
            </w:pPr>
            <w:r>
              <w:rPr>
                <w:rFonts w:ascii="Times New Roman" w:hAnsi="Times New Roman" w:eastAsia="宋体"/>
                <w:b w:val="0"/>
                <w:sz w:val="16"/>
              </w:rPr>
              <w:t>399.65</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990"/>
            <w:vAlign w:val="center"/>
          </w:tcPr>
          <w:p>
            <w:pPr>
              <w:snapToGrid w:val="0"/>
              <w:spacing w:line="240" w:lineRule="auto" w:before="0" w:after="0"/>
            </w:pPr>
            <w:r>
              <w:rPr>
                <w:rFonts w:ascii="Times New Roman" w:hAnsi="Times New Roman" w:eastAsia="宋体"/>
                <w:b w:val="0"/>
                <w:sz w:val="16"/>
              </w:rPr>
              <w:t xml:space="preserve">　2210201</w:t>
            </w:r>
          </w:p>
        </w:tc>
        <w:tc>
          <w:tcPr>
            <w:tcW w:type="dxa" w:w="2536"/>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631"/>
            <w:vAlign w:val="center"/>
          </w:tcPr>
          <w:p>
            <w:pPr>
              <w:snapToGrid w:val="0"/>
              <w:spacing w:line="240" w:lineRule="auto" w:before="0" w:after="0"/>
              <w:jc w:val="right"/>
            </w:pPr>
            <w:r>
              <w:rPr>
                <w:rFonts w:ascii="Times New Roman" w:hAnsi="Times New Roman" w:eastAsia="宋体"/>
                <w:b w:val="0"/>
                <w:sz w:val="16"/>
              </w:rPr>
              <w:t>399.65</w:t>
            </w:r>
          </w:p>
        </w:tc>
        <w:tc>
          <w:tcPr>
            <w:tcW w:type="dxa" w:w="1631"/>
            <w:vAlign w:val="center"/>
          </w:tcPr>
          <w:p>
            <w:pPr>
              <w:snapToGrid w:val="0"/>
              <w:spacing w:line="240" w:lineRule="auto" w:before="0" w:after="0"/>
              <w:jc w:val="right"/>
            </w:pPr>
            <w:r>
              <w:rPr>
                <w:rFonts w:ascii="Times New Roman" w:hAnsi="Times New Roman" w:eastAsia="宋体"/>
                <w:b w:val="0"/>
                <w:sz w:val="16"/>
              </w:rPr>
              <w:t>399.65</w:t>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1"/>
            <w:vAlign w:val="center"/>
          </w:tcPr>
          <w:p>
            <w:pPr>
              <w:snapToGrid w:val="0"/>
              <w:spacing w:line="240" w:lineRule="auto" w:before="0" w:after="0"/>
              <w:jc w:val="right"/>
            </w:pPr>
            <w:r>
              <w:rPr>
                <w:rFonts w:ascii="Times New Roman" w:hAnsi="Times New Roman" w:eastAsia="宋体"/>
                <w:b w:val="0"/>
                <w:sz w:val="16"/>
              </w:rPr>
            </w:r>
          </w:p>
        </w:tc>
        <w:tc>
          <w:tcPr>
            <w:tcW w:type="dxa" w:w="1635"/>
            <w:vAlign w:val="center"/>
          </w:tcPr>
          <w:p>
            <w:pPr>
              <w:snapToGrid w:val="0"/>
              <w:spacing w:line="240" w:lineRule="auto" w:before="0" w:after="0"/>
              <w:jc w:val="right"/>
            </w:pPr>
            <w:r>
              <w:rPr>
                <w:rFonts w:ascii="Times New Roman" w:hAnsi="Times New Roman" w:eastAsia="宋体"/>
                <w:b w:val="0"/>
                <w:sz w:val="16"/>
              </w:rPr>
            </w:r>
          </w:p>
        </w:tc>
        <w:tc>
          <w:tcPr>
            <w:tcW w:type="dxa" w:w="1675"/>
            <w:vAlign w:val="center"/>
          </w:tcPr>
          <w:p>
            <w:pPr>
              <w:snapToGrid w:val="0"/>
              <w:spacing w:line="240" w:lineRule="auto" w:before="0" w:after="0"/>
              <w:jc w:val="right"/>
            </w:pPr>
            <w:r>
              <w:rPr>
                <w:rFonts w:ascii="Times New Roman" w:hAnsi="Times New Roman" w:eastAsia="宋体"/>
                <w:b w:val="0"/>
                <w:sz w:val="16"/>
              </w:rPr>
            </w:r>
          </w:p>
        </w:tc>
      </w:tr>
    </w:tbl>
    <w:p>
      <w:pPr>
        <w:keepNext w:val="0"/>
        <w:keepLines w:val="0"/>
        <w:pageBreakBefore w:val="0"/>
        <w:widowControl w:val="0"/>
        <w:kinsoku/>
        <w:wordWrap/>
        <w:overflowPunct/>
        <w:topLinePunct w:val="0"/>
        <w:autoSpaceDE/>
        <w:autoSpaceDN/>
        <w:bidi w:val="0"/>
        <w:adjustRightInd/>
        <w:snapToGrid/>
        <w:spacing w:line="550" w:lineRule="exact" w:before="0" w:after="0"/>
        <w:ind w:left="0" w:leftChars="0" w:right="0" w:rightChars="0" w:firstLine="0" w:firstLineChars="0"/>
        <w:jc w:val="both"/>
        <w:textAlignment w:val="auto"/>
        <w:outlineLvl w:val="9"/>
        <w:rPr>
          <w:rFonts w:hint="eastAsia" w:ascii="Times New Roman" w:hAnsi="Times New Roman" w:eastAsia="方正仿宋_GBK"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550" w:lineRule="exact" w:before="0" w:after="0"/>
        <w:ind w:left="0" w:leftChars="0" w:right="0" w:rightChars="0" w:firstLine="0" w:firstLineChars="0"/>
        <w:jc w:val="both"/>
        <w:textAlignment w:val="auto"/>
        <w:outlineLvl w:val="9"/>
        <w:rPr>
          <w:rFonts w:hint="eastAsia" w:ascii="Times New Roman" w:hAnsi="Times New Roman" w:eastAsia="方正仿宋_GBK"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550" w:lineRule="exact" w:before="0" w:after="0"/>
        <w:ind w:left="0" w:leftChars="0" w:right="0" w:rightChars="0" w:firstLine="0" w:firstLineChars="0"/>
        <w:jc w:val="both"/>
        <w:textAlignment w:val="auto"/>
        <w:outlineLvl w:val="9"/>
        <w:rPr>
          <w:rFonts w:hint="eastAsia" w:ascii="Times New Roman" w:hAnsi="Times New Roman" w:eastAsia="方正仿宋_GBK" w:cs="Times New Roman"/>
          <w:kern w:val="0"/>
          <w:sz w:val="24"/>
          <w:szCs w:val="24"/>
        </w:rPr>
        <w:sectPr>
          <w:pgSz w:w="16838" w:h="11906" w:orient="landscape"/>
          <w:pgMar w:top="1588" w:right="1814" w:bottom="1588" w:left="1985"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0" w:lineRule="atLeast" w:before="0" w:after="0"/>
        <w:ind w:left="0" w:leftChars="0" w:right="0" w:rightChars="0" w:firstLine="0" w:firstLineChars="0"/>
        <w:jc w:val="left"/>
        <w:textAlignment w:val="auto"/>
        <w:outlineLvl w:val="9"/>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公开04表</w:t>
      </w:r>
    </w:p>
    <w:tbl>
      <w:tblPr>
        <w:tblStyle w:val="TableNormal"/>
        <w:tblW w:w="9513" w:type="dxa"/>
        <w:jc w:val="center"/>
        <w:tblLayout w:type="fixed"/>
        <w:tblCellMar>
          <w:top w:w="0" w:type="dxa"/>
          <w:left w:w="108" w:type="dxa"/>
          <w:bottom w:w="0" w:type="dxa"/>
          <w:right w:w="108" w:type="dxa"/>
        </w:tblCellMar>
      </w:tblPr>
      <w:tblGrid>
        <w:gridCol w:w="3063"/>
        <w:gridCol w:w="1343"/>
        <w:gridCol w:w="3767"/>
        <w:gridCol w:w="1340"/>
      </w:tblGrid>
      <w:tr>
        <w:tblPrEx>
          <w:tblCellMar>
            <w:top w:w="0" w:type="dxa"/>
            <w:left w:w="108" w:type="dxa"/>
            <w:bottom w:w="0" w:type="dxa"/>
            <w:right w:w="108" w:type="dxa"/>
          </w:tblCellMar>
        </w:tblPrEx>
        <w:trPr>
          <w:trHeight w:val="420" w:hRule="atLeast"/>
          <w:jc w:val="center"/>
        </w:trPr>
        <w:tc>
          <w:tcPr>
            <w:tcW w:w="5000" w:type="pct"/>
            <w:gridSpan w:val="4"/>
            <w:tcBorders>
              <w:top w:val="nil"/>
              <w:left w:val="nil"/>
              <w:bottom w:val="nil"/>
              <w:right w:val="nil"/>
            </w:tcBorders>
            <w:shd w:val="clear" w:color="auto" w:fill="auto"/>
            <w:noWrap/>
            <w:vAlign w:val="center"/>
          </w:tcPr>
          <w:p>
            <w:pPr>
              <w:snapToGrid w:val="0"/>
              <w:snapToGrid w:val="0"/>
              <w:snapToGrid w:val="0"/>
              <w:snapToGrid w:val="0"/>
              <w:widowControl/>
              <w:spacing w:before="0" w:after="0"/>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财政拨款收支总表</w:t>
            </w:r>
          </w:p>
        </w:tc>
      </w:tr>
      <w:tr>
        <w:tblPrEx>
          <w:tblCellMar>
            <w:top w:w="0" w:type="dxa"/>
            <w:left w:w="108" w:type="dxa"/>
            <w:bottom w:w="0" w:type="dxa"/>
            <w:right w:w="108" w:type="dxa"/>
          </w:tblCellMar>
        </w:tblPrEx>
        <w:trPr>
          <w:trHeight w:val="285" w:hRule="atLeast"/>
          <w:jc w:val="center"/>
        </w:trPr>
        <w:tc>
          <w:tcPr>
            <w:tcW w:w="1610" w:type="pct"/>
            <w:tcBorders>
              <w:top w:val="nil"/>
              <w:left w:val="nil"/>
              <w:bottom w:val="single" w:color="auto" w:sz="4" w:space="0"/>
              <w:right w:val="nil"/>
            </w:tcBorders>
            <w:shd w:val="clear" w:color="auto" w:fill="auto"/>
            <w:noWrap/>
            <w:vAlign w:val="center"/>
          </w:tcPr>
          <w:p>
            <w:pPr>
              <w:snapToGrid w:val="0"/>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705" w:type="pct"/>
            <w:tcBorders>
              <w:top w:val="nil"/>
              <w:left w:val="nil"/>
              <w:bottom w:val="single" w:color="auto" w:sz="4" w:space="0"/>
              <w:right w:val="nil"/>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80" w:type="pct"/>
            <w:tcBorders>
              <w:top w:val="nil"/>
              <w:left w:val="nil"/>
              <w:bottom w:val="single" w:color="auto" w:sz="4" w:space="0"/>
              <w:right w:val="nil"/>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3" w:type="pct"/>
            <w:tcBorders>
              <w:top w:val="nil"/>
              <w:left w:val="nil"/>
              <w:bottom w:val="nil"/>
              <w:right w:val="nil"/>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2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2683" w:type="pct"/>
            <w:gridSpan w:val="2"/>
            <w:tcBorders>
              <w:top w:val="single" w:color="auto" w:sz="4" w:space="0"/>
              <w:left w:val="nil"/>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705" w:type="pct"/>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1980" w:type="pct"/>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703" w:type="pct"/>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一、本年收入</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73,451.99</w:t>
            </w:r>
          </w:p>
        </w:tc>
        <w:tc>
          <w:tcPr>
            <w:tcW w:w="1980"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一、本年支出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73,451.99</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73,451.99</w:t>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（一）一般公共服务支出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（二）外交支出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（三）国防支出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二、上年结转</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（四）公共安全支出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（五）教育支出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304.81</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（六）科学技术支出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（七）文化旅游体育与传媒支出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（八）社会保障和就业支出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333.72</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（九）社会保险基金支出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（十）卫生健康支出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t>72,413.81</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（十一）节能环保支出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（十二）城乡社区支出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（十三）农林水支出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（十四）交通运输支出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（十五）资源勘探工业信息等支出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（十六）商业服务业等支出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（十七）金融支出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（十八）援助其他地区支出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（二十）住房保障支出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t>399.65</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（二十一）粮油物资储备支出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（二十二）国有资本经营预算支出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（二十三）灾害防治及应急管理支出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（二十四）预备费</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（二十五）其他支出</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hint="eastAsia"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hint="eastAsia" w:ascii="宋体" w:hAnsi="宋体" w:eastAsia="宋体" w:cs="宋体"/>
                <w:kern w:val="0"/>
                <w:sz w:val="20"/>
                <w:szCs w:val="20"/>
              </w:rPr>
            </w:pP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c>
          <w:tcPr>
            <w:tcW w:w="1980" w:type="pct"/>
            <w:tcBorders>
              <w:top w:val="nil"/>
              <w:left w:val="nil"/>
              <w:bottom w:val="single" w:color="auto" w:sz="4" w:space="0"/>
              <w:right w:val="single" w:color="auto" w:sz="4" w:space="0"/>
            </w:tcBorders>
            <w:shd w:val="clear" w:color="auto" w:fill="auto"/>
            <w:noWrap/>
            <w:vAlign w:val="center"/>
          </w:tcPr>
          <w:p>
            <w:pPr>
              <w:snapToGrid w:val="0"/>
              <w:keepNext w:val="0"/>
              <w:keepLines w:val="0"/>
              <w:widowControl/>
              <w:suppressLineNumbers w:val="0"/>
              <w:spacing w:before="0" w:after="0"/>
              <w:jc w:val="left"/>
              <w:textAlignment w:val="center"/>
              <w:rPr>
                <w:rFonts w:hint="eastAsia" w:ascii="宋体" w:hAnsi="宋体" w:eastAsia="宋体" w:cs="宋体"/>
                <w:i w:val="0"/>
                <w:color w:val="000000"/>
                <w:kern w:val="2"/>
                <w:sz w:val="20"/>
                <w:szCs w:val="20"/>
                <w:u w:val="none"/>
                <w:lang w:val="en-US" w:eastAsia="zh-CN" w:bidi="ar-SA"/>
              </w:rPr>
            </w:pP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0"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0"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0"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1610" w:type="pct"/>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705"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73,451.99</w:t>
            </w:r>
          </w:p>
        </w:tc>
        <w:tc>
          <w:tcPr>
            <w:tcW w:w="1980" w:type="pct"/>
            <w:tcBorders>
              <w:top w:val="nil"/>
              <w:left w:val="nil"/>
              <w:bottom w:val="single" w:color="auto" w:sz="4" w:space="0"/>
              <w:right w:val="single" w:color="auto" w:sz="4" w:space="0"/>
            </w:tcBorders>
            <w:shd w:val="clear" w:color="auto" w:fill="auto"/>
            <w:noWrap/>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703" w:type="pct"/>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73,451.99</w:t>
            </w:r>
          </w:p>
        </w:tc>
      </w:tr>
    </w:tbl>
    <w:p>
      <w:pPr>
        <w:keepNext w:val="0"/>
        <w:keepLines w:val="0"/>
        <w:pageBreakBefore w:val="0"/>
        <w:widowControl w:val="0"/>
        <w:kinsoku/>
        <w:wordWrap/>
        <w:overflowPunct/>
        <w:topLinePunct w:val="0"/>
        <w:autoSpaceDE w:val="0"/>
        <w:autoSpaceDN w:val="0"/>
        <w:bidi w:val="0"/>
        <w:adjustRightInd/>
        <w:snapToGrid w:val="0"/>
        <w:spacing w:before="0" w:beforeAutospacing="1" w:after="0" w:afterAutospacing="1" w:line="550" w:lineRule="exact"/>
        <w:ind w:left="0" w:leftChars="0" w:right="0" w:rightChars="0" w:firstLine="0" w:firstLineChars="0"/>
        <w:jc w:val="both"/>
        <w:textAlignment w:val="auto"/>
        <w:outlineLvl w:val="9"/>
        <w:rPr>
          <w:rFonts w:hint="eastAsia" w:ascii="Times New Roman" w:hAnsi="Times New Roman" w:eastAsia="方正仿宋_GBK" w:cs="Times New Roman"/>
          <w:kern w:val="0"/>
          <w:sz w:val="24"/>
          <w:szCs w:val="24"/>
        </w:rPr>
        <w:sectPr>
          <w:pgSz w:w="11906" w:h="16838"/>
          <w:pgMar w:top="1814" w:right="1588" w:bottom="1985" w:left="1588"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50" w:lineRule="atLeast" w:before="0" w:after="0"/>
        <w:ind w:left="0" w:leftChars="0" w:right="0" w:rightChars="0" w:firstLine="0" w:firstLineChars="0"/>
        <w:jc w:val="left"/>
        <w:textAlignment w:val="auto"/>
        <w:outlineLvl w:val="9"/>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公开05表</w:t>
      </w:r>
    </w:p>
    <w:tbl>
      <w:tblPr>
        <w:tblStyle w:val="TableGrid"/>
        <w:tblpPr w:leftFromText="180" w:rightFromText="180" w:vertAnchor="text" w:tblpXSpec="center" w:tblpY="1"/>
        <w:tblOverlap w:val="never"/>
        <w:tblW w:w="14359" w:type="dxa"/>
        <w:jc w:val="center"/>
        <w:tblInd w:w="0" w:type="dxa"/>
        <w:tblLayout w:type="fixed"/>
        <w:tblCellMar>
          <w:top w:w="0" w:type="dxa"/>
          <w:left w:w="108" w:type="dxa"/>
          <w:bottom w:w="0" w:type="dxa"/>
          <w:right w:w="108" w:type="dxa"/>
        </w:tblCellMar>
      </w:tblPr>
      <w:tblGrid>
        <w:gridCol w:w="1802"/>
        <w:gridCol w:w="2650"/>
        <w:gridCol w:w="1981"/>
        <w:gridCol w:w="1981"/>
        <w:gridCol w:w="1981"/>
        <w:gridCol w:w="1981"/>
        <w:gridCol w:w="1983"/>
      </w:tblGrid>
      <w:tr>
        <w:tblPrEx>
          <w:tblCellMar>
            <w:top w:w="0" w:type="dxa"/>
            <w:left w:w="108" w:type="dxa"/>
            <w:bottom w:w="0" w:type="dxa"/>
            <w:right w:w="108" w:type="dxa"/>
          </w:tblCellMar>
        </w:tblPrEx>
        <w:trPr>
          <w:trHeight w:val="420" w:hRule="atLeast"/>
        </w:trPr>
        <w:tc>
          <w:tcPr>
            <w:tcW w:w="14359" w:type="dxa"/>
            <w:gridSpan w:val="7"/>
            <w:tcBorders>
              <w:top w:val="nil"/>
              <w:left w:val="nil"/>
              <w:bottom w:val="nil"/>
              <w:right w:val="nil"/>
            </w:tcBorders>
            <w:shd w:val="clear" w:color="auto" w:fill="auto"/>
            <w:noWrap/>
            <w:vAlign w:val="center"/>
          </w:tcPr>
          <w:p>
            <w:pPr>
              <w:snapToGrid w:val="0"/>
              <w:snapToGrid w:val="0"/>
              <w:snapToGrid w:val="0"/>
              <w:snapToGrid w:val="0"/>
              <w:snapToGrid w:val="0"/>
              <w:snapToGrid w:val="0"/>
              <w:snapToGrid w:val="0"/>
              <w:widowControl/>
              <w:spacing w:line="240" w:lineRule="auto" w:before="0" w:after="0"/>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财政拨款支出预算表（功能科目）</w:t>
            </w:r>
          </w:p>
        </w:tc>
      </w:tr>
      <w:tr>
        <w:tblPrEx>
          <w:tblCellMar>
            <w:top w:w="0" w:type="dxa"/>
            <w:left w:w="108" w:type="dxa"/>
            <w:bottom w:w="0" w:type="dxa"/>
            <w:right w:w="108" w:type="dxa"/>
          </w:tblCellMar>
        </w:tblPrEx>
        <w:trPr>
          <w:trHeight w:val="285" w:hRule="atLeast"/>
        </w:trPr>
        <w:tc>
          <w:tcPr>
            <w:tcW w:w="4452" w:type="dxa"/>
            <w:gridSpan w:val="2"/>
            <w:tcBorders>
              <w:top w:val="nil"/>
              <w:left w:val="nil"/>
              <w:bottom w:val="nil"/>
              <w:right w:val="nil"/>
            </w:tcBorders>
            <w:shd w:val="clear" w:color="auto" w:fill="auto"/>
            <w:noWrap/>
            <w:vAlign w:val="center"/>
          </w:tcPr>
          <w:p>
            <w:pPr>
              <w:snapToGrid w:val="0"/>
              <w:snapToGrid w:val="0"/>
              <w:snapToGrid w:val="0"/>
              <w:widowControl/>
              <w:spacing w:line="240" w:lineRule="auto"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1981"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81"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81"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81"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83" w:type="dxa"/>
            <w:tcBorders>
              <w:top w:val="nil"/>
              <w:left w:val="nil"/>
              <w:bottom w:val="nil"/>
              <w:right w:val="nil"/>
            </w:tcBorders>
            <w:shd w:val="clear" w:color="auto" w:fill="auto"/>
            <w:noWrap/>
            <w:vAlign w:val="center"/>
          </w:tcPr>
          <w:p>
            <w:pPr>
              <w:snapToGrid w:val="0"/>
              <w:snapToGrid w:val="0"/>
              <w:widowControl/>
              <w:spacing w:line="240" w:lineRule="auto"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trPr>
        <w:tc>
          <w:tcPr>
            <w:tcW w:w="1802"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2650"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19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5943" w:type="dxa"/>
            <w:gridSpan w:val="3"/>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1983"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285" w:hRule="atLeast"/>
        </w:trPr>
        <w:tc>
          <w:tcPr>
            <w:tcW w:w="180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265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19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981"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981"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1981"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c>
          <w:tcPr>
            <w:tcW w:w="198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85" w:hRule="atLeast"/>
        </w:trPr>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650" w:type="dxa"/>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合   </w:t>
            </w:r>
            <w:r>
              <w:rPr>
                <w:rFonts w:hint="eastAsia" w:ascii="宋体" w:hAnsi="宋体" w:eastAsia="宋体" w:cs="宋体"/>
                <w:b/>
                <w:bCs/>
                <w:color w:val="000000"/>
                <w:kern w:val="0"/>
                <w:sz w:val="20"/>
                <w:szCs w:val="20"/>
                <w:lang w:val="en-US" w:eastAsia="zh-CN"/>
              </w:rPr>
              <w:t xml:space="preserve"> </w:t>
            </w:r>
            <w:r>
              <w:rPr>
                <w:rFonts w:hint="eastAsia" w:ascii="宋体" w:hAnsi="宋体" w:eastAsia="宋体" w:cs="宋体"/>
                <w:b/>
                <w:bCs/>
                <w:color w:val="000000"/>
                <w:kern w:val="0"/>
                <w:sz w:val="20"/>
                <w:szCs w:val="20"/>
              </w:rPr>
              <w:t xml:space="preserve">  计</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73,451.99</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5,142.12</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4,872.25</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269.87</w:t>
            </w:r>
          </w:p>
        </w:tc>
        <w:tc>
          <w:tcPr>
            <w:tcW w:w="1983" w:type="dxa"/>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68,309.87</w:t>
            </w:r>
          </w:p>
        </w:tc>
      </w:tr>
      <w:tr>
        <w:tblPrEx>
          <w:tblCellMar>
            <w:top w:w="0" w:type="dxa"/>
            <w:left w:w="108" w:type="dxa"/>
            <w:bottom w:w="0" w:type="dxa"/>
            <w:right w:w="108" w:type="dxa"/>
          </w:tblCellMar>
        </w:tblPrEx>
        <w:trPr>
          <w:trHeight w:val="285" w:hRule="atLeast"/>
        </w:trPr>
        <w:tc>
          <w:tcPr>
            <w:tcW w:w="1802"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4"/>
                <w:szCs w:val="24"/>
              </w:rPr>
            </w:pPr>
            <w:r>
              <w:rPr>
                <w:rFonts w:ascii="Times New Roman" w:hAnsi="Times New Roman" w:eastAsia="宋体"/>
                <w:b/>
                <w:sz w:val="16"/>
              </w:rPr>
              <w:t>205</w:t>
            </w:r>
          </w:p>
        </w:tc>
        <w:tc>
          <w:tcPr>
            <w:tcW w:w="265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4"/>
                <w:szCs w:val="24"/>
              </w:rPr>
            </w:pPr>
            <w:r>
              <w:rPr>
                <w:rFonts w:ascii="Times New Roman" w:hAnsi="Times New Roman" w:eastAsia="宋体"/>
                <w:b/>
                <w:sz w:val="16"/>
              </w:rPr>
              <w:t>教育支出</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304.81</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304.81</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290.43</w:t>
            </w:r>
          </w:p>
        </w:tc>
        <w:tc>
          <w:tcPr>
            <w:tcW w:w="1981"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14.38</w:t>
            </w:r>
          </w:p>
        </w:tc>
        <w:tc>
          <w:tcPr>
            <w:tcW w:w="1983"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20504</w:t>
            </w:r>
          </w:p>
        </w:tc>
        <w:tc>
          <w:tcPr>
            <w:tcW w:type="dxa" w:w="2650"/>
            <w:vAlign w:val="center"/>
          </w:tcPr>
          <w:p>
            <w:pPr>
              <w:snapToGrid w:val="0"/>
              <w:spacing w:line="240" w:lineRule="auto" w:before="0" w:after="0"/>
            </w:pPr>
            <w:r>
              <w:rPr>
                <w:rFonts w:ascii="Times New Roman" w:hAnsi="Times New Roman" w:eastAsia="宋体"/>
                <w:b w:val="0"/>
                <w:sz w:val="16"/>
              </w:rPr>
              <w:t xml:space="preserve">　成人教育</w:t>
            </w:r>
          </w:p>
        </w:tc>
        <w:tc>
          <w:tcPr>
            <w:tcW w:type="dxa" w:w="1981"/>
            <w:vAlign w:val="center"/>
          </w:tcPr>
          <w:p>
            <w:pPr>
              <w:snapToGrid w:val="0"/>
              <w:spacing w:line="240" w:lineRule="auto" w:before="0" w:after="0"/>
              <w:jc w:val="right"/>
            </w:pPr>
            <w:r>
              <w:rPr>
                <w:rFonts w:ascii="Times New Roman" w:hAnsi="Times New Roman" w:eastAsia="宋体"/>
                <w:b w:val="0"/>
                <w:sz w:val="16"/>
              </w:rPr>
              <w:t>304.81</w:t>
            </w:r>
          </w:p>
        </w:tc>
        <w:tc>
          <w:tcPr>
            <w:tcW w:type="dxa" w:w="1981"/>
            <w:vAlign w:val="center"/>
          </w:tcPr>
          <w:p>
            <w:pPr>
              <w:snapToGrid w:val="0"/>
              <w:spacing w:line="240" w:lineRule="auto" w:before="0" w:after="0"/>
              <w:jc w:val="right"/>
            </w:pPr>
            <w:r>
              <w:rPr>
                <w:rFonts w:ascii="Times New Roman" w:hAnsi="Times New Roman" w:eastAsia="宋体"/>
                <w:b w:val="0"/>
                <w:sz w:val="16"/>
              </w:rPr>
              <w:t>304.81</w:t>
            </w:r>
          </w:p>
        </w:tc>
        <w:tc>
          <w:tcPr>
            <w:tcW w:type="dxa" w:w="1981"/>
            <w:vAlign w:val="center"/>
          </w:tcPr>
          <w:p>
            <w:pPr>
              <w:snapToGrid w:val="0"/>
              <w:spacing w:line="240" w:lineRule="auto" w:before="0" w:after="0"/>
              <w:jc w:val="right"/>
            </w:pPr>
            <w:r>
              <w:rPr>
                <w:rFonts w:ascii="Times New Roman" w:hAnsi="Times New Roman" w:eastAsia="宋体"/>
                <w:b w:val="0"/>
                <w:sz w:val="16"/>
              </w:rPr>
              <w:t>290.43</w:t>
            </w:r>
          </w:p>
        </w:tc>
        <w:tc>
          <w:tcPr>
            <w:tcW w:type="dxa" w:w="1981"/>
            <w:vAlign w:val="center"/>
          </w:tcPr>
          <w:p>
            <w:pPr>
              <w:snapToGrid w:val="0"/>
              <w:spacing w:line="240" w:lineRule="auto" w:before="0" w:after="0"/>
              <w:jc w:val="right"/>
            </w:pPr>
            <w:r>
              <w:rPr>
                <w:rFonts w:ascii="Times New Roman" w:hAnsi="Times New Roman" w:eastAsia="宋体"/>
                <w:b w:val="0"/>
                <w:sz w:val="16"/>
              </w:rPr>
              <w:t>14.38</w:t>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2050499</w:t>
            </w:r>
          </w:p>
        </w:tc>
        <w:tc>
          <w:tcPr>
            <w:tcW w:type="dxa" w:w="2650"/>
            <w:vAlign w:val="center"/>
          </w:tcPr>
          <w:p>
            <w:pPr>
              <w:snapToGrid w:val="0"/>
              <w:spacing w:line="240" w:lineRule="auto" w:before="0" w:after="0"/>
            </w:pPr>
            <w:r>
              <w:rPr>
                <w:rFonts w:ascii="Times New Roman" w:hAnsi="Times New Roman" w:eastAsia="宋体"/>
                <w:b w:val="0"/>
                <w:sz w:val="16"/>
              </w:rPr>
              <w:t xml:space="preserve">　其他成人教育支出</w:t>
            </w:r>
          </w:p>
        </w:tc>
        <w:tc>
          <w:tcPr>
            <w:tcW w:type="dxa" w:w="1981"/>
            <w:vAlign w:val="center"/>
          </w:tcPr>
          <w:p>
            <w:pPr>
              <w:snapToGrid w:val="0"/>
              <w:spacing w:line="240" w:lineRule="auto" w:before="0" w:after="0"/>
              <w:jc w:val="right"/>
            </w:pPr>
            <w:r>
              <w:rPr>
                <w:rFonts w:ascii="Times New Roman" w:hAnsi="Times New Roman" w:eastAsia="宋体"/>
                <w:b w:val="0"/>
                <w:sz w:val="16"/>
              </w:rPr>
              <w:t>304.81</w:t>
            </w:r>
          </w:p>
        </w:tc>
        <w:tc>
          <w:tcPr>
            <w:tcW w:type="dxa" w:w="1981"/>
            <w:vAlign w:val="center"/>
          </w:tcPr>
          <w:p>
            <w:pPr>
              <w:snapToGrid w:val="0"/>
              <w:spacing w:line="240" w:lineRule="auto" w:before="0" w:after="0"/>
              <w:jc w:val="right"/>
            </w:pPr>
            <w:r>
              <w:rPr>
                <w:rFonts w:ascii="Times New Roman" w:hAnsi="Times New Roman" w:eastAsia="宋体"/>
                <w:b w:val="0"/>
                <w:sz w:val="16"/>
              </w:rPr>
              <w:t>304.81</w:t>
            </w:r>
          </w:p>
        </w:tc>
        <w:tc>
          <w:tcPr>
            <w:tcW w:type="dxa" w:w="1981"/>
            <w:vAlign w:val="center"/>
          </w:tcPr>
          <w:p>
            <w:pPr>
              <w:snapToGrid w:val="0"/>
              <w:spacing w:line="240" w:lineRule="auto" w:before="0" w:after="0"/>
              <w:jc w:val="right"/>
            </w:pPr>
            <w:r>
              <w:rPr>
                <w:rFonts w:ascii="Times New Roman" w:hAnsi="Times New Roman" w:eastAsia="宋体"/>
                <w:b w:val="0"/>
                <w:sz w:val="16"/>
              </w:rPr>
              <w:t>290.43</w:t>
            </w:r>
          </w:p>
        </w:tc>
        <w:tc>
          <w:tcPr>
            <w:tcW w:type="dxa" w:w="1981"/>
            <w:vAlign w:val="center"/>
          </w:tcPr>
          <w:p>
            <w:pPr>
              <w:snapToGrid w:val="0"/>
              <w:spacing w:line="240" w:lineRule="auto" w:before="0" w:after="0"/>
              <w:jc w:val="right"/>
            </w:pPr>
            <w:r>
              <w:rPr>
                <w:rFonts w:ascii="Times New Roman" w:hAnsi="Times New Roman" w:eastAsia="宋体"/>
                <w:b w:val="0"/>
                <w:sz w:val="16"/>
              </w:rPr>
              <w:t>14.38</w:t>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sz w:val="16"/>
              </w:rPr>
              <w:t>208</w:t>
            </w:r>
          </w:p>
        </w:tc>
        <w:tc>
          <w:tcPr>
            <w:tcW w:type="dxa" w:w="2650"/>
            <w:vAlign w:val="center"/>
          </w:tcPr>
          <w:p>
            <w:pPr>
              <w:snapToGrid w:val="0"/>
              <w:spacing w:line="240" w:lineRule="auto" w:before="0" w:after="0"/>
            </w:pPr>
            <w:r>
              <w:rPr>
                <w:rFonts w:ascii="Times New Roman" w:hAnsi="Times New Roman" w:eastAsia="宋体"/>
                <w:b/>
                <w:sz w:val="16"/>
              </w:rPr>
              <w:t>社会保障和就业支出</w:t>
            </w:r>
          </w:p>
        </w:tc>
        <w:tc>
          <w:tcPr>
            <w:tcW w:type="dxa" w:w="1981"/>
            <w:vAlign w:val="center"/>
          </w:tcPr>
          <w:p>
            <w:pPr>
              <w:snapToGrid w:val="0"/>
              <w:spacing w:line="240" w:lineRule="auto" w:before="0" w:after="0"/>
              <w:jc w:val="right"/>
            </w:pPr>
            <w:r>
              <w:rPr>
                <w:rFonts w:ascii="Times New Roman" w:hAnsi="Times New Roman" w:eastAsia="宋体"/>
                <w:b/>
                <w:sz w:val="16"/>
              </w:rPr>
              <w:t>333.72</w:t>
            </w:r>
          </w:p>
        </w:tc>
        <w:tc>
          <w:tcPr>
            <w:tcW w:type="dxa" w:w="1981"/>
            <w:vAlign w:val="center"/>
          </w:tcPr>
          <w:p>
            <w:pPr>
              <w:snapToGrid w:val="0"/>
              <w:spacing w:line="240" w:lineRule="auto" w:before="0" w:after="0"/>
              <w:jc w:val="right"/>
            </w:pPr>
            <w:r>
              <w:rPr>
                <w:rFonts w:ascii="Times New Roman" w:hAnsi="Times New Roman" w:eastAsia="宋体"/>
                <w:b/>
                <w:sz w:val="16"/>
              </w:rPr>
              <w:t>333.72</w:t>
            </w:r>
          </w:p>
        </w:tc>
        <w:tc>
          <w:tcPr>
            <w:tcW w:type="dxa" w:w="1981"/>
            <w:vAlign w:val="center"/>
          </w:tcPr>
          <w:p>
            <w:pPr>
              <w:snapToGrid w:val="0"/>
              <w:spacing w:line="240" w:lineRule="auto" w:before="0" w:after="0"/>
              <w:jc w:val="right"/>
            </w:pPr>
            <w:r>
              <w:rPr>
                <w:rFonts w:ascii="Times New Roman" w:hAnsi="Times New Roman" w:eastAsia="宋体"/>
                <w:b/>
                <w:sz w:val="16"/>
              </w:rPr>
              <w:t>333.72</w:t>
            </w:r>
          </w:p>
        </w:tc>
        <w:tc>
          <w:tcPr>
            <w:tcW w:type="dxa" w:w="1981"/>
            <w:vAlign w:val="center"/>
          </w:tcPr>
          <w:p>
            <w:pPr>
              <w:snapToGrid w:val="0"/>
              <w:spacing w:line="240" w:lineRule="auto" w:before="0" w:after="0"/>
              <w:jc w:val="right"/>
            </w:pPr>
            <w:r>
              <w:rPr>
                <w:rFonts w:ascii="Times New Roman" w:hAnsi="Times New Roman" w:eastAsia="宋体"/>
                <w:b/>
                <w:sz w:val="16"/>
              </w:rPr>
            </w:r>
          </w:p>
        </w:tc>
        <w:tc>
          <w:tcPr>
            <w:tcW w:type="dxa" w:w="1983"/>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20805</w:t>
            </w:r>
          </w:p>
        </w:tc>
        <w:tc>
          <w:tcPr>
            <w:tcW w:type="dxa" w:w="2650"/>
            <w:vAlign w:val="center"/>
          </w:tcPr>
          <w:p>
            <w:pPr>
              <w:snapToGrid w:val="0"/>
              <w:spacing w:line="240" w:lineRule="auto" w:before="0" w:after="0"/>
            </w:pPr>
            <w:r>
              <w:rPr>
                <w:rFonts w:ascii="Times New Roman" w:hAnsi="Times New Roman" w:eastAsia="宋体"/>
                <w:b w:val="0"/>
                <w:sz w:val="16"/>
              </w:rPr>
              <w:t xml:space="preserve">　行政事业单位养老支出</w:t>
            </w:r>
          </w:p>
        </w:tc>
        <w:tc>
          <w:tcPr>
            <w:tcW w:type="dxa" w:w="1981"/>
            <w:vAlign w:val="center"/>
          </w:tcPr>
          <w:p>
            <w:pPr>
              <w:snapToGrid w:val="0"/>
              <w:spacing w:line="240" w:lineRule="auto" w:before="0" w:after="0"/>
              <w:jc w:val="right"/>
            </w:pPr>
            <w:r>
              <w:rPr>
                <w:rFonts w:ascii="Times New Roman" w:hAnsi="Times New Roman" w:eastAsia="宋体"/>
                <w:b w:val="0"/>
                <w:sz w:val="16"/>
              </w:rPr>
              <w:t>333.72</w:t>
            </w:r>
          </w:p>
        </w:tc>
        <w:tc>
          <w:tcPr>
            <w:tcW w:type="dxa" w:w="1981"/>
            <w:vAlign w:val="center"/>
          </w:tcPr>
          <w:p>
            <w:pPr>
              <w:snapToGrid w:val="0"/>
              <w:spacing w:line="240" w:lineRule="auto" w:before="0" w:after="0"/>
              <w:jc w:val="right"/>
            </w:pPr>
            <w:r>
              <w:rPr>
                <w:rFonts w:ascii="Times New Roman" w:hAnsi="Times New Roman" w:eastAsia="宋体"/>
                <w:b w:val="0"/>
                <w:sz w:val="16"/>
              </w:rPr>
              <w:t>333.72</w:t>
            </w:r>
          </w:p>
        </w:tc>
        <w:tc>
          <w:tcPr>
            <w:tcW w:type="dxa" w:w="1981"/>
            <w:vAlign w:val="center"/>
          </w:tcPr>
          <w:p>
            <w:pPr>
              <w:snapToGrid w:val="0"/>
              <w:spacing w:line="240" w:lineRule="auto" w:before="0" w:after="0"/>
              <w:jc w:val="right"/>
            </w:pPr>
            <w:r>
              <w:rPr>
                <w:rFonts w:ascii="Times New Roman" w:hAnsi="Times New Roman" w:eastAsia="宋体"/>
                <w:b w:val="0"/>
                <w:sz w:val="16"/>
              </w:rPr>
              <w:t>333.72</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2080505</w:t>
            </w:r>
          </w:p>
        </w:tc>
        <w:tc>
          <w:tcPr>
            <w:tcW w:type="dxa" w:w="2650"/>
            <w:vAlign w:val="center"/>
          </w:tcPr>
          <w:p>
            <w:pPr>
              <w:snapToGrid w:val="0"/>
              <w:spacing w:line="240" w:lineRule="auto" w:before="0" w:after="0"/>
            </w:pPr>
            <w:r>
              <w:rPr>
                <w:rFonts w:ascii="Times New Roman" w:hAnsi="Times New Roman" w:eastAsia="宋体"/>
                <w:b w:val="0"/>
                <w:sz w:val="16"/>
              </w:rPr>
              <w:t xml:space="preserve">　机关事业单位基本养老保险缴费支出</w:t>
            </w:r>
          </w:p>
        </w:tc>
        <w:tc>
          <w:tcPr>
            <w:tcW w:type="dxa" w:w="1981"/>
            <w:vAlign w:val="center"/>
          </w:tcPr>
          <w:p>
            <w:pPr>
              <w:snapToGrid w:val="0"/>
              <w:spacing w:line="240" w:lineRule="auto" w:before="0" w:after="0"/>
              <w:jc w:val="right"/>
            </w:pPr>
            <w:r>
              <w:rPr>
                <w:rFonts w:ascii="Times New Roman" w:hAnsi="Times New Roman" w:eastAsia="宋体"/>
                <w:b w:val="0"/>
                <w:sz w:val="16"/>
              </w:rPr>
              <w:t>222.42</w:t>
            </w:r>
          </w:p>
        </w:tc>
        <w:tc>
          <w:tcPr>
            <w:tcW w:type="dxa" w:w="1981"/>
            <w:vAlign w:val="center"/>
          </w:tcPr>
          <w:p>
            <w:pPr>
              <w:snapToGrid w:val="0"/>
              <w:spacing w:line="240" w:lineRule="auto" w:before="0" w:after="0"/>
              <w:jc w:val="right"/>
            </w:pPr>
            <w:r>
              <w:rPr>
                <w:rFonts w:ascii="Times New Roman" w:hAnsi="Times New Roman" w:eastAsia="宋体"/>
                <w:b w:val="0"/>
                <w:sz w:val="16"/>
              </w:rPr>
              <w:t>222.42</w:t>
            </w:r>
          </w:p>
        </w:tc>
        <w:tc>
          <w:tcPr>
            <w:tcW w:type="dxa" w:w="1981"/>
            <w:vAlign w:val="center"/>
          </w:tcPr>
          <w:p>
            <w:pPr>
              <w:snapToGrid w:val="0"/>
              <w:spacing w:line="240" w:lineRule="auto" w:before="0" w:after="0"/>
              <w:jc w:val="right"/>
            </w:pPr>
            <w:r>
              <w:rPr>
                <w:rFonts w:ascii="Times New Roman" w:hAnsi="Times New Roman" w:eastAsia="宋体"/>
                <w:b w:val="0"/>
                <w:sz w:val="16"/>
              </w:rPr>
              <w:t>222.42</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2080506</w:t>
            </w:r>
          </w:p>
        </w:tc>
        <w:tc>
          <w:tcPr>
            <w:tcW w:type="dxa" w:w="2650"/>
            <w:vAlign w:val="center"/>
          </w:tcPr>
          <w:p>
            <w:pPr>
              <w:snapToGrid w:val="0"/>
              <w:spacing w:line="240" w:lineRule="auto" w:before="0" w:after="0"/>
            </w:pPr>
            <w:r>
              <w:rPr>
                <w:rFonts w:ascii="Times New Roman" w:hAnsi="Times New Roman" w:eastAsia="宋体"/>
                <w:b w:val="0"/>
                <w:sz w:val="16"/>
              </w:rPr>
              <w:t xml:space="preserve">　机关事业单位职业年金缴费支出</w:t>
            </w:r>
          </w:p>
        </w:tc>
        <w:tc>
          <w:tcPr>
            <w:tcW w:type="dxa" w:w="1981"/>
            <w:vAlign w:val="center"/>
          </w:tcPr>
          <w:p>
            <w:pPr>
              <w:snapToGrid w:val="0"/>
              <w:spacing w:line="240" w:lineRule="auto" w:before="0" w:after="0"/>
              <w:jc w:val="right"/>
            </w:pPr>
            <w:r>
              <w:rPr>
                <w:rFonts w:ascii="Times New Roman" w:hAnsi="Times New Roman" w:eastAsia="宋体"/>
                <w:b w:val="0"/>
                <w:sz w:val="16"/>
              </w:rPr>
              <w:t>111.30</w:t>
            </w:r>
          </w:p>
        </w:tc>
        <w:tc>
          <w:tcPr>
            <w:tcW w:type="dxa" w:w="1981"/>
            <w:vAlign w:val="center"/>
          </w:tcPr>
          <w:p>
            <w:pPr>
              <w:snapToGrid w:val="0"/>
              <w:spacing w:line="240" w:lineRule="auto" w:before="0" w:after="0"/>
              <w:jc w:val="right"/>
            </w:pPr>
            <w:r>
              <w:rPr>
                <w:rFonts w:ascii="Times New Roman" w:hAnsi="Times New Roman" w:eastAsia="宋体"/>
                <w:b w:val="0"/>
                <w:sz w:val="16"/>
              </w:rPr>
              <w:t>111.30</w:t>
            </w:r>
          </w:p>
        </w:tc>
        <w:tc>
          <w:tcPr>
            <w:tcW w:type="dxa" w:w="1981"/>
            <w:vAlign w:val="center"/>
          </w:tcPr>
          <w:p>
            <w:pPr>
              <w:snapToGrid w:val="0"/>
              <w:spacing w:line="240" w:lineRule="auto" w:before="0" w:after="0"/>
              <w:jc w:val="right"/>
            </w:pPr>
            <w:r>
              <w:rPr>
                <w:rFonts w:ascii="Times New Roman" w:hAnsi="Times New Roman" w:eastAsia="宋体"/>
                <w:b w:val="0"/>
                <w:sz w:val="16"/>
              </w:rPr>
              <w:t>111.30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sz w:val="16"/>
              </w:rPr>
              <w:t>210</w:t>
            </w:r>
          </w:p>
        </w:tc>
        <w:tc>
          <w:tcPr>
            <w:tcW w:type="dxa" w:w="2650"/>
            <w:vAlign w:val="center"/>
          </w:tcPr>
          <w:p>
            <w:pPr>
              <w:snapToGrid w:val="0"/>
              <w:spacing w:line="240" w:lineRule="auto" w:before="0" w:after="0"/>
            </w:pPr>
            <w:r>
              <w:rPr>
                <w:rFonts w:ascii="Times New Roman" w:hAnsi="Times New Roman" w:eastAsia="宋体"/>
                <w:b/>
                <w:sz w:val="16"/>
              </w:rPr>
              <w:t>卫生健康支出</w:t>
            </w:r>
          </w:p>
        </w:tc>
        <w:tc>
          <w:tcPr>
            <w:tcW w:type="dxa" w:w="1981"/>
            <w:vAlign w:val="center"/>
          </w:tcPr>
          <w:p>
            <w:pPr>
              <w:snapToGrid w:val="0"/>
              <w:spacing w:line="240" w:lineRule="auto" w:before="0" w:after="0"/>
              <w:jc w:val="right"/>
            </w:pPr>
            <w:r>
              <w:rPr>
                <w:rFonts w:ascii="Times New Roman" w:hAnsi="Times New Roman" w:eastAsia="宋体"/>
                <w:b/>
                <w:sz w:val="16"/>
              </w:rPr>
              <w:t>72,413.81</w:t>
            </w:r>
          </w:p>
        </w:tc>
        <w:tc>
          <w:tcPr>
            <w:tcW w:type="dxa" w:w="1981"/>
            <w:vAlign w:val="center"/>
          </w:tcPr>
          <w:p>
            <w:pPr>
              <w:snapToGrid w:val="0"/>
              <w:spacing w:line="240" w:lineRule="auto" w:before="0" w:after="0"/>
              <w:jc w:val="right"/>
            </w:pPr>
            <w:r>
              <w:rPr>
                <w:rFonts w:ascii="Times New Roman" w:hAnsi="Times New Roman" w:eastAsia="宋体"/>
                <w:b/>
                <w:sz w:val="16"/>
              </w:rPr>
              <w:t>4,103.94</w:t>
            </w:r>
          </w:p>
        </w:tc>
        <w:tc>
          <w:tcPr>
            <w:tcW w:type="dxa" w:w="1981"/>
            <w:vAlign w:val="center"/>
          </w:tcPr>
          <w:p>
            <w:pPr>
              <w:snapToGrid w:val="0"/>
              <w:spacing w:line="240" w:lineRule="auto" w:before="0" w:after="0"/>
              <w:jc w:val="right"/>
            </w:pPr>
            <w:r>
              <w:rPr>
                <w:rFonts w:ascii="Times New Roman" w:hAnsi="Times New Roman" w:eastAsia="宋体"/>
                <w:b/>
                <w:sz w:val="16"/>
              </w:rPr>
              <w:t>3,848.45</w:t>
            </w:r>
          </w:p>
        </w:tc>
        <w:tc>
          <w:tcPr>
            <w:tcW w:type="dxa" w:w="1981"/>
            <w:vAlign w:val="center"/>
          </w:tcPr>
          <w:p>
            <w:pPr>
              <w:snapToGrid w:val="0"/>
              <w:spacing w:line="240" w:lineRule="auto" w:before="0" w:after="0"/>
              <w:jc w:val="right"/>
            </w:pPr>
            <w:r>
              <w:rPr>
                <w:rFonts w:ascii="Times New Roman" w:hAnsi="Times New Roman" w:eastAsia="宋体"/>
                <w:b/>
                <w:sz w:val="16"/>
              </w:rPr>
              <w:t>255.49</w:t>
            </w:r>
          </w:p>
        </w:tc>
        <w:tc>
          <w:tcPr>
            <w:tcW w:type="dxa" w:w="1983"/>
            <w:vAlign w:val="center"/>
          </w:tcPr>
          <w:p>
            <w:pPr>
              <w:snapToGrid w:val="0"/>
              <w:spacing w:line="240" w:lineRule="auto" w:before="0" w:after="0"/>
              <w:jc w:val="right"/>
            </w:pPr>
            <w:r>
              <w:rPr>
                <w:rFonts w:ascii="Times New Roman" w:hAnsi="Times New Roman" w:eastAsia="宋体"/>
                <w:b/>
                <w:sz w:val="16"/>
              </w:rPr>
              <w:t>68,309.87</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21001</w:t>
            </w:r>
          </w:p>
        </w:tc>
        <w:tc>
          <w:tcPr>
            <w:tcW w:type="dxa" w:w="2650"/>
            <w:vAlign w:val="center"/>
          </w:tcPr>
          <w:p>
            <w:pPr>
              <w:snapToGrid w:val="0"/>
              <w:spacing w:line="240" w:lineRule="auto" w:before="0" w:after="0"/>
            </w:pPr>
            <w:r>
              <w:rPr>
                <w:rFonts w:ascii="Times New Roman" w:hAnsi="Times New Roman" w:eastAsia="宋体"/>
                <w:b w:val="0"/>
                <w:sz w:val="16"/>
              </w:rPr>
              <w:t xml:space="preserve">　卫生健康管理事务</w:t>
            </w:r>
          </w:p>
        </w:tc>
        <w:tc>
          <w:tcPr>
            <w:tcW w:type="dxa" w:w="1981"/>
            <w:vAlign w:val="center"/>
          </w:tcPr>
          <w:p>
            <w:pPr>
              <w:snapToGrid w:val="0"/>
              <w:spacing w:line="240" w:lineRule="auto" w:before="0" w:after="0"/>
              <w:jc w:val="right"/>
            </w:pPr>
            <w:r>
              <w:rPr>
                <w:rFonts w:ascii="Times New Roman" w:hAnsi="Times New Roman" w:eastAsia="宋体"/>
                <w:b w:val="0"/>
                <w:sz w:val="16"/>
              </w:rPr>
              <w:t>7,673.54</w:t>
            </w:r>
          </w:p>
        </w:tc>
        <w:tc>
          <w:tcPr>
            <w:tcW w:type="dxa" w:w="1981"/>
            <w:vAlign w:val="center"/>
          </w:tcPr>
          <w:p>
            <w:pPr>
              <w:snapToGrid w:val="0"/>
              <w:spacing w:line="240" w:lineRule="auto" w:before="0" w:after="0"/>
              <w:jc w:val="right"/>
            </w:pPr>
            <w:r>
              <w:rPr>
                <w:rFonts w:ascii="Times New Roman" w:hAnsi="Times New Roman" w:eastAsia="宋体"/>
                <w:b w:val="0"/>
                <w:sz w:val="16"/>
              </w:rPr>
              <w:t>1,191.15</w:t>
            </w:r>
          </w:p>
        </w:tc>
        <w:tc>
          <w:tcPr>
            <w:tcW w:type="dxa" w:w="1981"/>
            <w:vAlign w:val="center"/>
          </w:tcPr>
          <w:p>
            <w:pPr>
              <w:snapToGrid w:val="0"/>
              <w:spacing w:line="240" w:lineRule="auto" w:before="0" w:after="0"/>
              <w:jc w:val="right"/>
            </w:pPr>
            <w:r>
              <w:rPr>
                <w:rFonts w:ascii="Times New Roman" w:hAnsi="Times New Roman" w:eastAsia="宋体"/>
                <w:b w:val="0"/>
                <w:sz w:val="16"/>
              </w:rPr>
              <w:t>1,119.06</w:t>
            </w:r>
          </w:p>
        </w:tc>
        <w:tc>
          <w:tcPr>
            <w:tcW w:type="dxa" w:w="1981"/>
            <w:vAlign w:val="center"/>
          </w:tcPr>
          <w:p>
            <w:pPr>
              <w:snapToGrid w:val="0"/>
              <w:spacing w:line="240" w:lineRule="auto" w:before="0" w:after="0"/>
              <w:jc w:val="right"/>
            </w:pPr>
            <w:r>
              <w:rPr>
                <w:rFonts w:ascii="Times New Roman" w:hAnsi="Times New Roman" w:eastAsia="宋体"/>
                <w:b w:val="0"/>
                <w:sz w:val="16"/>
              </w:rPr>
              <w:t>72.09</w:t>
            </w:r>
          </w:p>
        </w:tc>
        <w:tc>
          <w:tcPr>
            <w:tcW w:type="dxa" w:w="1983"/>
            <w:vAlign w:val="center"/>
          </w:tcPr>
          <w:p>
            <w:pPr>
              <w:snapToGrid w:val="0"/>
              <w:spacing w:line="240" w:lineRule="auto" w:before="0" w:after="0"/>
              <w:jc w:val="right"/>
            </w:pPr>
            <w:r>
              <w:rPr>
                <w:rFonts w:ascii="Times New Roman" w:hAnsi="Times New Roman" w:eastAsia="宋体"/>
                <w:b w:val="0"/>
                <w:sz w:val="16"/>
              </w:rPr>
              <w:t>6,482.39</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2100101</w:t>
            </w:r>
          </w:p>
        </w:tc>
        <w:tc>
          <w:tcPr>
            <w:tcW w:type="dxa" w:w="2650"/>
            <w:vAlign w:val="center"/>
          </w:tcPr>
          <w:p>
            <w:pPr>
              <w:snapToGrid w:val="0"/>
              <w:spacing w:line="240" w:lineRule="auto" w:before="0" w:after="0"/>
            </w:pPr>
            <w:r>
              <w:rPr>
                <w:rFonts w:ascii="Times New Roman" w:hAnsi="Times New Roman" w:eastAsia="宋体"/>
                <w:b w:val="0"/>
                <w:sz w:val="16"/>
              </w:rPr>
              <w:t xml:space="preserve">　行政运行</w:t>
            </w:r>
          </w:p>
        </w:tc>
        <w:tc>
          <w:tcPr>
            <w:tcW w:type="dxa" w:w="1981"/>
            <w:vAlign w:val="center"/>
          </w:tcPr>
          <w:p>
            <w:pPr>
              <w:snapToGrid w:val="0"/>
              <w:spacing w:line="240" w:lineRule="auto" w:before="0" w:after="0"/>
              <w:jc w:val="right"/>
            </w:pPr>
            <w:r>
              <w:rPr>
                <w:rFonts w:ascii="Times New Roman" w:hAnsi="Times New Roman" w:eastAsia="宋体"/>
                <w:b w:val="0"/>
                <w:sz w:val="16"/>
              </w:rPr>
              <w:t>1,191.15</w:t>
            </w:r>
          </w:p>
        </w:tc>
        <w:tc>
          <w:tcPr>
            <w:tcW w:type="dxa" w:w="1981"/>
            <w:vAlign w:val="center"/>
          </w:tcPr>
          <w:p>
            <w:pPr>
              <w:snapToGrid w:val="0"/>
              <w:spacing w:line="240" w:lineRule="auto" w:before="0" w:after="0"/>
              <w:jc w:val="right"/>
            </w:pPr>
            <w:r>
              <w:rPr>
                <w:rFonts w:ascii="Times New Roman" w:hAnsi="Times New Roman" w:eastAsia="宋体"/>
                <w:b w:val="0"/>
                <w:sz w:val="16"/>
              </w:rPr>
              <w:t>1,191.15</w:t>
            </w:r>
          </w:p>
        </w:tc>
        <w:tc>
          <w:tcPr>
            <w:tcW w:type="dxa" w:w="1981"/>
            <w:vAlign w:val="center"/>
          </w:tcPr>
          <w:p>
            <w:pPr>
              <w:snapToGrid w:val="0"/>
              <w:spacing w:line="240" w:lineRule="auto" w:before="0" w:after="0"/>
              <w:jc w:val="right"/>
            </w:pPr>
            <w:r>
              <w:rPr>
                <w:rFonts w:ascii="Times New Roman" w:hAnsi="Times New Roman" w:eastAsia="宋体"/>
                <w:b w:val="0"/>
                <w:sz w:val="16"/>
              </w:rPr>
              <w:t>1,119.06</w:t>
            </w:r>
          </w:p>
        </w:tc>
        <w:tc>
          <w:tcPr>
            <w:tcW w:type="dxa" w:w="1981"/>
            <w:vAlign w:val="center"/>
          </w:tcPr>
          <w:p>
            <w:pPr>
              <w:snapToGrid w:val="0"/>
              <w:spacing w:line="240" w:lineRule="auto" w:before="0" w:after="0"/>
              <w:jc w:val="right"/>
            </w:pPr>
            <w:r>
              <w:rPr>
                <w:rFonts w:ascii="Times New Roman" w:hAnsi="Times New Roman" w:eastAsia="宋体"/>
                <w:b w:val="0"/>
                <w:sz w:val="16"/>
              </w:rPr>
              <w:t>72.09</w:t>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2100102</w:t>
            </w:r>
          </w:p>
        </w:tc>
        <w:tc>
          <w:tcPr>
            <w:tcW w:type="dxa" w:w="2650"/>
            <w:vAlign w:val="center"/>
          </w:tcPr>
          <w:p>
            <w:pPr>
              <w:snapToGrid w:val="0"/>
              <w:spacing w:line="240" w:lineRule="auto" w:before="0" w:after="0"/>
            </w:pPr>
            <w:r>
              <w:rPr>
                <w:rFonts w:ascii="Times New Roman" w:hAnsi="Times New Roman" w:eastAsia="宋体"/>
                <w:b w:val="0"/>
                <w:sz w:val="16"/>
              </w:rPr>
              <w:t xml:space="preserve">　一般行政管理事务</w:t>
            </w:r>
          </w:p>
        </w:tc>
        <w:tc>
          <w:tcPr>
            <w:tcW w:type="dxa" w:w="1981"/>
            <w:vAlign w:val="center"/>
          </w:tcPr>
          <w:p>
            <w:pPr>
              <w:snapToGrid w:val="0"/>
              <w:spacing w:line="240" w:lineRule="auto" w:before="0" w:after="0"/>
              <w:jc w:val="right"/>
            </w:pPr>
            <w:r>
              <w:rPr>
                <w:rFonts w:ascii="Times New Roman" w:hAnsi="Times New Roman" w:eastAsia="宋体"/>
                <w:b w:val="0"/>
                <w:sz w:val="16"/>
              </w:rPr>
              <w:t>6,238.64</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6,238.64</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2100199</w:t>
            </w:r>
          </w:p>
        </w:tc>
        <w:tc>
          <w:tcPr>
            <w:tcW w:type="dxa" w:w="2650"/>
            <w:vAlign w:val="center"/>
          </w:tcPr>
          <w:p>
            <w:pPr>
              <w:snapToGrid w:val="0"/>
              <w:spacing w:line="240" w:lineRule="auto" w:before="0" w:after="0"/>
            </w:pPr>
            <w:r>
              <w:rPr>
                <w:rFonts w:ascii="Times New Roman" w:hAnsi="Times New Roman" w:eastAsia="宋体"/>
                <w:b w:val="0"/>
                <w:sz w:val="16"/>
              </w:rPr>
              <w:t xml:space="preserve">　其他卫生健康管理事务支出</w:t>
            </w:r>
          </w:p>
        </w:tc>
        <w:tc>
          <w:tcPr>
            <w:tcW w:type="dxa" w:w="1981"/>
            <w:vAlign w:val="center"/>
          </w:tcPr>
          <w:p>
            <w:pPr>
              <w:snapToGrid w:val="0"/>
              <w:spacing w:line="240" w:lineRule="auto" w:before="0" w:after="0"/>
              <w:jc w:val="right"/>
            </w:pPr>
            <w:r>
              <w:rPr>
                <w:rFonts w:ascii="Times New Roman" w:hAnsi="Times New Roman" w:eastAsia="宋体"/>
                <w:b w:val="0"/>
                <w:sz w:val="16"/>
              </w:rPr>
              <w:t>243.75</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243.75</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21002</w:t>
            </w:r>
          </w:p>
        </w:tc>
        <w:tc>
          <w:tcPr>
            <w:tcW w:type="dxa" w:w="2650"/>
            <w:vAlign w:val="center"/>
          </w:tcPr>
          <w:p>
            <w:pPr>
              <w:snapToGrid w:val="0"/>
              <w:spacing w:line="240" w:lineRule="auto" w:before="0" w:after="0"/>
            </w:pPr>
            <w:r>
              <w:rPr>
                <w:rFonts w:ascii="Times New Roman" w:hAnsi="Times New Roman" w:eastAsia="宋体"/>
                <w:b w:val="0"/>
                <w:sz w:val="16"/>
              </w:rPr>
              <w:t xml:space="preserve">　公立医院</w:t>
            </w:r>
          </w:p>
        </w:tc>
        <w:tc>
          <w:tcPr>
            <w:tcW w:type="dxa" w:w="1981"/>
            <w:vAlign w:val="center"/>
          </w:tcPr>
          <w:p>
            <w:pPr>
              <w:snapToGrid w:val="0"/>
              <w:spacing w:line="240" w:lineRule="auto" w:before="0" w:after="0"/>
              <w:jc w:val="right"/>
            </w:pPr>
            <w:r>
              <w:rPr>
                <w:rFonts w:ascii="Times New Roman" w:hAnsi="Times New Roman" w:eastAsia="宋体"/>
                <w:b w:val="0"/>
                <w:sz w:val="16"/>
              </w:rPr>
              <w:t>3,242.00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3,242.00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2100299</w:t>
            </w:r>
          </w:p>
        </w:tc>
        <w:tc>
          <w:tcPr>
            <w:tcW w:type="dxa" w:w="2650"/>
            <w:vAlign w:val="center"/>
          </w:tcPr>
          <w:p>
            <w:pPr>
              <w:snapToGrid w:val="0"/>
              <w:spacing w:line="240" w:lineRule="auto" w:before="0" w:after="0"/>
            </w:pPr>
            <w:r>
              <w:rPr>
                <w:rFonts w:ascii="Times New Roman" w:hAnsi="Times New Roman" w:eastAsia="宋体"/>
                <w:b w:val="0"/>
                <w:sz w:val="16"/>
              </w:rPr>
              <w:t xml:space="preserve">　其他公立医院支出</w:t>
            </w:r>
          </w:p>
        </w:tc>
        <w:tc>
          <w:tcPr>
            <w:tcW w:type="dxa" w:w="1981"/>
            <w:vAlign w:val="center"/>
          </w:tcPr>
          <w:p>
            <w:pPr>
              <w:snapToGrid w:val="0"/>
              <w:spacing w:line="240" w:lineRule="auto" w:before="0" w:after="0"/>
              <w:jc w:val="right"/>
            </w:pPr>
            <w:r>
              <w:rPr>
                <w:rFonts w:ascii="Times New Roman" w:hAnsi="Times New Roman" w:eastAsia="宋体"/>
                <w:b w:val="0"/>
                <w:sz w:val="16"/>
              </w:rPr>
              <w:t>3,242.00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3,242.00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21003</w:t>
            </w:r>
          </w:p>
        </w:tc>
        <w:tc>
          <w:tcPr>
            <w:tcW w:type="dxa" w:w="2650"/>
            <w:vAlign w:val="center"/>
          </w:tcPr>
          <w:p>
            <w:pPr>
              <w:snapToGrid w:val="0"/>
              <w:spacing w:line="240" w:lineRule="auto" w:before="0" w:after="0"/>
            </w:pPr>
            <w:r>
              <w:rPr>
                <w:rFonts w:ascii="Times New Roman" w:hAnsi="Times New Roman" w:eastAsia="宋体"/>
                <w:b w:val="0"/>
                <w:sz w:val="16"/>
              </w:rPr>
              <w:t xml:space="preserve">　基层医疗卫生机构</w:t>
            </w:r>
          </w:p>
        </w:tc>
        <w:tc>
          <w:tcPr>
            <w:tcW w:type="dxa" w:w="1981"/>
            <w:vAlign w:val="center"/>
          </w:tcPr>
          <w:p>
            <w:pPr>
              <w:snapToGrid w:val="0"/>
              <w:spacing w:line="240" w:lineRule="auto" w:before="0" w:after="0"/>
              <w:jc w:val="right"/>
            </w:pPr>
            <w:r>
              <w:rPr>
                <w:rFonts w:ascii="Times New Roman" w:hAnsi="Times New Roman" w:eastAsia="宋体"/>
                <w:b w:val="0"/>
                <w:sz w:val="16"/>
              </w:rPr>
              <w:t>26,389.42</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26,389.42</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2100302</w:t>
            </w:r>
          </w:p>
        </w:tc>
        <w:tc>
          <w:tcPr>
            <w:tcW w:type="dxa" w:w="2650"/>
            <w:vAlign w:val="center"/>
          </w:tcPr>
          <w:p>
            <w:pPr>
              <w:snapToGrid w:val="0"/>
              <w:spacing w:line="240" w:lineRule="auto" w:before="0" w:after="0"/>
            </w:pPr>
            <w:r>
              <w:rPr>
                <w:rFonts w:ascii="Times New Roman" w:hAnsi="Times New Roman" w:eastAsia="宋体"/>
                <w:b w:val="0"/>
                <w:sz w:val="16"/>
              </w:rPr>
              <w:t xml:space="preserve">　乡镇卫生院</w:t>
            </w:r>
          </w:p>
        </w:tc>
        <w:tc>
          <w:tcPr>
            <w:tcW w:type="dxa" w:w="1981"/>
            <w:vAlign w:val="center"/>
          </w:tcPr>
          <w:p>
            <w:pPr>
              <w:snapToGrid w:val="0"/>
              <w:spacing w:line="240" w:lineRule="auto" w:before="0" w:after="0"/>
              <w:jc w:val="right"/>
            </w:pPr>
            <w:r>
              <w:rPr>
                <w:rFonts w:ascii="Times New Roman" w:hAnsi="Times New Roman" w:eastAsia="宋体"/>
                <w:b w:val="0"/>
                <w:sz w:val="16"/>
              </w:rPr>
              <w:t>22,520.00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22,520.00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2100399</w:t>
            </w:r>
          </w:p>
        </w:tc>
        <w:tc>
          <w:tcPr>
            <w:tcW w:type="dxa" w:w="2650"/>
            <w:vAlign w:val="center"/>
          </w:tcPr>
          <w:p>
            <w:pPr>
              <w:snapToGrid w:val="0"/>
              <w:spacing w:line="240" w:lineRule="auto" w:before="0" w:after="0"/>
            </w:pPr>
            <w:r>
              <w:rPr>
                <w:rFonts w:ascii="Times New Roman" w:hAnsi="Times New Roman" w:eastAsia="宋体"/>
                <w:b w:val="0"/>
                <w:sz w:val="16"/>
              </w:rPr>
              <w:t xml:space="preserve">　其他基层医疗卫生机构支出</w:t>
            </w:r>
          </w:p>
        </w:tc>
        <w:tc>
          <w:tcPr>
            <w:tcW w:type="dxa" w:w="1981"/>
            <w:vAlign w:val="center"/>
          </w:tcPr>
          <w:p>
            <w:pPr>
              <w:snapToGrid w:val="0"/>
              <w:spacing w:line="240" w:lineRule="auto" w:before="0" w:after="0"/>
              <w:jc w:val="right"/>
            </w:pPr>
            <w:r>
              <w:rPr>
                <w:rFonts w:ascii="Times New Roman" w:hAnsi="Times New Roman" w:eastAsia="宋体"/>
                <w:b w:val="0"/>
                <w:sz w:val="16"/>
              </w:rPr>
              <w:t>3,869.42</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3,869.42</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w:t>
            </w:r>
          </w:p>
        </w:tc>
        <w:tc>
          <w:tcPr>
            <w:tcW w:type="dxa" w:w="2650"/>
            <w:vAlign w:val="center"/>
          </w:tcPr>
          <w:p>
            <w:pPr>
              <w:snapToGrid w:val="0"/>
              <w:spacing w:line="240" w:lineRule="auto" w:before="0" w:after="0"/>
            </w:pPr>
            <w:r>
              <w:rPr>
                <w:rFonts w:ascii="Times New Roman" w:hAnsi="Times New Roman" w:eastAsia="宋体"/>
                <w:b w:val="0"/>
                <w:sz w:val="16"/>
              </w:rPr>
              <w:t xml:space="preserve">　公共卫生</w:t>
            </w:r>
          </w:p>
        </w:tc>
        <w:tc>
          <w:tcPr>
            <w:tcW w:type="dxa" w:w="1981"/>
            <w:vAlign w:val="center"/>
          </w:tcPr>
          <w:p>
            <w:pPr>
              <w:snapToGrid w:val="0"/>
              <w:spacing w:line="240" w:lineRule="auto" w:before="0" w:after="0"/>
              <w:jc w:val="right"/>
            </w:pPr>
            <w:r>
              <w:rPr>
                <w:rFonts w:ascii="Times New Roman" w:hAnsi="Times New Roman" w:eastAsia="宋体"/>
                <w:b w:val="0"/>
                <w:sz w:val="16"/>
              </w:rPr>
              <w:t>14,146.61</w:t>
            </w:r>
          </w:p>
        </w:tc>
        <w:tc>
          <w:tcPr>
            <w:tcW w:type="dxa" w:w="1981"/>
            <w:vAlign w:val="center"/>
          </w:tcPr>
          <w:p>
            <w:pPr>
              <w:snapToGrid w:val="0"/>
              <w:spacing w:line="240" w:lineRule="auto" w:before="0" w:after="0"/>
              <w:jc w:val="right"/>
            </w:pPr>
            <w:r>
              <w:rPr>
                <w:rFonts w:ascii="Times New Roman" w:hAnsi="Times New Roman" w:eastAsia="宋体"/>
                <w:b w:val="0"/>
                <w:sz w:val="16"/>
              </w:rPr>
              <w:t>2,912.79</w:t>
            </w:r>
          </w:p>
        </w:tc>
        <w:tc>
          <w:tcPr>
            <w:tcW w:type="dxa" w:w="1981"/>
            <w:vAlign w:val="center"/>
          </w:tcPr>
          <w:p>
            <w:pPr>
              <w:snapToGrid w:val="0"/>
              <w:spacing w:line="240" w:lineRule="auto" w:before="0" w:after="0"/>
              <w:jc w:val="right"/>
            </w:pPr>
            <w:r>
              <w:rPr>
                <w:rFonts w:ascii="Times New Roman" w:hAnsi="Times New Roman" w:eastAsia="宋体"/>
                <w:b w:val="0"/>
                <w:sz w:val="16"/>
              </w:rPr>
              <w:t>2,729.39</w:t>
            </w:r>
          </w:p>
        </w:tc>
        <w:tc>
          <w:tcPr>
            <w:tcW w:type="dxa" w:w="1981"/>
            <w:vAlign w:val="center"/>
          </w:tcPr>
          <w:p>
            <w:pPr>
              <w:snapToGrid w:val="0"/>
              <w:spacing w:line="240" w:lineRule="auto" w:before="0" w:after="0"/>
              <w:jc w:val="right"/>
            </w:pPr>
            <w:r>
              <w:rPr>
                <w:rFonts w:ascii="Times New Roman" w:hAnsi="Times New Roman" w:eastAsia="宋体"/>
                <w:b w:val="0"/>
                <w:sz w:val="16"/>
              </w:rPr>
              <w:t>183.40</w:t>
            </w:r>
          </w:p>
        </w:tc>
        <w:tc>
          <w:tcPr>
            <w:tcW w:type="dxa" w:w="1983"/>
            <w:vAlign w:val="center"/>
          </w:tcPr>
          <w:p>
            <w:pPr>
              <w:snapToGrid w:val="0"/>
              <w:spacing w:line="240" w:lineRule="auto" w:before="0" w:after="0"/>
              <w:jc w:val="right"/>
            </w:pPr>
            <w:r>
              <w:rPr>
                <w:rFonts w:ascii="Times New Roman" w:hAnsi="Times New Roman" w:eastAsia="宋体"/>
                <w:b w:val="0"/>
                <w:sz w:val="16"/>
              </w:rPr>
              <w:t>11,233.82</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2100401</w:t>
            </w:r>
          </w:p>
        </w:tc>
        <w:tc>
          <w:tcPr>
            <w:tcW w:type="dxa" w:w="2650"/>
            <w:vAlign w:val="center"/>
          </w:tcPr>
          <w:p>
            <w:pPr>
              <w:snapToGrid w:val="0"/>
              <w:spacing w:line="240" w:lineRule="auto" w:before="0" w:after="0"/>
            </w:pPr>
            <w:r>
              <w:rPr>
                <w:rFonts w:ascii="Times New Roman" w:hAnsi="Times New Roman" w:eastAsia="宋体"/>
                <w:b w:val="0"/>
                <w:sz w:val="16"/>
              </w:rPr>
              <w:t xml:space="preserve">　疾病预防控制机构</w:t>
            </w:r>
          </w:p>
        </w:tc>
        <w:tc>
          <w:tcPr>
            <w:tcW w:type="dxa" w:w="1981"/>
            <w:vAlign w:val="center"/>
          </w:tcPr>
          <w:p>
            <w:pPr>
              <w:snapToGrid w:val="0"/>
              <w:spacing w:line="240" w:lineRule="auto" w:before="0" w:after="0"/>
              <w:jc w:val="right"/>
            </w:pPr>
            <w:r>
              <w:rPr>
                <w:rFonts w:ascii="Times New Roman" w:hAnsi="Times New Roman" w:eastAsia="宋体"/>
                <w:b w:val="0"/>
                <w:sz w:val="16"/>
              </w:rPr>
              <w:t>1,700.59</w:t>
            </w:r>
          </w:p>
        </w:tc>
        <w:tc>
          <w:tcPr>
            <w:tcW w:type="dxa" w:w="1981"/>
            <w:vAlign w:val="center"/>
          </w:tcPr>
          <w:p>
            <w:pPr>
              <w:snapToGrid w:val="0"/>
              <w:spacing w:line="240" w:lineRule="auto" w:before="0" w:after="0"/>
              <w:jc w:val="right"/>
            </w:pPr>
            <w:r>
              <w:rPr>
                <w:rFonts w:ascii="Times New Roman" w:hAnsi="Times New Roman" w:eastAsia="宋体"/>
                <w:b w:val="0"/>
                <w:sz w:val="16"/>
              </w:rPr>
              <w:t>1,256.64</w:t>
            </w:r>
          </w:p>
        </w:tc>
        <w:tc>
          <w:tcPr>
            <w:tcW w:type="dxa" w:w="1981"/>
            <w:vAlign w:val="center"/>
          </w:tcPr>
          <w:p>
            <w:pPr>
              <w:snapToGrid w:val="0"/>
              <w:spacing w:line="240" w:lineRule="auto" w:before="0" w:after="0"/>
              <w:jc w:val="right"/>
            </w:pPr>
            <w:r>
              <w:rPr>
                <w:rFonts w:ascii="Times New Roman" w:hAnsi="Times New Roman" w:eastAsia="宋体"/>
                <w:b w:val="0"/>
                <w:sz w:val="16"/>
              </w:rPr>
              <w:t>1,179.06</w:t>
            </w:r>
          </w:p>
        </w:tc>
        <w:tc>
          <w:tcPr>
            <w:tcW w:type="dxa" w:w="1981"/>
            <w:vAlign w:val="center"/>
          </w:tcPr>
          <w:p>
            <w:pPr>
              <w:snapToGrid w:val="0"/>
              <w:spacing w:line="240" w:lineRule="auto" w:before="0" w:after="0"/>
              <w:jc w:val="right"/>
            </w:pPr>
            <w:r>
              <w:rPr>
                <w:rFonts w:ascii="Times New Roman" w:hAnsi="Times New Roman" w:eastAsia="宋体"/>
                <w:b w:val="0"/>
                <w:sz w:val="16"/>
              </w:rPr>
              <w:t>77.58</w:t>
            </w:r>
          </w:p>
        </w:tc>
        <w:tc>
          <w:tcPr>
            <w:tcW w:type="dxa" w:w="1983"/>
            <w:vAlign w:val="center"/>
          </w:tcPr>
          <w:p>
            <w:pPr>
              <w:snapToGrid w:val="0"/>
              <w:spacing w:line="240" w:lineRule="auto" w:before="0" w:after="0"/>
              <w:jc w:val="right"/>
            </w:pPr>
            <w:r>
              <w:rPr>
                <w:rFonts w:ascii="Times New Roman" w:hAnsi="Times New Roman" w:eastAsia="宋体"/>
                <w:b w:val="0"/>
                <w:sz w:val="16"/>
              </w:rPr>
              <w:t>443.95</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2100402</w:t>
            </w:r>
          </w:p>
        </w:tc>
        <w:tc>
          <w:tcPr>
            <w:tcW w:type="dxa" w:w="2650"/>
            <w:vAlign w:val="center"/>
          </w:tcPr>
          <w:p>
            <w:pPr>
              <w:snapToGrid w:val="0"/>
              <w:spacing w:line="240" w:lineRule="auto" w:before="0" w:after="0"/>
            </w:pPr>
            <w:r>
              <w:rPr>
                <w:rFonts w:ascii="Times New Roman" w:hAnsi="Times New Roman" w:eastAsia="宋体"/>
                <w:b w:val="0"/>
                <w:sz w:val="16"/>
              </w:rPr>
              <w:t xml:space="preserve">　卫生监督机构</w:t>
            </w:r>
          </w:p>
        </w:tc>
        <w:tc>
          <w:tcPr>
            <w:tcW w:type="dxa" w:w="1981"/>
            <w:vAlign w:val="center"/>
          </w:tcPr>
          <w:p>
            <w:pPr>
              <w:snapToGrid w:val="0"/>
              <w:spacing w:line="240" w:lineRule="auto" w:before="0" w:after="0"/>
              <w:jc w:val="right"/>
            </w:pPr>
            <w:r>
              <w:rPr>
                <w:rFonts w:ascii="Times New Roman" w:hAnsi="Times New Roman" w:eastAsia="宋体"/>
                <w:b w:val="0"/>
                <w:sz w:val="16"/>
              </w:rPr>
              <w:t>794.70</w:t>
            </w:r>
          </w:p>
        </w:tc>
        <w:tc>
          <w:tcPr>
            <w:tcW w:type="dxa" w:w="1981"/>
            <w:vAlign w:val="center"/>
          </w:tcPr>
          <w:p>
            <w:pPr>
              <w:snapToGrid w:val="0"/>
              <w:spacing w:line="240" w:lineRule="auto" w:before="0" w:after="0"/>
              <w:jc w:val="right"/>
            </w:pPr>
            <w:r>
              <w:rPr>
                <w:rFonts w:ascii="Times New Roman" w:hAnsi="Times New Roman" w:eastAsia="宋体"/>
                <w:b w:val="0"/>
                <w:sz w:val="16"/>
              </w:rPr>
              <w:t>707.63</w:t>
            </w:r>
          </w:p>
        </w:tc>
        <w:tc>
          <w:tcPr>
            <w:tcW w:type="dxa" w:w="1981"/>
            <w:vAlign w:val="center"/>
          </w:tcPr>
          <w:p>
            <w:pPr>
              <w:snapToGrid w:val="0"/>
              <w:spacing w:line="240" w:lineRule="auto" w:before="0" w:after="0"/>
              <w:jc w:val="right"/>
            </w:pPr>
            <w:r>
              <w:rPr>
                <w:rFonts w:ascii="Times New Roman" w:hAnsi="Times New Roman" w:eastAsia="宋体"/>
                <w:b w:val="0"/>
                <w:sz w:val="16"/>
              </w:rPr>
              <w:t>651.86</w:t>
            </w:r>
          </w:p>
        </w:tc>
        <w:tc>
          <w:tcPr>
            <w:tcW w:type="dxa" w:w="1981"/>
            <w:vAlign w:val="center"/>
          </w:tcPr>
          <w:p>
            <w:pPr>
              <w:snapToGrid w:val="0"/>
              <w:spacing w:line="240" w:lineRule="auto" w:before="0" w:after="0"/>
              <w:jc w:val="right"/>
            </w:pPr>
            <w:r>
              <w:rPr>
                <w:rFonts w:ascii="Times New Roman" w:hAnsi="Times New Roman" w:eastAsia="宋体"/>
                <w:b w:val="0"/>
                <w:sz w:val="16"/>
              </w:rPr>
              <w:t>55.77</w:t>
            </w:r>
          </w:p>
        </w:tc>
        <w:tc>
          <w:tcPr>
            <w:tcW w:type="dxa" w:w="1983"/>
            <w:vAlign w:val="center"/>
          </w:tcPr>
          <w:p>
            <w:pPr>
              <w:snapToGrid w:val="0"/>
              <w:spacing w:line="240" w:lineRule="auto" w:before="0" w:after="0"/>
              <w:jc w:val="right"/>
            </w:pPr>
            <w:r>
              <w:rPr>
                <w:rFonts w:ascii="Times New Roman" w:hAnsi="Times New Roman" w:eastAsia="宋体"/>
                <w:b w:val="0"/>
                <w:sz w:val="16"/>
              </w:rPr>
              <w:t>87.07</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2100403</w:t>
            </w:r>
          </w:p>
        </w:tc>
        <w:tc>
          <w:tcPr>
            <w:tcW w:type="dxa" w:w="2650"/>
            <w:vAlign w:val="center"/>
          </w:tcPr>
          <w:p>
            <w:pPr>
              <w:snapToGrid w:val="0"/>
              <w:spacing w:line="240" w:lineRule="auto" w:before="0" w:after="0"/>
            </w:pPr>
            <w:r>
              <w:rPr>
                <w:rFonts w:ascii="Times New Roman" w:hAnsi="Times New Roman" w:eastAsia="宋体"/>
                <w:b w:val="0"/>
                <w:sz w:val="16"/>
              </w:rPr>
              <w:t xml:space="preserve">　妇幼保健机构</w:t>
            </w:r>
          </w:p>
        </w:tc>
        <w:tc>
          <w:tcPr>
            <w:tcW w:type="dxa" w:w="1981"/>
            <w:vAlign w:val="center"/>
          </w:tcPr>
          <w:p>
            <w:pPr>
              <w:snapToGrid w:val="0"/>
              <w:spacing w:line="240" w:lineRule="auto" w:before="0" w:after="0"/>
              <w:jc w:val="right"/>
            </w:pPr>
            <w:r>
              <w:rPr>
                <w:rFonts w:ascii="Times New Roman" w:hAnsi="Times New Roman" w:eastAsia="宋体"/>
                <w:b w:val="0"/>
                <w:sz w:val="16"/>
              </w:rPr>
              <w:t>948.52</w:t>
            </w:r>
          </w:p>
        </w:tc>
        <w:tc>
          <w:tcPr>
            <w:tcW w:type="dxa" w:w="1981"/>
            <w:vAlign w:val="center"/>
          </w:tcPr>
          <w:p>
            <w:pPr>
              <w:snapToGrid w:val="0"/>
              <w:spacing w:line="240" w:lineRule="auto" w:before="0" w:after="0"/>
              <w:jc w:val="right"/>
            </w:pPr>
            <w:r>
              <w:rPr>
                <w:rFonts w:ascii="Times New Roman" w:hAnsi="Times New Roman" w:eastAsia="宋体"/>
                <w:b w:val="0"/>
                <w:sz w:val="16"/>
              </w:rPr>
              <w:t>948.52</w:t>
            </w:r>
          </w:p>
        </w:tc>
        <w:tc>
          <w:tcPr>
            <w:tcW w:type="dxa" w:w="1981"/>
            <w:vAlign w:val="center"/>
          </w:tcPr>
          <w:p>
            <w:pPr>
              <w:snapToGrid w:val="0"/>
              <w:spacing w:line="240" w:lineRule="auto" w:before="0" w:after="0"/>
              <w:jc w:val="right"/>
            </w:pPr>
            <w:r>
              <w:rPr>
                <w:rFonts w:ascii="Times New Roman" w:hAnsi="Times New Roman" w:eastAsia="宋体"/>
                <w:b w:val="0"/>
                <w:sz w:val="16"/>
              </w:rPr>
              <w:t>898.47</w:t>
            </w:r>
          </w:p>
        </w:tc>
        <w:tc>
          <w:tcPr>
            <w:tcW w:type="dxa" w:w="1981"/>
            <w:vAlign w:val="center"/>
          </w:tcPr>
          <w:p>
            <w:pPr>
              <w:snapToGrid w:val="0"/>
              <w:spacing w:line="240" w:lineRule="auto" w:before="0" w:after="0"/>
              <w:jc w:val="right"/>
            </w:pPr>
            <w:r>
              <w:rPr>
                <w:rFonts w:ascii="Times New Roman" w:hAnsi="Times New Roman" w:eastAsia="宋体"/>
                <w:b w:val="0"/>
                <w:sz w:val="16"/>
              </w:rPr>
              <w:t>50.05</w:t>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2100405</w:t>
            </w:r>
          </w:p>
        </w:tc>
        <w:tc>
          <w:tcPr>
            <w:tcW w:type="dxa" w:w="2650"/>
            <w:vAlign w:val="center"/>
          </w:tcPr>
          <w:p>
            <w:pPr>
              <w:snapToGrid w:val="0"/>
              <w:spacing w:line="240" w:lineRule="auto" w:before="0" w:after="0"/>
            </w:pPr>
            <w:r>
              <w:rPr>
                <w:rFonts w:ascii="Times New Roman" w:hAnsi="Times New Roman" w:eastAsia="宋体"/>
                <w:b w:val="0"/>
                <w:sz w:val="16"/>
              </w:rPr>
              <w:t xml:space="preserve">　应急救治机构</w:t>
            </w:r>
          </w:p>
        </w:tc>
        <w:tc>
          <w:tcPr>
            <w:tcW w:type="dxa" w:w="1981"/>
            <w:vAlign w:val="center"/>
          </w:tcPr>
          <w:p>
            <w:pPr>
              <w:snapToGrid w:val="0"/>
              <w:spacing w:line="240" w:lineRule="auto" w:before="0" w:after="0"/>
              <w:jc w:val="right"/>
            </w:pPr>
            <w:r>
              <w:rPr>
                <w:rFonts w:ascii="Times New Roman" w:hAnsi="Times New Roman" w:eastAsia="宋体"/>
                <w:b w:val="0"/>
                <w:sz w:val="16"/>
              </w:rPr>
              <w:t>31.40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31.40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2100406</w:t>
            </w:r>
          </w:p>
        </w:tc>
        <w:tc>
          <w:tcPr>
            <w:tcW w:type="dxa" w:w="2650"/>
            <w:vAlign w:val="center"/>
          </w:tcPr>
          <w:p>
            <w:pPr>
              <w:snapToGrid w:val="0"/>
              <w:spacing w:line="240" w:lineRule="auto" w:before="0" w:after="0"/>
            </w:pPr>
            <w:r>
              <w:rPr>
                <w:rFonts w:ascii="Times New Roman" w:hAnsi="Times New Roman" w:eastAsia="宋体"/>
                <w:b w:val="0"/>
                <w:sz w:val="16"/>
              </w:rPr>
              <w:t xml:space="preserve">　采供血机构</w:t>
            </w:r>
          </w:p>
        </w:tc>
        <w:tc>
          <w:tcPr>
            <w:tcW w:type="dxa" w:w="1981"/>
            <w:vAlign w:val="center"/>
          </w:tcPr>
          <w:p>
            <w:pPr>
              <w:snapToGrid w:val="0"/>
              <w:spacing w:line="240" w:lineRule="auto" w:before="0" w:after="0"/>
              <w:jc w:val="right"/>
            </w:pPr>
            <w:r>
              <w:rPr>
                <w:rFonts w:ascii="Times New Roman" w:hAnsi="Times New Roman" w:eastAsia="宋体"/>
                <w:b w:val="0"/>
                <w:sz w:val="16"/>
              </w:rPr>
              <w:t>94.00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94.00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2100408</w:t>
            </w:r>
          </w:p>
        </w:tc>
        <w:tc>
          <w:tcPr>
            <w:tcW w:type="dxa" w:w="2650"/>
            <w:vAlign w:val="center"/>
          </w:tcPr>
          <w:p>
            <w:pPr>
              <w:snapToGrid w:val="0"/>
              <w:spacing w:line="240" w:lineRule="auto" w:before="0" w:after="0"/>
            </w:pPr>
            <w:r>
              <w:rPr>
                <w:rFonts w:ascii="Times New Roman" w:hAnsi="Times New Roman" w:eastAsia="宋体"/>
                <w:b w:val="0"/>
                <w:sz w:val="16"/>
              </w:rPr>
              <w:t xml:space="preserve">　基本公共卫生服务</w:t>
            </w:r>
          </w:p>
        </w:tc>
        <w:tc>
          <w:tcPr>
            <w:tcW w:type="dxa" w:w="1981"/>
            <w:vAlign w:val="center"/>
          </w:tcPr>
          <w:p>
            <w:pPr>
              <w:snapToGrid w:val="0"/>
              <w:spacing w:line="240" w:lineRule="auto" w:before="0" w:after="0"/>
              <w:jc w:val="right"/>
            </w:pPr>
            <w:r>
              <w:rPr>
                <w:rFonts w:ascii="Times New Roman" w:hAnsi="Times New Roman" w:eastAsia="宋体"/>
                <w:b w:val="0"/>
                <w:sz w:val="16"/>
              </w:rPr>
              <w:t>9,515.30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9,515.30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2100409</w:t>
            </w:r>
          </w:p>
        </w:tc>
        <w:tc>
          <w:tcPr>
            <w:tcW w:type="dxa" w:w="2650"/>
            <w:vAlign w:val="center"/>
          </w:tcPr>
          <w:p>
            <w:pPr>
              <w:snapToGrid w:val="0"/>
              <w:spacing w:line="240" w:lineRule="auto" w:before="0" w:after="0"/>
            </w:pPr>
            <w:r>
              <w:rPr>
                <w:rFonts w:ascii="Times New Roman" w:hAnsi="Times New Roman" w:eastAsia="宋体"/>
                <w:b w:val="0"/>
                <w:sz w:val="16"/>
              </w:rPr>
              <w:t xml:space="preserve">　重大公共卫生服务</w:t>
            </w:r>
          </w:p>
        </w:tc>
        <w:tc>
          <w:tcPr>
            <w:tcW w:type="dxa" w:w="1981"/>
            <w:vAlign w:val="center"/>
          </w:tcPr>
          <w:p>
            <w:pPr>
              <w:snapToGrid w:val="0"/>
              <w:spacing w:line="240" w:lineRule="auto" w:before="0" w:after="0"/>
              <w:jc w:val="right"/>
            </w:pPr>
            <w:r>
              <w:rPr>
                <w:rFonts w:ascii="Times New Roman" w:hAnsi="Times New Roman" w:eastAsia="宋体"/>
                <w:b w:val="0"/>
                <w:sz w:val="16"/>
              </w:rPr>
              <w:t>962.10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962.10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2100499</w:t>
            </w:r>
          </w:p>
        </w:tc>
        <w:tc>
          <w:tcPr>
            <w:tcW w:type="dxa" w:w="2650"/>
            <w:vAlign w:val="center"/>
          </w:tcPr>
          <w:p>
            <w:pPr>
              <w:snapToGrid w:val="0"/>
              <w:spacing w:line="240" w:lineRule="auto" w:before="0" w:after="0"/>
            </w:pPr>
            <w:r>
              <w:rPr>
                <w:rFonts w:ascii="Times New Roman" w:hAnsi="Times New Roman" w:eastAsia="宋体"/>
                <w:b w:val="0"/>
                <w:sz w:val="16"/>
              </w:rPr>
              <w:t xml:space="preserve">　其他公共卫生支出</w:t>
            </w:r>
          </w:p>
        </w:tc>
        <w:tc>
          <w:tcPr>
            <w:tcW w:type="dxa" w:w="1981"/>
            <w:vAlign w:val="center"/>
          </w:tcPr>
          <w:p>
            <w:pPr>
              <w:snapToGrid w:val="0"/>
              <w:spacing w:line="240" w:lineRule="auto" w:before="0" w:after="0"/>
              <w:jc w:val="right"/>
            </w:pPr>
            <w:r>
              <w:rPr>
                <w:rFonts w:ascii="Times New Roman" w:hAnsi="Times New Roman" w:eastAsia="宋体"/>
                <w:b w:val="0"/>
                <w:sz w:val="16"/>
              </w:rPr>
              <w:t>100.00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100.00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21007</w:t>
            </w:r>
          </w:p>
        </w:tc>
        <w:tc>
          <w:tcPr>
            <w:tcW w:type="dxa" w:w="2650"/>
            <w:vAlign w:val="center"/>
          </w:tcPr>
          <w:p>
            <w:pPr>
              <w:snapToGrid w:val="0"/>
              <w:spacing w:line="240" w:lineRule="auto" w:before="0" w:after="0"/>
            </w:pPr>
            <w:r>
              <w:rPr>
                <w:rFonts w:ascii="Times New Roman" w:hAnsi="Times New Roman" w:eastAsia="宋体"/>
                <w:b w:val="0"/>
                <w:sz w:val="16"/>
              </w:rPr>
              <w:t xml:space="preserve">　计划生育事务</w:t>
            </w:r>
          </w:p>
        </w:tc>
        <w:tc>
          <w:tcPr>
            <w:tcW w:type="dxa" w:w="1981"/>
            <w:vAlign w:val="center"/>
          </w:tcPr>
          <w:p>
            <w:pPr>
              <w:snapToGrid w:val="0"/>
              <w:spacing w:line="240" w:lineRule="auto" w:before="0" w:after="0"/>
              <w:jc w:val="right"/>
            </w:pPr>
            <w:r>
              <w:rPr>
                <w:rFonts w:ascii="Times New Roman" w:hAnsi="Times New Roman" w:eastAsia="宋体"/>
                <w:b w:val="0"/>
                <w:sz w:val="16"/>
              </w:rPr>
              <w:t>20,962.24</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20,962.24</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2100717</w:t>
            </w:r>
          </w:p>
        </w:tc>
        <w:tc>
          <w:tcPr>
            <w:tcW w:type="dxa" w:w="2650"/>
            <w:vAlign w:val="center"/>
          </w:tcPr>
          <w:p>
            <w:pPr>
              <w:snapToGrid w:val="0"/>
              <w:spacing w:line="240" w:lineRule="auto" w:before="0" w:after="0"/>
            </w:pPr>
            <w:r>
              <w:rPr>
                <w:rFonts w:ascii="Times New Roman" w:hAnsi="Times New Roman" w:eastAsia="宋体"/>
                <w:b w:val="0"/>
                <w:sz w:val="16"/>
              </w:rPr>
              <w:t xml:space="preserve">　计划生育服务</w:t>
            </w:r>
          </w:p>
        </w:tc>
        <w:tc>
          <w:tcPr>
            <w:tcW w:type="dxa" w:w="1981"/>
            <w:vAlign w:val="center"/>
          </w:tcPr>
          <w:p>
            <w:pPr>
              <w:snapToGrid w:val="0"/>
              <w:spacing w:line="240" w:lineRule="auto" w:before="0" w:after="0"/>
              <w:jc w:val="right"/>
            </w:pPr>
            <w:r>
              <w:rPr>
                <w:rFonts w:ascii="Times New Roman" w:hAnsi="Times New Roman" w:eastAsia="宋体"/>
                <w:b w:val="0"/>
                <w:sz w:val="16"/>
              </w:rPr>
              <w:t>75.00</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75.00</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2100799</w:t>
            </w:r>
          </w:p>
        </w:tc>
        <w:tc>
          <w:tcPr>
            <w:tcW w:type="dxa" w:w="2650"/>
            <w:vAlign w:val="center"/>
          </w:tcPr>
          <w:p>
            <w:pPr>
              <w:snapToGrid w:val="0"/>
              <w:spacing w:line="240" w:lineRule="auto" w:before="0" w:after="0"/>
            </w:pPr>
            <w:r>
              <w:rPr>
                <w:rFonts w:ascii="Times New Roman" w:hAnsi="Times New Roman" w:eastAsia="宋体"/>
                <w:b w:val="0"/>
                <w:sz w:val="16"/>
              </w:rPr>
              <w:t xml:space="preserve">　其他计划生育事务支出</w:t>
            </w:r>
          </w:p>
        </w:tc>
        <w:tc>
          <w:tcPr>
            <w:tcW w:type="dxa" w:w="1981"/>
            <w:vAlign w:val="center"/>
          </w:tcPr>
          <w:p>
            <w:pPr>
              <w:snapToGrid w:val="0"/>
              <w:spacing w:line="240" w:lineRule="auto" w:before="0" w:after="0"/>
              <w:jc w:val="right"/>
            </w:pPr>
            <w:r>
              <w:rPr>
                <w:rFonts w:ascii="Times New Roman" w:hAnsi="Times New Roman" w:eastAsia="宋体"/>
                <w:b w:val="0"/>
                <w:sz w:val="16"/>
              </w:rPr>
              <w:t>20,887.24</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t>20,887.24</w:t>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21016</w:t>
            </w:r>
          </w:p>
        </w:tc>
        <w:tc>
          <w:tcPr>
            <w:tcW w:type="dxa" w:w="2650"/>
            <w:vAlign w:val="center"/>
          </w:tcPr>
          <w:p>
            <w:pPr>
              <w:snapToGrid w:val="0"/>
              <w:spacing w:line="240" w:lineRule="auto" w:before="0" w:after="0"/>
            </w:pPr>
            <w:r>
              <w:rPr>
                <w:rFonts w:ascii="Times New Roman" w:hAnsi="Times New Roman" w:eastAsia="宋体"/>
                <w:b w:val="0"/>
                <w:sz w:val="16"/>
              </w:rPr>
              <w:t xml:space="preserve">　老龄卫生健康事务</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2101601</w:t>
            </w:r>
          </w:p>
        </w:tc>
        <w:tc>
          <w:tcPr>
            <w:tcW w:type="dxa" w:w="2650"/>
            <w:vAlign w:val="center"/>
          </w:tcPr>
          <w:p>
            <w:pPr>
              <w:snapToGrid w:val="0"/>
              <w:spacing w:line="240" w:lineRule="auto" w:before="0" w:after="0"/>
            </w:pPr>
            <w:r>
              <w:rPr>
                <w:rFonts w:ascii="Times New Roman" w:hAnsi="Times New Roman" w:eastAsia="宋体"/>
                <w:b w:val="0"/>
                <w:sz w:val="16"/>
              </w:rPr>
              <w:t xml:space="preserve">　老龄卫生健康事务</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sz w:val="16"/>
              </w:rPr>
              <w:t>221</w:t>
            </w:r>
          </w:p>
        </w:tc>
        <w:tc>
          <w:tcPr>
            <w:tcW w:type="dxa" w:w="2650"/>
            <w:vAlign w:val="center"/>
          </w:tcPr>
          <w:p>
            <w:pPr>
              <w:snapToGrid w:val="0"/>
              <w:spacing w:line="240" w:lineRule="auto" w:before="0" w:after="0"/>
            </w:pPr>
            <w:r>
              <w:rPr>
                <w:rFonts w:ascii="Times New Roman" w:hAnsi="Times New Roman" w:eastAsia="宋体"/>
                <w:b/>
                <w:sz w:val="16"/>
              </w:rPr>
              <w:t>住房保障支出</w:t>
            </w:r>
          </w:p>
        </w:tc>
        <w:tc>
          <w:tcPr>
            <w:tcW w:type="dxa" w:w="1981"/>
            <w:vAlign w:val="center"/>
          </w:tcPr>
          <w:p>
            <w:pPr>
              <w:snapToGrid w:val="0"/>
              <w:spacing w:line="240" w:lineRule="auto" w:before="0" w:after="0"/>
              <w:jc w:val="right"/>
            </w:pPr>
            <w:r>
              <w:rPr>
                <w:rFonts w:ascii="Times New Roman" w:hAnsi="Times New Roman" w:eastAsia="宋体"/>
                <w:b/>
                <w:sz w:val="16"/>
              </w:rPr>
              <w:t>399.65</w:t>
            </w:r>
          </w:p>
        </w:tc>
        <w:tc>
          <w:tcPr>
            <w:tcW w:type="dxa" w:w="1981"/>
            <w:vAlign w:val="center"/>
          </w:tcPr>
          <w:p>
            <w:pPr>
              <w:snapToGrid w:val="0"/>
              <w:spacing w:line="240" w:lineRule="auto" w:before="0" w:after="0"/>
              <w:jc w:val="right"/>
            </w:pPr>
            <w:r>
              <w:rPr>
                <w:rFonts w:ascii="Times New Roman" w:hAnsi="Times New Roman" w:eastAsia="宋体"/>
                <w:b/>
                <w:sz w:val="16"/>
              </w:rPr>
              <w:t>399.65</w:t>
            </w:r>
          </w:p>
        </w:tc>
        <w:tc>
          <w:tcPr>
            <w:tcW w:type="dxa" w:w="1981"/>
            <w:vAlign w:val="center"/>
          </w:tcPr>
          <w:p>
            <w:pPr>
              <w:snapToGrid w:val="0"/>
              <w:spacing w:line="240" w:lineRule="auto" w:before="0" w:after="0"/>
              <w:jc w:val="right"/>
            </w:pPr>
            <w:r>
              <w:rPr>
                <w:rFonts w:ascii="Times New Roman" w:hAnsi="Times New Roman" w:eastAsia="宋体"/>
                <w:b/>
                <w:sz w:val="16"/>
              </w:rPr>
              <w:t>399.65</w:t>
            </w:r>
          </w:p>
        </w:tc>
        <w:tc>
          <w:tcPr>
            <w:tcW w:type="dxa" w:w="1981"/>
            <w:vAlign w:val="center"/>
          </w:tcPr>
          <w:p>
            <w:pPr>
              <w:snapToGrid w:val="0"/>
              <w:spacing w:line="240" w:lineRule="auto" w:before="0" w:after="0"/>
              <w:jc w:val="right"/>
            </w:pPr>
            <w:r>
              <w:rPr>
                <w:rFonts w:ascii="Times New Roman" w:hAnsi="Times New Roman" w:eastAsia="宋体"/>
                <w:b/>
                <w:sz w:val="16"/>
              </w:rPr>
            </w:r>
          </w:p>
        </w:tc>
        <w:tc>
          <w:tcPr>
            <w:tcW w:type="dxa" w:w="1983"/>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22102</w:t>
            </w:r>
          </w:p>
        </w:tc>
        <w:tc>
          <w:tcPr>
            <w:tcW w:type="dxa" w:w="2650"/>
            <w:vAlign w:val="center"/>
          </w:tcPr>
          <w:p>
            <w:pPr>
              <w:snapToGrid w:val="0"/>
              <w:spacing w:line="240" w:lineRule="auto" w:before="0" w:after="0"/>
            </w:pPr>
            <w:r>
              <w:rPr>
                <w:rFonts w:ascii="Times New Roman" w:hAnsi="Times New Roman" w:eastAsia="宋体"/>
                <w:b w:val="0"/>
                <w:sz w:val="16"/>
              </w:rPr>
              <w:t xml:space="preserve">　住房改革支出</w:t>
            </w:r>
          </w:p>
        </w:tc>
        <w:tc>
          <w:tcPr>
            <w:tcW w:type="dxa" w:w="1981"/>
            <w:vAlign w:val="center"/>
          </w:tcPr>
          <w:p>
            <w:pPr>
              <w:snapToGrid w:val="0"/>
              <w:spacing w:line="240" w:lineRule="auto" w:before="0" w:after="0"/>
              <w:jc w:val="right"/>
            </w:pPr>
            <w:r>
              <w:rPr>
                <w:rFonts w:ascii="Times New Roman" w:hAnsi="Times New Roman" w:eastAsia="宋体"/>
                <w:b w:val="0"/>
                <w:sz w:val="16"/>
              </w:rPr>
              <w:t>399.65</w:t>
            </w:r>
          </w:p>
        </w:tc>
        <w:tc>
          <w:tcPr>
            <w:tcW w:type="dxa" w:w="1981"/>
            <w:vAlign w:val="center"/>
          </w:tcPr>
          <w:p>
            <w:pPr>
              <w:snapToGrid w:val="0"/>
              <w:spacing w:line="240" w:lineRule="auto" w:before="0" w:after="0"/>
              <w:jc w:val="right"/>
            </w:pPr>
            <w:r>
              <w:rPr>
                <w:rFonts w:ascii="Times New Roman" w:hAnsi="Times New Roman" w:eastAsia="宋体"/>
                <w:b w:val="0"/>
                <w:sz w:val="16"/>
              </w:rPr>
              <w:t>399.65</w:t>
            </w:r>
          </w:p>
        </w:tc>
        <w:tc>
          <w:tcPr>
            <w:tcW w:type="dxa" w:w="1981"/>
            <w:vAlign w:val="center"/>
          </w:tcPr>
          <w:p>
            <w:pPr>
              <w:snapToGrid w:val="0"/>
              <w:spacing w:line="240" w:lineRule="auto" w:before="0" w:after="0"/>
              <w:jc w:val="right"/>
            </w:pPr>
            <w:r>
              <w:rPr>
                <w:rFonts w:ascii="Times New Roman" w:hAnsi="Times New Roman" w:eastAsia="宋体"/>
                <w:b w:val="0"/>
                <w:sz w:val="16"/>
              </w:rPr>
              <w:t>399.65</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802"/>
            <w:vAlign w:val="center"/>
          </w:tcPr>
          <w:p>
            <w:pPr>
              <w:snapToGrid w:val="0"/>
              <w:spacing w:line="240" w:lineRule="auto" w:before="0" w:after="0"/>
            </w:pPr>
            <w:r>
              <w:rPr>
                <w:rFonts w:ascii="Times New Roman" w:hAnsi="Times New Roman" w:eastAsia="宋体"/>
                <w:b w:val="0"/>
                <w:sz w:val="16"/>
              </w:rPr>
              <w:t xml:space="preserve">　2210201</w:t>
            </w:r>
          </w:p>
        </w:tc>
        <w:tc>
          <w:tcPr>
            <w:tcW w:type="dxa" w:w="2650"/>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981"/>
            <w:vAlign w:val="center"/>
          </w:tcPr>
          <w:p>
            <w:pPr>
              <w:snapToGrid w:val="0"/>
              <w:spacing w:line="240" w:lineRule="auto" w:before="0" w:after="0"/>
              <w:jc w:val="right"/>
            </w:pPr>
            <w:r>
              <w:rPr>
                <w:rFonts w:ascii="Times New Roman" w:hAnsi="Times New Roman" w:eastAsia="宋体"/>
                <w:b w:val="0"/>
                <w:sz w:val="16"/>
              </w:rPr>
              <w:t>399.65</w:t>
            </w:r>
          </w:p>
        </w:tc>
        <w:tc>
          <w:tcPr>
            <w:tcW w:type="dxa" w:w="1981"/>
            <w:vAlign w:val="center"/>
          </w:tcPr>
          <w:p>
            <w:pPr>
              <w:snapToGrid w:val="0"/>
              <w:spacing w:line="240" w:lineRule="auto" w:before="0" w:after="0"/>
              <w:jc w:val="right"/>
            </w:pPr>
            <w:r>
              <w:rPr>
                <w:rFonts w:ascii="Times New Roman" w:hAnsi="Times New Roman" w:eastAsia="宋体"/>
                <w:b w:val="0"/>
                <w:sz w:val="16"/>
              </w:rPr>
              <w:t>399.65</w:t>
            </w:r>
          </w:p>
        </w:tc>
        <w:tc>
          <w:tcPr>
            <w:tcW w:type="dxa" w:w="1981"/>
            <w:vAlign w:val="center"/>
          </w:tcPr>
          <w:p>
            <w:pPr>
              <w:snapToGrid w:val="0"/>
              <w:spacing w:line="240" w:lineRule="auto" w:before="0" w:after="0"/>
              <w:jc w:val="right"/>
            </w:pPr>
            <w:r>
              <w:rPr>
                <w:rFonts w:ascii="Times New Roman" w:hAnsi="Times New Roman" w:eastAsia="宋体"/>
                <w:b w:val="0"/>
                <w:sz w:val="16"/>
              </w:rPr>
              <w:t>399.65</w:t>
            </w:r>
          </w:p>
        </w:tc>
        <w:tc>
          <w:tcPr>
            <w:tcW w:type="dxa" w:w="1981"/>
            <w:vAlign w:val="center"/>
          </w:tcPr>
          <w:p>
            <w:pPr>
              <w:snapToGrid w:val="0"/>
              <w:spacing w:line="240" w:lineRule="auto" w:before="0" w:after="0"/>
              <w:jc w:val="right"/>
            </w:pPr>
            <w:r>
              <w:rPr>
                <w:rFonts w:ascii="Times New Roman" w:hAnsi="Times New Roman" w:eastAsia="宋体"/>
                <w:b w:val="0"/>
                <w:sz w:val="16"/>
              </w:rPr>
            </w:r>
          </w:p>
        </w:tc>
        <w:tc>
          <w:tcPr>
            <w:tcW w:type="dxa" w:w="1983"/>
            <w:vAlign w:val="center"/>
          </w:tcPr>
          <w:p>
            <w:pPr>
              <w:snapToGrid w:val="0"/>
              <w:spacing w:line="240" w:lineRule="auto" w:before="0" w:after="0"/>
              <w:jc w:val="right"/>
            </w:pPr>
            <w:r>
              <w:rPr>
                <w:rFonts w:ascii="Times New Roman" w:hAnsi="Times New Roman" w:eastAsia="宋体"/>
                <w:b w:val="0"/>
                <w:sz w:val="16"/>
              </w:rPr>
            </w:r>
          </w:p>
        </w:tc>
      </w:tr>
    </w:tbl>
    <w:p>
      <w:pPr>
        <w:keepNext/>
        <w:keepLines w:val="0"/>
        <w:pageBreakBefore/>
        <w:widowControl w:val="0"/>
        <w:kinsoku/>
        <w:wordWrap/>
        <w:overflowPunct/>
        <w:topLinePunct w:val="0"/>
        <w:autoSpaceDE/>
        <w:autoSpaceDN/>
        <w:bidi w:val="0"/>
        <w:adjustRightInd/>
        <w:snapToGrid/>
        <w:spacing w:line="550" w:lineRule="atLeast" w:before="0" w:after="0"/>
        <w:ind w:left="0" w:leftChars="0" w:right="0" w:rightChars="0" w:firstLine="0" w:firstLineChars="0"/>
        <w:jc w:val="left"/>
        <w:textAlignment w:val="auto"/>
        <w:outlineLvl w:val="9"/>
      </w:pPr>
      <w:r>
        <w:rPr>
          <w:rFonts w:hint="eastAsia" w:ascii="Times New Roman" w:hAnsi="Times New Roman" w:eastAsia="方正仿宋_GBK" w:cs="Times New Roman"/>
          <w:kern w:val="0"/>
          <w:sz w:val="24"/>
          <w:szCs w:val="24"/>
        </w:rPr>
        <w:t>公开06表</w:t>
      </w:r>
    </w:p>
    <w:tbl>
      <w:tblPr>
        <w:tblStyle w:val="TableGrid"/>
        <w:tblpPr w:leftFromText="180" w:rightFromText="180" w:vertAnchor="text" w:tblpXSpec="center" w:tblpY="1"/>
        <w:tblOverlap w:val="never"/>
        <w:tblW w:w="14500" w:type="dxa"/>
        <w:jc w:val="center"/>
        <w:tblLayout w:type="fixed"/>
        <w:tblCellMar>
          <w:top w:w="0" w:type="dxa"/>
          <w:left w:w="108" w:type="dxa"/>
          <w:bottom w:w="0" w:type="dxa"/>
          <w:right w:w="108" w:type="dxa"/>
        </w:tblCellMar>
      </w:tblPr>
      <w:tblGrid>
        <w:gridCol w:w="2757"/>
        <w:gridCol w:w="3650"/>
        <w:gridCol w:w="2697"/>
        <w:gridCol w:w="2697"/>
        <w:gridCol w:w="2699"/>
      </w:tblGrid>
      <w:tr>
        <w:tblPrEx>
          <w:tblCellMar>
            <w:top w:w="0" w:type="dxa"/>
            <w:left w:w="108" w:type="dxa"/>
            <w:bottom w:w="0" w:type="dxa"/>
            <w:right w:w="108" w:type="dxa"/>
          </w:tblCellMar>
        </w:tblPrEx>
        <w:trPr>
          <w:trHeight w:val="420" w:hRule="atLeast"/>
          <w:jc w:val="center"/>
        </w:trPr>
        <w:tc>
          <w:tcPr>
            <w:tcW w:w="14500" w:type="dxa"/>
            <w:gridSpan w:val="5"/>
            <w:tcBorders>
              <w:top w:val="nil"/>
              <w:left w:val="nil"/>
              <w:bottom w:val="nil"/>
              <w:right w:val="nil"/>
            </w:tcBorders>
            <w:shd w:val="clear" w:color="auto" w:fill="auto"/>
            <w:noWrap/>
            <w:vAlign w:val="center"/>
          </w:tcPr>
          <w:p>
            <w:pPr>
              <w:snapToGrid w:val="0"/>
              <w:snapToGrid w:val="0"/>
              <w:snapToGrid w:val="0"/>
              <w:snapToGrid w:val="0"/>
              <w:snapToGrid w:val="0"/>
              <w:widowControl/>
              <w:spacing w:line="240" w:lineRule="auto" w:before="0" w:after="0"/>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财政拨款基本支出预算表（经济科目）</w:t>
            </w:r>
          </w:p>
        </w:tc>
      </w:tr>
      <w:tr>
        <w:tblPrEx>
          <w:tblCellMar>
            <w:top w:w="0" w:type="dxa"/>
            <w:left w:w="108" w:type="dxa"/>
            <w:bottom w:w="0" w:type="dxa"/>
            <w:right w:w="108" w:type="dxa"/>
          </w:tblCellMar>
        </w:tblPrEx>
        <w:trPr>
          <w:trHeight w:val="285" w:hRule="atLeast"/>
          <w:jc w:val="center"/>
        </w:trPr>
        <w:tc>
          <w:tcPr>
            <w:tcW w:w="6407" w:type="dxa"/>
            <w:gridSpan w:val="2"/>
            <w:tcBorders>
              <w:top w:val="nil"/>
              <w:left w:val="nil"/>
              <w:bottom w:val="nil"/>
              <w:right w:val="nil"/>
            </w:tcBorders>
            <w:shd w:val="clear" w:color="auto" w:fill="auto"/>
            <w:noWrap/>
            <w:vAlign w:val="center"/>
          </w:tcPr>
          <w:p>
            <w:pPr>
              <w:snapToGrid w:val="0"/>
              <w:snapToGrid w:val="0"/>
              <w:snapToGrid w:val="0"/>
              <w:widowControl/>
              <w:spacing w:line="240" w:lineRule="auto"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2697" w:type="dxa"/>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97" w:type="dxa"/>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nil"/>
              <w:left w:val="nil"/>
              <w:bottom w:val="nil"/>
              <w:right w:val="nil"/>
            </w:tcBorders>
            <w:shd w:val="clear" w:color="auto" w:fill="auto"/>
            <w:noWrap/>
            <w:vAlign w:val="center"/>
          </w:tcPr>
          <w:p>
            <w:pPr>
              <w:snapToGrid w:val="0"/>
              <w:snapToGrid w:val="0"/>
              <w:widowControl/>
              <w:spacing w:line="240" w:lineRule="auto"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64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部门预算支出经济分类科目</w:t>
            </w:r>
          </w:p>
        </w:tc>
        <w:tc>
          <w:tcPr>
            <w:tcW w:w="8093" w:type="dxa"/>
            <w:gridSpan w:val="3"/>
            <w:tcBorders>
              <w:top w:val="single" w:color="auto" w:sz="4" w:space="0"/>
              <w:left w:val="nil"/>
              <w:bottom w:val="single" w:color="auto" w:sz="4" w:space="0"/>
              <w:right w:val="single" w:color="auto" w:sz="4" w:space="0"/>
            </w:tcBorders>
            <w:shd w:val="clear" w:color="auto" w:fill="auto"/>
            <w:noWrap/>
            <w:vAlign w:val="center"/>
          </w:tcPr>
          <w:p>
            <w:pPr>
              <w:snapToGrid w:val="0"/>
              <w:snapToGrid w:val="0"/>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本年财政拨款基本支出</w:t>
            </w:r>
          </w:p>
        </w:tc>
      </w:tr>
      <w:tr>
        <w:tblPrEx>
          <w:tblCellMar>
            <w:top w:w="0" w:type="dxa"/>
            <w:left w:w="108" w:type="dxa"/>
            <w:bottom w:w="0" w:type="dxa"/>
            <w:right w:w="108" w:type="dxa"/>
          </w:tblCellMar>
        </w:tblPrEx>
        <w:trPr>
          <w:trHeight w:val="285" w:hRule="atLeast"/>
          <w:jc w:val="center"/>
        </w:trPr>
        <w:tc>
          <w:tcPr>
            <w:tcW w:w="2757"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365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2697"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2697"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2699"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trHeight w:val="285" w:hRule="atLeast"/>
          <w:jc w:val="center"/>
        </w:trPr>
        <w:tc>
          <w:tcPr>
            <w:tcW w:w="2757"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65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2697"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5,142.12</w:t>
            </w:r>
          </w:p>
        </w:tc>
        <w:tc>
          <w:tcPr>
            <w:tcW w:w="2697"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4,872.25</w:t>
            </w:r>
          </w:p>
        </w:tc>
        <w:tc>
          <w:tcPr>
            <w:tcW w:w="2699"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269.87</w:t>
            </w:r>
          </w:p>
        </w:tc>
      </w:tr>
      <w:tr>
        <w:tblPrEx>
          <w:tblCellMar>
            <w:top w:w="0" w:type="dxa"/>
            <w:left w:w="108" w:type="dxa"/>
            <w:bottom w:w="0" w:type="dxa"/>
            <w:right w:w="108" w:type="dxa"/>
          </w:tblCellMar>
        </w:tblPrEx>
        <w:trPr>
          <w:trHeight w:val="285" w:hRule="atLeast"/>
          <w:jc w:val="center"/>
        </w:trPr>
        <w:tc>
          <w:tcPr>
            <w:tcW w:w="2757"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2"/>
              </w:rPr>
            </w:pPr>
            <w:r>
              <w:rPr>
                <w:rFonts w:ascii="Times New Roman" w:hAnsi="Times New Roman" w:eastAsia="宋体"/>
                <w:b/>
                <w:sz w:val="16"/>
              </w:rPr>
              <w:t>301</w:t>
            </w:r>
          </w:p>
        </w:tc>
        <w:tc>
          <w:tcPr>
            <w:tcW w:w="365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2"/>
              </w:rPr>
            </w:pPr>
            <w:r>
              <w:rPr>
                <w:rFonts w:ascii="Times New Roman" w:hAnsi="Times New Roman" w:eastAsia="宋体"/>
                <w:b/>
                <w:sz w:val="16"/>
              </w:rPr>
              <w:t>工资福利支出</w:t>
            </w:r>
          </w:p>
        </w:tc>
        <w:tc>
          <w:tcPr>
            <w:tcW w:w="2697"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sz w:val="16"/>
              </w:rPr>
              <w:t>4,483.13</w:t>
            </w:r>
          </w:p>
        </w:tc>
        <w:tc>
          <w:tcPr>
            <w:tcW w:w="2697"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sz w:val="16"/>
              </w:rPr>
              <w:t>4,483.13</w:t>
            </w:r>
          </w:p>
        </w:tc>
        <w:tc>
          <w:tcPr>
            <w:tcW w:w="2699"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30101</w:t>
            </w:r>
          </w:p>
        </w:tc>
        <w:tc>
          <w:tcPr>
            <w:tcW w:type="dxa" w:w="3650"/>
            <w:vAlign w:val="center"/>
          </w:tcPr>
          <w:p>
            <w:pPr>
              <w:snapToGrid w:val="0"/>
              <w:spacing w:line="240" w:lineRule="auto" w:before="0" w:after="0"/>
            </w:pPr>
            <w:r>
              <w:rPr>
                <w:rFonts w:ascii="Times New Roman" w:hAnsi="Times New Roman" w:eastAsia="宋体"/>
                <w:b w:val="0"/>
                <w:sz w:val="16"/>
              </w:rPr>
              <w:t xml:space="preserve">　基本工资</w:t>
            </w:r>
          </w:p>
        </w:tc>
        <w:tc>
          <w:tcPr>
            <w:tcW w:type="dxa" w:w="2697"/>
            <w:vAlign w:val="center"/>
          </w:tcPr>
          <w:p>
            <w:pPr>
              <w:snapToGrid w:val="0"/>
              <w:spacing w:line="240" w:lineRule="auto" w:before="0" w:after="0"/>
              <w:jc w:val="right"/>
            </w:pPr>
            <w:r>
              <w:rPr>
                <w:rFonts w:ascii="Times New Roman" w:hAnsi="Times New Roman" w:eastAsia="宋体"/>
                <w:b w:val="0"/>
                <w:sz w:val="16"/>
              </w:rPr>
              <w:t>592.43</w:t>
            </w:r>
          </w:p>
        </w:tc>
        <w:tc>
          <w:tcPr>
            <w:tcW w:type="dxa" w:w="2697"/>
            <w:vAlign w:val="center"/>
          </w:tcPr>
          <w:p>
            <w:pPr>
              <w:snapToGrid w:val="0"/>
              <w:spacing w:line="240" w:lineRule="auto" w:before="0" w:after="0"/>
              <w:jc w:val="right"/>
            </w:pPr>
            <w:r>
              <w:rPr>
                <w:rFonts w:ascii="Times New Roman" w:hAnsi="Times New Roman" w:eastAsia="宋体"/>
                <w:b w:val="0"/>
                <w:sz w:val="16"/>
              </w:rPr>
              <w:t>592.43</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30102</w:t>
            </w:r>
          </w:p>
        </w:tc>
        <w:tc>
          <w:tcPr>
            <w:tcW w:type="dxa" w:w="3650"/>
            <w:vAlign w:val="center"/>
          </w:tcPr>
          <w:p>
            <w:pPr>
              <w:snapToGrid w:val="0"/>
              <w:spacing w:line="240" w:lineRule="auto" w:before="0" w:after="0"/>
            </w:pPr>
            <w:r>
              <w:rPr>
                <w:rFonts w:ascii="Times New Roman" w:hAnsi="Times New Roman" w:eastAsia="宋体"/>
                <w:b w:val="0"/>
                <w:sz w:val="16"/>
              </w:rPr>
              <w:t xml:space="preserve">　津贴补贴</w:t>
            </w:r>
          </w:p>
        </w:tc>
        <w:tc>
          <w:tcPr>
            <w:tcW w:type="dxa" w:w="2697"/>
            <w:vAlign w:val="center"/>
          </w:tcPr>
          <w:p>
            <w:pPr>
              <w:snapToGrid w:val="0"/>
              <w:spacing w:line="240" w:lineRule="auto" w:before="0" w:after="0"/>
              <w:jc w:val="right"/>
            </w:pPr>
            <w:r>
              <w:rPr>
                <w:rFonts w:ascii="Times New Roman" w:hAnsi="Times New Roman" w:eastAsia="宋体"/>
                <w:b w:val="0"/>
                <w:sz w:val="16"/>
              </w:rPr>
              <w:t>1,581.56</w:t>
            </w:r>
          </w:p>
        </w:tc>
        <w:tc>
          <w:tcPr>
            <w:tcW w:type="dxa" w:w="2697"/>
            <w:vAlign w:val="center"/>
          </w:tcPr>
          <w:p>
            <w:pPr>
              <w:snapToGrid w:val="0"/>
              <w:spacing w:line="240" w:lineRule="auto" w:before="0" w:after="0"/>
              <w:jc w:val="right"/>
            </w:pPr>
            <w:r>
              <w:rPr>
                <w:rFonts w:ascii="Times New Roman" w:hAnsi="Times New Roman" w:eastAsia="宋体"/>
                <w:b w:val="0"/>
                <w:sz w:val="16"/>
              </w:rPr>
              <w:t>1,581.56</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30103</w:t>
            </w:r>
          </w:p>
        </w:tc>
        <w:tc>
          <w:tcPr>
            <w:tcW w:type="dxa" w:w="3650"/>
            <w:vAlign w:val="center"/>
          </w:tcPr>
          <w:p>
            <w:pPr>
              <w:snapToGrid w:val="0"/>
              <w:spacing w:line="240" w:lineRule="auto" w:before="0" w:after="0"/>
            </w:pPr>
            <w:r>
              <w:rPr>
                <w:rFonts w:ascii="Times New Roman" w:hAnsi="Times New Roman" w:eastAsia="宋体"/>
                <w:b w:val="0"/>
                <w:sz w:val="16"/>
              </w:rPr>
              <w:t xml:space="preserve">　奖金</w:t>
            </w:r>
          </w:p>
        </w:tc>
        <w:tc>
          <w:tcPr>
            <w:tcW w:type="dxa" w:w="2697"/>
            <w:vAlign w:val="center"/>
          </w:tcPr>
          <w:p>
            <w:pPr>
              <w:snapToGrid w:val="0"/>
              <w:spacing w:line="240" w:lineRule="auto" w:before="0" w:after="0"/>
              <w:jc w:val="right"/>
            </w:pPr>
            <w:r>
              <w:rPr>
                <w:rFonts w:ascii="Times New Roman" w:hAnsi="Times New Roman" w:eastAsia="宋体"/>
                <w:b w:val="0"/>
                <w:sz w:val="16"/>
              </w:rPr>
              <w:t>942.35</w:t>
            </w:r>
          </w:p>
        </w:tc>
        <w:tc>
          <w:tcPr>
            <w:tcW w:type="dxa" w:w="2697"/>
            <w:vAlign w:val="center"/>
          </w:tcPr>
          <w:p>
            <w:pPr>
              <w:snapToGrid w:val="0"/>
              <w:spacing w:line="240" w:lineRule="auto" w:before="0" w:after="0"/>
              <w:jc w:val="right"/>
            </w:pPr>
            <w:r>
              <w:rPr>
                <w:rFonts w:ascii="Times New Roman" w:hAnsi="Times New Roman" w:eastAsia="宋体"/>
                <w:b w:val="0"/>
                <w:sz w:val="16"/>
              </w:rPr>
              <w:t>942.35</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30106</w:t>
            </w:r>
          </w:p>
        </w:tc>
        <w:tc>
          <w:tcPr>
            <w:tcW w:type="dxa" w:w="3650"/>
            <w:vAlign w:val="center"/>
          </w:tcPr>
          <w:p>
            <w:pPr>
              <w:snapToGrid w:val="0"/>
              <w:spacing w:line="240" w:lineRule="auto" w:before="0" w:after="0"/>
            </w:pPr>
            <w:r>
              <w:rPr>
                <w:rFonts w:ascii="Times New Roman" w:hAnsi="Times New Roman" w:eastAsia="宋体"/>
                <w:b w:val="0"/>
                <w:sz w:val="16"/>
              </w:rPr>
              <w:t xml:space="preserve">　伙食补助费</w:t>
            </w:r>
          </w:p>
        </w:tc>
        <w:tc>
          <w:tcPr>
            <w:tcW w:type="dxa" w:w="2697"/>
            <w:vAlign w:val="center"/>
          </w:tcPr>
          <w:p>
            <w:pPr>
              <w:snapToGrid w:val="0"/>
              <w:spacing w:line="240" w:lineRule="auto" w:before="0" w:after="0"/>
              <w:jc w:val="right"/>
            </w:pPr>
            <w:r>
              <w:rPr>
                <w:rFonts w:ascii="Times New Roman" w:hAnsi="Times New Roman" w:eastAsia="宋体"/>
                <w:b w:val="0"/>
                <w:sz w:val="16"/>
              </w:rPr>
              <w:t>55.04</w:t>
            </w:r>
          </w:p>
        </w:tc>
        <w:tc>
          <w:tcPr>
            <w:tcW w:type="dxa" w:w="2697"/>
            <w:vAlign w:val="center"/>
          </w:tcPr>
          <w:p>
            <w:pPr>
              <w:snapToGrid w:val="0"/>
              <w:spacing w:line="240" w:lineRule="auto" w:before="0" w:after="0"/>
              <w:jc w:val="right"/>
            </w:pPr>
            <w:r>
              <w:rPr>
                <w:rFonts w:ascii="Times New Roman" w:hAnsi="Times New Roman" w:eastAsia="宋体"/>
                <w:b w:val="0"/>
                <w:sz w:val="16"/>
              </w:rPr>
              <w:t>55.04</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30107</w:t>
            </w:r>
          </w:p>
        </w:tc>
        <w:tc>
          <w:tcPr>
            <w:tcW w:type="dxa" w:w="3650"/>
            <w:vAlign w:val="center"/>
          </w:tcPr>
          <w:p>
            <w:pPr>
              <w:snapToGrid w:val="0"/>
              <w:spacing w:line="240" w:lineRule="auto" w:before="0" w:after="0"/>
            </w:pPr>
            <w:r>
              <w:rPr>
                <w:rFonts w:ascii="Times New Roman" w:hAnsi="Times New Roman" w:eastAsia="宋体"/>
                <w:b w:val="0"/>
                <w:sz w:val="16"/>
              </w:rPr>
              <w:t xml:space="preserve">　绩效工资</w:t>
            </w:r>
          </w:p>
        </w:tc>
        <w:tc>
          <w:tcPr>
            <w:tcW w:type="dxa" w:w="2697"/>
            <w:vAlign w:val="center"/>
          </w:tcPr>
          <w:p>
            <w:pPr>
              <w:snapToGrid w:val="0"/>
              <w:spacing w:line="240" w:lineRule="auto" w:before="0" w:after="0"/>
              <w:jc w:val="right"/>
            </w:pPr>
            <w:r>
              <w:rPr>
                <w:rFonts w:ascii="Times New Roman" w:hAnsi="Times New Roman" w:eastAsia="宋体"/>
                <w:b w:val="0"/>
                <w:sz w:val="16"/>
              </w:rPr>
              <w:t>190.22</w:t>
            </w:r>
          </w:p>
        </w:tc>
        <w:tc>
          <w:tcPr>
            <w:tcW w:type="dxa" w:w="2697"/>
            <w:vAlign w:val="center"/>
          </w:tcPr>
          <w:p>
            <w:pPr>
              <w:snapToGrid w:val="0"/>
              <w:spacing w:line="240" w:lineRule="auto" w:before="0" w:after="0"/>
              <w:jc w:val="right"/>
            </w:pPr>
            <w:r>
              <w:rPr>
                <w:rFonts w:ascii="Times New Roman" w:hAnsi="Times New Roman" w:eastAsia="宋体"/>
                <w:b w:val="0"/>
                <w:sz w:val="16"/>
              </w:rPr>
              <w:t>190.22</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30108</w:t>
            </w:r>
          </w:p>
        </w:tc>
        <w:tc>
          <w:tcPr>
            <w:tcW w:type="dxa" w:w="3650"/>
            <w:vAlign w:val="center"/>
          </w:tcPr>
          <w:p>
            <w:pPr>
              <w:snapToGrid w:val="0"/>
              <w:spacing w:line="240" w:lineRule="auto" w:before="0" w:after="0"/>
            </w:pPr>
            <w:r>
              <w:rPr>
                <w:rFonts w:ascii="Times New Roman" w:hAnsi="Times New Roman" w:eastAsia="宋体"/>
                <w:b w:val="0"/>
                <w:sz w:val="16"/>
              </w:rPr>
              <w:t xml:space="preserve">　机关事业单位基本养老保险缴费</w:t>
            </w:r>
          </w:p>
        </w:tc>
        <w:tc>
          <w:tcPr>
            <w:tcW w:type="dxa" w:w="2697"/>
            <w:vAlign w:val="center"/>
          </w:tcPr>
          <w:p>
            <w:pPr>
              <w:snapToGrid w:val="0"/>
              <w:spacing w:line="240" w:lineRule="auto" w:before="0" w:after="0"/>
              <w:jc w:val="right"/>
            </w:pPr>
            <w:r>
              <w:rPr>
                <w:rFonts w:ascii="Times New Roman" w:hAnsi="Times New Roman" w:eastAsia="宋体"/>
                <w:b w:val="0"/>
                <w:sz w:val="16"/>
              </w:rPr>
              <w:t>222.42</w:t>
            </w:r>
          </w:p>
        </w:tc>
        <w:tc>
          <w:tcPr>
            <w:tcW w:type="dxa" w:w="2697"/>
            <w:vAlign w:val="center"/>
          </w:tcPr>
          <w:p>
            <w:pPr>
              <w:snapToGrid w:val="0"/>
              <w:spacing w:line="240" w:lineRule="auto" w:before="0" w:after="0"/>
              <w:jc w:val="right"/>
            </w:pPr>
            <w:r>
              <w:rPr>
                <w:rFonts w:ascii="Times New Roman" w:hAnsi="Times New Roman" w:eastAsia="宋体"/>
                <w:b w:val="0"/>
                <w:sz w:val="16"/>
              </w:rPr>
              <w:t>222.42</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30109</w:t>
            </w:r>
          </w:p>
        </w:tc>
        <w:tc>
          <w:tcPr>
            <w:tcW w:type="dxa" w:w="3650"/>
            <w:vAlign w:val="center"/>
          </w:tcPr>
          <w:p>
            <w:pPr>
              <w:snapToGrid w:val="0"/>
              <w:spacing w:line="240" w:lineRule="auto" w:before="0" w:after="0"/>
            </w:pPr>
            <w:r>
              <w:rPr>
                <w:rFonts w:ascii="Times New Roman" w:hAnsi="Times New Roman" w:eastAsia="宋体"/>
                <w:b w:val="0"/>
                <w:sz w:val="16"/>
              </w:rPr>
              <w:t xml:space="preserve">　职业年金缴费</w:t>
            </w:r>
          </w:p>
        </w:tc>
        <w:tc>
          <w:tcPr>
            <w:tcW w:type="dxa" w:w="2697"/>
            <w:vAlign w:val="center"/>
          </w:tcPr>
          <w:p>
            <w:pPr>
              <w:snapToGrid w:val="0"/>
              <w:spacing w:line="240" w:lineRule="auto" w:before="0" w:after="0"/>
              <w:jc w:val="right"/>
            </w:pPr>
            <w:r>
              <w:rPr>
                <w:rFonts w:ascii="Times New Roman" w:hAnsi="Times New Roman" w:eastAsia="宋体"/>
                <w:b w:val="0"/>
                <w:sz w:val="16"/>
              </w:rPr>
              <w:t>111.30</w:t>
            </w:r>
          </w:p>
        </w:tc>
        <w:tc>
          <w:tcPr>
            <w:tcW w:type="dxa" w:w="2697"/>
            <w:vAlign w:val="center"/>
          </w:tcPr>
          <w:p>
            <w:pPr>
              <w:snapToGrid w:val="0"/>
              <w:spacing w:line="240" w:lineRule="auto" w:before="0" w:after="0"/>
              <w:jc w:val="right"/>
            </w:pPr>
            <w:r>
              <w:rPr>
                <w:rFonts w:ascii="Times New Roman" w:hAnsi="Times New Roman" w:eastAsia="宋体"/>
                <w:b w:val="0"/>
                <w:sz w:val="16"/>
              </w:rPr>
              <w:t>111.30</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30110</w:t>
            </w:r>
          </w:p>
        </w:tc>
        <w:tc>
          <w:tcPr>
            <w:tcW w:type="dxa" w:w="3650"/>
            <w:vAlign w:val="center"/>
          </w:tcPr>
          <w:p>
            <w:pPr>
              <w:snapToGrid w:val="0"/>
              <w:spacing w:line="240" w:lineRule="auto" w:before="0" w:after="0"/>
            </w:pPr>
            <w:r>
              <w:rPr>
                <w:rFonts w:ascii="Times New Roman" w:hAnsi="Times New Roman" w:eastAsia="宋体"/>
                <w:b w:val="0"/>
                <w:sz w:val="16"/>
              </w:rPr>
              <w:t xml:space="preserve">　职工基本医疗保险缴费</w:t>
            </w:r>
          </w:p>
        </w:tc>
        <w:tc>
          <w:tcPr>
            <w:tcW w:type="dxa" w:w="2697"/>
            <w:vAlign w:val="center"/>
          </w:tcPr>
          <w:p>
            <w:pPr>
              <w:snapToGrid w:val="0"/>
              <w:spacing w:line="240" w:lineRule="auto" w:before="0" w:after="0"/>
              <w:jc w:val="right"/>
            </w:pPr>
            <w:r>
              <w:rPr>
                <w:rFonts w:ascii="Times New Roman" w:hAnsi="Times New Roman" w:eastAsia="宋体"/>
                <w:b w:val="0"/>
                <w:sz w:val="16"/>
              </w:rPr>
              <w:t>125.19</w:t>
            </w:r>
          </w:p>
        </w:tc>
        <w:tc>
          <w:tcPr>
            <w:tcW w:type="dxa" w:w="2697"/>
            <w:vAlign w:val="center"/>
          </w:tcPr>
          <w:p>
            <w:pPr>
              <w:snapToGrid w:val="0"/>
              <w:spacing w:line="240" w:lineRule="auto" w:before="0" w:after="0"/>
              <w:jc w:val="right"/>
            </w:pPr>
            <w:r>
              <w:rPr>
                <w:rFonts w:ascii="Times New Roman" w:hAnsi="Times New Roman" w:eastAsia="宋体"/>
                <w:b w:val="0"/>
                <w:sz w:val="16"/>
              </w:rPr>
              <w:t>125.19</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30111</w:t>
            </w:r>
          </w:p>
        </w:tc>
        <w:tc>
          <w:tcPr>
            <w:tcW w:type="dxa" w:w="3650"/>
            <w:vAlign w:val="center"/>
          </w:tcPr>
          <w:p>
            <w:pPr>
              <w:snapToGrid w:val="0"/>
              <w:spacing w:line="240" w:lineRule="auto" w:before="0" w:after="0"/>
            </w:pPr>
            <w:r>
              <w:rPr>
                <w:rFonts w:ascii="Times New Roman" w:hAnsi="Times New Roman" w:eastAsia="宋体"/>
                <w:b w:val="0"/>
                <w:sz w:val="16"/>
              </w:rPr>
              <w:t xml:space="preserve">　公务员医疗补助缴费</w:t>
            </w:r>
          </w:p>
        </w:tc>
        <w:tc>
          <w:tcPr>
            <w:tcW w:type="dxa" w:w="2697"/>
            <w:vAlign w:val="center"/>
          </w:tcPr>
          <w:p>
            <w:pPr>
              <w:snapToGrid w:val="0"/>
              <w:spacing w:line="240" w:lineRule="auto" w:before="0" w:after="0"/>
              <w:jc w:val="right"/>
            </w:pPr>
            <w:r>
              <w:rPr>
                <w:rFonts w:ascii="Times New Roman" w:hAnsi="Times New Roman" w:eastAsia="宋体"/>
                <w:b w:val="0"/>
                <w:sz w:val="16"/>
              </w:rPr>
              <w:t>55.73</w:t>
            </w:r>
          </w:p>
        </w:tc>
        <w:tc>
          <w:tcPr>
            <w:tcW w:type="dxa" w:w="2697"/>
            <w:vAlign w:val="center"/>
          </w:tcPr>
          <w:p>
            <w:pPr>
              <w:snapToGrid w:val="0"/>
              <w:spacing w:line="240" w:lineRule="auto" w:before="0" w:after="0"/>
              <w:jc w:val="right"/>
            </w:pPr>
            <w:r>
              <w:rPr>
                <w:rFonts w:ascii="Times New Roman" w:hAnsi="Times New Roman" w:eastAsia="宋体"/>
                <w:b w:val="0"/>
                <w:sz w:val="16"/>
              </w:rPr>
              <w:t>55.73</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30112</w:t>
            </w:r>
          </w:p>
        </w:tc>
        <w:tc>
          <w:tcPr>
            <w:tcW w:type="dxa" w:w="3650"/>
            <w:vAlign w:val="center"/>
          </w:tcPr>
          <w:p>
            <w:pPr>
              <w:snapToGrid w:val="0"/>
              <w:spacing w:line="240" w:lineRule="auto" w:before="0" w:after="0"/>
            </w:pPr>
            <w:r>
              <w:rPr>
                <w:rFonts w:ascii="Times New Roman" w:hAnsi="Times New Roman" w:eastAsia="宋体"/>
                <w:b w:val="0"/>
                <w:sz w:val="16"/>
              </w:rPr>
              <w:t xml:space="preserve">　其他社会保障缴费</w:t>
            </w:r>
          </w:p>
        </w:tc>
        <w:tc>
          <w:tcPr>
            <w:tcW w:type="dxa" w:w="2697"/>
            <w:vAlign w:val="center"/>
          </w:tcPr>
          <w:p>
            <w:pPr>
              <w:snapToGrid w:val="0"/>
              <w:spacing w:line="240" w:lineRule="auto" w:before="0" w:after="0"/>
              <w:jc w:val="right"/>
            </w:pPr>
            <w:r>
              <w:rPr>
                <w:rFonts w:ascii="Times New Roman" w:hAnsi="Times New Roman" w:eastAsia="宋体"/>
                <w:b w:val="0"/>
                <w:sz w:val="16"/>
              </w:rPr>
              <w:t>26.83</w:t>
            </w:r>
          </w:p>
        </w:tc>
        <w:tc>
          <w:tcPr>
            <w:tcW w:type="dxa" w:w="2697"/>
            <w:vAlign w:val="center"/>
          </w:tcPr>
          <w:p>
            <w:pPr>
              <w:snapToGrid w:val="0"/>
              <w:spacing w:line="240" w:lineRule="auto" w:before="0" w:after="0"/>
              <w:jc w:val="right"/>
            </w:pPr>
            <w:r>
              <w:rPr>
                <w:rFonts w:ascii="Times New Roman" w:hAnsi="Times New Roman" w:eastAsia="宋体"/>
                <w:b w:val="0"/>
                <w:sz w:val="16"/>
              </w:rPr>
              <w:t>26.83</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30113</w:t>
            </w:r>
          </w:p>
        </w:tc>
        <w:tc>
          <w:tcPr>
            <w:tcW w:type="dxa" w:w="3650"/>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2697"/>
            <w:vAlign w:val="center"/>
          </w:tcPr>
          <w:p>
            <w:pPr>
              <w:snapToGrid w:val="0"/>
              <w:spacing w:line="240" w:lineRule="auto" w:before="0" w:after="0"/>
              <w:jc w:val="right"/>
            </w:pPr>
            <w:r>
              <w:rPr>
                <w:rFonts w:ascii="Times New Roman" w:hAnsi="Times New Roman" w:eastAsia="宋体"/>
                <w:b w:val="0"/>
                <w:sz w:val="16"/>
              </w:rPr>
              <w:t>399.65</w:t>
            </w:r>
          </w:p>
        </w:tc>
        <w:tc>
          <w:tcPr>
            <w:tcW w:type="dxa" w:w="2697"/>
            <w:vAlign w:val="center"/>
          </w:tcPr>
          <w:p>
            <w:pPr>
              <w:snapToGrid w:val="0"/>
              <w:spacing w:line="240" w:lineRule="auto" w:before="0" w:after="0"/>
              <w:jc w:val="right"/>
            </w:pPr>
            <w:r>
              <w:rPr>
                <w:rFonts w:ascii="Times New Roman" w:hAnsi="Times New Roman" w:eastAsia="宋体"/>
                <w:b w:val="0"/>
                <w:sz w:val="16"/>
              </w:rPr>
              <w:t>399.65</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30199</w:t>
            </w:r>
          </w:p>
        </w:tc>
        <w:tc>
          <w:tcPr>
            <w:tcW w:type="dxa" w:w="3650"/>
            <w:vAlign w:val="center"/>
          </w:tcPr>
          <w:p>
            <w:pPr>
              <w:snapToGrid w:val="0"/>
              <w:spacing w:line="240" w:lineRule="auto" w:before="0" w:after="0"/>
            </w:pPr>
            <w:r>
              <w:rPr>
                <w:rFonts w:ascii="Times New Roman" w:hAnsi="Times New Roman" w:eastAsia="宋体"/>
                <w:b w:val="0"/>
                <w:sz w:val="16"/>
              </w:rPr>
              <w:t xml:space="preserve">　其他工资福利支出</w:t>
            </w:r>
          </w:p>
        </w:tc>
        <w:tc>
          <w:tcPr>
            <w:tcW w:type="dxa" w:w="2697"/>
            <w:vAlign w:val="center"/>
          </w:tcPr>
          <w:p>
            <w:pPr>
              <w:snapToGrid w:val="0"/>
              <w:spacing w:line="240" w:lineRule="auto" w:before="0" w:after="0"/>
              <w:jc w:val="right"/>
            </w:pPr>
            <w:r>
              <w:rPr>
                <w:rFonts w:ascii="Times New Roman" w:hAnsi="Times New Roman" w:eastAsia="宋体"/>
                <w:b w:val="0"/>
                <w:sz w:val="16"/>
              </w:rPr>
              <w:t>180.41</w:t>
            </w:r>
          </w:p>
        </w:tc>
        <w:tc>
          <w:tcPr>
            <w:tcW w:type="dxa" w:w="2697"/>
            <w:vAlign w:val="center"/>
          </w:tcPr>
          <w:p>
            <w:pPr>
              <w:snapToGrid w:val="0"/>
              <w:spacing w:line="240" w:lineRule="auto" w:before="0" w:after="0"/>
              <w:jc w:val="right"/>
            </w:pPr>
            <w:r>
              <w:rPr>
                <w:rFonts w:ascii="Times New Roman" w:hAnsi="Times New Roman" w:eastAsia="宋体"/>
                <w:b w:val="0"/>
                <w:sz w:val="16"/>
              </w:rPr>
              <w:t>180.41</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sz w:val="16"/>
              </w:rPr>
              <w:t>302</w:t>
            </w:r>
          </w:p>
        </w:tc>
        <w:tc>
          <w:tcPr>
            <w:tcW w:type="dxa" w:w="3650"/>
            <w:vAlign w:val="center"/>
          </w:tcPr>
          <w:p>
            <w:pPr>
              <w:snapToGrid w:val="0"/>
              <w:spacing w:line="240" w:lineRule="auto" w:before="0" w:after="0"/>
            </w:pPr>
            <w:r>
              <w:rPr>
                <w:rFonts w:ascii="Times New Roman" w:hAnsi="Times New Roman" w:eastAsia="宋体"/>
                <w:b/>
                <w:sz w:val="16"/>
              </w:rPr>
              <w:t>商品和服务支出</w:t>
            </w:r>
          </w:p>
        </w:tc>
        <w:tc>
          <w:tcPr>
            <w:tcW w:type="dxa" w:w="2697"/>
            <w:vAlign w:val="center"/>
          </w:tcPr>
          <w:p>
            <w:pPr>
              <w:snapToGrid w:val="0"/>
              <w:spacing w:line="240" w:lineRule="auto" w:before="0" w:after="0"/>
              <w:jc w:val="right"/>
            </w:pPr>
            <w:r>
              <w:rPr>
                <w:rFonts w:ascii="Times New Roman" w:hAnsi="Times New Roman" w:eastAsia="宋体"/>
                <w:b/>
                <w:sz w:val="16"/>
              </w:rPr>
              <w:t>311.17</w:t>
            </w:r>
          </w:p>
        </w:tc>
        <w:tc>
          <w:tcPr>
            <w:tcW w:type="dxa" w:w="2697"/>
            <w:vAlign w:val="center"/>
          </w:tcPr>
          <w:p>
            <w:pPr>
              <w:snapToGrid w:val="0"/>
              <w:spacing w:line="240" w:lineRule="auto" w:before="0" w:after="0"/>
              <w:jc w:val="right"/>
            </w:pPr>
            <w:r>
              <w:rPr>
                <w:rFonts w:ascii="Times New Roman" w:hAnsi="Times New Roman" w:eastAsia="宋体"/>
                <w:b/>
                <w:sz w:val="16"/>
              </w:rPr>
              <w:t>41.30</w:t>
            </w:r>
          </w:p>
        </w:tc>
        <w:tc>
          <w:tcPr>
            <w:tcW w:type="dxa" w:w="2699"/>
            <w:vAlign w:val="center"/>
          </w:tcPr>
          <w:p>
            <w:pPr>
              <w:snapToGrid w:val="0"/>
              <w:spacing w:line="240" w:lineRule="auto" w:before="0" w:after="0"/>
              <w:jc w:val="right"/>
            </w:pPr>
            <w:r>
              <w:rPr>
                <w:rFonts w:ascii="Times New Roman" w:hAnsi="Times New Roman" w:eastAsia="宋体"/>
                <w:b/>
                <w:sz w:val="16"/>
              </w:rPr>
              <w:t>269.87</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30201</w:t>
            </w:r>
          </w:p>
        </w:tc>
        <w:tc>
          <w:tcPr>
            <w:tcW w:type="dxa" w:w="3650"/>
            <w:vAlign w:val="center"/>
          </w:tcPr>
          <w:p>
            <w:pPr>
              <w:snapToGrid w:val="0"/>
              <w:spacing w:line="240" w:lineRule="auto" w:before="0" w:after="0"/>
            </w:pPr>
            <w:r>
              <w:rPr>
                <w:rFonts w:ascii="Times New Roman" w:hAnsi="Times New Roman" w:eastAsia="宋体"/>
                <w:b w:val="0"/>
                <w:sz w:val="16"/>
              </w:rPr>
              <w:t xml:space="preserve">　办公费</w:t>
            </w:r>
          </w:p>
        </w:tc>
        <w:tc>
          <w:tcPr>
            <w:tcW w:type="dxa" w:w="2697"/>
            <w:vAlign w:val="center"/>
          </w:tcPr>
          <w:p>
            <w:pPr>
              <w:snapToGrid w:val="0"/>
              <w:spacing w:line="240" w:lineRule="auto" w:before="0" w:after="0"/>
              <w:jc w:val="right"/>
            </w:pPr>
            <w:r>
              <w:rPr>
                <w:rFonts w:ascii="Times New Roman" w:hAnsi="Times New Roman" w:eastAsia="宋体"/>
                <w:b w:val="0"/>
                <w:sz w:val="16"/>
              </w:rPr>
              <w:t>38.02</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38.02</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30202</w:t>
            </w:r>
          </w:p>
        </w:tc>
        <w:tc>
          <w:tcPr>
            <w:tcW w:type="dxa" w:w="3650"/>
            <w:vAlign w:val="center"/>
          </w:tcPr>
          <w:p>
            <w:pPr>
              <w:snapToGrid w:val="0"/>
              <w:spacing w:line="240" w:lineRule="auto" w:before="0" w:after="0"/>
            </w:pPr>
            <w:r>
              <w:rPr>
                <w:rFonts w:ascii="Times New Roman" w:hAnsi="Times New Roman" w:eastAsia="宋体"/>
                <w:b w:val="0"/>
                <w:sz w:val="16"/>
              </w:rPr>
              <w:t xml:space="preserve">　印刷费</w:t>
            </w:r>
          </w:p>
        </w:tc>
        <w:tc>
          <w:tcPr>
            <w:tcW w:type="dxa" w:w="2697"/>
            <w:vAlign w:val="center"/>
          </w:tcPr>
          <w:p>
            <w:pPr>
              <w:snapToGrid w:val="0"/>
              <w:spacing w:line="240" w:lineRule="auto" w:before="0" w:after="0"/>
              <w:jc w:val="right"/>
            </w:pPr>
            <w:r>
              <w:rPr>
                <w:rFonts w:ascii="Times New Roman" w:hAnsi="Times New Roman" w:eastAsia="宋体"/>
                <w:b w:val="0"/>
                <w:sz w:val="16"/>
              </w:rPr>
              <w:t>7.70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7.70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30205</w:t>
            </w:r>
          </w:p>
        </w:tc>
        <w:tc>
          <w:tcPr>
            <w:tcW w:type="dxa" w:w="3650"/>
            <w:vAlign w:val="center"/>
          </w:tcPr>
          <w:p>
            <w:pPr>
              <w:snapToGrid w:val="0"/>
              <w:spacing w:line="240" w:lineRule="auto" w:before="0" w:after="0"/>
            </w:pPr>
            <w:r>
              <w:rPr>
                <w:rFonts w:ascii="Times New Roman" w:hAnsi="Times New Roman" w:eastAsia="宋体"/>
                <w:b w:val="0"/>
                <w:sz w:val="16"/>
              </w:rPr>
              <w:t xml:space="preserve">　水费</w:t>
            </w:r>
          </w:p>
        </w:tc>
        <w:tc>
          <w:tcPr>
            <w:tcW w:type="dxa" w:w="2697"/>
            <w:vAlign w:val="center"/>
          </w:tcPr>
          <w:p>
            <w:pPr>
              <w:snapToGrid w:val="0"/>
              <w:spacing w:line="240" w:lineRule="auto" w:before="0" w:after="0"/>
              <w:jc w:val="right"/>
            </w:pPr>
            <w:r>
              <w:rPr>
                <w:rFonts w:ascii="Times New Roman" w:hAnsi="Times New Roman" w:eastAsia="宋体"/>
                <w:b w:val="0"/>
                <w:sz w:val="16"/>
              </w:rPr>
              <w:t>1.90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1.90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30206</w:t>
            </w:r>
          </w:p>
        </w:tc>
        <w:tc>
          <w:tcPr>
            <w:tcW w:type="dxa" w:w="3650"/>
            <w:vAlign w:val="center"/>
          </w:tcPr>
          <w:p>
            <w:pPr>
              <w:snapToGrid w:val="0"/>
              <w:spacing w:line="240" w:lineRule="auto" w:before="0" w:after="0"/>
            </w:pPr>
            <w:r>
              <w:rPr>
                <w:rFonts w:ascii="Times New Roman" w:hAnsi="Times New Roman" w:eastAsia="宋体"/>
                <w:b w:val="0"/>
                <w:sz w:val="16"/>
              </w:rPr>
              <w:t xml:space="preserve">　电费</w:t>
            </w:r>
          </w:p>
        </w:tc>
        <w:tc>
          <w:tcPr>
            <w:tcW w:type="dxa" w:w="2697"/>
            <w:vAlign w:val="center"/>
          </w:tcPr>
          <w:p>
            <w:pPr>
              <w:snapToGrid w:val="0"/>
              <w:spacing w:line="240" w:lineRule="auto" w:before="0" w:after="0"/>
              <w:jc w:val="right"/>
            </w:pPr>
            <w:r>
              <w:rPr>
                <w:rFonts w:ascii="Times New Roman" w:hAnsi="Times New Roman" w:eastAsia="宋体"/>
                <w:b w:val="0"/>
                <w:sz w:val="16"/>
              </w:rPr>
              <w:t>20.50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20.50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30207</w:t>
            </w:r>
          </w:p>
        </w:tc>
        <w:tc>
          <w:tcPr>
            <w:tcW w:type="dxa" w:w="3650"/>
            <w:vAlign w:val="center"/>
          </w:tcPr>
          <w:p>
            <w:pPr>
              <w:snapToGrid w:val="0"/>
              <w:spacing w:line="240" w:lineRule="auto" w:before="0" w:after="0"/>
            </w:pPr>
            <w:r>
              <w:rPr>
                <w:rFonts w:ascii="Times New Roman" w:hAnsi="Times New Roman" w:eastAsia="宋体"/>
                <w:b w:val="0"/>
                <w:sz w:val="16"/>
              </w:rPr>
              <w:t xml:space="preserve">　邮电费</w:t>
            </w:r>
          </w:p>
        </w:tc>
        <w:tc>
          <w:tcPr>
            <w:tcW w:type="dxa" w:w="2697"/>
            <w:vAlign w:val="center"/>
          </w:tcPr>
          <w:p>
            <w:pPr>
              <w:snapToGrid w:val="0"/>
              <w:spacing w:line="240" w:lineRule="auto" w:before="0" w:after="0"/>
              <w:jc w:val="right"/>
            </w:pPr>
            <w:r>
              <w:rPr>
                <w:rFonts w:ascii="Times New Roman" w:hAnsi="Times New Roman" w:eastAsia="宋体"/>
                <w:b w:val="0"/>
                <w:sz w:val="16"/>
              </w:rPr>
              <w:t>29.00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29.00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30209</w:t>
            </w:r>
          </w:p>
        </w:tc>
        <w:tc>
          <w:tcPr>
            <w:tcW w:type="dxa" w:w="3650"/>
            <w:vAlign w:val="center"/>
          </w:tcPr>
          <w:p>
            <w:pPr>
              <w:snapToGrid w:val="0"/>
              <w:spacing w:line="240" w:lineRule="auto" w:before="0" w:after="0"/>
            </w:pPr>
            <w:r>
              <w:rPr>
                <w:rFonts w:ascii="Times New Roman" w:hAnsi="Times New Roman" w:eastAsia="宋体"/>
                <w:b w:val="0"/>
                <w:sz w:val="16"/>
              </w:rPr>
              <w:t xml:space="preserve">　物业管理费</w:t>
            </w:r>
          </w:p>
        </w:tc>
        <w:tc>
          <w:tcPr>
            <w:tcW w:type="dxa" w:w="2697"/>
            <w:vAlign w:val="center"/>
          </w:tcPr>
          <w:p>
            <w:pPr>
              <w:snapToGrid w:val="0"/>
              <w:spacing w:line="240" w:lineRule="auto" w:before="0" w:after="0"/>
              <w:jc w:val="right"/>
            </w:pPr>
            <w:r>
              <w:rPr>
                <w:rFonts w:ascii="Times New Roman" w:hAnsi="Times New Roman" w:eastAsia="宋体"/>
                <w:b w:val="0"/>
                <w:sz w:val="16"/>
              </w:rPr>
              <w:t>2.60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2.60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30211</w:t>
            </w:r>
          </w:p>
        </w:tc>
        <w:tc>
          <w:tcPr>
            <w:tcW w:type="dxa" w:w="3650"/>
            <w:vAlign w:val="center"/>
          </w:tcPr>
          <w:p>
            <w:pPr>
              <w:snapToGrid w:val="0"/>
              <w:spacing w:line="240" w:lineRule="auto" w:before="0" w:after="0"/>
            </w:pPr>
            <w:r>
              <w:rPr>
                <w:rFonts w:ascii="Times New Roman" w:hAnsi="Times New Roman" w:eastAsia="宋体"/>
                <w:b w:val="0"/>
                <w:sz w:val="16"/>
              </w:rPr>
              <w:t xml:space="preserve">　差旅费</w:t>
            </w:r>
          </w:p>
        </w:tc>
        <w:tc>
          <w:tcPr>
            <w:tcW w:type="dxa" w:w="2697"/>
            <w:vAlign w:val="center"/>
          </w:tcPr>
          <w:p>
            <w:pPr>
              <w:snapToGrid w:val="0"/>
              <w:spacing w:line="240" w:lineRule="auto" w:before="0" w:after="0"/>
              <w:jc w:val="right"/>
            </w:pPr>
            <w:r>
              <w:rPr>
                <w:rFonts w:ascii="Times New Roman" w:hAnsi="Times New Roman" w:eastAsia="宋体"/>
                <w:b w:val="0"/>
                <w:sz w:val="16"/>
              </w:rPr>
              <w:t>22.50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22.50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30213</w:t>
            </w:r>
          </w:p>
        </w:tc>
        <w:tc>
          <w:tcPr>
            <w:tcW w:type="dxa" w:w="3650"/>
            <w:vAlign w:val="center"/>
          </w:tcPr>
          <w:p>
            <w:pPr>
              <w:snapToGrid w:val="0"/>
              <w:spacing w:line="240" w:lineRule="auto" w:before="0" w:after="0"/>
            </w:pPr>
            <w:r>
              <w:rPr>
                <w:rFonts w:ascii="Times New Roman" w:hAnsi="Times New Roman" w:eastAsia="宋体"/>
                <w:b w:val="0"/>
                <w:sz w:val="16"/>
              </w:rPr>
              <w:t xml:space="preserve">　维修(护)费</w:t>
            </w:r>
          </w:p>
        </w:tc>
        <w:tc>
          <w:tcPr>
            <w:tcW w:type="dxa" w:w="2697"/>
            <w:vAlign w:val="center"/>
          </w:tcPr>
          <w:p>
            <w:pPr>
              <w:snapToGrid w:val="0"/>
              <w:spacing w:line="240" w:lineRule="auto" w:before="0" w:after="0"/>
              <w:jc w:val="right"/>
            </w:pPr>
            <w:r>
              <w:rPr>
                <w:rFonts w:ascii="Times New Roman" w:hAnsi="Times New Roman" w:eastAsia="宋体"/>
                <w:b w:val="0"/>
                <w:sz w:val="16"/>
              </w:rPr>
              <w:t>4.20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4.20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30216</w:t>
            </w:r>
          </w:p>
        </w:tc>
        <w:tc>
          <w:tcPr>
            <w:tcW w:type="dxa" w:w="3650"/>
            <w:vAlign w:val="center"/>
          </w:tcPr>
          <w:p>
            <w:pPr>
              <w:snapToGrid w:val="0"/>
              <w:spacing w:line="240" w:lineRule="auto" w:before="0" w:after="0"/>
            </w:pPr>
            <w:r>
              <w:rPr>
                <w:rFonts w:ascii="Times New Roman" w:hAnsi="Times New Roman" w:eastAsia="宋体"/>
                <w:b w:val="0"/>
                <w:sz w:val="16"/>
              </w:rPr>
              <w:t xml:space="preserve">　培训费</w:t>
            </w:r>
          </w:p>
        </w:tc>
        <w:tc>
          <w:tcPr>
            <w:tcW w:type="dxa" w:w="2697"/>
            <w:vAlign w:val="center"/>
          </w:tcPr>
          <w:p>
            <w:pPr>
              <w:snapToGrid w:val="0"/>
              <w:spacing w:line="240" w:lineRule="auto" w:before="0" w:after="0"/>
              <w:jc w:val="right"/>
            </w:pPr>
            <w:r>
              <w:rPr>
                <w:rFonts w:ascii="Times New Roman" w:hAnsi="Times New Roman" w:eastAsia="宋体"/>
                <w:b w:val="0"/>
                <w:sz w:val="16"/>
              </w:rPr>
              <w:t>2.00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2.00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30217</w:t>
            </w:r>
          </w:p>
        </w:tc>
        <w:tc>
          <w:tcPr>
            <w:tcW w:type="dxa" w:w="3650"/>
            <w:vAlign w:val="center"/>
          </w:tcPr>
          <w:p>
            <w:pPr>
              <w:snapToGrid w:val="0"/>
              <w:spacing w:line="240" w:lineRule="auto" w:before="0" w:after="0"/>
            </w:pPr>
            <w:r>
              <w:rPr>
                <w:rFonts w:ascii="Times New Roman" w:hAnsi="Times New Roman" w:eastAsia="宋体"/>
                <w:b w:val="0"/>
                <w:sz w:val="16"/>
              </w:rPr>
              <w:t xml:space="preserve">　公务接待费</w:t>
            </w:r>
          </w:p>
        </w:tc>
        <w:tc>
          <w:tcPr>
            <w:tcW w:type="dxa" w:w="2697"/>
            <w:vAlign w:val="center"/>
          </w:tcPr>
          <w:p>
            <w:pPr>
              <w:snapToGrid w:val="0"/>
              <w:spacing w:line="240" w:lineRule="auto" w:before="0" w:after="0"/>
              <w:jc w:val="right"/>
            </w:pPr>
            <w:r>
              <w:rPr>
                <w:rFonts w:ascii="Times New Roman" w:hAnsi="Times New Roman" w:eastAsia="宋体"/>
                <w:b w:val="0"/>
                <w:sz w:val="16"/>
              </w:rPr>
              <w:t>17.50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17.50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30226</w:t>
            </w:r>
          </w:p>
        </w:tc>
        <w:tc>
          <w:tcPr>
            <w:tcW w:type="dxa" w:w="3650"/>
            <w:vAlign w:val="center"/>
          </w:tcPr>
          <w:p>
            <w:pPr>
              <w:snapToGrid w:val="0"/>
              <w:spacing w:line="240" w:lineRule="auto" w:before="0" w:after="0"/>
            </w:pPr>
            <w:r>
              <w:rPr>
                <w:rFonts w:ascii="Times New Roman" w:hAnsi="Times New Roman" w:eastAsia="宋体"/>
                <w:b w:val="0"/>
                <w:sz w:val="16"/>
              </w:rPr>
              <w:t xml:space="preserve">　劳务费</w:t>
            </w:r>
          </w:p>
        </w:tc>
        <w:tc>
          <w:tcPr>
            <w:tcW w:type="dxa" w:w="2697"/>
            <w:vAlign w:val="center"/>
          </w:tcPr>
          <w:p>
            <w:pPr>
              <w:snapToGrid w:val="0"/>
              <w:spacing w:line="240" w:lineRule="auto" w:before="0" w:after="0"/>
              <w:jc w:val="right"/>
            </w:pPr>
            <w:r>
              <w:rPr>
                <w:rFonts w:ascii="Times New Roman" w:hAnsi="Times New Roman" w:eastAsia="宋体"/>
                <w:b w:val="0"/>
                <w:sz w:val="16"/>
              </w:rPr>
              <w:t>9.20</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9.20</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30228</w:t>
            </w:r>
          </w:p>
        </w:tc>
        <w:tc>
          <w:tcPr>
            <w:tcW w:type="dxa" w:w="3650"/>
            <w:vAlign w:val="center"/>
          </w:tcPr>
          <w:p>
            <w:pPr>
              <w:snapToGrid w:val="0"/>
              <w:spacing w:line="240" w:lineRule="auto" w:before="0" w:after="0"/>
            </w:pPr>
            <w:r>
              <w:rPr>
                <w:rFonts w:ascii="Times New Roman" w:hAnsi="Times New Roman" w:eastAsia="宋体"/>
                <w:b w:val="0"/>
                <w:sz w:val="16"/>
              </w:rPr>
              <w:t xml:space="preserve">　工会经费</w:t>
            </w:r>
          </w:p>
        </w:tc>
        <w:tc>
          <w:tcPr>
            <w:tcW w:type="dxa" w:w="2697"/>
            <w:vAlign w:val="center"/>
          </w:tcPr>
          <w:p>
            <w:pPr>
              <w:snapToGrid w:val="0"/>
              <w:spacing w:line="240" w:lineRule="auto" w:before="0" w:after="0"/>
              <w:jc w:val="right"/>
            </w:pPr>
            <w:r>
              <w:rPr>
                <w:rFonts w:ascii="Times New Roman" w:hAnsi="Times New Roman" w:eastAsia="宋体"/>
                <w:b w:val="0"/>
                <w:sz w:val="16"/>
              </w:rPr>
              <w:t>45.93</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45.93</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30229</w:t>
            </w:r>
          </w:p>
        </w:tc>
        <w:tc>
          <w:tcPr>
            <w:tcW w:type="dxa" w:w="3650"/>
            <w:vAlign w:val="center"/>
          </w:tcPr>
          <w:p>
            <w:pPr>
              <w:snapToGrid w:val="0"/>
              <w:spacing w:line="240" w:lineRule="auto" w:before="0" w:after="0"/>
            </w:pPr>
            <w:r>
              <w:rPr>
                <w:rFonts w:ascii="Times New Roman" w:hAnsi="Times New Roman" w:eastAsia="宋体"/>
                <w:b w:val="0"/>
                <w:sz w:val="16"/>
              </w:rPr>
              <w:t xml:space="preserve">　福利费</w:t>
            </w:r>
          </w:p>
        </w:tc>
        <w:tc>
          <w:tcPr>
            <w:tcW w:type="dxa" w:w="2697"/>
            <w:vAlign w:val="center"/>
          </w:tcPr>
          <w:p>
            <w:pPr>
              <w:snapToGrid w:val="0"/>
              <w:spacing w:line="240" w:lineRule="auto" w:before="0" w:after="0"/>
              <w:jc w:val="right"/>
            </w:pPr>
            <w:r>
              <w:rPr>
                <w:rFonts w:ascii="Times New Roman" w:hAnsi="Times New Roman" w:eastAsia="宋体"/>
                <w:b w:val="0"/>
                <w:sz w:val="16"/>
              </w:rPr>
              <w:t>41.30</w:t>
            </w:r>
          </w:p>
        </w:tc>
        <w:tc>
          <w:tcPr>
            <w:tcW w:type="dxa" w:w="2697"/>
            <w:vAlign w:val="center"/>
          </w:tcPr>
          <w:p>
            <w:pPr>
              <w:snapToGrid w:val="0"/>
              <w:spacing w:line="240" w:lineRule="auto" w:before="0" w:after="0"/>
              <w:jc w:val="right"/>
            </w:pPr>
            <w:r>
              <w:rPr>
                <w:rFonts w:ascii="Times New Roman" w:hAnsi="Times New Roman" w:eastAsia="宋体"/>
                <w:b w:val="0"/>
                <w:sz w:val="16"/>
              </w:rPr>
              <w:t>41.30</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30231</w:t>
            </w:r>
          </w:p>
        </w:tc>
        <w:tc>
          <w:tcPr>
            <w:tcW w:type="dxa" w:w="3650"/>
            <w:vAlign w:val="center"/>
          </w:tcPr>
          <w:p>
            <w:pPr>
              <w:snapToGrid w:val="0"/>
              <w:spacing w:line="240" w:lineRule="auto" w:before="0" w:after="0"/>
            </w:pPr>
            <w:r>
              <w:rPr>
                <w:rFonts w:ascii="Times New Roman" w:hAnsi="Times New Roman" w:eastAsia="宋体"/>
                <w:b w:val="0"/>
                <w:sz w:val="16"/>
              </w:rPr>
              <w:t xml:space="preserve">　公务用车运行维护费</w:t>
            </w:r>
          </w:p>
        </w:tc>
        <w:tc>
          <w:tcPr>
            <w:tcW w:type="dxa" w:w="2697"/>
            <w:vAlign w:val="center"/>
          </w:tcPr>
          <w:p>
            <w:pPr>
              <w:snapToGrid w:val="0"/>
              <w:spacing w:line="240" w:lineRule="auto" w:before="0" w:after="0"/>
              <w:jc w:val="right"/>
            </w:pPr>
            <w:r>
              <w:rPr>
                <w:rFonts w:ascii="Times New Roman" w:hAnsi="Times New Roman" w:eastAsia="宋体"/>
                <w:b w:val="0"/>
                <w:sz w:val="16"/>
              </w:rPr>
              <w:t>29.81</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29.81</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30239</w:t>
            </w:r>
          </w:p>
        </w:tc>
        <w:tc>
          <w:tcPr>
            <w:tcW w:type="dxa" w:w="3650"/>
            <w:vAlign w:val="center"/>
          </w:tcPr>
          <w:p>
            <w:pPr>
              <w:snapToGrid w:val="0"/>
              <w:spacing w:line="240" w:lineRule="auto" w:before="0" w:after="0"/>
            </w:pPr>
            <w:r>
              <w:rPr>
                <w:rFonts w:ascii="Times New Roman" w:hAnsi="Times New Roman" w:eastAsia="宋体"/>
                <w:b w:val="0"/>
                <w:sz w:val="16"/>
              </w:rPr>
              <w:t xml:space="preserve">　其他交通费用</w:t>
            </w:r>
          </w:p>
        </w:tc>
        <w:tc>
          <w:tcPr>
            <w:tcW w:type="dxa" w:w="2697"/>
            <w:vAlign w:val="center"/>
          </w:tcPr>
          <w:p>
            <w:pPr>
              <w:snapToGrid w:val="0"/>
              <w:spacing w:line="240" w:lineRule="auto" w:before="0" w:after="0"/>
              <w:jc w:val="right"/>
            </w:pPr>
            <w:r>
              <w:rPr>
                <w:rFonts w:ascii="Times New Roman" w:hAnsi="Times New Roman" w:eastAsia="宋体"/>
                <w:b w:val="0"/>
                <w:sz w:val="16"/>
              </w:rPr>
              <w:t>33.78</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33.78</w:t>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30299</w:t>
            </w:r>
          </w:p>
        </w:tc>
        <w:tc>
          <w:tcPr>
            <w:tcW w:type="dxa" w:w="3650"/>
            <w:vAlign w:val="center"/>
          </w:tcPr>
          <w:p>
            <w:pPr>
              <w:snapToGrid w:val="0"/>
              <w:spacing w:line="240" w:lineRule="auto" w:before="0" w:after="0"/>
            </w:pPr>
            <w:r>
              <w:rPr>
                <w:rFonts w:ascii="Times New Roman" w:hAnsi="Times New Roman" w:eastAsia="宋体"/>
                <w:b w:val="0"/>
                <w:sz w:val="16"/>
              </w:rPr>
              <w:t xml:space="preserve">　其他商品和服务支出</w:t>
            </w:r>
          </w:p>
        </w:tc>
        <w:tc>
          <w:tcPr>
            <w:tcW w:type="dxa" w:w="2697"/>
            <w:vAlign w:val="center"/>
          </w:tcPr>
          <w:p>
            <w:pPr>
              <w:snapToGrid w:val="0"/>
              <w:spacing w:line="240" w:lineRule="auto" w:before="0" w:after="0"/>
              <w:jc w:val="right"/>
            </w:pPr>
            <w:r>
              <w:rPr>
                <w:rFonts w:ascii="Times New Roman" w:hAnsi="Times New Roman" w:eastAsia="宋体"/>
                <w:b w:val="0"/>
                <w:sz w:val="16"/>
              </w:rPr>
              <w:t>5.23</w:t>
            </w:r>
          </w:p>
        </w:tc>
        <w:tc>
          <w:tcPr>
            <w:tcW w:type="dxa" w:w="2697"/>
            <w:vAlign w:val="center"/>
          </w:tcPr>
          <w:p>
            <w:pPr>
              <w:snapToGrid w:val="0"/>
              <w:spacing w:line="240" w:lineRule="auto" w:before="0" w:after="0"/>
              <w:jc w:val="right"/>
            </w:pPr>
            <w:r>
              <w:rPr>
                <w:rFonts w:ascii="Times New Roman" w:hAnsi="Times New Roman" w:eastAsia="宋体"/>
                <w:b w:val="0"/>
                <w:sz w:val="16"/>
              </w:rPr>
            </w:r>
          </w:p>
        </w:tc>
        <w:tc>
          <w:tcPr>
            <w:tcW w:type="dxa" w:w="2699"/>
            <w:vAlign w:val="center"/>
          </w:tcPr>
          <w:p>
            <w:pPr>
              <w:snapToGrid w:val="0"/>
              <w:spacing w:line="240" w:lineRule="auto" w:before="0" w:after="0"/>
              <w:jc w:val="right"/>
            </w:pPr>
            <w:r>
              <w:rPr>
                <w:rFonts w:ascii="Times New Roman" w:hAnsi="Times New Roman" w:eastAsia="宋体"/>
                <w:b w:val="0"/>
                <w:sz w:val="16"/>
              </w:rPr>
              <w:t>5.23</w:t>
            </w:r>
          </w:p>
        </w:tc>
      </w:tr>
      <w:tr>
        <w:trPr>
          <w:trHeight w:val="216"/>
        </w:trPr>
        <w:tc>
          <w:tcPr>
            <w:tcW w:type="dxa" w:w="2757"/>
            <w:vAlign w:val="center"/>
          </w:tcPr>
          <w:p>
            <w:pPr>
              <w:snapToGrid w:val="0"/>
              <w:spacing w:line="240" w:lineRule="auto" w:before="0" w:after="0"/>
            </w:pPr>
            <w:r>
              <w:rPr>
                <w:rFonts w:ascii="Times New Roman" w:hAnsi="Times New Roman" w:eastAsia="宋体"/>
                <w:b/>
                <w:sz w:val="16"/>
              </w:rPr>
              <w:t>303</w:t>
            </w:r>
          </w:p>
        </w:tc>
        <w:tc>
          <w:tcPr>
            <w:tcW w:type="dxa" w:w="3650"/>
            <w:vAlign w:val="center"/>
          </w:tcPr>
          <w:p>
            <w:pPr>
              <w:snapToGrid w:val="0"/>
              <w:spacing w:line="240" w:lineRule="auto" w:before="0" w:after="0"/>
            </w:pPr>
            <w:r>
              <w:rPr>
                <w:rFonts w:ascii="Times New Roman" w:hAnsi="Times New Roman" w:eastAsia="宋体"/>
                <w:b/>
                <w:sz w:val="16"/>
              </w:rPr>
              <w:t>对个人和家庭的补助</w:t>
            </w:r>
          </w:p>
        </w:tc>
        <w:tc>
          <w:tcPr>
            <w:tcW w:type="dxa" w:w="2697"/>
            <w:vAlign w:val="center"/>
          </w:tcPr>
          <w:p>
            <w:pPr>
              <w:snapToGrid w:val="0"/>
              <w:spacing w:line="240" w:lineRule="auto" w:before="0" w:after="0"/>
              <w:jc w:val="right"/>
            </w:pPr>
            <w:r>
              <w:rPr>
                <w:rFonts w:ascii="Times New Roman" w:hAnsi="Times New Roman" w:eastAsia="宋体"/>
                <w:b/>
                <w:sz w:val="16"/>
              </w:rPr>
              <w:t>347.82</w:t>
            </w:r>
          </w:p>
        </w:tc>
        <w:tc>
          <w:tcPr>
            <w:tcW w:type="dxa" w:w="2697"/>
            <w:vAlign w:val="center"/>
          </w:tcPr>
          <w:p>
            <w:pPr>
              <w:snapToGrid w:val="0"/>
              <w:spacing w:line="240" w:lineRule="auto" w:before="0" w:after="0"/>
              <w:jc w:val="right"/>
            </w:pPr>
            <w:r>
              <w:rPr>
                <w:rFonts w:ascii="Times New Roman" w:hAnsi="Times New Roman" w:eastAsia="宋体"/>
                <w:b/>
                <w:sz w:val="16"/>
              </w:rPr>
              <w:t>347.82</w:t>
            </w:r>
          </w:p>
        </w:tc>
        <w:tc>
          <w:tcPr>
            <w:tcW w:type="dxa" w:w="269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30301</w:t>
            </w:r>
          </w:p>
        </w:tc>
        <w:tc>
          <w:tcPr>
            <w:tcW w:type="dxa" w:w="3650"/>
            <w:vAlign w:val="center"/>
          </w:tcPr>
          <w:p>
            <w:pPr>
              <w:snapToGrid w:val="0"/>
              <w:spacing w:line="240" w:lineRule="auto" w:before="0" w:after="0"/>
            </w:pPr>
            <w:r>
              <w:rPr>
                <w:rFonts w:ascii="Times New Roman" w:hAnsi="Times New Roman" w:eastAsia="宋体"/>
                <w:b w:val="0"/>
                <w:sz w:val="16"/>
              </w:rPr>
              <w:t xml:space="preserve">　离休费</w:t>
            </w:r>
          </w:p>
        </w:tc>
        <w:tc>
          <w:tcPr>
            <w:tcW w:type="dxa" w:w="2697"/>
            <w:vAlign w:val="center"/>
          </w:tcPr>
          <w:p>
            <w:pPr>
              <w:snapToGrid w:val="0"/>
              <w:spacing w:line="240" w:lineRule="auto" w:before="0" w:after="0"/>
              <w:jc w:val="right"/>
            </w:pPr>
            <w:r>
              <w:rPr>
                <w:rFonts w:ascii="Times New Roman" w:hAnsi="Times New Roman" w:eastAsia="宋体"/>
                <w:b w:val="0"/>
                <w:sz w:val="16"/>
              </w:rPr>
              <w:t>48.73</w:t>
            </w:r>
          </w:p>
        </w:tc>
        <w:tc>
          <w:tcPr>
            <w:tcW w:type="dxa" w:w="2697"/>
            <w:vAlign w:val="center"/>
          </w:tcPr>
          <w:p>
            <w:pPr>
              <w:snapToGrid w:val="0"/>
              <w:spacing w:line="240" w:lineRule="auto" w:before="0" w:after="0"/>
              <w:jc w:val="right"/>
            </w:pPr>
            <w:r>
              <w:rPr>
                <w:rFonts w:ascii="Times New Roman" w:hAnsi="Times New Roman" w:eastAsia="宋体"/>
                <w:b w:val="0"/>
                <w:sz w:val="16"/>
              </w:rPr>
              <w:t>48.73</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30305</w:t>
            </w:r>
          </w:p>
        </w:tc>
        <w:tc>
          <w:tcPr>
            <w:tcW w:type="dxa" w:w="3650"/>
            <w:vAlign w:val="center"/>
          </w:tcPr>
          <w:p>
            <w:pPr>
              <w:snapToGrid w:val="0"/>
              <w:spacing w:line="240" w:lineRule="auto" w:before="0" w:after="0"/>
            </w:pPr>
            <w:r>
              <w:rPr>
                <w:rFonts w:ascii="Times New Roman" w:hAnsi="Times New Roman" w:eastAsia="宋体"/>
                <w:b w:val="0"/>
                <w:sz w:val="16"/>
              </w:rPr>
              <w:t xml:space="preserve">　生活补助</w:t>
            </w:r>
          </w:p>
        </w:tc>
        <w:tc>
          <w:tcPr>
            <w:tcW w:type="dxa" w:w="2697"/>
            <w:vAlign w:val="center"/>
          </w:tcPr>
          <w:p>
            <w:pPr>
              <w:snapToGrid w:val="0"/>
              <w:spacing w:line="240" w:lineRule="auto" w:before="0" w:after="0"/>
              <w:jc w:val="right"/>
            </w:pPr>
            <w:r>
              <w:rPr>
                <w:rFonts w:ascii="Times New Roman" w:hAnsi="Times New Roman" w:eastAsia="宋体"/>
                <w:b w:val="0"/>
                <w:sz w:val="16"/>
              </w:rPr>
              <w:t>57.08</w:t>
            </w:r>
          </w:p>
        </w:tc>
        <w:tc>
          <w:tcPr>
            <w:tcW w:type="dxa" w:w="2697"/>
            <w:vAlign w:val="center"/>
          </w:tcPr>
          <w:p>
            <w:pPr>
              <w:snapToGrid w:val="0"/>
              <w:spacing w:line="240" w:lineRule="auto" w:before="0" w:after="0"/>
              <w:jc w:val="right"/>
            </w:pPr>
            <w:r>
              <w:rPr>
                <w:rFonts w:ascii="Times New Roman" w:hAnsi="Times New Roman" w:eastAsia="宋体"/>
                <w:b w:val="0"/>
                <w:sz w:val="16"/>
              </w:rPr>
              <w:t>57.08</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757"/>
            <w:vAlign w:val="center"/>
          </w:tcPr>
          <w:p>
            <w:pPr>
              <w:snapToGrid w:val="0"/>
              <w:spacing w:line="240" w:lineRule="auto" w:before="0" w:after="0"/>
            </w:pPr>
            <w:r>
              <w:rPr>
                <w:rFonts w:ascii="Times New Roman" w:hAnsi="Times New Roman" w:eastAsia="宋体"/>
                <w:b w:val="0"/>
                <w:sz w:val="16"/>
              </w:rPr>
              <w:t xml:space="preserve">　30399</w:t>
            </w:r>
          </w:p>
        </w:tc>
        <w:tc>
          <w:tcPr>
            <w:tcW w:type="dxa" w:w="3650"/>
            <w:vAlign w:val="center"/>
          </w:tcPr>
          <w:p>
            <w:pPr>
              <w:snapToGrid w:val="0"/>
              <w:spacing w:line="240" w:lineRule="auto" w:before="0" w:after="0"/>
            </w:pPr>
            <w:r>
              <w:rPr>
                <w:rFonts w:ascii="Times New Roman" w:hAnsi="Times New Roman" w:eastAsia="宋体"/>
                <w:b w:val="0"/>
                <w:sz w:val="16"/>
              </w:rPr>
              <w:t xml:space="preserve">　其他对个人和家庭的补助支出</w:t>
            </w:r>
          </w:p>
        </w:tc>
        <w:tc>
          <w:tcPr>
            <w:tcW w:type="dxa" w:w="2697"/>
            <w:vAlign w:val="center"/>
          </w:tcPr>
          <w:p>
            <w:pPr>
              <w:snapToGrid w:val="0"/>
              <w:spacing w:line="240" w:lineRule="auto" w:before="0" w:after="0"/>
              <w:jc w:val="right"/>
            </w:pPr>
            <w:r>
              <w:rPr>
                <w:rFonts w:ascii="Times New Roman" w:hAnsi="Times New Roman" w:eastAsia="宋体"/>
                <w:b w:val="0"/>
                <w:sz w:val="16"/>
              </w:rPr>
              <w:t>242.01</w:t>
            </w:r>
          </w:p>
        </w:tc>
        <w:tc>
          <w:tcPr>
            <w:tcW w:type="dxa" w:w="2697"/>
            <w:vAlign w:val="center"/>
          </w:tcPr>
          <w:p>
            <w:pPr>
              <w:snapToGrid w:val="0"/>
              <w:spacing w:line="240" w:lineRule="auto" w:before="0" w:after="0"/>
              <w:jc w:val="right"/>
            </w:pPr>
            <w:r>
              <w:rPr>
                <w:rFonts w:ascii="Times New Roman" w:hAnsi="Times New Roman" w:eastAsia="宋体"/>
                <w:b w:val="0"/>
                <w:sz w:val="16"/>
              </w:rPr>
              <w:t>242.01</w:t>
            </w:r>
          </w:p>
        </w:tc>
        <w:tc>
          <w:tcPr>
            <w:tcW w:type="dxa" w:w="2699"/>
            <w:vAlign w:val="center"/>
          </w:tcPr>
          <w:p>
            <w:pPr>
              <w:snapToGrid w:val="0"/>
              <w:spacing w:line="240" w:lineRule="auto" w:before="0" w:after="0"/>
              <w:jc w:val="right"/>
            </w:pPr>
            <w:r>
              <w:rPr>
                <w:rFonts w:ascii="Times New Roman" w:hAnsi="Times New Roman" w:eastAsia="宋体"/>
                <w:b w:val="0"/>
                <w:sz w:val="16"/>
              </w:rPr>
            </w:r>
          </w:p>
        </w:tc>
      </w:tr>
    </w:tbl>
    <w:p>
      <w:pPr>
        <w:keepNext/>
        <w:keepLines w:val="0"/>
        <w:pageBreakBefore/>
        <w:widowControl w:val="0"/>
        <w:kinsoku/>
        <w:wordWrap/>
        <w:overflowPunct/>
        <w:topLinePunct w:val="0"/>
        <w:autoSpaceDE w:val="0"/>
        <w:autoSpaceDN w:val="0"/>
        <w:bidi w:val="0"/>
        <w:adjustRightInd/>
        <w:snapToGrid/>
        <w:spacing w:beforeAutospacing="0" w:afterAutospacing="0" w:line="550" w:lineRule="atLeast" w:before="0" w:after="0"/>
        <w:ind w:left="0" w:leftChars="0" w:right="0" w:rightChars="0" w:firstLine="0" w:firstLineChars="0"/>
        <w:jc w:val="left"/>
        <w:textAlignment w:val="auto"/>
        <w:outlineLvl w:val="9"/>
        <w:rPr>
          <w:rFonts w:ascii="Times New Roman" w:hAnsi="Times New Roman" w:eastAsia="方正小标宋_GBK" w:cs="Times New Roman"/>
          <w:kern w:val="0"/>
          <w:sz w:val="36"/>
          <w:szCs w:val="36"/>
        </w:rPr>
      </w:pPr>
      <w:r>
        <w:rPr>
          <w:rFonts w:hint="eastAsia" w:ascii="Times New Roman" w:hAnsi="Times New Roman" w:eastAsia="方正仿宋_GBK" w:cs="Times New Roman"/>
          <w:kern w:val="0"/>
          <w:sz w:val="24"/>
          <w:szCs w:val="24"/>
        </w:rPr>
        <w:t>公开07表</w:t>
      </w:r>
    </w:p>
    <w:tbl>
      <w:tblPr>
        <w:tblStyle w:val="TableGrid"/>
        <w:tblpPr w:leftFromText="180" w:rightFromText="180" w:vertAnchor="text" w:tblpXSpec="center" w:tblpY="1"/>
        <w:tblOverlap w:val="never"/>
        <w:tblW w:w="14240" w:type="dxa"/>
        <w:jc w:val="center"/>
        <w:tblInd w:w="0" w:type="dxa"/>
        <w:tblLayout w:type="fixed"/>
        <w:tblCellMar>
          <w:top w:w="0" w:type="dxa"/>
          <w:left w:w="108" w:type="dxa"/>
          <w:bottom w:w="0" w:type="dxa"/>
          <w:right w:w="108" w:type="dxa"/>
        </w:tblCellMar>
      </w:tblPr>
      <w:tblGrid>
        <w:gridCol w:w="1760"/>
        <w:gridCol w:w="2950"/>
        <w:gridCol w:w="1906"/>
        <w:gridCol w:w="1906"/>
        <w:gridCol w:w="1906"/>
        <w:gridCol w:w="1906"/>
        <w:gridCol w:w="1906"/>
      </w:tblGrid>
      <w:tr>
        <w:tblPrEx>
          <w:tblCellMar>
            <w:top w:w="0" w:type="dxa"/>
            <w:left w:w="108" w:type="dxa"/>
            <w:bottom w:w="0" w:type="dxa"/>
            <w:right w:w="108" w:type="dxa"/>
          </w:tblCellMar>
        </w:tblPrEx>
        <w:trPr>
          <w:trHeight w:val="405" w:hRule="atLeast"/>
        </w:trPr>
        <w:tc>
          <w:tcPr>
            <w:tcW w:w="14240" w:type="dxa"/>
            <w:gridSpan w:val="7"/>
            <w:tcBorders>
              <w:top w:val="nil"/>
              <w:left w:val="nil"/>
              <w:bottom w:val="nil"/>
              <w:right w:val="nil"/>
            </w:tcBorders>
            <w:shd w:val="clear" w:color="auto" w:fill="auto"/>
            <w:noWrap/>
            <w:vAlign w:val="center"/>
          </w:tcPr>
          <w:p>
            <w:pPr>
              <w:snapToGrid w:val="0"/>
              <w:snapToGrid w:val="0"/>
              <w:snapToGrid w:val="0"/>
              <w:snapToGrid w:val="0"/>
              <w:snapToGrid w:val="0"/>
              <w:snapToGrid w:val="0"/>
              <w:snapToGrid w:val="0"/>
              <w:widowControl/>
              <w:spacing w:line="240" w:lineRule="auto" w:before="0" w:after="0"/>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一般公共预算支出预算表</w:t>
            </w:r>
          </w:p>
        </w:tc>
      </w:tr>
      <w:tr>
        <w:tblPrEx>
          <w:tblCellMar>
            <w:top w:w="0" w:type="dxa"/>
            <w:left w:w="108" w:type="dxa"/>
            <w:bottom w:w="0" w:type="dxa"/>
            <w:right w:w="108" w:type="dxa"/>
          </w:tblCellMar>
        </w:tblPrEx>
        <w:trPr>
          <w:trHeight w:val="285" w:hRule="atLeast"/>
        </w:trPr>
        <w:tc>
          <w:tcPr>
            <w:tcW w:w="4710" w:type="dxa"/>
            <w:gridSpan w:val="2"/>
            <w:tcBorders>
              <w:top w:val="nil"/>
              <w:left w:val="nil"/>
              <w:bottom w:val="nil"/>
              <w:right w:val="nil"/>
            </w:tcBorders>
            <w:shd w:val="clear" w:color="auto" w:fill="auto"/>
            <w:noWrap/>
            <w:vAlign w:val="center"/>
          </w:tcPr>
          <w:p>
            <w:pPr>
              <w:snapToGrid w:val="0"/>
              <w:snapToGrid w:val="0"/>
              <w:snapToGrid w:val="0"/>
              <w:widowControl/>
              <w:spacing w:line="240" w:lineRule="auto"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1906"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06"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06"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06" w:type="dxa"/>
            <w:tcBorders>
              <w:top w:val="nil"/>
              <w:left w:val="nil"/>
              <w:bottom w:val="nil"/>
              <w:right w:val="nil"/>
            </w:tcBorders>
            <w:shd w:val="clear" w:color="auto" w:fill="auto"/>
            <w:noWrap/>
            <w:vAlign w:val="center"/>
          </w:tcPr>
          <w:p>
            <w:pPr>
              <w:snapToGrid w:val="0"/>
              <w:widowControl/>
              <w:spacing w:line="240" w:lineRule="auto" w:before="0" w:after="0"/>
              <w:jc w:val="center"/>
              <w:rPr>
                <w:rFonts w:ascii="宋体" w:hAnsi="宋体" w:eastAsia="宋体" w:cs="Times New Roman"/>
                <w:kern w:val="0"/>
                <w:sz w:val="20"/>
                <w:szCs w:val="20"/>
              </w:rPr>
            </w:pPr>
          </w:p>
        </w:tc>
        <w:tc>
          <w:tcPr>
            <w:tcW w:w="1906" w:type="dxa"/>
            <w:tcBorders>
              <w:top w:val="nil"/>
              <w:left w:val="nil"/>
              <w:bottom w:val="nil"/>
              <w:right w:val="nil"/>
            </w:tcBorders>
            <w:shd w:val="clear" w:color="auto" w:fill="auto"/>
            <w:noWrap/>
            <w:vAlign w:val="center"/>
          </w:tcPr>
          <w:p>
            <w:pPr>
              <w:snapToGrid w:val="0"/>
              <w:snapToGrid w:val="0"/>
              <w:widowControl/>
              <w:spacing w:line="240" w:lineRule="auto"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trPr>
        <w:tc>
          <w:tcPr>
            <w:tcW w:w="1760"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2950"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190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5718" w:type="dxa"/>
            <w:gridSpan w:val="3"/>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1906"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285" w:hRule="atLeast"/>
        </w:trPr>
        <w:tc>
          <w:tcPr>
            <w:tcW w:w="17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295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190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906"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906"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1906"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c>
          <w:tcPr>
            <w:tcW w:w="19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85" w:hRule="atLeast"/>
        </w:trPr>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合      计</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73,451.99</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5,142.12</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4,872.25</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269.87</w:t>
            </w:r>
          </w:p>
        </w:tc>
        <w:tc>
          <w:tcPr>
            <w:tcW w:w="1906" w:type="dxa"/>
            <w:tcBorders>
              <w:top w:val="single" w:color="auto" w:sz="4" w:space="0"/>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68,309.87</w:t>
            </w:r>
          </w:p>
        </w:tc>
      </w:tr>
      <w:tr>
        <w:tblPrEx>
          <w:tblCellMar>
            <w:top w:w="0" w:type="dxa"/>
            <w:left w:w="108" w:type="dxa"/>
            <w:bottom w:w="0" w:type="dxa"/>
            <w:right w:w="108" w:type="dxa"/>
          </w:tblCellMar>
        </w:tblPrEx>
        <w:trPr>
          <w:trHeight w:val="285" w:hRule="atLeast"/>
        </w:trPr>
        <w:tc>
          <w:tcPr>
            <w:tcW w:w="1760"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4"/>
                <w:szCs w:val="24"/>
              </w:rPr>
            </w:pPr>
            <w:r>
              <w:rPr>
                <w:rFonts w:ascii="Times New Roman" w:hAnsi="Times New Roman" w:eastAsia="宋体"/>
                <w:b/>
                <w:sz w:val="16"/>
              </w:rPr>
              <w:t>205</w:t>
            </w:r>
          </w:p>
        </w:tc>
        <w:tc>
          <w:tcPr>
            <w:tcW w:w="295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4"/>
                <w:szCs w:val="24"/>
              </w:rPr>
            </w:pPr>
            <w:r>
              <w:rPr>
                <w:rFonts w:ascii="Times New Roman" w:hAnsi="Times New Roman" w:eastAsia="宋体"/>
                <w:b/>
                <w:sz w:val="16"/>
              </w:rPr>
              <w:t>教育支出</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304.81</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304.81</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290.43</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t>14.38</w:t>
            </w:r>
          </w:p>
        </w:tc>
        <w:tc>
          <w:tcPr>
            <w:tcW w:w="190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4"/>
                <w:szCs w:val="24"/>
              </w:rPr>
            </w:pPr>
            <w:r>
              <w:rPr>
                <w:rFonts w:ascii="Times New Roman" w:hAnsi="Times New Roman" w:eastAsia="宋体"/>
                <w:b/>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20504</w:t>
            </w:r>
          </w:p>
        </w:tc>
        <w:tc>
          <w:tcPr>
            <w:tcW w:type="dxa" w:w="2950"/>
            <w:vAlign w:val="center"/>
          </w:tcPr>
          <w:p>
            <w:pPr>
              <w:snapToGrid w:val="0"/>
              <w:spacing w:line="240" w:lineRule="auto" w:before="0" w:after="0"/>
            </w:pPr>
            <w:r>
              <w:rPr>
                <w:rFonts w:ascii="Times New Roman" w:hAnsi="Times New Roman" w:eastAsia="宋体"/>
                <w:b w:val="0"/>
                <w:sz w:val="16"/>
              </w:rPr>
              <w:t xml:space="preserve">　成人教育</w:t>
            </w:r>
          </w:p>
        </w:tc>
        <w:tc>
          <w:tcPr>
            <w:tcW w:type="dxa" w:w="1906"/>
            <w:vAlign w:val="center"/>
          </w:tcPr>
          <w:p>
            <w:pPr>
              <w:snapToGrid w:val="0"/>
              <w:spacing w:line="240" w:lineRule="auto" w:before="0" w:after="0"/>
              <w:jc w:val="right"/>
            </w:pPr>
            <w:r>
              <w:rPr>
                <w:rFonts w:ascii="Times New Roman" w:hAnsi="Times New Roman" w:eastAsia="宋体"/>
                <w:b w:val="0"/>
                <w:sz w:val="16"/>
              </w:rPr>
              <w:t>304.81</w:t>
            </w:r>
          </w:p>
        </w:tc>
        <w:tc>
          <w:tcPr>
            <w:tcW w:type="dxa" w:w="1906"/>
            <w:vAlign w:val="center"/>
          </w:tcPr>
          <w:p>
            <w:pPr>
              <w:snapToGrid w:val="0"/>
              <w:spacing w:line="240" w:lineRule="auto" w:before="0" w:after="0"/>
              <w:jc w:val="right"/>
            </w:pPr>
            <w:r>
              <w:rPr>
                <w:rFonts w:ascii="Times New Roman" w:hAnsi="Times New Roman" w:eastAsia="宋体"/>
                <w:b w:val="0"/>
                <w:sz w:val="16"/>
              </w:rPr>
              <w:t>304.81</w:t>
            </w:r>
          </w:p>
        </w:tc>
        <w:tc>
          <w:tcPr>
            <w:tcW w:type="dxa" w:w="1906"/>
            <w:vAlign w:val="center"/>
          </w:tcPr>
          <w:p>
            <w:pPr>
              <w:snapToGrid w:val="0"/>
              <w:spacing w:line="240" w:lineRule="auto" w:before="0" w:after="0"/>
              <w:jc w:val="right"/>
            </w:pPr>
            <w:r>
              <w:rPr>
                <w:rFonts w:ascii="Times New Roman" w:hAnsi="Times New Roman" w:eastAsia="宋体"/>
                <w:b w:val="0"/>
                <w:sz w:val="16"/>
              </w:rPr>
              <w:t>290.43</w:t>
            </w:r>
          </w:p>
        </w:tc>
        <w:tc>
          <w:tcPr>
            <w:tcW w:type="dxa" w:w="1906"/>
            <w:vAlign w:val="center"/>
          </w:tcPr>
          <w:p>
            <w:pPr>
              <w:snapToGrid w:val="0"/>
              <w:spacing w:line="240" w:lineRule="auto" w:before="0" w:after="0"/>
              <w:jc w:val="right"/>
            </w:pPr>
            <w:r>
              <w:rPr>
                <w:rFonts w:ascii="Times New Roman" w:hAnsi="Times New Roman" w:eastAsia="宋体"/>
                <w:b w:val="0"/>
                <w:sz w:val="16"/>
              </w:rPr>
              <w:t>14.38</w:t>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2050499</w:t>
            </w:r>
          </w:p>
        </w:tc>
        <w:tc>
          <w:tcPr>
            <w:tcW w:type="dxa" w:w="2950"/>
            <w:vAlign w:val="center"/>
          </w:tcPr>
          <w:p>
            <w:pPr>
              <w:snapToGrid w:val="0"/>
              <w:spacing w:line="240" w:lineRule="auto" w:before="0" w:after="0"/>
            </w:pPr>
            <w:r>
              <w:rPr>
                <w:rFonts w:ascii="Times New Roman" w:hAnsi="Times New Roman" w:eastAsia="宋体"/>
                <w:b w:val="0"/>
                <w:sz w:val="16"/>
              </w:rPr>
              <w:t xml:space="preserve">　其他成人教育支出</w:t>
            </w:r>
          </w:p>
        </w:tc>
        <w:tc>
          <w:tcPr>
            <w:tcW w:type="dxa" w:w="1906"/>
            <w:vAlign w:val="center"/>
          </w:tcPr>
          <w:p>
            <w:pPr>
              <w:snapToGrid w:val="0"/>
              <w:spacing w:line="240" w:lineRule="auto" w:before="0" w:after="0"/>
              <w:jc w:val="right"/>
            </w:pPr>
            <w:r>
              <w:rPr>
                <w:rFonts w:ascii="Times New Roman" w:hAnsi="Times New Roman" w:eastAsia="宋体"/>
                <w:b w:val="0"/>
                <w:sz w:val="16"/>
              </w:rPr>
              <w:t>304.81</w:t>
            </w:r>
          </w:p>
        </w:tc>
        <w:tc>
          <w:tcPr>
            <w:tcW w:type="dxa" w:w="1906"/>
            <w:vAlign w:val="center"/>
          </w:tcPr>
          <w:p>
            <w:pPr>
              <w:snapToGrid w:val="0"/>
              <w:spacing w:line="240" w:lineRule="auto" w:before="0" w:after="0"/>
              <w:jc w:val="right"/>
            </w:pPr>
            <w:r>
              <w:rPr>
                <w:rFonts w:ascii="Times New Roman" w:hAnsi="Times New Roman" w:eastAsia="宋体"/>
                <w:b w:val="0"/>
                <w:sz w:val="16"/>
              </w:rPr>
              <w:t>304.81</w:t>
            </w:r>
          </w:p>
        </w:tc>
        <w:tc>
          <w:tcPr>
            <w:tcW w:type="dxa" w:w="1906"/>
            <w:vAlign w:val="center"/>
          </w:tcPr>
          <w:p>
            <w:pPr>
              <w:snapToGrid w:val="0"/>
              <w:spacing w:line="240" w:lineRule="auto" w:before="0" w:after="0"/>
              <w:jc w:val="right"/>
            </w:pPr>
            <w:r>
              <w:rPr>
                <w:rFonts w:ascii="Times New Roman" w:hAnsi="Times New Roman" w:eastAsia="宋体"/>
                <w:b w:val="0"/>
                <w:sz w:val="16"/>
              </w:rPr>
              <w:t>290.43</w:t>
            </w:r>
          </w:p>
        </w:tc>
        <w:tc>
          <w:tcPr>
            <w:tcW w:type="dxa" w:w="1906"/>
            <w:vAlign w:val="center"/>
          </w:tcPr>
          <w:p>
            <w:pPr>
              <w:snapToGrid w:val="0"/>
              <w:spacing w:line="240" w:lineRule="auto" w:before="0" w:after="0"/>
              <w:jc w:val="right"/>
            </w:pPr>
            <w:r>
              <w:rPr>
                <w:rFonts w:ascii="Times New Roman" w:hAnsi="Times New Roman" w:eastAsia="宋体"/>
                <w:b w:val="0"/>
                <w:sz w:val="16"/>
              </w:rPr>
              <w:t>14.38</w:t>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sz w:val="16"/>
              </w:rPr>
              <w:t>208</w:t>
            </w:r>
          </w:p>
        </w:tc>
        <w:tc>
          <w:tcPr>
            <w:tcW w:type="dxa" w:w="2950"/>
            <w:vAlign w:val="center"/>
          </w:tcPr>
          <w:p>
            <w:pPr>
              <w:snapToGrid w:val="0"/>
              <w:spacing w:line="240" w:lineRule="auto" w:before="0" w:after="0"/>
            </w:pPr>
            <w:r>
              <w:rPr>
                <w:rFonts w:ascii="Times New Roman" w:hAnsi="Times New Roman" w:eastAsia="宋体"/>
                <w:b/>
                <w:sz w:val="16"/>
              </w:rPr>
              <w:t>社会保障和就业支出</w:t>
            </w:r>
          </w:p>
        </w:tc>
        <w:tc>
          <w:tcPr>
            <w:tcW w:type="dxa" w:w="1906"/>
            <w:vAlign w:val="center"/>
          </w:tcPr>
          <w:p>
            <w:pPr>
              <w:snapToGrid w:val="0"/>
              <w:spacing w:line="240" w:lineRule="auto" w:before="0" w:after="0"/>
              <w:jc w:val="right"/>
            </w:pPr>
            <w:r>
              <w:rPr>
                <w:rFonts w:ascii="Times New Roman" w:hAnsi="Times New Roman" w:eastAsia="宋体"/>
                <w:b/>
                <w:sz w:val="16"/>
              </w:rPr>
              <w:t>333.72</w:t>
            </w:r>
          </w:p>
        </w:tc>
        <w:tc>
          <w:tcPr>
            <w:tcW w:type="dxa" w:w="1906"/>
            <w:vAlign w:val="center"/>
          </w:tcPr>
          <w:p>
            <w:pPr>
              <w:snapToGrid w:val="0"/>
              <w:spacing w:line="240" w:lineRule="auto" w:before="0" w:after="0"/>
              <w:jc w:val="right"/>
            </w:pPr>
            <w:r>
              <w:rPr>
                <w:rFonts w:ascii="Times New Roman" w:hAnsi="Times New Roman" w:eastAsia="宋体"/>
                <w:b/>
                <w:sz w:val="16"/>
              </w:rPr>
              <w:t>333.72</w:t>
            </w:r>
          </w:p>
        </w:tc>
        <w:tc>
          <w:tcPr>
            <w:tcW w:type="dxa" w:w="1906"/>
            <w:vAlign w:val="center"/>
          </w:tcPr>
          <w:p>
            <w:pPr>
              <w:snapToGrid w:val="0"/>
              <w:spacing w:line="240" w:lineRule="auto" w:before="0" w:after="0"/>
              <w:jc w:val="right"/>
            </w:pPr>
            <w:r>
              <w:rPr>
                <w:rFonts w:ascii="Times New Roman" w:hAnsi="Times New Roman" w:eastAsia="宋体"/>
                <w:b/>
                <w:sz w:val="16"/>
              </w:rPr>
              <w:t>333.72</w:t>
            </w:r>
          </w:p>
        </w:tc>
        <w:tc>
          <w:tcPr>
            <w:tcW w:type="dxa" w:w="1906"/>
            <w:vAlign w:val="center"/>
          </w:tcPr>
          <w:p>
            <w:pPr>
              <w:snapToGrid w:val="0"/>
              <w:spacing w:line="240" w:lineRule="auto" w:before="0" w:after="0"/>
              <w:jc w:val="right"/>
            </w:pPr>
            <w:r>
              <w:rPr>
                <w:rFonts w:ascii="Times New Roman" w:hAnsi="Times New Roman" w:eastAsia="宋体"/>
                <w:b/>
                <w:sz w:val="16"/>
              </w:rPr>
            </w:r>
          </w:p>
        </w:tc>
        <w:tc>
          <w:tcPr>
            <w:tcW w:type="dxa" w:w="1906"/>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20805</w:t>
            </w:r>
          </w:p>
        </w:tc>
        <w:tc>
          <w:tcPr>
            <w:tcW w:type="dxa" w:w="2950"/>
            <w:vAlign w:val="center"/>
          </w:tcPr>
          <w:p>
            <w:pPr>
              <w:snapToGrid w:val="0"/>
              <w:spacing w:line="240" w:lineRule="auto" w:before="0" w:after="0"/>
            </w:pPr>
            <w:r>
              <w:rPr>
                <w:rFonts w:ascii="Times New Roman" w:hAnsi="Times New Roman" w:eastAsia="宋体"/>
                <w:b w:val="0"/>
                <w:sz w:val="16"/>
              </w:rPr>
              <w:t xml:space="preserve">　行政事业单位养老支出</w:t>
            </w:r>
          </w:p>
        </w:tc>
        <w:tc>
          <w:tcPr>
            <w:tcW w:type="dxa" w:w="1906"/>
            <w:vAlign w:val="center"/>
          </w:tcPr>
          <w:p>
            <w:pPr>
              <w:snapToGrid w:val="0"/>
              <w:spacing w:line="240" w:lineRule="auto" w:before="0" w:after="0"/>
              <w:jc w:val="right"/>
            </w:pPr>
            <w:r>
              <w:rPr>
                <w:rFonts w:ascii="Times New Roman" w:hAnsi="Times New Roman" w:eastAsia="宋体"/>
                <w:b w:val="0"/>
                <w:sz w:val="16"/>
              </w:rPr>
              <w:t>333.72</w:t>
            </w:r>
          </w:p>
        </w:tc>
        <w:tc>
          <w:tcPr>
            <w:tcW w:type="dxa" w:w="1906"/>
            <w:vAlign w:val="center"/>
          </w:tcPr>
          <w:p>
            <w:pPr>
              <w:snapToGrid w:val="0"/>
              <w:spacing w:line="240" w:lineRule="auto" w:before="0" w:after="0"/>
              <w:jc w:val="right"/>
            </w:pPr>
            <w:r>
              <w:rPr>
                <w:rFonts w:ascii="Times New Roman" w:hAnsi="Times New Roman" w:eastAsia="宋体"/>
                <w:b w:val="0"/>
                <w:sz w:val="16"/>
              </w:rPr>
              <w:t>333.72</w:t>
            </w:r>
          </w:p>
        </w:tc>
        <w:tc>
          <w:tcPr>
            <w:tcW w:type="dxa" w:w="1906"/>
            <w:vAlign w:val="center"/>
          </w:tcPr>
          <w:p>
            <w:pPr>
              <w:snapToGrid w:val="0"/>
              <w:spacing w:line="240" w:lineRule="auto" w:before="0" w:after="0"/>
              <w:jc w:val="right"/>
            </w:pPr>
            <w:r>
              <w:rPr>
                <w:rFonts w:ascii="Times New Roman" w:hAnsi="Times New Roman" w:eastAsia="宋体"/>
                <w:b w:val="0"/>
                <w:sz w:val="16"/>
              </w:rPr>
              <w:t>333.72</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2080505</w:t>
            </w:r>
          </w:p>
        </w:tc>
        <w:tc>
          <w:tcPr>
            <w:tcW w:type="dxa" w:w="2950"/>
            <w:vAlign w:val="center"/>
          </w:tcPr>
          <w:p>
            <w:pPr>
              <w:snapToGrid w:val="0"/>
              <w:spacing w:line="240" w:lineRule="auto" w:before="0" w:after="0"/>
            </w:pPr>
            <w:r>
              <w:rPr>
                <w:rFonts w:ascii="Times New Roman" w:hAnsi="Times New Roman" w:eastAsia="宋体"/>
                <w:b w:val="0"/>
                <w:sz w:val="16"/>
              </w:rPr>
              <w:t xml:space="preserve">　机关事业单位基本养老保险缴费支出</w:t>
            </w:r>
          </w:p>
        </w:tc>
        <w:tc>
          <w:tcPr>
            <w:tcW w:type="dxa" w:w="1906"/>
            <w:vAlign w:val="center"/>
          </w:tcPr>
          <w:p>
            <w:pPr>
              <w:snapToGrid w:val="0"/>
              <w:spacing w:line="240" w:lineRule="auto" w:before="0" w:after="0"/>
              <w:jc w:val="right"/>
            </w:pPr>
            <w:r>
              <w:rPr>
                <w:rFonts w:ascii="Times New Roman" w:hAnsi="Times New Roman" w:eastAsia="宋体"/>
                <w:b w:val="0"/>
                <w:sz w:val="16"/>
              </w:rPr>
              <w:t>222.30</w:t>
            </w:r>
          </w:p>
        </w:tc>
        <w:tc>
          <w:tcPr>
            <w:tcW w:type="dxa" w:w="1906"/>
            <w:vAlign w:val="center"/>
          </w:tcPr>
          <w:p>
            <w:pPr>
              <w:snapToGrid w:val="0"/>
              <w:spacing w:line="240" w:lineRule="auto" w:before="0" w:after="0"/>
              <w:jc w:val="right"/>
            </w:pPr>
            <w:r>
              <w:rPr>
                <w:rFonts w:ascii="Times New Roman" w:hAnsi="Times New Roman" w:eastAsia="宋体"/>
                <w:b w:val="0"/>
                <w:sz w:val="16"/>
              </w:rPr>
              <w:t>222.30</w:t>
            </w:r>
          </w:p>
        </w:tc>
        <w:tc>
          <w:tcPr>
            <w:tcW w:type="dxa" w:w="1906"/>
            <w:vAlign w:val="center"/>
          </w:tcPr>
          <w:p>
            <w:pPr>
              <w:snapToGrid w:val="0"/>
              <w:spacing w:line="240" w:lineRule="auto" w:before="0" w:after="0"/>
              <w:jc w:val="right"/>
            </w:pPr>
            <w:r>
              <w:rPr>
                <w:rFonts w:ascii="Times New Roman" w:hAnsi="Times New Roman" w:eastAsia="宋体"/>
                <w:b w:val="0"/>
                <w:sz w:val="16"/>
              </w:rPr>
              <w:t>222.30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2080506</w:t>
            </w:r>
          </w:p>
        </w:tc>
        <w:tc>
          <w:tcPr>
            <w:tcW w:type="dxa" w:w="2950"/>
            <w:vAlign w:val="center"/>
          </w:tcPr>
          <w:p>
            <w:pPr>
              <w:snapToGrid w:val="0"/>
              <w:spacing w:line="240" w:lineRule="auto" w:before="0" w:after="0"/>
            </w:pPr>
            <w:r>
              <w:rPr>
                <w:rFonts w:ascii="Times New Roman" w:hAnsi="Times New Roman" w:eastAsia="宋体"/>
                <w:b w:val="0"/>
                <w:sz w:val="16"/>
              </w:rPr>
              <w:t xml:space="preserve">　机关事业单位职业年金缴费支出</w:t>
            </w:r>
          </w:p>
        </w:tc>
        <w:tc>
          <w:tcPr>
            <w:tcW w:type="dxa" w:w="1906"/>
            <w:vAlign w:val="center"/>
          </w:tcPr>
          <w:p>
            <w:pPr>
              <w:snapToGrid w:val="0"/>
              <w:spacing w:line="240" w:lineRule="auto" w:before="0" w:after="0"/>
              <w:jc w:val="right"/>
            </w:pPr>
            <w:r>
              <w:rPr>
                <w:rFonts w:ascii="Times New Roman" w:hAnsi="Times New Roman" w:eastAsia="宋体"/>
                <w:b w:val="0"/>
                <w:sz w:val="16"/>
              </w:rPr>
              <w:t>111.30</w:t>
            </w:r>
          </w:p>
        </w:tc>
        <w:tc>
          <w:tcPr>
            <w:tcW w:type="dxa" w:w="1906"/>
            <w:vAlign w:val="center"/>
          </w:tcPr>
          <w:p>
            <w:pPr>
              <w:snapToGrid w:val="0"/>
              <w:spacing w:line="240" w:lineRule="auto" w:before="0" w:after="0"/>
              <w:jc w:val="right"/>
            </w:pPr>
            <w:r>
              <w:rPr>
                <w:rFonts w:ascii="Times New Roman" w:hAnsi="Times New Roman" w:eastAsia="宋体"/>
                <w:b w:val="0"/>
                <w:sz w:val="16"/>
              </w:rPr>
              <w:t>111.30</w:t>
            </w:r>
          </w:p>
        </w:tc>
        <w:tc>
          <w:tcPr>
            <w:tcW w:type="dxa" w:w="1906"/>
            <w:vAlign w:val="center"/>
          </w:tcPr>
          <w:p>
            <w:pPr>
              <w:snapToGrid w:val="0"/>
              <w:spacing w:line="240" w:lineRule="auto" w:before="0" w:after="0"/>
              <w:jc w:val="right"/>
            </w:pPr>
            <w:r>
              <w:rPr>
                <w:rFonts w:ascii="Times New Roman" w:hAnsi="Times New Roman" w:eastAsia="宋体"/>
                <w:b w:val="0"/>
                <w:sz w:val="16"/>
              </w:rPr>
              <w:t>111.30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sz w:val="16"/>
              </w:rPr>
              <w:t>210</w:t>
            </w:r>
          </w:p>
        </w:tc>
        <w:tc>
          <w:tcPr>
            <w:tcW w:type="dxa" w:w="2950"/>
            <w:vAlign w:val="center"/>
          </w:tcPr>
          <w:p>
            <w:pPr>
              <w:snapToGrid w:val="0"/>
              <w:spacing w:line="240" w:lineRule="auto" w:before="0" w:after="0"/>
            </w:pPr>
            <w:r>
              <w:rPr>
                <w:rFonts w:ascii="Times New Roman" w:hAnsi="Times New Roman" w:eastAsia="宋体"/>
                <w:b/>
                <w:sz w:val="16"/>
              </w:rPr>
              <w:t>卫生健康支出</w:t>
            </w:r>
          </w:p>
        </w:tc>
        <w:tc>
          <w:tcPr>
            <w:tcW w:type="dxa" w:w="1906"/>
            <w:vAlign w:val="center"/>
          </w:tcPr>
          <w:p>
            <w:pPr>
              <w:snapToGrid w:val="0"/>
              <w:spacing w:line="240" w:lineRule="auto" w:before="0" w:after="0"/>
              <w:jc w:val="right"/>
            </w:pPr>
            <w:r>
              <w:rPr>
                <w:rFonts w:ascii="Times New Roman" w:hAnsi="Times New Roman" w:eastAsia="宋体"/>
                <w:b/>
                <w:sz w:val="16"/>
              </w:rPr>
              <w:t>72,413.81</w:t>
            </w:r>
          </w:p>
        </w:tc>
        <w:tc>
          <w:tcPr>
            <w:tcW w:type="dxa" w:w="1906"/>
            <w:vAlign w:val="center"/>
          </w:tcPr>
          <w:p>
            <w:pPr>
              <w:snapToGrid w:val="0"/>
              <w:spacing w:line="240" w:lineRule="auto" w:before="0" w:after="0"/>
              <w:jc w:val="right"/>
            </w:pPr>
            <w:r>
              <w:rPr>
                <w:rFonts w:ascii="Times New Roman" w:hAnsi="Times New Roman" w:eastAsia="宋体"/>
                <w:b/>
                <w:sz w:val="16"/>
              </w:rPr>
              <w:t>4,103.94</w:t>
            </w:r>
          </w:p>
        </w:tc>
        <w:tc>
          <w:tcPr>
            <w:tcW w:type="dxa" w:w="1906"/>
            <w:vAlign w:val="center"/>
          </w:tcPr>
          <w:p>
            <w:pPr>
              <w:snapToGrid w:val="0"/>
              <w:spacing w:line="240" w:lineRule="auto" w:before="0" w:after="0"/>
              <w:jc w:val="right"/>
            </w:pPr>
            <w:r>
              <w:rPr>
                <w:rFonts w:ascii="Times New Roman" w:hAnsi="Times New Roman" w:eastAsia="宋体"/>
                <w:b/>
                <w:sz w:val="16"/>
              </w:rPr>
              <w:t>3,848.45</w:t>
            </w:r>
          </w:p>
        </w:tc>
        <w:tc>
          <w:tcPr>
            <w:tcW w:type="dxa" w:w="1906"/>
            <w:vAlign w:val="center"/>
          </w:tcPr>
          <w:p>
            <w:pPr>
              <w:snapToGrid w:val="0"/>
              <w:spacing w:line="240" w:lineRule="auto" w:before="0" w:after="0"/>
              <w:jc w:val="right"/>
            </w:pPr>
            <w:r>
              <w:rPr>
                <w:rFonts w:ascii="Times New Roman" w:hAnsi="Times New Roman" w:eastAsia="宋体"/>
                <w:b/>
                <w:sz w:val="16"/>
              </w:rPr>
              <w:t>255.49</w:t>
            </w:r>
          </w:p>
        </w:tc>
        <w:tc>
          <w:tcPr>
            <w:tcW w:type="dxa" w:w="1906"/>
            <w:vAlign w:val="center"/>
          </w:tcPr>
          <w:p>
            <w:pPr>
              <w:snapToGrid w:val="0"/>
              <w:spacing w:line="240" w:lineRule="auto" w:before="0" w:after="0"/>
              <w:jc w:val="right"/>
            </w:pPr>
            <w:r>
              <w:rPr>
                <w:rFonts w:ascii="Times New Roman" w:hAnsi="Times New Roman" w:eastAsia="宋体"/>
                <w:b/>
                <w:sz w:val="16"/>
              </w:rPr>
              <w:t>68,309.87</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21001</w:t>
            </w:r>
          </w:p>
        </w:tc>
        <w:tc>
          <w:tcPr>
            <w:tcW w:type="dxa" w:w="2950"/>
            <w:vAlign w:val="center"/>
          </w:tcPr>
          <w:p>
            <w:pPr>
              <w:snapToGrid w:val="0"/>
              <w:spacing w:line="240" w:lineRule="auto" w:before="0" w:after="0"/>
            </w:pPr>
            <w:r>
              <w:rPr>
                <w:rFonts w:ascii="Times New Roman" w:hAnsi="Times New Roman" w:eastAsia="宋体"/>
                <w:b w:val="0"/>
                <w:sz w:val="16"/>
              </w:rPr>
              <w:t xml:space="preserve">　卫生健康管理事务</w:t>
            </w:r>
          </w:p>
        </w:tc>
        <w:tc>
          <w:tcPr>
            <w:tcW w:type="dxa" w:w="1906"/>
            <w:vAlign w:val="center"/>
          </w:tcPr>
          <w:p>
            <w:pPr>
              <w:snapToGrid w:val="0"/>
              <w:spacing w:line="240" w:lineRule="auto" w:before="0" w:after="0"/>
              <w:jc w:val="right"/>
            </w:pPr>
            <w:r>
              <w:rPr>
                <w:rFonts w:ascii="Times New Roman" w:hAnsi="Times New Roman" w:eastAsia="宋体"/>
                <w:b w:val="0"/>
                <w:sz w:val="16"/>
              </w:rPr>
              <w:t>7,673.54</w:t>
            </w:r>
          </w:p>
        </w:tc>
        <w:tc>
          <w:tcPr>
            <w:tcW w:type="dxa" w:w="1906"/>
            <w:vAlign w:val="center"/>
          </w:tcPr>
          <w:p>
            <w:pPr>
              <w:snapToGrid w:val="0"/>
              <w:spacing w:line="240" w:lineRule="auto" w:before="0" w:after="0"/>
              <w:jc w:val="right"/>
            </w:pPr>
            <w:r>
              <w:rPr>
                <w:rFonts w:ascii="Times New Roman" w:hAnsi="Times New Roman" w:eastAsia="宋体"/>
                <w:b w:val="0"/>
                <w:sz w:val="16"/>
              </w:rPr>
              <w:t>1,191.15</w:t>
            </w:r>
          </w:p>
        </w:tc>
        <w:tc>
          <w:tcPr>
            <w:tcW w:type="dxa" w:w="1906"/>
            <w:vAlign w:val="center"/>
          </w:tcPr>
          <w:p>
            <w:pPr>
              <w:snapToGrid w:val="0"/>
              <w:spacing w:line="240" w:lineRule="auto" w:before="0" w:after="0"/>
              <w:jc w:val="right"/>
            </w:pPr>
            <w:r>
              <w:rPr>
                <w:rFonts w:ascii="Times New Roman" w:hAnsi="Times New Roman" w:eastAsia="宋体"/>
                <w:b w:val="0"/>
                <w:sz w:val="16"/>
              </w:rPr>
              <w:t>1,119.06</w:t>
            </w:r>
          </w:p>
        </w:tc>
        <w:tc>
          <w:tcPr>
            <w:tcW w:type="dxa" w:w="1906"/>
            <w:vAlign w:val="center"/>
          </w:tcPr>
          <w:p>
            <w:pPr>
              <w:snapToGrid w:val="0"/>
              <w:spacing w:line="240" w:lineRule="auto" w:before="0" w:after="0"/>
              <w:jc w:val="right"/>
            </w:pPr>
            <w:r>
              <w:rPr>
                <w:rFonts w:ascii="Times New Roman" w:hAnsi="Times New Roman" w:eastAsia="宋体"/>
                <w:b w:val="0"/>
                <w:sz w:val="16"/>
              </w:rPr>
              <w:t>72.09</w:t>
            </w:r>
          </w:p>
        </w:tc>
        <w:tc>
          <w:tcPr>
            <w:tcW w:type="dxa" w:w="1906"/>
            <w:vAlign w:val="center"/>
          </w:tcPr>
          <w:p>
            <w:pPr>
              <w:snapToGrid w:val="0"/>
              <w:spacing w:line="240" w:lineRule="auto" w:before="0" w:after="0"/>
              <w:jc w:val="right"/>
            </w:pPr>
            <w:r>
              <w:rPr>
                <w:rFonts w:ascii="Times New Roman" w:hAnsi="Times New Roman" w:eastAsia="宋体"/>
                <w:b w:val="0"/>
                <w:sz w:val="16"/>
              </w:rPr>
              <w:t>6,482.39</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2100101</w:t>
            </w:r>
          </w:p>
        </w:tc>
        <w:tc>
          <w:tcPr>
            <w:tcW w:type="dxa" w:w="2950"/>
            <w:vAlign w:val="center"/>
          </w:tcPr>
          <w:p>
            <w:pPr>
              <w:snapToGrid w:val="0"/>
              <w:spacing w:line="240" w:lineRule="auto" w:before="0" w:after="0"/>
            </w:pPr>
            <w:r>
              <w:rPr>
                <w:rFonts w:ascii="Times New Roman" w:hAnsi="Times New Roman" w:eastAsia="宋体"/>
                <w:b w:val="0"/>
                <w:sz w:val="16"/>
              </w:rPr>
              <w:t xml:space="preserve">　行政运行</w:t>
            </w:r>
          </w:p>
        </w:tc>
        <w:tc>
          <w:tcPr>
            <w:tcW w:type="dxa" w:w="1906"/>
            <w:vAlign w:val="center"/>
          </w:tcPr>
          <w:p>
            <w:pPr>
              <w:snapToGrid w:val="0"/>
              <w:spacing w:line="240" w:lineRule="auto" w:before="0" w:after="0"/>
              <w:jc w:val="right"/>
            </w:pPr>
            <w:r>
              <w:rPr>
                <w:rFonts w:ascii="Times New Roman" w:hAnsi="Times New Roman" w:eastAsia="宋体"/>
                <w:b w:val="0"/>
                <w:sz w:val="16"/>
              </w:rPr>
              <w:t>1,191.15</w:t>
            </w:r>
          </w:p>
        </w:tc>
        <w:tc>
          <w:tcPr>
            <w:tcW w:type="dxa" w:w="1906"/>
            <w:vAlign w:val="center"/>
          </w:tcPr>
          <w:p>
            <w:pPr>
              <w:snapToGrid w:val="0"/>
              <w:spacing w:line="240" w:lineRule="auto" w:before="0" w:after="0"/>
              <w:jc w:val="right"/>
            </w:pPr>
            <w:r>
              <w:rPr>
                <w:rFonts w:ascii="Times New Roman" w:hAnsi="Times New Roman" w:eastAsia="宋体"/>
                <w:b w:val="0"/>
                <w:sz w:val="16"/>
              </w:rPr>
              <w:t>1,191.15</w:t>
            </w:r>
          </w:p>
        </w:tc>
        <w:tc>
          <w:tcPr>
            <w:tcW w:type="dxa" w:w="1906"/>
            <w:vAlign w:val="center"/>
          </w:tcPr>
          <w:p>
            <w:pPr>
              <w:snapToGrid w:val="0"/>
              <w:spacing w:line="240" w:lineRule="auto" w:before="0" w:after="0"/>
              <w:jc w:val="right"/>
            </w:pPr>
            <w:r>
              <w:rPr>
                <w:rFonts w:ascii="Times New Roman" w:hAnsi="Times New Roman" w:eastAsia="宋体"/>
                <w:b w:val="0"/>
                <w:sz w:val="16"/>
              </w:rPr>
              <w:t>1,119.06</w:t>
            </w:r>
          </w:p>
        </w:tc>
        <w:tc>
          <w:tcPr>
            <w:tcW w:type="dxa" w:w="1906"/>
            <w:vAlign w:val="center"/>
          </w:tcPr>
          <w:p>
            <w:pPr>
              <w:snapToGrid w:val="0"/>
              <w:spacing w:line="240" w:lineRule="auto" w:before="0" w:after="0"/>
              <w:jc w:val="right"/>
            </w:pPr>
            <w:r>
              <w:rPr>
                <w:rFonts w:ascii="Times New Roman" w:hAnsi="Times New Roman" w:eastAsia="宋体"/>
                <w:b w:val="0"/>
                <w:sz w:val="16"/>
              </w:rPr>
              <w:t>72.09</w:t>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2100102</w:t>
            </w:r>
          </w:p>
        </w:tc>
        <w:tc>
          <w:tcPr>
            <w:tcW w:type="dxa" w:w="2950"/>
            <w:vAlign w:val="center"/>
          </w:tcPr>
          <w:p>
            <w:pPr>
              <w:snapToGrid w:val="0"/>
              <w:spacing w:line="240" w:lineRule="auto" w:before="0" w:after="0"/>
            </w:pPr>
            <w:r>
              <w:rPr>
                <w:rFonts w:ascii="Times New Roman" w:hAnsi="Times New Roman" w:eastAsia="宋体"/>
                <w:b w:val="0"/>
                <w:sz w:val="16"/>
              </w:rPr>
              <w:t xml:space="preserve">　一般行政管理事务</w:t>
            </w:r>
          </w:p>
        </w:tc>
        <w:tc>
          <w:tcPr>
            <w:tcW w:type="dxa" w:w="1906"/>
            <w:vAlign w:val="center"/>
          </w:tcPr>
          <w:p>
            <w:pPr>
              <w:snapToGrid w:val="0"/>
              <w:spacing w:line="240" w:lineRule="auto" w:before="0" w:after="0"/>
              <w:jc w:val="right"/>
            </w:pPr>
            <w:r>
              <w:rPr>
                <w:rFonts w:ascii="Times New Roman" w:hAnsi="Times New Roman" w:eastAsia="宋体"/>
                <w:b w:val="0"/>
                <w:sz w:val="16"/>
              </w:rPr>
              <w:t>6,238.64</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6,238.64</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2100199</w:t>
            </w:r>
          </w:p>
        </w:tc>
        <w:tc>
          <w:tcPr>
            <w:tcW w:type="dxa" w:w="2950"/>
            <w:vAlign w:val="center"/>
          </w:tcPr>
          <w:p>
            <w:pPr>
              <w:snapToGrid w:val="0"/>
              <w:spacing w:line="240" w:lineRule="auto" w:before="0" w:after="0"/>
            </w:pPr>
            <w:r>
              <w:rPr>
                <w:rFonts w:ascii="Times New Roman" w:hAnsi="Times New Roman" w:eastAsia="宋体"/>
                <w:b w:val="0"/>
                <w:sz w:val="16"/>
              </w:rPr>
              <w:t xml:space="preserve">　其他卫生健康管理事务支出</w:t>
            </w:r>
          </w:p>
        </w:tc>
        <w:tc>
          <w:tcPr>
            <w:tcW w:type="dxa" w:w="1906"/>
            <w:vAlign w:val="center"/>
          </w:tcPr>
          <w:p>
            <w:pPr>
              <w:snapToGrid w:val="0"/>
              <w:spacing w:line="240" w:lineRule="auto" w:before="0" w:after="0"/>
              <w:jc w:val="right"/>
            </w:pPr>
            <w:r>
              <w:rPr>
                <w:rFonts w:ascii="Times New Roman" w:hAnsi="Times New Roman" w:eastAsia="宋体"/>
                <w:b w:val="0"/>
                <w:sz w:val="16"/>
              </w:rPr>
              <w:t>243.75</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243.75</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21002</w:t>
            </w:r>
          </w:p>
        </w:tc>
        <w:tc>
          <w:tcPr>
            <w:tcW w:type="dxa" w:w="2950"/>
            <w:vAlign w:val="center"/>
          </w:tcPr>
          <w:p>
            <w:pPr>
              <w:snapToGrid w:val="0"/>
              <w:spacing w:line="240" w:lineRule="auto" w:before="0" w:after="0"/>
            </w:pPr>
            <w:r>
              <w:rPr>
                <w:rFonts w:ascii="Times New Roman" w:hAnsi="Times New Roman" w:eastAsia="宋体"/>
                <w:b w:val="0"/>
                <w:sz w:val="16"/>
              </w:rPr>
              <w:t xml:space="preserve">　公立医院</w:t>
            </w:r>
          </w:p>
        </w:tc>
        <w:tc>
          <w:tcPr>
            <w:tcW w:type="dxa" w:w="1906"/>
            <w:vAlign w:val="center"/>
          </w:tcPr>
          <w:p>
            <w:pPr>
              <w:snapToGrid w:val="0"/>
              <w:spacing w:line="240" w:lineRule="auto" w:before="0" w:after="0"/>
              <w:jc w:val="right"/>
            </w:pPr>
            <w:r>
              <w:rPr>
                <w:rFonts w:ascii="Times New Roman" w:hAnsi="Times New Roman" w:eastAsia="宋体"/>
                <w:b w:val="0"/>
                <w:sz w:val="16"/>
              </w:rPr>
              <w:t>3,242.00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3,242.00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2100299</w:t>
            </w:r>
          </w:p>
        </w:tc>
        <w:tc>
          <w:tcPr>
            <w:tcW w:type="dxa" w:w="2950"/>
            <w:vAlign w:val="center"/>
          </w:tcPr>
          <w:p>
            <w:pPr>
              <w:snapToGrid w:val="0"/>
              <w:spacing w:line="240" w:lineRule="auto" w:before="0" w:after="0"/>
            </w:pPr>
            <w:r>
              <w:rPr>
                <w:rFonts w:ascii="Times New Roman" w:hAnsi="Times New Roman" w:eastAsia="宋体"/>
                <w:b w:val="0"/>
                <w:sz w:val="16"/>
              </w:rPr>
              <w:t xml:space="preserve">　其他公立医院支出</w:t>
            </w:r>
          </w:p>
        </w:tc>
        <w:tc>
          <w:tcPr>
            <w:tcW w:type="dxa" w:w="1906"/>
            <w:vAlign w:val="center"/>
          </w:tcPr>
          <w:p>
            <w:pPr>
              <w:snapToGrid w:val="0"/>
              <w:spacing w:line="240" w:lineRule="auto" w:before="0" w:after="0"/>
              <w:jc w:val="right"/>
            </w:pPr>
            <w:r>
              <w:rPr>
                <w:rFonts w:ascii="Times New Roman" w:hAnsi="Times New Roman" w:eastAsia="宋体"/>
                <w:b w:val="0"/>
                <w:sz w:val="16"/>
              </w:rPr>
              <w:t>3,242.00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3,242.00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21003</w:t>
            </w:r>
          </w:p>
        </w:tc>
        <w:tc>
          <w:tcPr>
            <w:tcW w:type="dxa" w:w="2950"/>
            <w:vAlign w:val="center"/>
          </w:tcPr>
          <w:p>
            <w:pPr>
              <w:snapToGrid w:val="0"/>
              <w:spacing w:line="240" w:lineRule="auto" w:before="0" w:after="0"/>
            </w:pPr>
            <w:r>
              <w:rPr>
                <w:rFonts w:ascii="Times New Roman" w:hAnsi="Times New Roman" w:eastAsia="宋体"/>
                <w:b w:val="0"/>
                <w:sz w:val="16"/>
              </w:rPr>
              <w:t xml:space="preserve">　基层医疗卫生机构</w:t>
            </w:r>
          </w:p>
        </w:tc>
        <w:tc>
          <w:tcPr>
            <w:tcW w:type="dxa" w:w="1906"/>
            <w:vAlign w:val="center"/>
          </w:tcPr>
          <w:p>
            <w:pPr>
              <w:snapToGrid w:val="0"/>
              <w:spacing w:line="240" w:lineRule="auto" w:before="0" w:after="0"/>
              <w:jc w:val="right"/>
            </w:pPr>
            <w:r>
              <w:rPr>
                <w:rFonts w:ascii="Times New Roman" w:hAnsi="Times New Roman" w:eastAsia="宋体"/>
                <w:b w:val="0"/>
                <w:sz w:val="16"/>
              </w:rPr>
              <w:t>26,389.42</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26,389.42</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2100302</w:t>
            </w:r>
          </w:p>
        </w:tc>
        <w:tc>
          <w:tcPr>
            <w:tcW w:type="dxa" w:w="2950"/>
            <w:vAlign w:val="center"/>
          </w:tcPr>
          <w:p>
            <w:pPr>
              <w:snapToGrid w:val="0"/>
              <w:spacing w:line="240" w:lineRule="auto" w:before="0" w:after="0"/>
            </w:pPr>
            <w:r>
              <w:rPr>
                <w:rFonts w:ascii="Times New Roman" w:hAnsi="Times New Roman" w:eastAsia="宋体"/>
                <w:b w:val="0"/>
                <w:sz w:val="16"/>
              </w:rPr>
              <w:t xml:space="preserve">　乡镇卫生院</w:t>
            </w:r>
          </w:p>
        </w:tc>
        <w:tc>
          <w:tcPr>
            <w:tcW w:type="dxa" w:w="1906"/>
            <w:vAlign w:val="center"/>
          </w:tcPr>
          <w:p>
            <w:pPr>
              <w:snapToGrid w:val="0"/>
              <w:spacing w:line="240" w:lineRule="auto" w:before="0" w:after="0"/>
              <w:jc w:val="right"/>
            </w:pPr>
            <w:r>
              <w:rPr>
                <w:rFonts w:ascii="Times New Roman" w:hAnsi="Times New Roman" w:eastAsia="宋体"/>
                <w:b w:val="0"/>
                <w:sz w:val="16"/>
              </w:rPr>
              <w:t>22,520.00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22,520.00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2100399</w:t>
            </w:r>
          </w:p>
        </w:tc>
        <w:tc>
          <w:tcPr>
            <w:tcW w:type="dxa" w:w="2950"/>
            <w:vAlign w:val="center"/>
          </w:tcPr>
          <w:p>
            <w:pPr>
              <w:snapToGrid w:val="0"/>
              <w:spacing w:line="240" w:lineRule="auto" w:before="0" w:after="0"/>
            </w:pPr>
            <w:r>
              <w:rPr>
                <w:rFonts w:ascii="Times New Roman" w:hAnsi="Times New Roman" w:eastAsia="宋体"/>
                <w:b w:val="0"/>
                <w:sz w:val="16"/>
              </w:rPr>
              <w:t xml:space="preserve">　其他基层医疗卫生机构支出</w:t>
            </w:r>
          </w:p>
        </w:tc>
        <w:tc>
          <w:tcPr>
            <w:tcW w:type="dxa" w:w="1906"/>
            <w:vAlign w:val="center"/>
          </w:tcPr>
          <w:p>
            <w:pPr>
              <w:snapToGrid w:val="0"/>
              <w:spacing w:line="240" w:lineRule="auto" w:before="0" w:after="0"/>
              <w:jc w:val="right"/>
            </w:pPr>
            <w:r>
              <w:rPr>
                <w:rFonts w:ascii="Times New Roman" w:hAnsi="Times New Roman" w:eastAsia="宋体"/>
                <w:b w:val="0"/>
                <w:sz w:val="16"/>
              </w:rPr>
              <w:t>3,869.42</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3,869.42</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w:t>
            </w:r>
          </w:p>
        </w:tc>
        <w:tc>
          <w:tcPr>
            <w:tcW w:type="dxa" w:w="2950"/>
            <w:vAlign w:val="center"/>
          </w:tcPr>
          <w:p>
            <w:pPr>
              <w:snapToGrid w:val="0"/>
              <w:spacing w:line="240" w:lineRule="auto" w:before="0" w:after="0"/>
            </w:pPr>
            <w:r>
              <w:rPr>
                <w:rFonts w:ascii="Times New Roman" w:hAnsi="Times New Roman" w:eastAsia="宋体"/>
                <w:b w:val="0"/>
                <w:sz w:val="16"/>
              </w:rPr>
              <w:t xml:space="preserve">　公共卫生</w:t>
            </w:r>
          </w:p>
        </w:tc>
        <w:tc>
          <w:tcPr>
            <w:tcW w:type="dxa" w:w="1906"/>
            <w:vAlign w:val="center"/>
          </w:tcPr>
          <w:p>
            <w:pPr>
              <w:snapToGrid w:val="0"/>
              <w:spacing w:line="240" w:lineRule="auto" w:before="0" w:after="0"/>
              <w:jc w:val="right"/>
            </w:pPr>
            <w:r>
              <w:rPr>
                <w:rFonts w:ascii="Times New Roman" w:hAnsi="Times New Roman" w:eastAsia="宋体"/>
                <w:b w:val="0"/>
                <w:sz w:val="16"/>
              </w:rPr>
              <w:t>14,146.61</w:t>
            </w:r>
          </w:p>
        </w:tc>
        <w:tc>
          <w:tcPr>
            <w:tcW w:type="dxa" w:w="1906"/>
            <w:vAlign w:val="center"/>
          </w:tcPr>
          <w:p>
            <w:pPr>
              <w:snapToGrid w:val="0"/>
              <w:spacing w:line="240" w:lineRule="auto" w:before="0" w:after="0"/>
              <w:jc w:val="right"/>
            </w:pPr>
            <w:r>
              <w:rPr>
                <w:rFonts w:ascii="Times New Roman" w:hAnsi="Times New Roman" w:eastAsia="宋体"/>
                <w:b w:val="0"/>
                <w:sz w:val="16"/>
              </w:rPr>
              <w:t>2,912.79</w:t>
            </w:r>
          </w:p>
        </w:tc>
        <w:tc>
          <w:tcPr>
            <w:tcW w:type="dxa" w:w="1906"/>
            <w:vAlign w:val="center"/>
          </w:tcPr>
          <w:p>
            <w:pPr>
              <w:snapToGrid w:val="0"/>
              <w:spacing w:line="240" w:lineRule="auto" w:before="0" w:after="0"/>
              <w:jc w:val="right"/>
            </w:pPr>
            <w:r>
              <w:rPr>
                <w:rFonts w:ascii="Times New Roman" w:hAnsi="Times New Roman" w:eastAsia="宋体"/>
                <w:b w:val="0"/>
                <w:sz w:val="16"/>
              </w:rPr>
              <w:t>2,729.39</w:t>
            </w:r>
          </w:p>
        </w:tc>
        <w:tc>
          <w:tcPr>
            <w:tcW w:type="dxa" w:w="1906"/>
            <w:vAlign w:val="center"/>
          </w:tcPr>
          <w:p>
            <w:pPr>
              <w:snapToGrid w:val="0"/>
              <w:spacing w:line="240" w:lineRule="auto" w:before="0" w:after="0"/>
              <w:jc w:val="right"/>
            </w:pPr>
            <w:r>
              <w:rPr>
                <w:rFonts w:ascii="Times New Roman" w:hAnsi="Times New Roman" w:eastAsia="宋体"/>
                <w:b w:val="0"/>
                <w:sz w:val="16"/>
              </w:rPr>
              <w:t>183.40</w:t>
            </w:r>
          </w:p>
        </w:tc>
        <w:tc>
          <w:tcPr>
            <w:tcW w:type="dxa" w:w="1906"/>
            <w:vAlign w:val="center"/>
          </w:tcPr>
          <w:p>
            <w:pPr>
              <w:snapToGrid w:val="0"/>
              <w:spacing w:line="240" w:lineRule="auto" w:before="0" w:after="0"/>
              <w:jc w:val="right"/>
            </w:pPr>
            <w:r>
              <w:rPr>
                <w:rFonts w:ascii="Times New Roman" w:hAnsi="Times New Roman" w:eastAsia="宋体"/>
                <w:b w:val="0"/>
                <w:sz w:val="16"/>
              </w:rPr>
              <w:t>11,233.82</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2100401</w:t>
            </w:r>
          </w:p>
        </w:tc>
        <w:tc>
          <w:tcPr>
            <w:tcW w:type="dxa" w:w="2950"/>
            <w:vAlign w:val="center"/>
          </w:tcPr>
          <w:p>
            <w:pPr>
              <w:snapToGrid w:val="0"/>
              <w:spacing w:line="240" w:lineRule="auto" w:before="0" w:after="0"/>
            </w:pPr>
            <w:r>
              <w:rPr>
                <w:rFonts w:ascii="Times New Roman" w:hAnsi="Times New Roman" w:eastAsia="宋体"/>
                <w:b w:val="0"/>
                <w:sz w:val="16"/>
              </w:rPr>
              <w:t xml:space="preserve">　疾病预防控制机构</w:t>
            </w:r>
          </w:p>
        </w:tc>
        <w:tc>
          <w:tcPr>
            <w:tcW w:type="dxa" w:w="1906"/>
            <w:vAlign w:val="center"/>
          </w:tcPr>
          <w:p>
            <w:pPr>
              <w:snapToGrid w:val="0"/>
              <w:spacing w:line="240" w:lineRule="auto" w:before="0" w:after="0"/>
              <w:jc w:val="right"/>
            </w:pPr>
            <w:r>
              <w:rPr>
                <w:rFonts w:ascii="Times New Roman" w:hAnsi="Times New Roman" w:eastAsia="宋体"/>
                <w:b w:val="0"/>
                <w:sz w:val="16"/>
              </w:rPr>
              <w:t>1,700.59</w:t>
            </w:r>
          </w:p>
        </w:tc>
        <w:tc>
          <w:tcPr>
            <w:tcW w:type="dxa" w:w="1906"/>
            <w:vAlign w:val="center"/>
          </w:tcPr>
          <w:p>
            <w:pPr>
              <w:snapToGrid w:val="0"/>
              <w:spacing w:line="240" w:lineRule="auto" w:before="0" w:after="0"/>
              <w:jc w:val="right"/>
            </w:pPr>
            <w:r>
              <w:rPr>
                <w:rFonts w:ascii="Times New Roman" w:hAnsi="Times New Roman" w:eastAsia="宋体"/>
                <w:b w:val="0"/>
                <w:sz w:val="16"/>
              </w:rPr>
              <w:t>1,256.64</w:t>
            </w:r>
          </w:p>
        </w:tc>
        <w:tc>
          <w:tcPr>
            <w:tcW w:type="dxa" w:w="1906"/>
            <w:vAlign w:val="center"/>
          </w:tcPr>
          <w:p>
            <w:pPr>
              <w:snapToGrid w:val="0"/>
              <w:spacing w:line="240" w:lineRule="auto" w:before="0" w:after="0"/>
              <w:jc w:val="right"/>
            </w:pPr>
            <w:r>
              <w:rPr>
                <w:rFonts w:ascii="Times New Roman" w:hAnsi="Times New Roman" w:eastAsia="宋体"/>
                <w:b w:val="0"/>
                <w:sz w:val="16"/>
              </w:rPr>
              <w:t>1,179.06</w:t>
            </w:r>
          </w:p>
        </w:tc>
        <w:tc>
          <w:tcPr>
            <w:tcW w:type="dxa" w:w="1906"/>
            <w:vAlign w:val="center"/>
          </w:tcPr>
          <w:p>
            <w:pPr>
              <w:snapToGrid w:val="0"/>
              <w:spacing w:line="240" w:lineRule="auto" w:before="0" w:after="0"/>
              <w:jc w:val="right"/>
            </w:pPr>
            <w:r>
              <w:rPr>
                <w:rFonts w:ascii="Times New Roman" w:hAnsi="Times New Roman" w:eastAsia="宋体"/>
                <w:b w:val="0"/>
                <w:sz w:val="16"/>
              </w:rPr>
              <w:t>77.58</w:t>
            </w:r>
          </w:p>
        </w:tc>
        <w:tc>
          <w:tcPr>
            <w:tcW w:type="dxa" w:w="1906"/>
            <w:vAlign w:val="center"/>
          </w:tcPr>
          <w:p>
            <w:pPr>
              <w:snapToGrid w:val="0"/>
              <w:spacing w:line="240" w:lineRule="auto" w:before="0" w:after="0"/>
              <w:jc w:val="right"/>
            </w:pPr>
            <w:r>
              <w:rPr>
                <w:rFonts w:ascii="Times New Roman" w:hAnsi="Times New Roman" w:eastAsia="宋体"/>
                <w:b w:val="0"/>
                <w:sz w:val="16"/>
              </w:rPr>
              <w:t>443.95</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2100402</w:t>
            </w:r>
          </w:p>
        </w:tc>
        <w:tc>
          <w:tcPr>
            <w:tcW w:type="dxa" w:w="2950"/>
            <w:vAlign w:val="center"/>
          </w:tcPr>
          <w:p>
            <w:pPr>
              <w:snapToGrid w:val="0"/>
              <w:spacing w:line="240" w:lineRule="auto" w:before="0" w:after="0"/>
            </w:pPr>
            <w:r>
              <w:rPr>
                <w:rFonts w:ascii="Times New Roman" w:hAnsi="Times New Roman" w:eastAsia="宋体"/>
                <w:b w:val="0"/>
                <w:sz w:val="16"/>
              </w:rPr>
              <w:t xml:space="preserve">　卫生监督机构</w:t>
            </w:r>
          </w:p>
        </w:tc>
        <w:tc>
          <w:tcPr>
            <w:tcW w:type="dxa" w:w="1906"/>
            <w:vAlign w:val="center"/>
          </w:tcPr>
          <w:p>
            <w:pPr>
              <w:snapToGrid w:val="0"/>
              <w:spacing w:line="240" w:lineRule="auto" w:before="0" w:after="0"/>
              <w:jc w:val="right"/>
            </w:pPr>
            <w:r>
              <w:rPr>
                <w:rFonts w:ascii="Times New Roman" w:hAnsi="Times New Roman" w:eastAsia="宋体"/>
                <w:b w:val="0"/>
                <w:sz w:val="16"/>
              </w:rPr>
              <w:t>794.70</w:t>
            </w:r>
          </w:p>
        </w:tc>
        <w:tc>
          <w:tcPr>
            <w:tcW w:type="dxa" w:w="1906"/>
            <w:vAlign w:val="center"/>
          </w:tcPr>
          <w:p>
            <w:pPr>
              <w:snapToGrid w:val="0"/>
              <w:spacing w:line="240" w:lineRule="auto" w:before="0" w:after="0"/>
              <w:jc w:val="right"/>
            </w:pPr>
            <w:r>
              <w:rPr>
                <w:rFonts w:ascii="Times New Roman" w:hAnsi="Times New Roman" w:eastAsia="宋体"/>
                <w:b w:val="0"/>
                <w:sz w:val="16"/>
              </w:rPr>
              <w:t>707.63</w:t>
            </w:r>
          </w:p>
        </w:tc>
        <w:tc>
          <w:tcPr>
            <w:tcW w:type="dxa" w:w="1906"/>
            <w:vAlign w:val="center"/>
          </w:tcPr>
          <w:p>
            <w:pPr>
              <w:snapToGrid w:val="0"/>
              <w:spacing w:line="240" w:lineRule="auto" w:before="0" w:after="0"/>
              <w:jc w:val="right"/>
            </w:pPr>
            <w:r>
              <w:rPr>
                <w:rFonts w:ascii="Times New Roman" w:hAnsi="Times New Roman" w:eastAsia="宋体"/>
                <w:b w:val="0"/>
                <w:sz w:val="16"/>
              </w:rPr>
              <w:t>651.86</w:t>
            </w:r>
          </w:p>
        </w:tc>
        <w:tc>
          <w:tcPr>
            <w:tcW w:type="dxa" w:w="1906"/>
            <w:vAlign w:val="center"/>
          </w:tcPr>
          <w:p>
            <w:pPr>
              <w:snapToGrid w:val="0"/>
              <w:spacing w:line="240" w:lineRule="auto" w:before="0" w:after="0"/>
              <w:jc w:val="right"/>
            </w:pPr>
            <w:r>
              <w:rPr>
                <w:rFonts w:ascii="Times New Roman" w:hAnsi="Times New Roman" w:eastAsia="宋体"/>
                <w:b w:val="0"/>
                <w:sz w:val="16"/>
              </w:rPr>
              <w:t>55.77</w:t>
            </w:r>
          </w:p>
        </w:tc>
        <w:tc>
          <w:tcPr>
            <w:tcW w:type="dxa" w:w="1906"/>
            <w:vAlign w:val="center"/>
          </w:tcPr>
          <w:p>
            <w:pPr>
              <w:snapToGrid w:val="0"/>
              <w:spacing w:line="240" w:lineRule="auto" w:before="0" w:after="0"/>
              <w:jc w:val="right"/>
            </w:pPr>
            <w:r>
              <w:rPr>
                <w:rFonts w:ascii="Times New Roman" w:hAnsi="Times New Roman" w:eastAsia="宋体"/>
                <w:b w:val="0"/>
                <w:sz w:val="16"/>
              </w:rPr>
              <w:t>87.07</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2100403</w:t>
            </w:r>
          </w:p>
        </w:tc>
        <w:tc>
          <w:tcPr>
            <w:tcW w:type="dxa" w:w="2950"/>
            <w:vAlign w:val="center"/>
          </w:tcPr>
          <w:p>
            <w:pPr>
              <w:snapToGrid w:val="0"/>
              <w:spacing w:line="240" w:lineRule="auto" w:before="0" w:after="0"/>
            </w:pPr>
            <w:r>
              <w:rPr>
                <w:rFonts w:ascii="Times New Roman" w:hAnsi="Times New Roman" w:eastAsia="宋体"/>
                <w:b w:val="0"/>
                <w:sz w:val="16"/>
              </w:rPr>
              <w:t xml:space="preserve">　妇幼保健机构</w:t>
            </w:r>
          </w:p>
        </w:tc>
        <w:tc>
          <w:tcPr>
            <w:tcW w:type="dxa" w:w="1906"/>
            <w:vAlign w:val="center"/>
          </w:tcPr>
          <w:p>
            <w:pPr>
              <w:snapToGrid w:val="0"/>
              <w:spacing w:line="240" w:lineRule="auto" w:before="0" w:after="0"/>
              <w:jc w:val="right"/>
            </w:pPr>
            <w:r>
              <w:rPr>
                <w:rFonts w:ascii="Times New Roman" w:hAnsi="Times New Roman" w:eastAsia="宋体"/>
                <w:b w:val="0"/>
                <w:sz w:val="16"/>
              </w:rPr>
              <w:t>948.52</w:t>
            </w:r>
          </w:p>
        </w:tc>
        <w:tc>
          <w:tcPr>
            <w:tcW w:type="dxa" w:w="1906"/>
            <w:vAlign w:val="center"/>
          </w:tcPr>
          <w:p>
            <w:pPr>
              <w:snapToGrid w:val="0"/>
              <w:spacing w:line="240" w:lineRule="auto" w:before="0" w:after="0"/>
              <w:jc w:val="right"/>
            </w:pPr>
            <w:r>
              <w:rPr>
                <w:rFonts w:ascii="Times New Roman" w:hAnsi="Times New Roman" w:eastAsia="宋体"/>
                <w:b w:val="0"/>
                <w:sz w:val="16"/>
              </w:rPr>
              <w:t>948.52</w:t>
            </w:r>
          </w:p>
        </w:tc>
        <w:tc>
          <w:tcPr>
            <w:tcW w:type="dxa" w:w="1906"/>
            <w:vAlign w:val="center"/>
          </w:tcPr>
          <w:p>
            <w:pPr>
              <w:snapToGrid w:val="0"/>
              <w:spacing w:line="240" w:lineRule="auto" w:before="0" w:after="0"/>
              <w:jc w:val="right"/>
            </w:pPr>
            <w:r>
              <w:rPr>
                <w:rFonts w:ascii="Times New Roman" w:hAnsi="Times New Roman" w:eastAsia="宋体"/>
                <w:b w:val="0"/>
                <w:sz w:val="16"/>
              </w:rPr>
              <w:t>898.47</w:t>
            </w:r>
          </w:p>
        </w:tc>
        <w:tc>
          <w:tcPr>
            <w:tcW w:type="dxa" w:w="1906"/>
            <w:vAlign w:val="center"/>
          </w:tcPr>
          <w:p>
            <w:pPr>
              <w:snapToGrid w:val="0"/>
              <w:spacing w:line="240" w:lineRule="auto" w:before="0" w:after="0"/>
              <w:jc w:val="right"/>
            </w:pPr>
            <w:r>
              <w:rPr>
                <w:rFonts w:ascii="Times New Roman" w:hAnsi="Times New Roman" w:eastAsia="宋体"/>
                <w:b w:val="0"/>
                <w:sz w:val="16"/>
              </w:rPr>
              <w:t>50.05</w:t>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2100405</w:t>
            </w:r>
          </w:p>
        </w:tc>
        <w:tc>
          <w:tcPr>
            <w:tcW w:type="dxa" w:w="2950"/>
            <w:vAlign w:val="center"/>
          </w:tcPr>
          <w:p>
            <w:pPr>
              <w:snapToGrid w:val="0"/>
              <w:spacing w:line="240" w:lineRule="auto" w:before="0" w:after="0"/>
            </w:pPr>
            <w:r>
              <w:rPr>
                <w:rFonts w:ascii="Times New Roman" w:hAnsi="Times New Roman" w:eastAsia="宋体"/>
                <w:b w:val="0"/>
                <w:sz w:val="16"/>
              </w:rPr>
              <w:t xml:space="preserve">　应急救治机构</w:t>
            </w:r>
          </w:p>
        </w:tc>
        <w:tc>
          <w:tcPr>
            <w:tcW w:type="dxa" w:w="1906"/>
            <w:vAlign w:val="center"/>
          </w:tcPr>
          <w:p>
            <w:pPr>
              <w:snapToGrid w:val="0"/>
              <w:spacing w:line="240" w:lineRule="auto" w:before="0" w:after="0"/>
              <w:jc w:val="right"/>
            </w:pPr>
            <w:r>
              <w:rPr>
                <w:rFonts w:ascii="Times New Roman" w:hAnsi="Times New Roman" w:eastAsia="宋体"/>
                <w:b w:val="0"/>
                <w:sz w:val="16"/>
              </w:rPr>
              <w:t>31.40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31.40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2100406</w:t>
            </w:r>
          </w:p>
        </w:tc>
        <w:tc>
          <w:tcPr>
            <w:tcW w:type="dxa" w:w="2950"/>
            <w:vAlign w:val="center"/>
          </w:tcPr>
          <w:p>
            <w:pPr>
              <w:snapToGrid w:val="0"/>
              <w:spacing w:line="240" w:lineRule="auto" w:before="0" w:after="0"/>
            </w:pPr>
            <w:r>
              <w:rPr>
                <w:rFonts w:ascii="Times New Roman" w:hAnsi="Times New Roman" w:eastAsia="宋体"/>
                <w:b w:val="0"/>
                <w:sz w:val="16"/>
              </w:rPr>
              <w:t xml:space="preserve">　采供血机构</w:t>
            </w:r>
          </w:p>
        </w:tc>
        <w:tc>
          <w:tcPr>
            <w:tcW w:type="dxa" w:w="1906"/>
            <w:vAlign w:val="center"/>
          </w:tcPr>
          <w:p>
            <w:pPr>
              <w:snapToGrid w:val="0"/>
              <w:spacing w:line="240" w:lineRule="auto" w:before="0" w:after="0"/>
              <w:jc w:val="right"/>
            </w:pPr>
            <w:r>
              <w:rPr>
                <w:rFonts w:ascii="Times New Roman" w:hAnsi="Times New Roman" w:eastAsia="宋体"/>
                <w:b w:val="0"/>
                <w:sz w:val="16"/>
              </w:rPr>
              <w:t>94.00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94.00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2100408</w:t>
            </w:r>
          </w:p>
        </w:tc>
        <w:tc>
          <w:tcPr>
            <w:tcW w:type="dxa" w:w="2950"/>
            <w:vAlign w:val="center"/>
          </w:tcPr>
          <w:p>
            <w:pPr>
              <w:snapToGrid w:val="0"/>
              <w:spacing w:line="240" w:lineRule="auto" w:before="0" w:after="0"/>
            </w:pPr>
            <w:r>
              <w:rPr>
                <w:rFonts w:ascii="Times New Roman" w:hAnsi="Times New Roman" w:eastAsia="宋体"/>
                <w:b w:val="0"/>
                <w:sz w:val="16"/>
              </w:rPr>
              <w:t xml:space="preserve">　基本公共卫生服务</w:t>
            </w:r>
          </w:p>
        </w:tc>
        <w:tc>
          <w:tcPr>
            <w:tcW w:type="dxa" w:w="1906"/>
            <w:vAlign w:val="center"/>
          </w:tcPr>
          <w:p>
            <w:pPr>
              <w:snapToGrid w:val="0"/>
              <w:spacing w:line="240" w:lineRule="auto" w:before="0" w:after="0"/>
              <w:jc w:val="right"/>
            </w:pPr>
            <w:r>
              <w:rPr>
                <w:rFonts w:ascii="Times New Roman" w:hAnsi="Times New Roman" w:eastAsia="宋体"/>
                <w:b w:val="0"/>
                <w:sz w:val="16"/>
              </w:rPr>
              <w:t>9,515.30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9,515.30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2100409</w:t>
            </w:r>
          </w:p>
        </w:tc>
        <w:tc>
          <w:tcPr>
            <w:tcW w:type="dxa" w:w="2950"/>
            <w:vAlign w:val="center"/>
          </w:tcPr>
          <w:p>
            <w:pPr>
              <w:snapToGrid w:val="0"/>
              <w:spacing w:line="240" w:lineRule="auto" w:before="0" w:after="0"/>
            </w:pPr>
            <w:r>
              <w:rPr>
                <w:rFonts w:ascii="Times New Roman" w:hAnsi="Times New Roman" w:eastAsia="宋体"/>
                <w:b w:val="0"/>
                <w:sz w:val="16"/>
              </w:rPr>
              <w:t xml:space="preserve">　重大公共卫生服务</w:t>
            </w:r>
          </w:p>
        </w:tc>
        <w:tc>
          <w:tcPr>
            <w:tcW w:type="dxa" w:w="1906"/>
            <w:vAlign w:val="center"/>
          </w:tcPr>
          <w:p>
            <w:pPr>
              <w:snapToGrid w:val="0"/>
              <w:spacing w:line="240" w:lineRule="auto" w:before="0" w:after="0"/>
              <w:jc w:val="right"/>
            </w:pPr>
            <w:r>
              <w:rPr>
                <w:rFonts w:ascii="Times New Roman" w:hAnsi="Times New Roman" w:eastAsia="宋体"/>
                <w:b w:val="0"/>
                <w:sz w:val="16"/>
              </w:rPr>
              <w:t>962.10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962.10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2100499</w:t>
            </w:r>
          </w:p>
        </w:tc>
        <w:tc>
          <w:tcPr>
            <w:tcW w:type="dxa" w:w="2950"/>
            <w:vAlign w:val="center"/>
          </w:tcPr>
          <w:p>
            <w:pPr>
              <w:snapToGrid w:val="0"/>
              <w:spacing w:line="240" w:lineRule="auto" w:before="0" w:after="0"/>
            </w:pPr>
            <w:r>
              <w:rPr>
                <w:rFonts w:ascii="Times New Roman" w:hAnsi="Times New Roman" w:eastAsia="宋体"/>
                <w:b w:val="0"/>
                <w:sz w:val="16"/>
              </w:rPr>
              <w:t xml:space="preserve">　其他公共卫生支出</w:t>
            </w:r>
          </w:p>
        </w:tc>
        <w:tc>
          <w:tcPr>
            <w:tcW w:type="dxa" w:w="1906"/>
            <w:vAlign w:val="center"/>
          </w:tcPr>
          <w:p>
            <w:pPr>
              <w:snapToGrid w:val="0"/>
              <w:spacing w:line="240" w:lineRule="auto" w:before="0" w:after="0"/>
              <w:jc w:val="right"/>
            </w:pPr>
            <w:r>
              <w:rPr>
                <w:rFonts w:ascii="Times New Roman" w:hAnsi="Times New Roman" w:eastAsia="宋体"/>
                <w:b w:val="0"/>
                <w:sz w:val="16"/>
              </w:rPr>
              <w:t>100.00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100.00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21007</w:t>
            </w:r>
          </w:p>
        </w:tc>
        <w:tc>
          <w:tcPr>
            <w:tcW w:type="dxa" w:w="2950"/>
            <w:vAlign w:val="center"/>
          </w:tcPr>
          <w:p>
            <w:pPr>
              <w:snapToGrid w:val="0"/>
              <w:spacing w:line="240" w:lineRule="auto" w:before="0" w:after="0"/>
            </w:pPr>
            <w:r>
              <w:rPr>
                <w:rFonts w:ascii="Times New Roman" w:hAnsi="Times New Roman" w:eastAsia="宋体"/>
                <w:b w:val="0"/>
                <w:sz w:val="16"/>
              </w:rPr>
              <w:t xml:space="preserve">　计划生育事务</w:t>
            </w:r>
          </w:p>
        </w:tc>
        <w:tc>
          <w:tcPr>
            <w:tcW w:type="dxa" w:w="1906"/>
            <w:vAlign w:val="center"/>
          </w:tcPr>
          <w:p>
            <w:pPr>
              <w:snapToGrid w:val="0"/>
              <w:spacing w:line="240" w:lineRule="auto" w:before="0" w:after="0"/>
              <w:jc w:val="right"/>
            </w:pPr>
            <w:r>
              <w:rPr>
                <w:rFonts w:ascii="Times New Roman" w:hAnsi="Times New Roman" w:eastAsia="宋体"/>
                <w:b w:val="0"/>
                <w:sz w:val="16"/>
              </w:rPr>
              <w:t>20,962.24</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20,962.24</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2100717</w:t>
            </w:r>
          </w:p>
        </w:tc>
        <w:tc>
          <w:tcPr>
            <w:tcW w:type="dxa" w:w="2950"/>
            <w:vAlign w:val="center"/>
          </w:tcPr>
          <w:p>
            <w:pPr>
              <w:snapToGrid w:val="0"/>
              <w:spacing w:line="240" w:lineRule="auto" w:before="0" w:after="0"/>
            </w:pPr>
            <w:r>
              <w:rPr>
                <w:rFonts w:ascii="Times New Roman" w:hAnsi="Times New Roman" w:eastAsia="宋体"/>
                <w:b w:val="0"/>
                <w:sz w:val="16"/>
              </w:rPr>
              <w:t xml:space="preserve">　计划生育服务</w:t>
            </w:r>
          </w:p>
        </w:tc>
        <w:tc>
          <w:tcPr>
            <w:tcW w:type="dxa" w:w="1906"/>
            <w:vAlign w:val="center"/>
          </w:tcPr>
          <w:p>
            <w:pPr>
              <w:snapToGrid w:val="0"/>
              <w:spacing w:line="240" w:lineRule="auto" w:before="0" w:after="0"/>
              <w:jc w:val="right"/>
            </w:pPr>
            <w:r>
              <w:rPr>
                <w:rFonts w:ascii="Times New Roman" w:hAnsi="Times New Roman" w:eastAsia="宋体"/>
                <w:b w:val="0"/>
                <w:sz w:val="16"/>
              </w:rPr>
              <w:t>75.00</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75.00</w:t>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2100799</w:t>
            </w:r>
          </w:p>
        </w:tc>
        <w:tc>
          <w:tcPr>
            <w:tcW w:type="dxa" w:w="2950"/>
            <w:vAlign w:val="center"/>
          </w:tcPr>
          <w:p>
            <w:pPr>
              <w:snapToGrid w:val="0"/>
              <w:spacing w:line="240" w:lineRule="auto" w:before="0" w:after="0"/>
            </w:pPr>
            <w:r>
              <w:rPr>
                <w:rFonts w:ascii="Times New Roman" w:hAnsi="Times New Roman" w:eastAsia="宋体"/>
                <w:b w:val="0"/>
                <w:sz w:val="16"/>
              </w:rPr>
              <w:t xml:space="preserve">　其他计划生育事务支出</w:t>
            </w:r>
          </w:p>
        </w:tc>
        <w:tc>
          <w:tcPr>
            <w:tcW w:type="dxa" w:w="1906"/>
            <w:vAlign w:val="center"/>
          </w:tcPr>
          <w:p>
            <w:pPr>
              <w:snapToGrid w:val="0"/>
              <w:spacing w:line="240" w:lineRule="auto" w:before="0" w:after="0"/>
              <w:jc w:val="right"/>
            </w:pPr>
            <w:r>
              <w:rPr>
                <w:rFonts w:ascii="Times New Roman" w:hAnsi="Times New Roman" w:eastAsia="宋体"/>
                <w:b w:val="0"/>
                <w:sz w:val="16"/>
              </w:rPr>
              <w:t>20,887.24</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t>20,887.24</w:t>
            </w:r>
          </w:p>
        </w:tc>
      </w:tr>
      <w:tr>
        <w:trPr>
          <w:trHeight w:val="216"/>
        </w:trPr>
        <w:tc>
          <w:tcPr>
            <w:tcW w:type="dxa" w:w="1760"/>
            <w:vAlign w:val="center"/>
          </w:tcPr>
          <w:p>
            <w:pPr>
              <w:snapToGrid w:val="0"/>
              <w:spacing w:line="240" w:lineRule="auto" w:before="0" w:after="0"/>
            </w:pPr>
            <w:r>
              <w:rPr>
                <w:rFonts w:ascii="Times New Roman" w:hAnsi="Times New Roman" w:eastAsia="宋体"/>
                <w:b/>
                <w:sz w:val="16"/>
              </w:rPr>
              <w:t>221</w:t>
            </w:r>
          </w:p>
        </w:tc>
        <w:tc>
          <w:tcPr>
            <w:tcW w:type="dxa" w:w="2950"/>
            <w:vAlign w:val="center"/>
          </w:tcPr>
          <w:p>
            <w:pPr>
              <w:snapToGrid w:val="0"/>
              <w:spacing w:line="240" w:lineRule="auto" w:before="0" w:after="0"/>
            </w:pPr>
            <w:r>
              <w:rPr>
                <w:rFonts w:ascii="Times New Roman" w:hAnsi="Times New Roman" w:eastAsia="宋体"/>
                <w:b/>
                <w:sz w:val="16"/>
              </w:rPr>
              <w:t>住房保障支出</w:t>
            </w:r>
          </w:p>
        </w:tc>
        <w:tc>
          <w:tcPr>
            <w:tcW w:type="dxa" w:w="1906"/>
            <w:vAlign w:val="center"/>
          </w:tcPr>
          <w:p>
            <w:pPr>
              <w:snapToGrid w:val="0"/>
              <w:spacing w:line="240" w:lineRule="auto" w:before="0" w:after="0"/>
              <w:jc w:val="right"/>
            </w:pPr>
            <w:r>
              <w:rPr>
                <w:rFonts w:ascii="Times New Roman" w:hAnsi="Times New Roman" w:eastAsia="宋体"/>
                <w:b/>
                <w:sz w:val="16"/>
              </w:rPr>
              <w:t>399.65</w:t>
            </w:r>
          </w:p>
        </w:tc>
        <w:tc>
          <w:tcPr>
            <w:tcW w:type="dxa" w:w="1906"/>
            <w:vAlign w:val="center"/>
          </w:tcPr>
          <w:p>
            <w:pPr>
              <w:snapToGrid w:val="0"/>
              <w:spacing w:line="240" w:lineRule="auto" w:before="0" w:after="0"/>
              <w:jc w:val="right"/>
            </w:pPr>
            <w:r>
              <w:rPr>
                <w:rFonts w:ascii="Times New Roman" w:hAnsi="Times New Roman" w:eastAsia="宋体"/>
                <w:b/>
                <w:sz w:val="16"/>
              </w:rPr>
              <w:t>399.65</w:t>
            </w:r>
          </w:p>
        </w:tc>
        <w:tc>
          <w:tcPr>
            <w:tcW w:type="dxa" w:w="1906"/>
            <w:vAlign w:val="center"/>
          </w:tcPr>
          <w:p>
            <w:pPr>
              <w:snapToGrid w:val="0"/>
              <w:spacing w:line="240" w:lineRule="auto" w:before="0" w:after="0"/>
              <w:jc w:val="right"/>
            </w:pPr>
            <w:r>
              <w:rPr>
                <w:rFonts w:ascii="Times New Roman" w:hAnsi="Times New Roman" w:eastAsia="宋体"/>
                <w:b/>
                <w:sz w:val="16"/>
              </w:rPr>
              <w:t>399.65</w:t>
            </w:r>
          </w:p>
        </w:tc>
        <w:tc>
          <w:tcPr>
            <w:tcW w:type="dxa" w:w="1906"/>
            <w:vAlign w:val="center"/>
          </w:tcPr>
          <w:p>
            <w:pPr>
              <w:snapToGrid w:val="0"/>
              <w:spacing w:line="240" w:lineRule="auto" w:before="0" w:after="0"/>
              <w:jc w:val="right"/>
            </w:pPr>
            <w:r>
              <w:rPr>
                <w:rFonts w:ascii="Times New Roman" w:hAnsi="Times New Roman" w:eastAsia="宋体"/>
                <w:b/>
                <w:sz w:val="16"/>
              </w:rPr>
            </w:r>
          </w:p>
        </w:tc>
        <w:tc>
          <w:tcPr>
            <w:tcW w:type="dxa" w:w="1906"/>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22102</w:t>
            </w:r>
          </w:p>
        </w:tc>
        <w:tc>
          <w:tcPr>
            <w:tcW w:type="dxa" w:w="2950"/>
            <w:vAlign w:val="center"/>
          </w:tcPr>
          <w:p>
            <w:pPr>
              <w:snapToGrid w:val="0"/>
              <w:spacing w:line="240" w:lineRule="auto" w:before="0" w:after="0"/>
            </w:pPr>
            <w:r>
              <w:rPr>
                <w:rFonts w:ascii="Times New Roman" w:hAnsi="Times New Roman" w:eastAsia="宋体"/>
                <w:b w:val="0"/>
                <w:sz w:val="16"/>
              </w:rPr>
              <w:t xml:space="preserve">　住房改革支出</w:t>
            </w:r>
          </w:p>
        </w:tc>
        <w:tc>
          <w:tcPr>
            <w:tcW w:type="dxa" w:w="1906"/>
            <w:vAlign w:val="center"/>
          </w:tcPr>
          <w:p>
            <w:pPr>
              <w:snapToGrid w:val="0"/>
              <w:spacing w:line="240" w:lineRule="auto" w:before="0" w:after="0"/>
              <w:jc w:val="right"/>
            </w:pPr>
            <w:r>
              <w:rPr>
                <w:rFonts w:ascii="Times New Roman" w:hAnsi="Times New Roman" w:eastAsia="宋体"/>
                <w:b w:val="0"/>
                <w:sz w:val="16"/>
              </w:rPr>
              <w:t>399.65</w:t>
            </w:r>
          </w:p>
        </w:tc>
        <w:tc>
          <w:tcPr>
            <w:tcW w:type="dxa" w:w="1906"/>
            <w:vAlign w:val="center"/>
          </w:tcPr>
          <w:p>
            <w:pPr>
              <w:snapToGrid w:val="0"/>
              <w:spacing w:line="240" w:lineRule="auto" w:before="0" w:after="0"/>
              <w:jc w:val="right"/>
            </w:pPr>
            <w:r>
              <w:rPr>
                <w:rFonts w:ascii="Times New Roman" w:hAnsi="Times New Roman" w:eastAsia="宋体"/>
                <w:b w:val="0"/>
                <w:sz w:val="16"/>
              </w:rPr>
              <w:t>399.65</w:t>
            </w:r>
          </w:p>
        </w:tc>
        <w:tc>
          <w:tcPr>
            <w:tcW w:type="dxa" w:w="1906"/>
            <w:vAlign w:val="center"/>
          </w:tcPr>
          <w:p>
            <w:pPr>
              <w:snapToGrid w:val="0"/>
              <w:spacing w:line="240" w:lineRule="auto" w:before="0" w:after="0"/>
              <w:jc w:val="right"/>
            </w:pPr>
            <w:r>
              <w:rPr>
                <w:rFonts w:ascii="Times New Roman" w:hAnsi="Times New Roman" w:eastAsia="宋体"/>
                <w:b w:val="0"/>
                <w:sz w:val="16"/>
              </w:rPr>
              <w:t>399.65</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760"/>
            <w:vAlign w:val="center"/>
          </w:tcPr>
          <w:p>
            <w:pPr>
              <w:snapToGrid w:val="0"/>
              <w:spacing w:line="240" w:lineRule="auto" w:before="0" w:after="0"/>
            </w:pPr>
            <w:r>
              <w:rPr>
                <w:rFonts w:ascii="Times New Roman" w:hAnsi="Times New Roman" w:eastAsia="宋体"/>
                <w:b w:val="0"/>
                <w:sz w:val="16"/>
              </w:rPr>
              <w:t xml:space="preserve">　2210201</w:t>
            </w:r>
          </w:p>
        </w:tc>
        <w:tc>
          <w:tcPr>
            <w:tcW w:type="dxa" w:w="2950"/>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906"/>
            <w:vAlign w:val="center"/>
          </w:tcPr>
          <w:p>
            <w:pPr>
              <w:snapToGrid w:val="0"/>
              <w:spacing w:line="240" w:lineRule="auto" w:before="0" w:after="0"/>
              <w:jc w:val="right"/>
            </w:pPr>
            <w:r>
              <w:rPr>
                <w:rFonts w:ascii="Times New Roman" w:hAnsi="Times New Roman" w:eastAsia="宋体"/>
                <w:b w:val="0"/>
                <w:sz w:val="16"/>
              </w:rPr>
              <w:t>399.65</w:t>
            </w:r>
          </w:p>
        </w:tc>
        <w:tc>
          <w:tcPr>
            <w:tcW w:type="dxa" w:w="1906"/>
            <w:vAlign w:val="center"/>
          </w:tcPr>
          <w:p>
            <w:pPr>
              <w:snapToGrid w:val="0"/>
              <w:spacing w:line="240" w:lineRule="auto" w:before="0" w:after="0"/>
              <w:jc w:val="right"/>
            </w:pPr>
            <w:r>
              <w:rPr>
                <w:rFonts w:ascii="Times New Roman" w:hAnsi="Times New Roman" w:eastAsia="宋体"/>
                <w:b w:val="0"/>
                <w:sz w:val="16"/>
              </w:rPr>
              <w:t>399.65</w:t>
            </w:r>
          </w:p>
        </w:tc>
        <w:tc>
          <w:tcPr>
            <w:tcW w:type="dxa" w:w="1906"/>
            <w:vAlign w:val="center"/>
          </w:tcPr>
          <w:p>
            <w:pPr>
              <w:snapToGrid w:val="0"/>
              <w:spacing w:line="240" w:lineRule="auto" w:before="0" w:after="0"/>
              <w:jc w:val="right"/>
            </w:pPr>
            <w:r>
              <w:rPr>
                <w:rFonts w:ascii="Times New Roman" w:hAnsi="Times New Roman" w:eastAsia="宋体"/>
                <w:b w:val="0"/>
                <w:sz w:val="16"/>
              </w:rPr>
              <w:t>399.65</w:t>
            </w:r>
          </w:p>
        </w:tc>
        <w:tc>
          <w:tcPr>
            <w:tcW w:type="dxa" w:w="1906"/>
            <w:vAlign w:val="center"/>
          </w:tcPr>
          <w:p>
            <w:pPr>
              <w:snapToGrid w:val="0"/>
              <w:spacing w:line="240" w:lineRule="auto" w:before="0" w:after="0"/>
              <w:jc w:val="right"/>
            </w:pPr>
            <w:r>
              <w:rPr>
                <w:rFonts w:ascii="Times New Roman" w:hAnsi="Times New Roman" w:eastAsia="宋体"/>
                <w:b w:val="0"/>
                <w:sz w:val="16"/>
              </w:rPr>
            </w:r>
          </w:p>
        </w:tc>
        <w:tc>
          <w:tcPr>
            <w:tcW w:type="dxa" w:w="1906"/>
            <w:vAlign w:val="center"/>
          </w:tcPr>
          <w:p>
            <w:pPr>
              <w:snapToGrid w:val="0"/>
              <w:spacing w:line="240" w:lineRule="auto" w:before="0" w:after="0"/>
              <w:jc w:val="right"/>
            </w:pPr>
            <w:r>
              <w:rPr>
                <w:rFonts w:ascii="Times New Roman" w:hAnsi="Times New Roman" w:eastAsia="宋体"/>
                <w:b w:val="0"/>
                <w:sz w:val="16"/>
              </w:rPr>
            </w:r>
          </w:p>
        </w:tc>
      </w:tr>
    </w:tbl>
    <w:p>
      <w:pPr>
        <w:keepNext/>
        <w:keepLines w:val="0"/>
        <w:pageBreakBefore/>
        <w:widowControl w:val="0"/>
        <w:kinsoku/>
        <w:wordWrap/>
        <w:overflowPunct/>
        <w:topLinePunct w:val="0"/>
        <w:autoSpaceDE/>
        <w:autoSpaceDN/>
        <w:bidi w:val="0"/>
        <w:adjustRightInd/>
        <w:snapToGrid/>
        <w:spacing w:line="550" w:lineRule="atLeast" w:before="0" w:after="0"/>
        <w:ind w:left="0" w:leftChars="0" w:right="0" w:rightChars="0" w:firstLine="0" w:firstLineChars="0"/>
        <w:jc w:val="both"/>
        <w:textAlignment w:val="auto"/>
        <w:outlineLvl w:val="9"/>
      </w:pPr>
      <w:r>
        <w:rPr>
          <w:rFonts w:hint="eastAsia" w:ascii="Times New Roman" w:hAnsi="Times New Roman" w:eastAsia="方正仿宋_GBK" w:cs="Times New Roman"/>
          <w:kern w:val="0"/>
          <w:sz w:val="24"/>
          <w:szCs w:val="24"/>
        </w:rPr>
        <w:t>公开08表</w:t>
      </w:r>
    </w:p>
    <w:tbl>
      <w:tblPr>
        <w:tblStyle w:val="TableGrid"/>
        <w:tblpPr w:leftFromText="180" w:rightFromText="180" w:vertAnchor="text" w:tblpXSpec="center" w:tblpY="1"/>
        <w:tblOverlap w:val="never"/>
        <w:tblW w:w="14300" w:type="dxa"/>
        <w:jc w:val="center"/>
        <w:tblInd w:w="0" w:type="dxa"/>
        <w:tblLayout w:type="fixed"/>
        <w:tblCellMar>
          <w:top w:w="0" w:type="dxa"/>
          <w:left w:w="108" w:type="dxa"/>
          <w:bottom w:w="0" w:type="dxa"/>
          <w:right w:w="108" w:type="dxa"/>
        </w:tblCellMar>
      </w:tblPr>
      <w:tblGrid>
        <w:gridCol w:w="2457"/>
        <w:gridCol w:w="3616"/>
        <w:gridCol w:w="2742"/>
        <w:gridCol w:w="2742"/>
        <w:gridCol w:w="2743"/>
      </w:tblGrid>
      <w:tr>
        <w:tblPrEx>
          <w:tblCellMar>
            <w:top w:w="0" w:type="dxa"/>
            <w:left w:w="108" w:type="dxa"/>
            <w:bottom w:w="0" w:type="dxa"/>
            <w:right w:w="108" w:type="dxa"/>
          </w:tblCellMar>
        </w:tblPrEx>
        <w:trPr>
          <w:trHeight w:val="405" w:hRule="atLeast"/>
        </w:trPr>
        <w:tc>
          <w:tcPr>
            <w:tcW w:w="14300" w:type="dxa"/>
            <w:gridSpan w:val="5"/>
            <w:tcBorders>
              <w:top w:val="nil"/>
              <w:left w:val="nil"/>
              <w:bottom w:val="nil"/>
              <w:right w:val="nil"/>
            </w:tcBorders>
            <w:shd w:val="clear" w:color="auto" w:fill="auto"/>
            <w:noWrap/>
            <w:vAlign w:val="center"/>
          </w:tcPr>
          <w:p>
            <w:pPr>
              <w:snapToGrid w:val="0"/>
              <w:snapToGrid w:val="0"/>
              <w:snapToGrid w:val="0"/>
              <w:snapToGrid w:val="0"/>
              <w:snapToGrid w:val="0"/>
              <w:widowControl/>
              <w:spacing w:line="240" w:lineRule="auto" w:before="0" w:after="0"/>
              <w:jc w:val="center"/>
              <w:rPr>
                <w:rFonts w:ascii="方正小标宋简体" w:hAnsi="宋体" w:eastAsia="方正小标宋简体" w:cs="宋体"/>
                <w:kern w:val="0"/>
                <w:sz w:val="32"/>
                <w:szCs w:val="32"/>
              </w:rPr>
            </w:pPr>
            <w:r>
              <w:rPr>
                <w:rFonts w:hint="eastAsia" w:ascii="方正小标宋_GBK" w:hAnsi="宋体" w:eastAsia="方正小标宋_GBK" w:cs="宋体"/>
                <w:kern w:val="0"/>
                <w:sz w:val="36"/>
                <w:szCs w:val="36"/>
              </w:rPr>
              <w:t>一般公共预算基本支出预算表</w:t>
            </w:r>
          </w:p>
        </w:tc>
      </w:tr>
      <w:tr>
        <w:tblPrEx>
          <w:tblCellMar>
            <w:top w:w="0" w:type="dxa"/>
            <w:left w:w="108" w:type="dxa"/>
            <w:bottom w:w="0" w:type="dxa"/>
            <w:right w:w="108" w:type="dxa"/>
          </w:tblCellMar>
        </w:tblPrEx>
        <w:trPr>
          <w:trHeight w:val="285" w:hRule="atLeast"/>
        </w:trPr>
        <w:tc>
          <w:tcPr>
            <w:tcW w:w="6073" w:type="dxa"/>
            <w:gridSpan w:val="2"/>
            <w:tcBorders>
              <w:top w:val="nil"/>
              <w:left w:val="nil"/>
              <w:bottom w:val="nil"/>
              <w:right w:val="nil"/>
            </w:tcBorders>
            <w:shd w:val="clear" w:color="auto" w:fill="auto"/>
            <w:noWrap/>
            <w:vAlign w:val="center"/>
          </w:tcPr>
          <w:p>
            <w:pPr>
              <w:snapToGrid w:val="0"/>
              <w:snapToGrid w:val="0"/>
              <w:snapToGrid w:val="0"/>
              <w:widowControl/>
              <w:spacing w:line="240" w:lineRule="auto"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2742" w:type="dxa"/>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42" w:type="dxa"/>
            <w:tcBorders>
              <w:top w:val="nil"/>
              <w:left w:val="nil"/>
              <w:bottom w:val="single" w:color="auto" w:sz="4" w:space="0"/>
              <w:right w:val="nil"/>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43" w:type="dxa"/>
            <w:tcBorders>
              <w:top w:val="nil"/>
              <w:left w:val="nil"/>
              <w:bottom w:val="nil"/>
              <w:right w:val="nil"/>
            </w:tcBorders>
            <w:shd w:val="clear" w:color="auto" w:fill="auto"/>
            <w:noWrap/>
            <w:vAlign w:val="center"/>
          </w:tcPr>
          <w:p>
            <w:pPr>
              <w:snapToGrid w:val="0"/>
              <w:snapToGrid w:val="0"/>
              <w:widowControl/>
              <w:spacing w:line="240" w:lineRule="auto"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trPr>
        <w:tc>
          <w:tcPr>
            <w:tcW w:w="60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部门预算支出经济分类科目</w:t>
            </w:r>
          </w:p>
        </w:tc>
        <w:tc>
          <w:tcPr>
            <w:tcW w:w="8227" w:type="dxa"/>
            <w:gridSpan w:val="3"/>
            <w:tcBorders>
              <w:top w:val="single" w:color="auto" w:sz="4" w:space="0"/>
              <w:left w:val="nil"/>
              <w:bottom w:val="single" w:color="auto" w:sz="4" w:space="0"/>
              <w:right w:val="single" w:color="auto" w:sz="4" w:space="0"/>
            </w:tcBorders>
            <w:shd w:val="clear" w:color="auto" w:fill="auto"/>
            <w:noWrap/>
            <w:vAlign w:val="center"/>
          </w:tcPr>
          <w:p>
            <w:pPr>
              <w:snapToGrid w:val="0"/>
              <w:snapToGrid w:val="0"/>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本年一般公共预算基本支出</w:t>
            </w:r>
          </w:p>
        </w:tc>
      </w:tr>
      <w:tr>
        <w:tblPrEx>
          <w:tblCellMar>
            <w:top w:w="0" w:type="dxa"/>
            <w:left w:w="108" w:type="dxa"/>
            <w:bottom w:w="0" w:type="dxa"/>
            <w:right w:w="108" w:type="dxa"/>
          </w:tblCellMar>
        </w:tblPrEx>
        <w:trPr>
          <w:trHeight w:val="285" w:hRule="atLeast"/>
        </w:trPr>
        <w:tc>
          <w:tcPr>
            <w:tcW w:w="2457"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361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2742"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2742"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2743"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trHeight w:val="285" w:hRule="atLeast"/>
        </w:trPr>
        <w:tc>
          <w:tcPr>
            <w:tcW w:w="2457"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61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2742"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5,142.12</w:t>
            </w:r>
          </w:p>
        </w:tc>
        <w:tc>
          <w:tcPr>
            <w:tcW w:w="2742"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4,872.25</w:t>
            </w:r>
          </w:p>
        </w:tc>
        <w:tc>
          <w:tcPr>
            <w:tcW w:w="2743"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val="0"/>
                <w:sz w:val="16"/>
              </w:rPr>
              <w:t>269.87</w:t>
            </w:r>
          </w:p>
        </w:tc>
      </w:tr>
      <w:tr>
        <w:tblPrEx>
          <w:tblCellMar>
            <w:top w:w="0" w:type="dxa"/>
            <w:left w:w="108" w:type="dxa"/>
            <w:bottom w:w="0" w:type="dxa"/>
            <w:right w:w="108" w:type="dxa"/>
          </w:tblCellMar>
        </w:tblPrEx>
        <w:trPr>
          <w:trHeight w:val="300" w:hRule="atLeast"/>
        </w:trPr>
        <w:tc>
          <w:tcPr>
            <w:tcW w:w="2457"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0"/>
                <w:szCs w:val="20"/>
              </w:rPr>
            </w:pPr>
            <w:r>
              <w:rPr>
                <w:rFonts w:ascii="Times New Roman" w:hAnsi="Times New Roman" w:eastAsia="宋体"/>
                <w:b/>
                <w:sz w:val="16"/>
              </w:rPr>
              <w:t>301</w:t>
            </w:r>
          </w:p>
        </w:tc>
        <w:tc>
          <w:tcPr>
            <w:tcW w:w="3616"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left"/>
              <w:rPr>
                <w:rFonts w:ascii="宋体" w:hAnsi="宋体" w:eastAsia="宋体" w:cs="宋体"/>
                <w:kern w:val="0"/>
                <w:sz w:val="20"/>
                <w:szCs w:val="20"/>
              </w:rPr>
            </w:pPr>
            <w:r>
              <w:rPr>
                <w:rFonts w:ascii="Times New Roman" w:hAnsi="Times New Roman" w:eastAsia="宋体"/>
                <w:b/>
                <w:sz w:val="16"/>
              </w:rPr>
              <w:t>工资福利支出</w:t>
            </w:r>
          </w:p>
        </w:tc>
        <w:tc>
          <w:tcPr>
            <w:tcW w:w="2742"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Times New Roman"/>
                <w:kern w:val="0"/>
                <w:sz w:val="20"/>
                <w:szCs w:val="20"/>
              </w:rPr>
            </w:pPr>
            <w:r>
              <w:rPr>
                <w:rFonts w:ascii="Times New Roman" w:hAnsi="Times New Roman" w:eastAsia="宋体"/>
                <w:b/>
                <w:sz w:val="16"/>
              </w:rPr>
              <w:t>4,483.13</w:t>
            </w:r>
          </w:p>
        </w:tc>
        <w:tc>
          <w:tcPr>
            <w:tcW w:w="2742"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Times New Roman"/>
                <w:kern w:val="0"/>
                <w:sz w:val="20"/>
                <w:szCs w:val="20"/>
              </w:rPr>
            </w:pPr>
            <w:r>
              <w:rPr>
                <w:rFonts w:ascii="Times New Roman" w:hAnsi="Times New Roman" w:eastAsia="宋体"/>
                <w:b/>
                <w:sz w:val="16"/>
              </w:rPr>
              <w:t>4,483.13</w:t>
            </w:r>
          </w:p>
        </w:tc>
        <w:tc>
          <w:tcPr>
            <w:tcW w:w="2743"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0"/>
                <w:szCs w:val="20"/>
              </w:rPr>
            </w:pPr>
            <w:r>
              <w:rPr>
                <w:rFonts w:ascii="Times New Roman" w:hAnsi="Times New Roman" w:eastAsia="宋体"/>
                <w:b/>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30101</w:t>
            </w:r>
          </w:p>
        </w:tc>
        <w:tc>
          <w:tcPr>
            <w:tcW w:type="dxa" w:w="3616"/>
            <w:vAlign w:val="center"/>
          </w:tcPr>
          <w:p>
            <w:pPr>
              <w:snapToGrid w:val="0"/>
              <w:spacing w:line="240" w:lineRule="auto" w:before="0" w:after="0"/>
            </w:pPr>
            <w:r>
              <w:rPr>
                <w:rFonts w:ascii="Times New Roman" w:hAnsi="Times New Roman" w:eastAsia="宋体"/>
                <w:b w:val="0"/>
                <w:sz w:val="16"/>
              </w:rPr>
              <w:t xml:space="preserve">　基本工资</w:t>
            </w:r>
          </w:p>
        </w:tc>
        <w:tc>
          <w:tcPr>
            <w:tcW w:type="dxa" w:w="2742"/>
            <w:vAlign w:val="center"/>
          </w:tcPr>
          <w:p>
            <w:pPr>
              <w:snapToGrid w:val="0"/>
              <w:spacing w:line="240" w:lineRule="auto" w:before="0" w:after="0"/>
              <w:jc w:val="right"/>
            </w:pPr>
            <w:r>
              <w:rPr>
                <w:rFonts w:ascii="Times New Roman" w:hAnsi="Times New Roman" w:eastAsia="宋体"/>
                <w:b w:val="0"/>
                <w:sz w:val="16"/>
              </w:rPr>
              <w:t>592.43</w:t>
            </w:r>
          </w:p>
        </w:tc>
        <w:tc>
          <w:tcPr>
            <w:tcW w:type="dxa" w:w="2742"/>
            <w:vAlign w:val="center"/>
          </w:tcPr>
          <w:p>
            <w:pPr>
              <w:snapToGrid w:val="0"/>
              <w:spacing w:line="240" w:lineRule="auto" w:before="0" w:after="0"/>
              <w:jc w:val="right"/>
            </w:pPr>
            <w:r>
              <w:rPr>
                <w:rFonts w:ascii="Times New Roman" w:hAnsi="Times New Roman" w:eastAsia="宋体"/>
                <w:b w:val="0"/>
                <w:sz w:val="16"/>
              </w:rPr>
              <w:t>592.43</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30102</w:t>
            </w:r>
          </w:p>
        </w:tc>
        <w:tc>
          <w:tcPr>
            <w:tcW w:type="dxa" w:w="3616"/>
            <w:vAlign w:val="center"/>
          </w:tcPr>
          <w:p>
            <w:pPr>
              <w:snapToGrid w:val="0"/>
              <w:spacing w:line="240" w:lineRule="auto" w:before="0" w:after="0"/>
            </w:pPr>
            <w:r>
              <w:rPr>
                <w:rFonts w:ascii="Times New Roman" w:hAnsi="Times New Roman" w:eastAsia="宋体"/>
                <w:b w:val="0"/>
                <w:sz w:val="16"/>
              </w:rPr>
              <w:t xml:space="preserve">　津贴补贴</w:t>
            </w:r>
          </w:p>
        </w:tc>
        <w:tc>
          <w:tcPr>
            <w:tcW w:type="dxa" w:w="2742"/>
            <w:vAlign w:val="center"/>
          </w:tcPr>
          <w:p>
            <w:pPr>
              <w:snapToGrid w:val="0"/>
              <w:spacing w:line="240" w:lineRule="auto" w:before="0" w:after="0"/>
              <w:jc w:val="right"/>
            </w:pPr>
            <w:r>
              <w:rPr>
                <w:rFonts w:ascii="Times New Roman" w:hAnsi="Times New Roman" w:eastAsia="宋体"/>
                <w:b w:val="0"/>
                <w:sz w:val="16"/>
              </w:rPr>
              <w:t>1,581.56</w:t>
            </w:r>
          </w:p>
        </w:tc>
        <w:tc>
          <w:tcPr>
            <w:tcW w:type="dxa" w:w="2742"/>
            <w:vAlign w:val="center"/>
          </w:tcPr>
          <w:p>
            <w:pPr>
              <w:snapToGrid w:val="0"/>
              <w:spacing w:line="240" w:lineRule="auto" w:before="0" w:after="0"/>
              <w:jc w:val="right"/>
            </w:pPr>
            <w:r>
              <w:rPr>
                <w:rFonts w:ascii="Times New Roman" w:hAnsi="Times New Roman" w:eastAsia="宋体"/>
                <w:b w:val="0"/>
                <w:sz w:val="16"/>
              </w:rPr>
              <w:t>1,581.56</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30103</w:t>
            </w:r>
          </w:p>
        </w:tc>
        <w:tc>
          <w:tcPr>
            <w:tcW w:type="dxa" w:w="3616"/>
            <w:vAlign w:val="center"/>
          </w:tcPr>
          <w:p>
            <w:pPr>
              <w:snapToGrid w:val="0"/>
              <w:spacing w:line="240" w:lineRule="auto" w:before="0" w:after="0"/>
            </w:pPr>
            <w:r>
              <w:rPr>
                <w:rFonts w:ascii="Times New Roman" w:hAnsi="Times New Roman" w:eastAsia="宋体"/>
                <w:b w:val="0"/>
                <w:sz w:val="16"/>
              </w:rPr>
              <w:t xml:space="preserve">　奖金</w:t>
            </w:r>
          </w:p>
        </w:tc>
        <w:tc>
          <w:tcPr>
            <w:tcW w:type="dxa" w:w="2742"/>
            <w:vAlign w:val="center"/>
          </w:tcPr>
          <w:p>
            <w:pPr>
              <w:snapToGrid w:val="0"/>
              <w:spacing w:line="240" w:lineRule="auto" w:before="0" w:after="0"/>
              <w:jc w:val="right"/>
            </w:pPr>
            <w:r>
              <w:rPr>
                <w:rFonts w:ascii="Times New Roman" w:hAnsi="Times New Roman" w:eastAsia="宋体"/>
                <w:b w:val="0"/>
                <w:sz w:val="16"/>
              </w:rPr>
              <w:t>942.35</w:t>
            </w:r>
          </w:p>
        </w:tc>
        <w:tc>
          <w:tcPr>
            <w:tcW w:type="dxa" w:w="2742"/>
            <w:vAlign w:val="center"/>
          </w:tcPr>
          <w:p>
            <w:pPr>
              <w:snapToGrid w:val="0"/>
              <w:spacing w:line="240" w:lineRule="auto" w:before="0" w:after="0"/>
              <w:jc w:val="right"/>
            </w:pPr>
            <w:r>
              <w:rPr>
                <w:rFonts w:ascii="Times New Roman" w:hAnsi="Times New Roman" w:eastAsia="宋体"/>
                <w:b w:val="0"/>
                <w:sz w:val="16"/>
              </w:rPr>
              <w:t>942.35</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30106</w:t>
            </w:r>
          </w:p>
        </w:tc>
        <w:tc>
          <w:tcPr>
            <w:tcW w:type="dxa" w:w="3616"/>
            <w:vAlign w:val="center"/>
          </w:tcPr>
          <w:p>
            <w:pPr>
              <w:snapToGrid w:val="0"/>
              <w:spacing w:line="240" w:lineRule="auto" w:before="0" w:after="0"/>
            </w:pPr>
            <w:r>
              <w:rPr>
                <w:rFonts w:ascii="Times New Roman" w:hAnsi="Times New Roman" w:eastAsia="宋体"/>
                <w:b w:val="0"/>
                <w:sz w:val="16"/>
              </w:rPr>
              <w:t xml:space="preserve">　伙食补助费</w:t>
            </w:r>
          </w:p>
        </w:tc>
        <w:tc>
          <w:tcPr>
            <w:tcW w:type="dxa" w:w="2742"/>
            <w:vAlign w:val="center"/>
          </w:tcPr>
          <w:p>
            <w:pPr>
              <w:snapToGrid w:val="0"/>
              <w:spacing w:line="240" w:lineRule="auto" w:before="0" w:after="0"/>
              <w:jc w:val="right"/>
            </w:pPr>
            <w:r>
              <w:rPr>
                <w:rFonts w:ascii="Times New Roman" w:hAnsi="Times New Roman" w:eastAsia="宋体"/>
                <w:b w:val="0"/>
                <w:sz w:val="16"/>
              </w:rPr>
              <w:t>55.04</w:t>
            </w:r>
          </w:p>
        </w:tc>
        <w:tc>
          <w:tcPr>
            <w:tcW w:type="dxa" w:w="2742"/>
            <w:vAlign w:val="center"/>
          </w:tcPr>
          <w:p>
            <w:pPr>
              <w:snapToGrid w:val="0"/>
              <w:spacing w:line="240" w:lineRule="auto" w:before="0" w:after="0"/>
              <w:jc w:val="right"/>
            </w:pPr>
            <w:r>
              <w:rPr>
                <w:rFonts w:ascii="Times New Roman" w:hAnsi="Times New Roman" w:eastAsia="宋体"/>
                <w:b w:val="0"/>
                <w:sz w:val="16"/>
              </w:rPr>
              <w:t>55.04</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30107</w:t>
            </w:r>
          </w:p>
        </w:tc>
        <w:tc>
          <w:tcPr>
            <w:tcW w:type="dxa" w:w="3616"/>
            <w:vAlign w:val="center"/>
          </w:tcPr>
          <w:p>
            <w:pPr>
              <w:snapToGrid w:val="0"/>
              <w:spacing w:line="240" w:lineRule="auto" w:before="0" w:after="0"/>
            </w:pPr>
            <w:r>
              <w:rPr>
                <w:rFonts w:ascii="Times New Roman" w:hAnsi="Times New Roman" w:eastAsia="宋体"/>
                <w:b w:val="0"/>
                <w:sz w:val="16"/>
              </w:rPr>
              <w:t xml:space="preserve">　绩效工资</w:t>
            </w:r>
          </w:p>
        </w:tc>
        <w:tc>
          <w:tcPr>
            <w:tcW w:type="dxa" w:w="2742"/>
            <w:vAlign w:val="center"/>
          </w:tcPr>
          <w:p>
            <w:pPr>
              <w:snapToGrid w:val="0"/>
              <w:spacing w:line="240" w:lineRule="auto" w:before="0" w:after="0"/>
              <w:jc w:val="right"/>
            </w:pPr>
            <w:r>
              <w:rPr>
                <w:rFonts w:ascii="Times New Roman" w:hAnsi="Times New Roman" w:eastAsia="宋体"/>
                <w:b w:val="0"/>
                <w:sz w:val="16"/>
              </w:rPr>
              <w:t>190.22</w:t>
            </w:r>
          </w:p>
        </w:tc>
        <w:tc>
          <w:tcPr>
            <w:tcW w:type="dxa" w:w="2742"/>
            <w:vAlign w:val="center"/>
          </w:tcPr>
          <w:p>
            <w:pPr>
              <w:snapToGrid w:val="0"/>
              <w:spacing w:line="240" w:lineRule="auto" w:before="0" w:after="0"/>
              <w:jc w:val="right"/>
            </w:pPr>
            <w:r>
              <w:rPr>
                <w:rFonts w:ascii="Times New Roman" w:hAnsi="Times New Roman" w:eastAsia="宋体"/>
                <w:b w:val="0"/>
                <w:sz w:val="16"/>
              </w:rPr>
              <w:t>190.22</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30108</w:t>
            </w:r>
          </w:p>
        </w:tc>
        <w:tc>
          <w:tcPr>
            <w:tcW w:type="dxa" w:w="3616"/>
            <w:vAlign w:val="center"/>
          </w:tcPr>
          <w:p>
            <w:pPr>
              <w:snapToGrid w:val="0"/>
              <w:spacing w:line="240" w:lineRule="auto" w:before="0" w:after="0"/>
            </w:pPr>
            <w:r>
              <w:rPr>
                <w:rFonts w:ascii="Times New Roman" w:hAnsi="Times New Roman" w:eastAsia="宋体"/>
                <w:b w:val="0"/>
                <w:sz w:val="16"/>
              </w:rPr>
              <w:t xml:space="preserve">　机关事业单位基本养老保险缴费</w:t>
            </w:r>
          </w:p>
        </w:tc>
        <w:tc>
          <w:tcPr>
            <w:tcW w:type="dxa" w:w="2742"/>
            <w:vAlign w:val="center"/>
          </w:tcPr>
          <w:p>
            <w:pPr>
              <w:snapToGrid w:val="0"/>
              <w:spacing w:line="240" w:lineRule="auto" w:before="0" w:after="0"/>
              <w:jc w:val="right"/>
            </w:pPr>
            <w:r>
              <w:rPr>
                <w:rFonts w:ascii="Times New Roman" w:hAnsi="Times New Roman" w:eastAsia="宋体"/>
                <w:b w:val="0"/>
                <w:sz w:val="16"/>
              </w:rPr>
              <w:t>222.42</w:t>
            </w:r>
          </w:p>
        </w:tc>
        <w:tc>
          <w:tcPr>
            <w:tcW w:type="dxa" w:w="2742"/>
            <w:vAlign w:val="center"/>
          </w:tcPr>
          <w:p>
            <w:pPr>
              <w:snapToGrid w:val="0"/>
              <w:spacing w:line="240" w:lineRule="auto" w:before="0" w:after="0"/>
              <w:jc w:val="right"/>
            </w:pPr>
            <w:r>
              <w:rPr>
                <w:rFonts w:ascii="Times New Roman" w:hAnsi="Times New Roman" w:eastAsia="宋体"/>
                <w:b w:val="0"/>
                <w:sz w:val="16"/>
              </w:rPr>
              <w:t>222.42</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30109</w:t>
            </w:r>
          </w:p>
        </w:tc>
        <w:tc>
          <w:tcPr>
            <w:tcW w:type="dxa" w:w="3616"/>
            <w:vAlign w:val="center"/>
          </w:tcPr>
          <w:p>
            <w:pPr>
              <w:snapToGrid w:val="0"/>
              <w:spacing w:line="240" w:lineRule="auto" w:before="0" w:after="0"/>
            </w:pPr>
            <w:r>
              <w:rPr>
                <w:rFonts w:ascii="Times New Roman" w:hAnsi="Times New Roman" w:eastAsia="宋体"/>
                <w:b w:val="0"/>
                <w:sz w:val="16"/>
              </w:rPr>
              <w:t xml:space="preserve">　职业年金缴费</w:t>
            </w:r>
          </w:p>
        </w:tc>
        <w:tc>
          <w:tcPr>
            <w:tcW w:type="dxa" w:w="2742"/>
            <w:vAlign w:val="center"/>
          </w:tcPr>
          <w:p>
            <w:pPr>
              <w:snapToGrid w:val="0"/>
              <w:spacing w:line="240" w:lineRule="auto" w:before="0" w:after="0"/>
              <w:jc w:val="right"/>
            </w:pPr>
            <w:r>
              <w:rPr>
                <w:rFonts w:ascii="Times New Roman" w:hAnsi="Times New Roman" w:eastAsia="宋体"/>
                <w:b w:val="0"/>
                <w:sz w:val="16"/>
              </w:rPr>
              <w:t>111.30</w:t>
            </w:r>
          </w:p>
        </w:tc>
        <w:tc>
          <w:tcPr>
            <w:tcW w:type="dxa" w:w="2742"/>
            <w:vAlign w:val="center"/>
          </w:tcPr>
          <w:p>
            <w:pPr>
              <w:snapToGrid w:val="0"/>
              <w:spacing w:line="240" w:lineRule="auto" w:before="0" w:after="0"/>
              <w:jc w:val="right"/>
            </w:pPr>
            <w:r>
              <w:rPr>
                <w:rFonts w:ascii="Times New Roman" w:hAnsi="Times New Roman" w:eastAsia="宋体"/>
                <w:b w:val="0"/>
                <w:sz w:val="16"/>
              </w:rPr>
              <w:t>111.30</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30110</w:t>
            </w:r>
          </w:p>
        </w:tc>
        <w:tc>
          <w:tcPr>
            <w:tcW w:type="dxa" w:w="3616"/>
            <w:vAlign w:val="center"/>
          </w:tcPr>
          <w:p>
            <w:pPr>
              <w:snapToGrid w:val="0"/>
              <w:spacing w:line="240" w:lineRule="auto" w:before="0" w:after="0"/>
            </w:pPr>
            <w:r>
              <w:rPr>
                <w:rFonts w:ascii="Times New Roman" w:hAnsi="Times New Roman" w:eastAsia="宋体"/>
                <w:b w:val="0"/>
                <w:sz w:val="16"/>
              </w:rPr>
              <w:t xml:space="preserve">　职工基本医疗保险缴费</w:t>
            </w:r>
          </w:p>
        </w:tc>
        <w:tc>
          <w:tcPr>
            <w:tcW w:type="dxa" w:w="2742"/>
            <w:vAlign w:val="center"/>
          </w:tcPr>
          <w:p>
            <w:pPr>
              <w:snapToGrid w:val="0"/>
              <w:spacing w:line="240" w:lineRule="auto" w:before="0" w:after="0"/>
              <w:jc w:val="right"/>
            </w:pPr>
            <w:r>
              <w:rPr>
                <w:rFonts w:ascii="Times New Roman" w:hAnsi="Times New Roman" w:eastAsia="宋体"/>
                <w:b w:val="0"/>
                <w:sz w:val="16"/>
              </w:rPr>
              <w:t>125.19</w:t>
            </w:r>
          </w:p>
        </w:tc>
        <w:tc>
          <w:tcPr>
            <w:tcW w:type="dxa" w:w="2742"/>
            <w:vAlign w:val="center"/>
          </w:tcPr>
          <w:p>
            <w:pPr>
              <w:snapToGrid w:val="0"/>
              <w:spacing w:line="240" w:lineRule="auto" w:before="0" w:after="0"/>
              <w:jc w:val="right"/>
            </w:pPr>
            <w:r>
              <w:rPr>
                <w:rFonts w:ascii="Times New Roman" w:hAnsi="Times New Roman" w:eastAsia="宋体"/>
                <w:b w:val="0"/>
                <w:sz w:val="16"/>
              </w:rPr>
              <w:t>125.19</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30111</w:t>
            </w:r>
          </w:p>
        </w:tc>
        <w:tc>
          <w:tcPr>
            <w:tcW w:type="dxa" w:w="3616"/>
            <w:vAlign w:val="center"/>
          </w:tcPr>
          <w:p>
            <w:pPr>
              <w:snapToGrid w:val="0"/>
              <w:spacing w:line="240" w:lineRule="auto" w:before="0" w:after="0"/>
            </w:pPr>
            <w:r>
              <w:rPr>
                <w:rFonts w:ascii="Times New Roman" w:hAnsi="Times New Roman" w:eastAsia="宋体"/>
                <w:b w:val="0"/>
                <w:sz w:val="16"/>
              </w:rPr>
              <w:t xml:space="preserve">　公务员医疗补助缴费</w:t>
            </w:r>
          </w:p>
        </w:tc>
        <w:tc>
          <w:tcPr>
            <w:tcW w:type="dxa" w:w="2742"/>
            <w:vAlign w:val="center"/>
          </w:tcPr>
          <w:p>
            <w:pPr>
              <w:snapToGrid w:val="0"/>
              <w:spacing w:line="240" w:lineRule="auto" w:before="0" w:after="0"/>
              <w:jc w:val="right"/>
            </w:pPr>
            <w:r>
              <w:rPr>
                <w:rFonts w:ascii="Times New Roman" w:hAnsi="Times New Roman" w:eastAsia="宋体"/>
                <w:b w:val="0"/>
                <w:sz w:val="16"/>
              </w:rPr>
              <w:t>55.73</w:t>
            </w:r>
          </w:p>
        </w:tc>
        <w:tc>
          <w:tcPr>
            <w:tcW w:type="dxa" w:w="2742"/>
            <w:vAlign w:val="center"/>
          </w:tcPr>
          <w:p>
            <w:pPr>
              <w:snapToGrid w:val="0"/>
              <w:spacing w:line="240" w:lineRule="auto" w:before="0" w:after="0"/>
              <w:jc w:val="right"/>
            </w:pPr>
            <w:r>
              <w:rPr>
                <w:rFonts w:ascii="Times New Roman" w:hAnsi="Times New Roman" w:eastAsia="宋体"/>
                <w:b w:val="0"/>
                <w:sz w:val="16"/>
              </w:rPr>
              <w:t>55.73</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30112</w:t>
            </w:r>
          </w:p>
        </w:tc>
        <w:tc>
          <w:tcPr>
            <w:tcW w:type="dxa" w:w="3616"/>
            <w:vAlign w:val="center"/>
          </w:tcPr>
          <w:p>
            <w:pPr>
              <w:snapToGrid w:val="0"/>
              <w:spacing w:line="240" w:lineRule="auto" w:before="0" w:after="0"/>
            </w:pPr>
            <w:r>
              <w:rPr>
                <w:rFonts w:ascii="Times New Roman" w:hAnsi="Times New Roman" w:eastAsia="宋体"/>
                <w:b w:val="0"/>
                <w:sz w:val="16"/>
              </w:rPr>
              <w:t xml:space="preserve">　其他社会保障缴费</w:t>
            </w:r>
          </w:p>
        </w:tc>
        <w:tc>
          <w:tcPr>
            <w:tcW w:type="dxa" w:w="2742"/>
            <w:vAlign w:val="center"/>
          </w:tcPr>
          <w:p>
            <w:pPr>
              <w:snapToGrid w:val="0"/>
              <w:spacing w:line="240" w:lineRule="auto" w:before="0" w:after="0"/>
              <w:jc w:val="right"/>
            </w:pPr>
            <w:r>
              <w:rPr>
                <w:rFonts w:ascii="Times New Roman" w:hAnsi="Times New Roman" w:eastAsia="宋体"/>
                <w:b w:val="0"/>
                <w:sz w:val="16"/>
              </w:rPr>
              <w:t>26.83</w:t>
            </w:r>
          </w:p>
        </w:tc>
        <w:tc>
          <w:tcPr>
            <w:tcW w:type="dxa" w:w="2742"/>
            <w:vAlign w:val="center"/>
          </w:tcPr>
          <w:p>
            <w:pPr>
              <w:snapToGrid w:val="0"/>
              <w:spacing w:line="240" w:lineRule="auto" w:before="0" w:after="0"/>
              <w:jc w:val="right"/>
            </w:pPr>
            <w:r>
              <w:rPr>
                <w:rFonts w:ascii="Times New Roman" w:hAnsi="Times New Roman" w:eastAsia="宋体"/>
                <w:b w:val="0"/>
                <w:sz w:val="16"/>
              </w:rPr>
              <w:t>26.83</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30113</w:t>
            </w:r>
          </w:p>
        </w:tc>
        <w:tc>
          <w:tcPr>
            <w:tcW w:type="dxa" w:w="3616"/>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2742"/>
            <w:vAlign w:val="center"/>
          </w:tcPr>
          <w:p>
            <w:pPr>
              <w:snapToGrid w:val="0"/>
              <w:spacing w:line="240" w:lineRule="auto" w:before="0" w:after="0"/>
              <w:jc w:val="right"/>
            </w:pPr>
            <w:r>
              <w:rPr>
                <w:rFonts w:ascii="Times New Roman" w:hAnsi="Times New Roman" w:eastAsia="宋体"/>
                <w:b w:val="0"/>
                <w:sz w:val="16"/>
              </w:rPr>
              <w:t>399.65</w:t>
            </w:r>
          </w:p>
        </w:tc>
        <w:tc>
          <w:tcPr>
            <w:tcW w:type="dxa" w:w="2742"/>
            <w:vAlign w:val="center"/>
          </w:tcPr>
          <w:p>
            <w:pPr>
              <w:snapToGrid w:val="0"/>
              <w:spacing w:line="240" w:lineRule="auto" w:before="0" w:after="0"/>
              <w:jc w:val="right"/>
            </w:pPr>
            <w:r>
              <w:rPr>
                <w:rFonts w:ascii="Times New Roman" w:hAnsi="Times New Roman" w:eastAsia="宋体"/>
                <w:b w:val="0"/>
                <w:sz w:val="16"/>
              </w:rPr>
              <w:t>399.65</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30199</w:t>
            </w:r>
          </w:p>
        </w:tc>
        <w:tc>
          <w:tcPr>
            <w:tcW w:type="dxa" w:w="3616"/>
            <w:vAlign w:val="center"/>
          </w:tcPr>
          <w:p>
            <w:pPr>
              <w:snapToGrid w:val="0"/>
              <w:spacing w:line="240" w:lineRule="auto" w:before="0" w:after="0"/>
            </w:pPr>
            <w:r>
              <w:rPr>
                <w:rFonts w:ascii="Times New Roman" w:hAnsi="Times New Roman" w:eastAsia="宋体"/>
                <w:b w:val="0"/>
                <w:sz w:val="16"/>
              </w:rPr>
              <w:t xml:space="preserve">　其他工资福利支出</w:t>
            </w:r>
          </w:p>
        </w:tc>
        <w:tc>
          <w:tcPr>
            <w:tcW w:type="dxa" w:w="2742"/>
            <w:vAlign w:val="center"/>
          </w:tcPr>
          <w:p>
            <w:pPr>
              <w:snapToGrid w:val="0"/>
              <w:spacing w:line="240" w:lineRule="auto" w:before="0" w:after="0"/>
              <w:jc w:val="right"/>
            </w:pPr>
            <w:r>
              <w:rPr>
                <w:rFonts w:ascii="Times New Roman" w:hAnsi="Times New Roman" w:eastAsia="宋体"/>
                <w:b w:val="0"/>
                <w:sz w:val="16"/>
              </w:rPr>
              <w:t>180.41</w:t>
            </w:r>
          </w:p>
        </w:tc>
        <w:tc>
          <w:tcPr>
            <w:tcW w:type="dxa" w:w="2742"/>
            <w:vAlign w:val="center"/>
          </w:tcPr>
          <w:p>
            <w:pPr>
              <w:snapToGrid w:val="0"/>
              <w:spacing w:line="240" w:lineRule="auto" w:before="0" w:after="0"/>
              <w:jc w:val="right"/>
            </w:pPr>
            <w:r>
              <w:rPr>
                <w:rFonts w:ascii="Times New Roman" w:hAnsi="Times New Roman" w:eastAsia="宋体"/>
                <w:b w:val="0"/>
                <w:sz w:val="16"/>
              </w:rPr>
              <w:t>180.41</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sz w:val="16"/>
              </w:rPr>
              <w:t>302</w:t>
            </w:r>
          </w:p>
        </w:tc>
        <w:tc>
          <w:tcPr>
            <w:tcW w:type="dxa" w:w="3616"/>
            <w:vAlign w:val="center"/>
          </w:tcPr>
          <w:p>
            <w:pPr>
              <w:snapToGrid w:val="0"/>
              <w:spacing w:line="240" w:lineRule="auto" w:before="0" w:after="0"/>
            </w:pPr>
            <w:r>
              <w:rPr>
                <w:rFonts w:ascii="Times New Roman" w:hAnsi="Times New Roman" w:eastAsia="宋体"/>
                <w:b/>
                <w:sz w:val="16"/>
              </w:rPr>
              <w:t>商品和服务支出</w:t>
            </w:r>
          </w:p>
        </w:tc>
        <w:tc>
          <w:tcPr>
            <w:tcW w:type="dxa" w:w="2742"/>
            <w:vAlign w:val="center"/>
          </w:tcPr>
          <w:p>
            <w:pPr>
              <w:snapToGrid w:val="0"/>
              <w:spacing w:line="240" w:lineRule="auto" w:before="0" w:after="0"/>
              <w:jc w:val="right"/>
            </w:pPr>
            <w:r>
              <w:rPr>
                <w:rFonts w:ascii="Times New Roman" w:hAnsi="Times New Roman" w:eastAsia="宋体"/>
                <w:b/>
                <w:sz w:val="16"/>
              </w:rPr>
              <w:t>311.17</w:t>
            </w:r>
          </w:p>
        </w:tc>
        <w:tc>
          <w:tcPr>
            <w:tcW w:type="dxa" w:w="2742"/>
            <w:vAlign w:val="center"/>
          </w:tcPr>
          <w:p>
            <w:pPr>
              <w:snapToGrid w:val="0"/>
              <w:spacing w:line="240" w:lineRule="auto" w:before="0" w:after="0"/>
              <w:jc w:val="right"/>
            </w:pPr>
            <w:r>
              <w:rPr>
                <w:rFonts w:ascii="Times New Roman" w:hAnsi="Times New Roman" w:eastAsia="宋体"/>
                <w:b/>
                <w:sz w:val="16"/>
              </w:rPr>
              <w:t>41.30</w:t>
            </w:r>
          </w:p>
        </w:tc>
        <w:tc>
          <w:tcPr>
            <w:tcW w:type="dxa" w:w="2743"/>
            <w:vAlign w:val="center"/>
          </w:tcPr>
          <w:p>
            <w:pPr>
              <w:snapToGrid w:val="0"/>
              <w:spacing w:line="240" w:lineRule="auto" w:before="0" w:after="0"/>
              <w:jc w:val="right"/>
            </w:pPr>
            <w:r>
              <w:rPr>
                <w:rFonts w:ascii="Times New Roman" w:hAnsi="Times New Roman" w:eastAsia="宋体"/>
                <w:b/>
                <w:sz w:val="16"/>
              </w:rPr>
              <w:t>269.87</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30201</w:t>
            </w:r>
          </w:p>
        </w:tc>
        <w:tc>
          <w:tcPr>
            <w:tcW w:type="dxa" w:w="3616"/>
            <w:vAlign w:val="center"/>
          </w:tcPr>
          <w:p>
            <w:pPr>
              <w:snapToGrid w:val="0"/>
              <w:spacing w:line="240" w:lineRule="auto" w:before="0" w:after="0"/>
            </w:pPr>
            <w:r>
              <w:rPr>
                <w:rFonts w:ascii="Times New Roman" w:hAnsi="Times New Roman" w:eastAsia="宋体"/>
                <w:b w:val="0"/>
                <w:sz w:val="16"/>
              </w:rPr>
              <w:t xml:space="preserve">　办公费</w:t>
            </w:r>
          </w:p>
        </w:tc>
        <w:tc>
          <w:tcPr>
            <w:tcW w:type="dxa" w:w="2742"/>
            <w:vAlign w:val="center"/>
          </w:tcPr>
          <w:p>
            <w:pPr>
              <w:snapToGrid w:val="0"/>
              <w:spacing w:line="240" w:lineRule="auto" w:before="0" w:after="0"/>
              <w:jc w:val="right"/>
            </w:pPr>
            <w:r>
              <w:rPr>
                <w:rFonts w:ascii="Times New Roman" w:hAnsi="Times New Roman" w:eastAsia="宋体"/>
                <w:b w:val="0"/>
                <w:sz w:val="16"/>
              </w:rPr>
              <w:t>38.02</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38.02</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30202</w:t>
            </w:r>
          </w:p>
        </w:tc>
        <w:tc>
          <w:tcPr>
            <w:tcW w:type="dxa" w:w="3616"/>
            <w:vAlign w:val="center"/>
          </w:tcPr>
          <w:p>
            <w:pPr>
              <w:snapToGrid w:val="0"/>
              <w:spacing w:line="240" w:lineRule="auto" w:before="0" w:after="0"/>
            </w:pPr>
            <w:r>
              <w:rPr>
                <w:rFonts w:ascii="Times New Roman" w:hAnsi="Times New Roman" w:eastAsia="宋体"/>
                <w:b w:val="0"/>
                <w:sz w:val="16"/>
              </w:rPr>
              <w:t xml:space="preserve">　印刷费</w:t>
            </w:r>
          </w:p>
        </w:tc>
        <w:tc>
          <w:tcPr>
            <w:tcW w:type="dxa" w:w="2742"/>
            <w:vAlign w:val="center"/>
          </w:tcPr>
          <w:p>
            <w:pPr>
              <w:snapToGrid w:val="0"/>
              <w:spacing w:line="240" w:lineRule="auto" w:before="0" w:after="0"/>
              <w:jc w:val="right"/>
            </w:pPr>
            <w:r>
              <w:rPr>
                <w:rFonts w:ascii="Times New Roman" w:hAnsi="Times New Roman" w:eastAsia="宋体"/>
                <w:b w:val="0"/>
                <w:sz w:val="16"/>
              </w:rPr>
              <w:t>7.70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7.70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30205</w:t>
            </w:r>
          </w:p>
        </w:tc>
        <w:tc>
          <w:tcPr>
            <w:tcW w:type="dxa" w:w="3616"/>
            <w:vAlign w:val="center"/>
          </w:tcPr>
          <w:p>
            <w:pPr>
              <w:snapToGrid w:val="0"/>
              <w:spacing w:line="240" w:lineRule="auto" w:before="0" w:after="0"/>
            </w:pPr>
            <w:r>
              <w:rPr>
                <w:rFonts w:ascii="Times New Roman" w:hAnsi="Times New Roman" w:eastAsia="宋体"/>
                <w:b w:val="0"/>
                <w:sz w:val="16"/>
              </w:rPr>
              <w:t xml:space="preserve">　水费</w:t>
            </w:r>
          </w:p>
        </w:tc>
        <w:tc>
          <w:tcPr>
            <w:tcW w:type="dxa" w:w="2742"/>
            <w:vAlign w:val="center"/>
          </w:tcPr>
          <w:p>
            <w:pPr>
              <w:snapToGrid w:val="0"/>
              <w:spacing w:line="240" w:lineRule="auto" w:before="0" w:after="0"/>
              <w:jc w:val="right"/>
            </w:pPr>
            <w:r>
              <w:rPr>
                <w:rFonts w:ascii="Times New Roman" w:hAnsi="Times New Roman" w:eastAsia="宋体"/>
                <w:b w:val="0"/>
                <w:sz w:val="16"/>
              </w:rPr>
              <w:t>1.90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1.90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30206</w:t>
            </w:r>
          </w:p>
        </w:tc>
        <w:tc>
          <w:tcPr>
            <w:tcW w:type="dxa" w:w="3616"/>
            <w:vAlign w:val="center"/>
          </w:tcPr>
          <w:p>
            <w:pPr>
              <w:snapToGrid w:val="0"/>
              <w:spacing w:line="240" w:lineRule="auto" w:before="0" w:after="0"/>
            </w:pPr>
            <w:r>
              <w:rPr>
                <w:rFonts w:ascii="Times New Roman" w:hAnsi="Times New Roman" w:eastAsia="宋体"/>
                <w:b w:val="0"/>
                <w:sz w:val="16"/>
              </w:rPr>
              <w:t xml:space="preserve">　电费</w:t>
            </w:r>
          </w:p>
        </w:tc>
        <w:tc>
          <w:tcPr>
            <w:tcW w:type="dxa" w:w="2742"/>
            <w:vAlign w:val="center"/>
          </w:tcPr>
          <w:p>
            <w:pPr>
              <w:snapToGrid w:val="0"/>
              <w:spacing w:line="240" w:lineRule="auto" w:before="0" w:after="0"/>
              <w:jc w:val="right"/>
            </w:pPr>
            <w:r>
              <w:rPr>
                <w:rFonts w:ascii="Times New Roman" w:hAnsi="Times New Roman" w:eastAsia="宋体"/>
                <w:b w:val="0"/>
                <w:sz w:val="16"/>
              </w:rPr>
              <w:t>20.50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20.50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30207</w:t>
            </w:r>
          </w:p>
        </w:tc>
        <w:tc>
          <w:tcPr>
            <w:tcW w:type="dxa" w:w="3616"/>
            <w:vAlign w:val="center"/>
          </w:tcPr>
          <w:p>
            <w:pPr>
              <w:snapToGrid w:val="0"/>
              <w:spacing w:line="240" w:lineRule="auto" w:before="0" w:after="0"/>
            </w:pPr>
            <w:r>
              <w:rPr>
                <w:rFonts w:ascii="Times New Roman" w:hAnsi="Times New Roman" w:eastAsia="宋体"/>
                <w:b w:val="0"/>
                <w:sz w:val="16"/>
              </w:rPr>
              <w:t xml:space="preserve">　邮电费</w:t>
            </w:r>
          </w:p>
        </w:tc>
        <w:tc>
          <w:tcPr>
            <w:tcW w:type="dxa" w:w="2742"/>
            <w:vAlign w:val="center"/>
          </w:tcPr>
          <w:p>
            <w:pPr>
              <w:snapToGrid w:val="0"/>
              <w:spacing w:line="240" w:lineRule="auto" w:before="0" w:after="0"/>
              <w:jc w:val="right"/>
            </w:pPr>
            <w:r>
              <w:rPr>
                <w:rFonts w:ascii="Times New Roman" w:hAnsi="Times New Roman" w:eastAsia="宋体"/>
                <w:b w:val="0"/>
                <w:sz w:val="16"/>
              </w:rPr>
              <w:t>29.00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29.00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30209</w:t>
            </w:r>
          </w:p>
        </w:tc>
        <w:tc>
          <w:tcPr>
            <w:tcW w:type="dxa" w:w="3616"/>
            <w:vAlign w:val="center"/>
          </w:tcPr>
          <w:p>
            <w:pPr>
              <w:snapToGrid w:val="0"/>
              <w:spacing w:line="240" w:lineRule="auto" w:before="0" w:after="0"/>
            </w:pPr>
            <w:r>
              <w:rPr>
                <w:rFonts w:ascii="Times New Roman" w:hAnsi="Times New Roman" w:eastAsia="宋体"/>
                <w:b w:val="0"/>
                <w:sz w:val="16"/>
              </w:rPr>
              <w:t xml:space="preserve">　物业管理费</w:t>
            </w:r>
          </w:p>
        </w:tc>
        <w:tc>
          <w:tcPr>
            <w:tcW w:type="dxa" w:w="2742"/>
            <w:vAlign w:val="center"/>
          </w:tcPr>
          <w:p>
            <w:pPr>
              <w:snapToGrid w:val="0"/>
              <w:spacing w:line="240" w:lineRule="auto" w:before="0" w:after="0"/>
              <w:jc w:val="right"/>
            </w:pPr>
            <w:r>
              <w:rPr>
                <w:rFonts w:ascii="Times New Roman" w:hAnsi="Times New Roman" w:eastAsia="宋体"/>
                <w:b w:val="0"/>
                <w:sz w:val="16"/>
              </w:rPr>
              <w:t>2.60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2.60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30211</w:t>
            </w:r>
          </w:p>
        </w:tc>
        <w:tc>
          <w:tcPr>
            <w:tcW w:type="dxa" w:w="3616"/>
            <w:vAlign w:val="center"/>
          </w:tcPr>
          <w:p>
            <w:pPr>
              <w:snapToGrid w:val="0"/>
              <w:spacing w:line="240" w:lineRule="auto" w:before="0" w:after="0"/>
            </w:pPr>
            <w:r>
              <w:rPr>
                <w:rFonts w:ascii="Times New Roman" w:hAnsi="Times New Roman" w:eastAsia="宋体"/>
                <w:b w:val="0"/>
                <w:sz w:val="16"/>
              </w:rPr>
              <w:t xml:space="preserve">　差旅费</w:t>
            </w:r>
          </w:p>
        </w:tc>
        <w:tc>
          <w:tcPr>
            <w:tcW w:type="dxa" w:w="2742"/>
            <w:vAlign w:val="center"/>
          </w:tcPr>
          <w:p>
            <w:pPr>
              <w:snapToGrid w:val="0"/>
              <w:spacing w:line="240" w:lineRule="auto" w:before="0" w:after="0"/>
              <w:jc w:val="right"/>
            </w:pPr>
            <w:r>
              <w:rPr>
                <w:rFonts w:ascii="Times New Roman" w:hAnsi="Times New Roman" w:eastAsia="宋体"/>
                <w:b w:val="0"/>
                <w:sz w:val="16"/>
              </w:rPr>
              <w:t>22.50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22.50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30213</w:t>
            </w:r>
          </w:p>
        </w:tc>
        <w:tc>
          <w:tcPr>
            <w:tcW w:type="dxa" w:w="3616"/>
            <w:vAlign w:val="center"/>
          </w:tcPr>
          <w:p>
            <w:pPr>
              <w:snapToGrid w:val="0"/>
              <w:spacing w:line="240" w:lineRule="auto" w:before="0" w:after="0"/>
            </w:pPr>
            <w:r>
              <w:rPr>
                <w:rFonts w:ascii="Times New Roman" w:hAnsi="Times New Roman" w:eastAsia="宋体"/>
                <w:b w:val="0"/>
                <w:sz w:val="16"/>
              </w:rPr>
              <w:t xml:space="preserve">　维修(护)费</w:t>
            </w:r>
          </w:p>
        </w:tc>
        <w:tc>
          <w:tcPr>
            <w:tcW w:type="dxa" w:w="2742"/>
            <w:vAlign w:val="center"/>
          </w:tcPr>
          <w:p>
            <w:pPr>
              <w:snapToGrid w:val="0"/>
              <w:spacing w:line="240" w:lineRule="auto" w:before="0" w:after="0"/>
              <w:jc w:val="right"/>
            </w:pPr>
            <w:r>
              <w:rPr>
                <w:rFonts w:ascii="Times New Roman" w:hAnsi="Times New Roman" w:eastAsia="宋体"/>
                <w:b w:val="0"/>
                <w:sz w:val="16"/>
              </w:rPr>
              <w:t>4.20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4.20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30216</w:t>
            </w:r>
          </w:p>
        </w:tc>
        <w:tc>
          <w:tcPr>
            <w:tcW w:type="dxa" w:w="3616"/>
            <w:vAlign w:val="center"/>
          </w:tcPr>
          <w:p>
            <w:pPr>
              <w:snapToGrid w:val="0"/>
              <w:spacing w:line="240" w:lineRule="auto" w:before="0" w:after="0"/>
            </w:pPr>
            <w:r>
              <w:rPr>
                <w:rFonts w:ascii="Times New Roman" w:hAnsi="Times New Roman" w:eastAsia="宋体"/>
                <w:b w:val="0"/>
                <w:sz w:val="16"/>
              </w:rPr>
              <w:t xml:space="preserve">　培训费</w:t>
            </w:r>
          </w:p>
        </w:tc>
        <w:tc>
          <w:tcPr>
            <w:tcW w:type="dxa" w:w="2742"/>
            <w:vAlign w:val="center"/>
          </w:tcPr>
          <w:p>
            <w:pPr>
              <w:snapToGrid w:val="0"/>
              <w:spacing w:line="240" w:lineRule="auto" w:before="0" w:after="0"/>
              <w:jc w:val="right"/>
            </w:pPr>
            <w:r>
              <w:rPr>
                <w:rFonts w:ascii="Times New Roman" w:hAnsi="Times New Roman" w:eastAsia="宋体"/>
                <w:b w:val="0"/>
                <w:sz w:val="16"/>
              </w:rPr>
              <w:t>2.00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2.00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30217</w:t>
            </w:r>
          </w:p>
        </w:tc>
        <w:tc>
          <w:tcPr>
            <w:tcW w:type="dxa" w:w="3616"/>
            <w:vAlign w:val="center"/>
          </w:tcPr>
          <w:p>
            <w:pPr>
              <w:snapToGrid w:val="0"/>
              <w:spacing w:line="240" w:lineRule="auto" w:before="0" w:after="0"/>
            </w:pPr>
            <w:r>
              <w:rPr>
                <w:rFonts w:ascii="Times New Roman" w:hAnsi="Times New Roman" w:eastAsia="宋体"/>
                <w:b w:val="0"/>
                <w:sz w:val="16"/>
              </w:rPr>
              <w:t xml:space="preserve">　公务接待费</w:t>
            </w:r>
          </w:p>
        </w:tc>
        <w:tc>
          <w:tcPr>
            <w:tcW w:type="dxa" w:w="2742"/>
            <w:vAlign w:val="center"/>
          </w:tcPr>
          <w:p>
            <w:pPr>
              <w:snapToGrid w:val="0"/>
              <w:spacing w:line="240" w:lineRule="auto" w:before="0" w:after="0"/>
              <w:jc w:val="right"/>
            </w:pPr>
            <w:r>
              <w:rPr>
                <w:rFonts w:ascii="Times New Roman" w:hAnsi="Times New Roman" w:eastAsia="宋体"/>
                <w:b w:val="0"/>
                <w:sz w:val="16"/>
              </w:rPr>
              <w:t>17.50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17.50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30226</w:t>
            </w:r>
          </w:p>
        </w:tc>
        <w:tc>
          <w:tcPr>
            <w:tcW w:type="dxa" w:w="3616"/>
            <w:vAlign w:val="center"/>
          </w:tcPr>
          <w:p>
            <w:pPr>
              <w:snapToGrid w:val="0"/>
              <w:spacing w:line="240" w:lineRule="auto" w:before="0" w:after="0"/>
            </w:pPr>
            <w:r>
              <w:rPr>
                <w:rFonts w:ascii="Times New Roman" w:hAnsi="Times New Roman" w:eastAsia="宋体"/>
                <w:b w:val="0"/>
                <w:sz w:val="16"/>
              </w:rPr>
              <w:t xml:space="preserve">　劳务费</w:t>
            </w:r>
          </w:p>
        </w:tc>
        <w:tc>
          <w:tcPr>
            <w:tcW w:type="dxa" w:w="2742"/>
            <w:vAlign w:val="center"/>
          </w:tcPr>
          <w:p>
            <w:pPr>
              <w:snapToGrid w:val="0"/>
              <w:spacing w:line="240" w:lineRule="auto" w:before="0" w:after="0"/>
              <w:jc w:val="right"/>
            </w:pPr>
            <w:r>
              <w:rPr>
                <w:rFonts w:ascii="Times New Roman" w:hAnsi="Times New Roman" w:eastAsia="宋体"/>
                <w:b w:val="0"/>
                <w:sz w:val="16"/>
              </w:rPr>
              <w:t>9.20</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9.20</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30228</w:t>
            </w:r>
          </w:p>
        </w:tc>
        <w:tc>
          <w:tcPr>
            <w:tcW w:type="dxa" w:w="3616"/>
            <w:vAlign w:val="center"/>
          </w:tcPr>
          <w:p>
            <w:pPr>
              <w:snapToGrid w:val="0"/>
              <w:spacing w:line="240" w:lineRule="auto" w:before="0" w:after="0"/>
            </w:pPr>
            <w:r>
              <w:rPr>
                <w:rFonts w:ascii="Times New Roman" w:hAnsi="Times New Roman" w:eastAsia="宋体"/>
                <w:b w:val="0"/>
                <w:sz w:val="16"/>
              </w:rPr>
              <w:t xml:space="preserve">　工会经费</w:t>
            </w:r>
          </w:p>
        </w:tc>
        <w:tc>
          <w:tcPr>
            <w:tcW w:type="dxa" w:w="2742"/>
            <w:vAlign w:val="center"/>
          </w:tcPr>
          <w:p>
            <w:pPr>
              <w:snapToGrid w:val="0"/>
              <w:spacing w:line="240" w:lineRule="auto" w:before="0" w:after="0"/>
              <w:jc w:val="right"/>
            </w:pPr>
            <w:r>
              <w:rPr>
                <w:rFonts w:ascii="Times New Roman" w:hAnsi="Times New Roman" w:eastAsia="宋体"/>
                <w:b w:val="0"/>
                <w:sz w:val="16"/>
              </w:rPr>
              <w:t>45.93</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45.93</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30229</w:t>
            </w:r>
          </w:p>
        </w:tc>
        <w:tc>
          <w:tcPr>
            <w:tcW w:type="dxa" w:w="3616"/>
            <w:vAlign w:val="center"/>
          </w:tcPr>
          <w:p>
            <w:pPr>
              <w:snapToGrid w:val="0"/>
              <w:spacing w:line="240" w:lineRule="auto" w:before="0" w:after="0"/>
            </w:pPr>
            <w:r>
              <w:rPr>
                <w:rFonts w:ascii="Times New Roman" w:hAnsi="Times New Roman" w:eastAsia="宋体"/>
                <w:b w:val="0"/>
                <w:sz w:val="16"/>
              </w:rPr>
              <w:t xml:space="preserve">　福利费</w:t>
            </w:r>
          </w:p>
        </w:tc>
        <w:tc>
          <w:tcPr>
            <w:tcW w:type="dxa" w:w="2742"/>
            <w:vAlign w:val="center"/>
          </w:tcPr>
          <w:p>
            <w:pPr>
              <w:snapToGrid w:val="0"/>
              <w:spacing w:line="240" w:lineRule="auto" w:before="0" w:after="0"/>
              <w:jc w:val="right"/>
            </w:pPr>
            <w:r>
              <w:rPr>
                <w:rFonts w:ascii="Times New Roman" w:hAnsi="Times New Roman" w:eastAsia="宋体"/>
                <w:b w:val="0"/>
                <w:sz w:val="16"/>
              </w:rPr>
              <w:t>41.30</w:t>
            </w:r>
          </w:p>
        </w:tc>
        <w:tc>
          <w:tcPr>
            <w:tcW w:type="dxa" w:w="2742"/>
            <w:vAlign w:val="center"/>
          </w:tcPr>
          <w:p>
            <w:pPr>
              <w:snapToGrid w:val="0"/>
              <w:spacing w:line="240" w:lineRule="auto" w:before="0" w:after="0"/>
              <w:jc w:val="right"/>
            </w:pPr>
            <w:r>
              <w:rPr>
                <w:rFonts w:ascii="Times New Roman" w:hAnsi="Times New Roman" w:eastAsia="宋体"/>
                <w:b w:val="0"/>
                <w:sz w:val="16"/>
              </w:rPr>
              <w:t>41.30</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30231</w:t>
            </w:r>
          </w:p>
        </w:tc>
        <w:tc>
          <w:tcPr>
            <w:tcW w:type="dxa" w:w="3616"/>
            <w:vAlign w:val="center"/>
          </w:tcPr>
          <w:p>
            <w:pPr>
              <w:snapToGrid w:val="0"/>
              <w:spacing w:line="240" w:lineRule="auto" w:before="0" w:after="0"/>
            </w:pPr>
            <w:r>
              <w:rPr>
                <w:rFonts w:ascii="Times New Roman" w:hAnsi="Times New Roman" w:eastAsia="宋体"/>
                <w:b w:val="0"/>
                <w:sz w:val="16"/>
              </w:rPr>
              <w:t xml:space="preserve">　公务用车运行维护费</w:t>
            </w:r>
          </w:p>
        </w:tc>
        <w:tc>
          <w:tcPr>
            <w:tcW w:type="dxa" w:w="2742"/>
            <w:vAlign w:val="center"/>
          </w:tcPr>
          <w:p>
            <w:pPr>
              <w:snapToGrid w:val="0"/>
              <w:spacing w:line="240" w:lineRule="auto" w:before="0" w:after="0"/>
              <w:jc w:val="right"/>
            </w:pPr>
            <w:r>
              <w:rPr>
                <w:rFonts w:ascii="Times New Roman" w:hAnsi="Times New Roman" w:eastAsia="宋体"/>
                <w:b w:val="0"/>
                <w:sz w:val="16"/>
              </w:rPr>
              <w:t>29.81</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29.81</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30239</w:t>
            </w:r>
          </w:p>
        </w:tc>
        <w:tc>
          <w:tcPr>
            <w:tcW w:type="dxa" w:w="3616"/>
            <w:vAlign w:val="center"/>
          </w:tcPr>
          <w:p>
            <w:pPr>
              <w:snapToGrid w:val="0"/>
              <w:spacing w:line="240" w:lineRule="auto" w:before="0" w:after="0"/>
            </w:pPr>
            <w:r>
              <w:rPr>
                <w:rFonts w:ascii="Times New Roman" w:hAnsi="Times New Roman" w:eastAsia="宋体"/>
                <w:b w:val="0"/>
                <w:sz w:val="16"/>
              </w:rPr>
              <w:t xml:space="preserve">　其他交通费用</w:t>
            </w:r>
          </w:p>
        </w:tc>
        <w:tc>
          <w:tcPr>
            <w:tcW w:type="dxa" w:w="2742"/>
            <w:vAlign w:val="center"/>
          </w:tcPr>
          <w:p>
            <w:pPr>
              <w:snapToGrid w:val="0"/>
              <w:spacing w:line="240" w:lineRule="auto" w:before="0" w:after="0"/>
              <w:jc w:val="right"/>
            </w:pPr>
            <w:r>
              <w:rPr>
                <w:rFonts w:ascii="Times New Roman" w:hAnsi="Times New Roman" w:eastAsia="宋体"/>
                <w:b w:val="0"/>
                <w:sz w:val="16"/>
              </w:rPr>
              <w:t>33.78</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33.78</w:t>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30299</w:t>
            </w:r>
          </w:p>
        </w:tc>
        <w:tc>
          <w:tcPr>
            <w:tcW w:type="dxa" w:w="3616"/>
            <w:vAlign w:val="center"/>
          </w:tcPr>
          <w:p>
            <w:pPr>
              <w:snapToGrid w:val="0"/>
              <w:spacing w:line="240" w:lineRule="auto" w:before="0" w:after="0"/>
            </w:pPr>
            <w:r>
              <w:rPr>
                <w:rFonts w:ascii="Times New Roman" w:hAnsi="Times New Roman" w:eastAsia="宋体"/>
                <w:b w:val="0"/>
                <w:sz w:val="16"/>
              </w:rPr>
              <w:t xml:space="preserve">　其他商品和服务支出</w:t>
            </w:r>
          </w:p>
        </w:tc>
        <w:tc>
          <w:tcPr>
            <w:tcW w:type="dxa" w:w="2742"/>
            <w:vAlign w:val="center"/>
          </w:tcPr>
          <w:p>
            <w:pPr>
              <w:snapToGrid w:val="0"/>
              <w:spacing w:line="240" w:lineRule="auto" w:before="0" w:after="0"/>
              <w:jc w:val="right"/>
            </w:pPr>
            <w:r>
              <w:rPr>
                <w:rFonts w:ascii="Times New Roman" w:hAnsi="Times New Roman" w:eastAsia="宋体"/>
                <w:b w:val="0"/>
                <w:sz w:val="16"/>
              </w:rPr>
              <w:t>5.23</w:t>
            </w:r>
          </w:p>
        </w:tc>
        <w:tc>
          <w:tcPr>
            <w:tcW w:type="dxa" w:w="2742"/>
            <w:vAlign w:val="center"/>
          </w:tcPr>
          <w:p>
            <w:pPr>
              <w:snapToGrid w:val="0"/>
              <w:spacing w:line="240" w:lineRule="auto" w:before="0" w:after="0"/>
              <w:jc w:val="right"/>
            </w:pPr>
            <w:r>
              <w:rPr>
                <w:rFonts w:ascii="Times New Roman" w:hAnsi="Times New Roman" w:eastAsia="宋体"/>
                <w:b w:val="0"/>
                <w:sz w:val="16"/>
              </w:rPr>
            </w:r>
          </w:p>
        </w:tc>
        <w:tc>
          <w:tcPr>
            <w:tcW w:type="dxa" w:w="2743"/>
            <w:vAlign w:val="center"/>
          </w:tcPr>
          <w:p>
            <w:pPr>
              <w:snapToGrid w:val="0"/>
              <w:spacing w:line="240" w:lineRule="auto" w:before="0" w:after="0"/>
              <w:jc w:val="right"/>
            </w:pPr>
            <w:r>
              <w:rPr>
                <w:rFonts w:ascii="Times New Roman" w:hAnsi="Times New Roman" w:eastAsia="宋体"/>
                <w:b w:val="0"/>
                <w:sz w:val="16"/>
              </w:rPr>
              <w:t>5.23</w:t>
            </w:r>
          </w:p>
        </w:tc>
      </w:tr>
      <w:tr>
        <w:trPr>
          <w:trHeight w:val="216"/>
        </w:trPr>
        <w:tc>
          <w:tcPr>
            <w:tcW w:type="dxa" w:w="2457"/>
            <w:vAlign w:val="center"/>
          </w:tcPr>
          <w:p>
            <w:pPr>
              <w:snapToGrid w:val="0"/>
              <w:spacing w:line="240" w:lineRule="auto" w:before="0" w:after="0"/>
            </w:pPr>
            <w:r>
              <w:rPr>
                <w:rFonts w:ascii="Times New Roman" w:hAnsi="Times New Roman" w:eastAsia="宋体"/>
                <w:b/>
                <w:sz w:val="16"/>
              </w:rPr>
              <w:t>303</w:t>
            </w:r>
          </w:p>
        </w:tc>
        <w:tc>
          <w:tcPr>
            <w:tcW w:type="dxa" w:w="3616"/>
            <w:vAlign w:val="center"/>
          </w:tcPr>
          <w:p>
            <w:pPr>
              <w:snapToGrid w:val="0"/>
              <w:spacing w:line="240" w:lineRule="auto" w:before="0" w:after="0"/>
            </w:pPr>
            <w:r>
              <w:rPr>
                <w:rFonts w:ascii="Times New Roman" w:hAnsi="Times New Roman" w:eastAsia="宋体"/>
                <w:b/>
                <w:sz w:val="16"/>
              </w:rPr>
              <w:t>对个人和家庭的补助</w:t>
            </w:r>
          </w:p>
        </w:tc>
        <w:tc>
          <w:tcPr>
            <w:tcW w:type="dxa" w:w="2742"/>
            <w:vAlign w:val="center"/>
          </w:tcPr>
          <w:p>
            <w:pPr>
              <w:snapToGrid w:val="0"/>
              <w:spacing w:line="240" w:lineRule="auto" w:before="0" w:after="0"/>
              <w:jc w:val="right"/>
            </w:pPr>
            <w:r>
              <w:rPr>
                <w:rFonts w:ascii="Times New Roman" w:hAnsi="Times New Roman" w:eastAsia="宋体"/>
                <w:b/>
                <w:sz w:val="16"/>
              </w:rPr>
              <w:t>347.82</w:t>
            </w:r>
          </w:p>
        </w:tc>
        <w:tc>
          <w:tcPr>
            <w:tcW w:type="dxa" w:w="2742"/>
            <w:vAlign w:val="center"/>
          </w:tcPr>
          <w:p>
            <w:pPr>
              <w:snapToGrid w:val="0"/>
              <w:spacing w:line="240" w:lineRule="auto" w:before="0" w:after="0"/>
              <w:jc w:val="right"/>
            </w:pPr>
            <w:r>
              <w:rPr>
                <w:rFonts w:ascii="Times New Roman" w:hAnsi="Times New Roman" w:eastAsia="宋体"/>
                <w:b/>
                <w:sz w:val="16"/>
              </w:rPr>
              <w:t>347.82</w:t>
            </w:r>
          </w:p>
        </w:tc>
        <w:tc>
          <w:tcPr>
            <w:tcW w:type="dxa" w:w="2743"/>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30301</w:t>
            </w:r>
          </w:p>
        </w:tc>
        <w:tc>
          <w:tcPr>
            <w:tcW w:type="dxa" w:w="3616"/>
            <w:vAlign w:val="center"/>
          </w:tcPr>
          <w:p>
            <w:pPr>
              <w:snapToGrid w:val="0"/>
              <w:spacing w:line="240" w:lineRule="auto" w:before="0" w:after="0"/>
            </w:pPr>
            <w:r>
              <w:rPr>
                <w:rFonts w:ascii="Times New Roman" w:hAnsi="Times New Roman" w:eastAsia="宋体"/>
                <w:b w:val="0"/>
                <w:sz w:val="16"/>
              </w:rPr>
              <w:t xml:space="preserve">　离休费</w:t>
            </w:r>
          </w:p>
        </w:tc>
        <w:tc>
          <w:tcPr>
            <w:tcW w:type="dxa" w:w="2742"/>
            <w:vAlign w:val="center"/>
          </w:tcPr>
          <w:p>
            <w:pPr>
              <w:snapToGrid w:val="0"/>
              <w:spacing w:line="240" w:lineRule="auto" w:before="0" w:after="0"/>
              <w:jc w:val="right"/>
            </w:pPr>
            <w:r>
              <w:rPr>
                <w:rFonts w:ascii="Times New Roman" w:hAnsi="Times New Roman" w:eastAsia="宋体"/>
                <w:b w:val="0"/>
                <w:sz w:val="16"/>
              </w:rPr>
              <w:t>48.73</w:t>
            </w:r>
          </w:p>
        </w:tc>
        <w:tc>
          <w:tcPr>
            <w:tcW w:type="dxa" w:w="2742"/>
            <w:vAlign w:val="center"/>
          </w:tcPr>
          <w:p>
            <w:pPr>
              <w:snapToGrid w:val="0"/>
              <w:spacing w:line="240" w:lineRule="auto" w:before="0" w:after="0"/>
              <w:jc w:val="right"/>
            </w:pPr>
            <w:r>
              <w:rPr>
                <w:rFonts w:ascii="Times New Roman" w:hAnsi="Times New Roman" w:eastAsia="宋体"/>
                <w:b w:val="0"/>
                <w:sz w:val="16"/>
              </w:rPr>
              <w:t>48.73</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30305</w:t>
            </w:r>
          </w:p>
        </w:tc>
        <w:tc>
          <w:tcPr>
            <w:tcW w:type="dxa" w:w="3616"/>
            <w:vAlign w:val="center"/>
          </w:tcPr>
          <w:p>
            <w:pPr>
              <w:snapToGrid w:val="0"/>
              <w:spacing w:line="240" w:lineRule="auto" w:before="0" w:after="0"/>
            </w:pPr>
            <w:r>
              <w:rPr>
                <w:rFonts w:ascii="Times New Roman" w:hAnsi="Times New Roman" w:eastAsia="宋体"/>
                <w:b w:val="0"/>
                <w:sz w:val="16"/>
              </w:rPr>
              <w:t xml:space="preserve">　生活补助</w:t>
            </w:r>
          </w:p>
        </w:tc>
        <w:tc>
          <w:tcPr>
            <w:tcW w:type="dxa" w:w="2742"/>
            <w:vAlign w:val="center"/>
          </w:tcPr>
          <w:p>
            <w:pPr>
              <w:snapToGrid w:val="0"/>
              <w:spacing w:line="240" w:lineRule="auto" w:before="0" w:after="0"/>
              <w:jc w:val="right"/>
            </w:pPr>
            <w:r>
              <w:rPr>
                <w:rFonts w:ascii="Times New Roman" w:hAnsi="Times New Roman" w:eastAsia="宋体"/>
                <w:b w:val="0"/>
                <w:sz w:val="16"/>
              </w:rPr>
              <w:t>57.08</w:t>
            </w:r>
          </w:p>
        </w:tc>
        <w:tc>
          <w:tcPr>
            <w:tcW w:type="dxa" w:w="2742"/>
            <w:vAlign w:val="center"/>
          </w:tcPr>
          <w:p>
            <w:pPr>
              <w:snapToGrid w:val="0"/>
              <w:spacing w:line="240" w:lineRule="auto" w:before="0" w:after="0"/>
              <w:jc w:val="right"/>
            </w:pPr>
            <w:r>
              <w:rPr>
                <w:rFonts w:ascii="Times New Roman" w:hAnsi="Times New Roman" w:eastAsia="宋体"/>
                <w:b w:val="0"/>
                <w:sz w:val="16"/>
              </w:rPr>
              <w:t>57.08</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457"/>
            <w:vAlign w:val="center"/>
          </w:tcPr>
          <w:p>
            <w:pPr>
              <w:snapToGrid w:val="0"/>
              <w:spacing w:line="240" w:lineRule="auto" w:before="0" w:after="0"/>
            </w:pPr>
            <w:r>
              <w:rPr>
                <w:rFonts w:ascii="Times New Roman" w:hAnsi="Times New Roman" w:eastAsia="宋体"/>
                <w:b w:val="0"/>
                <w:sz w:val="16"/>
              </w:rPr>
              <w:t xml:space="preserve">　30399</w:t>
            </w:r>
          </w:p>
        </w:tc>
        <w:tc>
          <w:tcPr>
            <w:tcW w:type="dxa" w:w="3616"/>
            <w:vAlign w:val="center"/>
          </w:tcPr>
          <w:p>
            <w:pPr>
              <w:snapToGrid w:val="0"/>
              <w:spacing w:line="240" w:lineRule="auto" w:before="0" w:after="0"/>
            </w:pPr>
            <w:r>
              <w:rPr>
                <w:rFonts w:ascii="Times New Roman" w:hAnsi="Times New Roman" w:eastAsia="宋体"/>
                <w:b w:val="0"/>
                <w:sz w:val="16"/>
              </w:rPr>
              <w:t xml:space="preserve">　其他对个人和家庭的补助支出</w:t>
            </w:r>
          </w:p>
        </w:tc>
        <w:tc>
          <w:tcPr>
            <w:tcW w:type="dxa" w:w="2742"/>
            <w:vAlign w:val="center"/>
          </w:tcPr>
          <w:p>
            <w:pPr>
              <w:snapToGrid w:val="0"/>
              <w:spacing w:line="240" w:lineRule="auto" w:before="0" w:after="0"/>
              <w:jc w:val="right"/>
            </w:pPr>
            <w:r>
              <w:rPr>
                <w:rFonts w:ascii="Times New Roman" w:hAnsi="Times New Roman" w:eastAsia="宋体"/>
                <w:b w:val="0"/>
                <w:sz w:val="16"/>
              </w:rPr>
              <w:t>242.01</w:t>
            </w:r>
          </w:p>
        </w:tc>
        <w:tc>
          <w:tcPr>
            <w:tcW w:type="dxa" w:w="2742"/>
            <w:vAlign w:val="center"/>
          </w:tcPr>
          <w:p>
            <w:pPr>
              <w:snapToGrid w:val="0"/>
              <w:spacing w:line="240" w:lineRule="auto" w:before="0" w:after="0"/>
              <w:jc w:val="right"/>
            </w:pPr>
            <w:r>
              <w:rPr>
                <w:rFonts w:ascii="Times New Roman" w:hAnsi="Times New Roman" w:eastAsia="宋体"/>
                <w:b w:val="0"/>
                <w:sz w:val="16"/>
              </w:rPr>
              <w:t>242.01</w:t>
            </w:r>
          </w:p>
        </w:tc>
        <w:tc>
          <w:tcPr>
            <w:tcW w:type="dxa" w:w="2743"/>
            <w:vAlign w:val="center"/>
          </w:tcPr>
          <w:p>
            <w:pPr>
              <w:snapToGrid w:val="0"/>
              <w:spacing w:line="240" w:lineRule="auto" w:before="0" w:after="0"/>
              <w:jc w:val="right"/>
            </w:pPr>
            <w:r>
              <w:rPr>
                <w:rFonts w:ascii="Times New Roman" w:hAnsi="Times New Roman" w:eastAsia="宋体"/>
                <w:b w:val="0"/>
                <w:sz w:val="16"/>
              </w:rPr>
            </w:r>
          </w:p>
        </w:tc>
      </w:tr>
    </w:tbl>
    <w:p>
      <w:pPr>
        <w:keepNext/>
        <w:keepLines w:val="0"/>
        <w:pageBreakBefore/>
        <w:widowControl w:val="0"/>
        <w:kinsoku/>
        <w:wordWrap/>
        <w:overflowPunct/>
        <w:topLinePunct w:val="0"/>
        <w:autoSpaceDE/>
        <w:autoSpaceDN/>
        <w:bidi w:val="0"/>
        <w:adjustRightInd/>
        <w:snapToGrid/>
        <w:spacing w:line="550" w:lineRule="atLeast" w:before="0" w:after="0"/>
        <w:ind w:left="0" w:leftChars="0" w:right="0" w:rightChars="0" w:firstLine="0" w:firstLineChars="0"/>
        <w:jc w:val="both"/>
        <w:textAlignment w:val="auto"/>
        <w:outlineLvl w:val="9"/>
      </w:pPr>
      <w:r>
        <w:rPr>
          <w:rFonts w:hint="eastAsia" w:ascii="Times New Roman" w:hAnsi="Times New Roman" w:eastAsia="方正仿宋_GBK" w:cs="Times New Roman"/>
          <w:kern w:val="0"/>
          <w:sz w:val="24"/>
          <w:szCs w:val="24"/>
        </w:rPr>
        <w:t>公开09表</w:t>
      </w:r>
    </w:p>
    <w:tbl>
      <w:tblPr>
        <w:tblStyle w:val="TableNormal"/>
        <w:tblpPr w:leftFromText="180" w:rightFromText="180" w:vertAnchor="text" w:tblpXSpec="center" w:tblpY="1"/>
        <w:tblOverlap w:val="never"/>
        <w:tblW w:w="14240" w:type="dxa"/>
        <w:jc w:val="center"/>
        <w:tblInd w:w="0" w:type="dxa"/>
        <w:tblLayout w:type="autofit"/>
        <w:tblCellMar>
          <w:top w:w="0" w:type="dxa"/>
          <w:left w:w="108" w:type="dxa"/>
          <w:bottom w:w="0" w:type="dxa"/>
          <w:right w:w="108" w:type="dxa"/>
        </w:tblCellMar>
      </w:tblPr>
      <w:tblGrid>
        <w:gridCol w:w="1780"/>
        <w:gridCol w:w="1780"/>
        <w:gridCol w:w="1780"/>
        <w:gridCol w:w="1780"/>
        <w:gridCol w:w="1780"/>
        <w:gridCol w:w="1780"/>
        <w:gridCol w:w="1780"/>
        <w:gridCol w:w="1780"/>
      </w:tblGrid>
      <w:tr>
        <w:tblPrEx>
          <w:tblCellMar>
            <w:top w:w="0" w:type="dxa"/>
            <w:left w:w="108" w:type="dxa"/>
            <w:bottom w:w="0" w:type="dxa"/>
            <w:right w:w="108" w:type="dxa"/>
          </w:tblCellMar>
        </w:tblPrEx>
        <w:trPr>
          <w:trHeight w:val="420" w:hRule="atLeast"/>
        </w:trPr>
        <w:tc>
          <w:tcPr>
            <w:tcW w:w="14240" w:type="dxa"/>
            <w:gridSpan w:val="8"/>
            <w:tcBorders>
              <w:top w:val="nil"/>
              <w:left w:val="nil"/>
              <w:bottom w:val="nil"/>
              <w:right w:val="nil"/>
            </w:tcBorders>
            <w:shd w:val="clear" w:color="auto" w:fill="auto"/>
            <w:noWrap/>
            <w:vAlign w:val="center"/>
          </w:tcPr>
          <w:p>
            <w:pPr>
              <w:snapToGrid w:val="0"/>
              <w:snapToGrid w:val="0"/>
              <w:snapToGrid w:val="0"/>
              <w:snapToGrid w:val="0"/>
              <w:snapToGrid w:val="0"/>
              <w:snapToGrid w:val="0"/>
              <w:snapToGrid w:val="0"/>
              <w:snapToGrid w:val="0"/>
              <w:widowControl/>
              <w:spacing w:before="0" w:after="0"/>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6"/>
                <w:szCs w:val="36"/>
              </w:rPr>
              <w:t>一般公共预算“三公”经费、会议费、培训费支出预算表</w:t>
            </w:r>
          </w:p>
        </w:tc>
      </w:tr>
      <w:tr>
        <w:tblPrEx>
          <w:tblCellMar>
            <w:top w:w="0" w:type="dxa"/>
            <w:left w:w="108" w:type="dxa"/>
            <w:bottom w:w="0" w:type="dxa"/>
            <w:right w:w="108" w:type="dxa"/>
          </w:tblCellMar>
        </w:tblPrEx>
        <w:trPr>
          <w:trHeight w:val="285" w:hRule="atLeast"/>
        </w:trPr>
        <w:tc>
          <w:tcPr>
            <w:tcW w:w="3560" w:type="dxa"/>
            <w:gridSpan w:val="2"/>
            <w:tcBorders>
              <w:top w:val="nil"/>
              <w:left w:val="nil"/>
              <w:bottom w:val="single" w:color="auto" w:sz="4" w:space="0"/>
              <w:right w:val="nil"/>
            </w:tcBorders>
            <w:shd w:val="clear" w:color="auto" w:fill="auto"/>
            <w:noWrap/>
            <w:vAlign w:val="center"/>
          </w:tcPr>
          <w:p>
            <w:pPr>
              <w:snapToGrid w:val="0"/>
              <w:snapToGrid w:val="0"/>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1780" w:type="dxa"/>
            <w:tcBorders>
              <w:top w:val="nil"/>
              <w:left w:val="nil"/>
              <w:bottom w:val="nil"/>
              <w:right w:val="nil"/>
            </w:tcBorders>
            <w:shd w:val="clear" w:color="auto" w:fill="auto"/>
            <w:noWrap/>
            <w:vAlign w:val="center"/>
          </w:tcPr>
          <w:p>
            <w:pPr>
              <w:snapToGrid w:val="0"/>
              <w:widowControl/>
              <w:spacing w:before="0" w:after="0"/>
              <w:jc w:val="left"/>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noWrap/>
            <w:vAlign w:val="center"/>
          </w:tcPr>
          <w:p>
            <w:pPr>
              <w:snapToGrid w:val="0"/>
              <w:widowControl/>
              <w:spacing w:before="0" w:after="0"/>
              <w:jc w:val="left"/>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noWrap/>
            <w:vAlign w:val="center"/>
          </w:tcPr>
          <w:p>
            <w:pPr>
              <w:snapToGrid w:val="0"/>
              <w:widowControl/>
              <w:spacing w:before="0" w:after="0"/>
              <w:jc w:val="left"/>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noWrap/>
            <w:vAlign w:val="center"/>
          </w:tcPr>
          <w:p>
            <w:pPr>
              <w:snapToGrid w:val="0"/>
              <w:widowControl/>
              <w:spacing w:before="0" w:after="0"/>
              <w:jc w:val="left"/>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noWrap/>
            <w:vAlign w:val="center"/>
          </w:tcPr>
          <w:p>
            <w:pPr>
              <w:snapToGrid w:val="0"/>
              <w:widowControl/>
              <w:spacing w:before="0" w:after="0"/>
              <w:jc w:val="left"/>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621" w:hRule="atLeast"/>
        </w:trPr>
        <w:tc>
          <w:tcPr>
            <w:tcW w:w="1780"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“三公”经费合计</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因公出国（境）费</w:t>
            </w:r>
          </w:p>
        </w:tc>
        <w:tc>
          <w:tcPr>
            <w:tcW w:w="5340" w:type="dxa"/>
            <w:gridSpan w:val="3"/>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公务用车购置及运行费</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公务接待费</w:t>
            </w:r>
          </w:p>
        </w:tc>
        <w:tc>
          <w:tcPr>
            <w:tcW w:w="17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会议费</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培训费</w:t>
            </w:r>
          </w:p>
        </w:tc>
      </w:tr>
      <w:tr>
        <w:tblPrEx>
          <w:tblCellMar>
            <w:top w:w="0" w:type="dxa"/>
            <w:left w:w="108" w:type="dxa"/>
            <w:bottom w:w="0" w:type="dxa"/>
            <w:right w:w="108" w:type="dxa"/>
          </w:tblCellMar>
        </w:tblPrEx>
        <w:trPr>
          <w:trHeight w:val="621"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7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7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公务用车购置费</w:t>
            </w:r>
          </w:p>
        </w:tc>
        <w:tc>
          <w:tcPr>
            <w:tcW w:w="17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公务用车运行费</w:t>
            </w: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rPr>
            </w:pPr>
          </w:p>
        </w:tc>
        <w:tc>
          <w:tcPr>
            <w:tcW w:w="178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c>
          <w:tcPr>
            <w:tcW w:w="1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454" w:hRule="exact"/>
        </w:trPr>
        <w:tc>
          <w:tcPr>
            <w:tcW w:w="1780"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val="0"/>
                <w:sz w:val="16"/>
              </w:rPr>
              <w:t>50.81</w:t>
            </w:r>
          </w:p>
        </w:tc>
        <w:tc>
          <w:tcPr>
            <w:tcW w:w="178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val="0"/>
                <w:sz w:val="16"/>
              </w:rPr>
            </w:r>
          </w:p>
        </w:tc>
        <w:tc>
          <w:tcPr>
            <w:tcW w:w="178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val="0"/>
                <w:sz w:val="16"/>
              </w:rPr>
              <w:t>29.81</w:t>
            </w:r>
          </w:p>
        </w:tc>
        <w:tc>
          <w:tcPr>
            <w:tcW w:w="178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val="0"/>
                <w:sz w:val="16"/>
              </w:rPr>
            </w:r>
          </w:p>
        </w:tc>
        <w:tc>
          <w:tcPr>
            <w:tcW w:w="178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val="0"/>
                <w:sz w:val="16"/>
              </w:rPr>
              <w:t>29.81</w:t>
            </w:r>
          </w:p>
        </w:tc>
        <w:tc>
          <w:tcPr>
            <w:tcW w:w="1780" w:type="dxa"/>
            <w:tcBorders>
              <w:top w:val="nil"/>
              <w:left w:val="nil"/>
              <w:bottom w:val="single" w:color="auto" w:sz="4" w:space="0"/>
              <w:right w:val="single" w:color="auto" w:sz="4" w:space="0"/>
            </w:tcBorders>
            <w:shd w:val="clear" w:color="auto" w:fill="auto"/>
            <w:noWrap/>
            <w:vAlign w:val="center"/>
          </w:tcPr>
          <w:p>
            <w:pPr>
              <w:snapToGrid w:val="0"/>
              <w:widowControl/>
              <w:spacing w:line="240" w:lineRule="auto" w:before="0" w:after="0"/>
              <w:jc w:val="right"/>
              <w:rPr>
                <w:rFonts w:ascii="宋体" w:hAnsi="宋体" w:eastAsia="宋体" w:cs="宋体"/>
                <w:kern w:val="0"/>
                <w:sz w:val="22"/>
              </w:rPr>
            </w:pPr>
            <w:r>
              <w:rPr>
                <w:rFonts w:ascii="Times New Roman" w:hAnsi="Times New Roman" w:eastAsia="宋体"/>
                <w:b w:val="0"/>
                <w:sz w:val="16"/>
              </w:rPr>
              <w:t>21.00</w:t>
            </w:r>
          </w:p>
        </w:tc>
        <w:tc>
          <w:tcPr>
            <w:tcW w:w="178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kern w:val="0"/>
                <w:sz w:val="34"/>
                <w:szCs w:val="34"/>
              </w:rPr>
            </w:pPr>
            <w:r>
              <w:rPr>
                <w:rFonts w:ascii="Times New Roman" w:hAnsi="Times New Roman" w:eastAsia="宋体"/>
                <w:b w:val="0"/>
                <w:sz w:val="16"/>
              </w:rPr>
            </w:r>
          </w:p>
        </w:tc>
        <w:tc>
          <w:tcPr>
            <w:tcW w:w="178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kern w:val="0"/>
                <w:sz w:val="34"/>
                <w:szCs w:val="34"/>
              </w:rPr>
            </w:pPr>
            <w:r>
              <w:rPr>
                <w:rFonts w:ascii="Times New Roman" w:hAnsi="Times New Roman" w:eastAsia="宋体"/>
                <w:b w:val="0"/>
                <w:sz w:val="16"/>
              </w:rPr>
              <w:t>43.90</w:t>
            </w:r>
          </w:p>
        </w:tc>
      </w:tr>
    </w:tbl>
    <w:p>
      <w:pPr>
        <w:keepNext/>
        <w:keepLines w:val="0"/>
        <w:pageBreakBefore/>
        <w:widowControl w:val="0"/>
        <w:kinsoku/>
        <w:wordWrap/>
        <w:overflowPunct/>
        <w:topLinePunct w:val="0"/>
        <w:autoSpaceDE/>
        <w:autoSpaceDN/>
        <w:bidi w:val="0"/>
        <w:adjustRightInd/>
        <w:snapToGrid/>
        <w:spacing w:line="550" w:lineRule="atLeast" w:before="0" w:after="0"/>
        <w:ind w:left="0" w:leftChars="0" w:right="0" w:rightChars="0" w:firstLine="0" w:firstLineChars="0"/>
        <w:jc w:val="both"/>
        <w:textAlignment w:val="auto"/>
        <w:outlineLvl w:val="9"/>
      </w:pPr>
      <w:r>
        <w:rPr>
          <w:rFonts w:hint="eastAsia" w:ascii="Times New Roman" w:hAnsi="Times New Roman" w:eastAsia="方正仿宋_GBK" w:cs="Times New Roman"/>
          <w:kern w:val="0"/>
          <w:sz w:val="24"/>
          <w:szCs w:val="24"/>
        </w:rPr>
        <w:t>公开10表</w:t>
      </w:r>
    </w:p>
    <w:tbl>
      <w:tblPr>
        <w:tblStyle w:val="TableNormal"/>
        <w:tblpPr w:leftFromText="180" w:rightFromText="180" w:vertAnchor="text" w:tblpXSpec="center" w:tblpY="1"/>
        <w:tblOverlap w:val="never"/>
        <w:tblW w:w="14430" w:type="dxa"/>
        <w:jc w:val="center"/>
        <w:tblInd w:w="0" w:type="dxa"/>
        <w:tblLayout w:type="fixed"/>
        <w:tblCellMar>
          <w:top w:w="0" w:type="dxa"/>
          <w:left w:w="108" w:type="dxa"/>
          <w:bottom w:w="0" w:type="dxa"/>
          <w:right w:w="108" w:type="dxa"/>
        </w:tblCellMar>
      </w:tblPr>
      <w:tblGrid>
        <w:gridCol w:w="2672"/>
        <w:gridCol w:w="3478"/>
        <w:gridCol w:w="2760"/>
        <w:gridCol w:w="2760"/>
        <w:gridCol w:w="2760"/>
      </w:tblGrid>
      <w:tr>
        <w:tblPrEx>
          <w:tblCellMar>
            <w:top w:w="0" w:type="dxa"/>
            <w:left w:w="108" w:type="dxa"/>
            <w:bottom w:w="0" w:type="dxa"/>
            <w:right w:w="108" w:type="dxa"/>
          </w:tblCellMar>
        </w:tblPrEx>
        <w:trPr>
          <w:trHeight w:val="405" w:hRule="atLeast"/>
        </w:trPr>
        <w:tc>
          <w:tcPr>
            <w:tcW w:w="14430" w:type="dxa"/>
            <w:gridSpan w:val="5"/>
            <w:tcBorders>
              <w:top w:val="nil"/>
              <w:left w:val="nil"/>
              <w:bottom w:val="nil"/>
              <w:right w:val="nil"/>
            </w:tcBorders>
            <w:shd w:val="clear" w:color="auto" w:fill="auto"/>
            <w:noWrap/>
            <w:vAlign w:val="center"/>
          </w:tcPr>
          <w:p>
            <w:pPr>
              <w:snapToGrid w:val="0"/>
              <w:snapToGrid w:val="0"/>
              <w:snapToGrid w:val="0"/>
              <w:snapToGrid w:val="0"/>
              <w:snapToGrid w:val="0"/>
              <w:widowControl/>
              <w:spacing w:before="0" w:after="0"/>
              <w:jc w:val="center"/>
              <w:rPr>
                <w:rFonts w:ascii="方正小标宋简体" w:hAnsi="宋体" w:eastAsia="方正小标宋简体" w:cs="宋体"/>
                <w:color w:val="000000"/>
                <w:kern w:val="0"/>
                <w:sz w:val="32"/>
                <w:szCs w:val="32"/>
              </w:rPr>
            </w:pPr>
            <w:r>
              <w:rPr>
                <w:rFonts w:hint="eastAsia" w:ascii="方正小标宋_GBK" w:hAnsi="宋体" w:eastAsia="方正小标宋_GBK" w:cs="宋体"/>
                <w:kern w:val="0"/>
                <w:sz w:val="36"/>
                <w:szCs w:val="36"/>
              </w:rPr>
              <w:t>政府性基金预算支出表</w:t>
            </w:r>
          </w:p>
        </w:tc>
      </w:tr>
      <w:tr>
        <w:tblPrEx>
          <w:tblCellMar>
            <w:top w:w="0" w:type="dxa"/>
            <w:left w:w="108" w:type="dxa"/>
            <w:bottom w:w="0" w:type="dxa"/>
            <w:right w:w="108" w:type="dxa"/>
          </w:tblCellMar>
        </w:tblPrEx>
        <w:trPr>
          <w:trHeight w:val="285" w:hRule="atLeast"/>
        </w:trPr>
        <w:tc>
          <w:tcPr>
            <w:tcW w:w="6150" w:type="dxa"/>
            <w:gridSpan w:val="2"/>
            <w:tcBorders>
              <w:top w:val="nil"/>
              <w:left w:val="nil"/>
              <w:bottom w:val="single" w:color="auto" w:sz="4" w:space="0"/>
              <w:right w:val="nil"/>
            </w:tcBorders>
            <w:shd w:val="clear" w:color="auto" w:fill="auto"/>
            <w:noWrap/>
            <w:vAlign w:val="center"/>
          </w:tcPr>
          <w:p>
            <w:pPr>
              <w:snapToGrid w:val="0"/>
              <w:snapToGrid w:val="0"/>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2760" w:type="dxa"/>
            <w:tcBorders>
              <w:top w:val="nil"/>
              <w:left w:val="nil"/>
              <w:bottom w:val="single" w:color="auto" w:sz="4" w:space="0"/>
              <w:right w:val="nil"/>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nil"/>
              <w:left w:val="nil"/>
              <w:bottom w:val="single" w:color="auto" w:sz="4" w:space="0"/>
              <w:right w:val="nil"/>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nil"/>
              <w:left w:val="nil"/>
              <w:bottom w:val="nil"/>
              <w:right w:val="nil"/>
            </w:tcBorders>
            <w:shd w:val="clear" w:color="auto" w:fill="auto"/>
            <w:noWrap/>
            <w:vAlign w:val="center"/>
          </w:tcPr>
          <w:p>
            <w:pPr>
              <w:snapToGrid w:val="0"/>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trPr>
        <w:tc>
          <w:tcPr>
            <w:tcW w:w="267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3478"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8280" w:type="dxa"/>
            <w:gridSpan w:val="3"/>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本年政府性基金预算支出</w:t>
            </w:r>
          </w:p>
        </w:tc>
      </w:tr>
      <w:tr>
        <w:tblPrEx>
          <w:tblCellMar>
            <w:top w:w="0" w:type="dxa"/>
            <w:left w:w="108" w:type="dxa"/>
            <w:bottom w:w="0" w:type="dxa"/>
            <w:right w:w="108" w:type="dxa"/>
          </w:tblCellMar>
        </w:tblPrEx>
        <w:trPr>
          <w:trHeight w:val="285" w:hRule="atLeast"/>
        </w:trPr>
        <w:tc>
          <w:tcPr>
            <w:tcW w:w="26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34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7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27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27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285" w:hRule="atLeast"/>
        </w:trPr>
        <w:tc>
          <w:tcPr>
            <w:tcW w:w="2672" w:type="dxa"/>
            <w:tcBorders>
              <w:top w:val="nil"/>
              <w:left w:val="single" w:color="auto" w:sz="4" w:space="0"/>
              <w:bottom w:val="single" w:color="auto" w:sz="4" w:space="0"/>
              <w:right w:val="single" w:color="auto" w:sz="4" w:space="0"/>
            </w:tcBorders>
            <w:shd w:val="clear" w:color="auto" w:fill="auto"/>
            <w:noWrap/>
            <w:vAlign w:val="center"/>
          </w:tcPr>
          <w:p>
            <w:pPr>
              <w:snapToGrid w:val="0"/>
              <w:widowControl/>
              <w:spacing w:before="0" w:after="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78"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2760"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nil"/>
              <w:left w:val="nil"/>
              <w:bottom w:val="single" w:color="auto" w:sz="4" w:space="0"/>
              <w:right w:val="single" w:color="auto" w:sz="4" w:space="0"/>
            </w:tcBorders>
            <w:shd w:val="clear" w:color="auto" w:fill="auto"/>
            <w:noWrap/>
            <w:vAlign w:val="center"/>
          </w:tcPr>
          <w:p>
            <w:pPr>
              <w:snapToGrid w:val="0"/>
              <w:widowControl/>
              <w:spacing w:before="0" w:after="0"/>
              <w:jc w:val="right"/>
              <w:rPr>
                <w:rFonts w:ascii="宋体" w:hAnsi="宋体" w:eastAsia="宋体" w:cs="宋体"/>
                <w:kern w:val="0"/>
                <w:sz w:val="20"/>
                <w:szCs w:val="20"/>
              </w:rPr>
            </w:pPr>
            <w:r>
              <w:rPr>
                <w:rFonts w:hint="eastAsia" w:ascii="宋体" w:hAnsi="宋体" w:eastAsia="宋体" w:cs="宋体"/>
                <w:kern w:val="0"/>
                <w:sz w:val="20"/>
                <w:szCs w:val="20"/>
              </w:rPr>
              <w:t>　</w:t>
            </w:r>
          </w:p>
        </w:tc>
      </w:tr>
    </w:tbl>
    <w:p>
      <w:pPr>
        <w:keepNext w:val="0"/>
        <w:keepLines w:val="0"/>
        <w:pageBreakBefore w:val="0"/>
        <w:widowControl w:val="0"/>
        <w:kinsoku/>
        <w:wordWrap/>
        <w:overflowPunct/>
        <w:topLinePunct w:val="0"/>
        <w:autoSpaceDE w:val="0"/>
        <w:autoSpaceDN w:val="0"/>
        <w:bidi w:val="0"/>
        <w:adjustRightInd/>
        <w:snapToGrid w:val="0"/>
        <w:spacing w:before="0" w:beforeAutospacing="1" w:after="0" w:afterAutospacing="1"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本年度无相关预算收支。</w:t>
      </w:r>
    </w:p>
    <w:p>
      <w:pPr>
        <w:autoSpaceDE w:val="0"/>
        <w:autoSpaceDN w:val="0"/>
        <w:snapToGrid w:val="0"/>
        <w:spacing w:before="0" w:beforeAutospacing="1" w:after="0" w:afterAutospacing="1" w:line="320" w:lineRule="exact"/>
        <w:jc w:val="center"/>
        <w:rPr>
          <w:rFonts w:ascii="Times New Roman" w:hAnsi="Times New Roman" w:eastAsia="方正小标宋_GBK" w:cs="Times New Roman"/>
          <w:kern w:val="0"/>
          <w:sz w:val="36"/>
          <w:szCs w:val="36"/>
        </w:rPr>
      </w:pPr>
    </w:p>
    <w:p>
      <w:pPr>
        <w:keepNext/>
        <w:keepLines w:val="0"/>
        <w:pageBreakBefore/>
        <w:widowControl/>
        <w:kinsoku/>
        <w:wordWrap/>
        <w:overflowPunct/>
        <w:topLinePunct w:val="0"/>
        <w:autoSpaceDE/>
        <w:autoSpaceDN/>
        <w:bidi w:val="0"/>
        <w:adjustRightInd/>
        <w:snapToGrid/>
        <w:spacing w:line="320" w:lineRule="atLeast" w:before="0" w:after="0"/>
        <w:ind w:left="0" w:leftChars="0" w:right="0" w:rightChars="0" w:firstLine="0" w:firstLineChars="0"/>
        <w:jc w:val="left"/>
        <w:textAlignment w:val="auto"/>
        <w:outlineLvl w:val="9"/>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公开11表</w:t>
      </w:r>
    </w:p>
    <w:tbl>
      <w:tblPr>
        <w:tblStyle w:val="TableGrid"/>
        <w:tblpPr w:leftFromText="180" w:rightFromText="180" w:vertAnchor="text" w:tblpXSpec="center" w:tblpY="1"/>
        <w:tblOverlap w:val="never"/>
        <w:tblW w:w="13323" w:type="dxa"/>
        <w:jc w:val="center"/>
        <w:tblInd w:w="0" w:type="dxa"/>
        <w:tblLayout w:type="fixed"/>
        <w:tblCellMar>
          <w:top w:w="0" w:type="dxa"/>
          <w:left w:w="108" w:type="dxa"/>
          <w:bottom w:w="0" w:type="dxa"/>
          <w:right w:w="108" w:type="dxa"/>
        </w:tblCellMar>
      </w:tblPr>
      <w:tblGrid>
        <w:gridCol w:w="4707"/>
        <w:gridCol w:w="5093"/>
        <w:gridCol w:w="3523"/>
      </w:tblGrid>
      <w:tr>
        <w:tblPrEx>
          <w:tblCellMar>
            <w:top w:w="0" w:type="dxa"/>
            <w:left w:w="108" w:type="dxa"/>
            <w:bottom w:w="0" w:type="dxa"/>
            <w:right w:w="108" w:type="dxa"/>
          </w:tblCellMar>
        </w:tblPrEx>
        <w:trPr>
          <w:trHeight w:val="405" w:hRule="atLeast"/>
        </w:trPr>
        <w:tc>
          <w:tcPr>
            <w:tcW w:w="14700" w:type="dxa"/>
            <w:gridSpan w:val="3"/>
            <w:tcBorders>
              <w:top w:val="nil"/>
              <w:left w:val="nil"/>
              <w:bottom w:val="nil"/>
              <w:right w:val="nil"/>
            </w:tcBorders>
            <w:shd w:val="clear" w:color="FFFFFF" w:fill="FFFFFF"/>
            <w:vAlign w:val="center"/>
          </w:tcPr>
          <w:p>
            <w:pPr>
              <w:snapToGrid w:val="0"/>
              <w:snapToGrid w:val="0"/>
              <w:snapToGrid w:val="0"/>
              <w:widowControl/>
              <w:spacing w:line="240" w:lineRule="auto" w:before="0" w:after="0"/>
              <w:jc w:val="center"/>
              <w:rPr>
                <w:rFonts w:ascii="方正小标宋_GBK" w:hAnsi="宋体" w:eastAsia="方正小标宋_GBK" w:cs="宋体"/>
                <w:color w:val="000000"/>
                <w:kern w:val="0"/>
                <w:sz w:val="32"/>
                <w:szCs w:val="32"/>
              </w:rPr>
            </w:pPr>
            <w:r>
              <w:rPr>
                <w:rFonts w:hint="eastAsia" w:ascii="方正小标宋_GBK" w:hAnsi="宋体" w:eastAsia="方正小标宋_GBK" w:cs="宋体"/>
                <w:kern w:val="0"/>
                <w:sz w:val="36"/>
                <w:szCs w:val="36"/>
              </w:rPr>
              <w:t>一般公共预算机关运行经费支出预算表</w:t>
            </w:r>
          </w:p>
        </w:tc>
      </w:tr>
      <w:tr>
        <w:tblPrEx>
          <w:tblCellMar>
            <w:top w:w="0" w:type="dxa"/>
            <w:left w:w="108" w:type="dxa"/>
            <w:bottom w:w="0" w:type="dxa"/>
            <w:right w:w="108" w:type="dxa"/>
          </w:tblCellMar>
        </w:tblPrEx>
        <w:trPr>
          <w:trHeight w:val="285" w:hRule="atLeast"/>
        </w:trPr>
        <w:tc>
          <w:tcPr>
            <w:tcW w:w="4707" w:type="dxa"/>
            <w:tcBorders>
              <w:top w:val="nil"/>
              <w:left w:val="nil"/>
              <w:bottom w:val="nil"/>
              <w:right w:val="nil"/>
            </w:tcBorders>
            <w:shd w:val="clear" w:color="auto" w:fill="auto"/>
            <w:noWrap/>
            <w:vAlign w:val="center"/>
          </w:tcPr>
          <w:p>
            <w:pPr>
              <w:snapToGrid w:val="0"/>
              <w:snapToGrid w:val="0"/>
              <w:widowControl/>
              <w:spacing w:line="240" w:lineRule="auto" w:before="0" w:after="0"/>
              <w:jc w:val="left"/>
              <w:rPr>
                <w:rFonts w:ascii="宋体" w:hAnsi="宋体" w:eastAsia="宋体" w:cs="宋体"/>
                <w:color w:val="000000"/>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5093" w:type="dxa"/>
            <w:tcBorders>
              <w:top w:val="nil"/>
              <w:left w:val="nil"/>
              <w:bottom w:val="nil"/>
              <w:right w:val="nil"/>
            </w:tcBorders>
            <w:shd w:val="clear" w:color="FFFFFF" w:fill="FFFFFF"/>
            <w:vAlign w:val="center"/>
          </w:tcPr>
          <w:p>
            <w:pPr>
              <w:snapToGrid w:val="0"/>
              <w:widowControl/>
              <w:spacing w:line="240" w:lineRule="auto" w:before="0" w:after="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00" w:type="dxa"/>
            <w:tcBorders>
              <w:top w:val="nil"/>
              <w:left w:val="nil"/>
              <w:bottom w:val="nil"/>
              <w:right w:val="nil"/>
            </w:tcBorders>
            <w:shd w:val="clear" w:color="FFFFFF" w:fill="FFFFFF"/>
            <w:vAlign w:val="center"/>
          </w:tcPr>
          <w:p>
            <w:pPr>
              <w:snapToGrid w:val="0"/>
              <w:snapToGrid w:val="0"/>
              <w:widowControl/>
              <w:spacing w:line="240" w:lineRule="auto" w:before="0" w:after="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85" w:hRule="atLeast"/>
        </w:trPr>
        <w:tc>
          <w:tcPr>
            <w:tcW w:w="4707" w:type="dxa"/>
            <w:tcBorders>
              <w:top w:val="single" w:color="000000" w:sz="4" w:space="0"/>
              <w:left w:val="single" w:color="000000" w:sz="4" w:space="0"/>
              <w:bottom w:val="nil"/>
              <w:right w:val="single" w:color="000000" w:sz="4" w:space="0"/>
            </w:tcBorders>
            <w:shd w:val="clear" w:color="FFFFFF" w:fill="FFFFFF"/>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5093" w:type="dxa"/>
            <w:tcBorders>
              <w:top w:val="single" w:color="000000" w:sz="4" w:space="0"/>
              <w:left w:val="nil"/>
              <w:bottom w:val="single" w:color="000000" w:sz="4" w:space="0"/>
              <w:right w:val="single" w:color="000000" w:sz="4" w:space="0"/>
            </w:tcBorders>
            <w:shd w:val="clear" w:color="FFFFFF" w:fill="FFFFFF"/>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4900" w:type="dxa"/>
            <w:tcBorders>
              <w:top w:val="single" w:color="000000" w:sz="4" w:space="0"/>
              <w:left w:val="nil"/>
              <w:bottom w:val="single" w:color="000000" w:sz="4" w:space="0"/>
              <w:right w:val="single" w:color="000000" w:sz="4" w:space="0"/>
            </w:tcBorders>
            <w:shd w:val="clear" w:color="FFFFFF" w:fill="FFFFFF"/>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机关运行经费支出</w:t>
            </w:r>
          </w:p>
        </w:tc>
      </w:tr>
      <w:tr>
        <w:tblPrEx>
          <w:tblCellMar>
            <w:top w:w="0" w:type="dxa"/>
            <w:left w:w="108" w:type="dxa"/>
            <w:bottom w:w="0" w:type="dxa"/>
            <w:right w:w="108" w:type="dxa"/>
          </w:tblCellMar>
        </w:tblPrEx>
        <w:trPr>
          <w:trHeight w:val="285" w:hRule="atLeast"/>
        </w:trPr>
        <w:tc>
          <w:tcPr>
            <w:tcW w:w="98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val="0"/>
              <w:snapToGrid w:val="0"/>
              <w:widowControl/>
              <w:spacing w:line="240" w:lineRule="auto" w:before="0" w:after="0"/>
              <w:ind w:firstLine="4417" w:firstLineChars="2200"/>
              <w:jc w:val="center"/>
              <w:rPr>
                <w:rFonts w:ascii="宋体" w:hAnsi="宋体" w:eastAsia="宋体" w:cs="宋体"/>
                <w:kern w:val="0"/>
                <w:sz w:val="20"/>
                <w:szCs w:val="20"/>
              </w:rPr>
            </w:pPr>
            <w:r>
              <w:rPr>
                <w:rFonts w:hint="eastAsia" w:ascii="宋体" w:hAnsi="宋体" w:eastAsia="宋体" w:cs="宋体"/>
                <w:b/>
                <w:bCs/>
                <w:color w:val="000000"/>
                <w:kern w:val="0"/>
                <w:sz w:val="20"/>
                <w:szCs w:val="20"/>
              </w:rPr>
              <w:t>合计</w:t>
            </w:r>
          </w:p>
        </w:tc>
        <w:tc>
          <w:tcPr>
            <w:tcW w:w="4900" w:type="dxa"/>
            <w:tcBorders>
              <w:top w:val="nil"/>
              <w:left w:val="nil"/>
              <w:bottom w:val="single" w:color="000000" w:sz="4" w:space="0"/>
              <w:right w:val="single" w:color="000000" w:sz="4" w:space="0"/>
            </w:tcBorders>
            <w:shd w:val="clear" w:color="FFFFFF" w:fill="FFFFFF"/>
            <w:vAlign w:val="center"/>
          </w:tcPr>
          <w:p>
            <w:pPr>
              <w:snapToGrid w:val="0"/>
              <w:widowControl/>
              <w:spacing w:line="240" w:lineRule="auto" w:before="0" w:after="0"/>
              <w:jc w:val="right"/>
              <w:rPr>
                <w:rFonts w:ascii="宋体" w:hAnsi="宋体" w:eastAsia="宋体" w:cs="宋体"/>
                <w:color w:val="000000"/>
                <w:kern w:val="0"/>
                <w:sz w:val="20"/>
                <w:szCs w:val="20"/>
              </w:rPr>
            </w:pPr>
            <w:r>
              <w:rPr>
                <w:rFonts w:ascii="Times New Roman" w:hAnsi="Times New Roman" w:eastAsia="宋体"/>
                <w:b/>
                <w:sz w:val="16"/>
              </w:rPr>
              <w:t>150.61</w:t>
            </w:r>
          </w:p>
        </w:tc>
      </w:tr>
      <w:tr>
        <w:tblPrEx>
          <w:tblCellMar>
            <w:top w:w="0" w:type="dxa"/>
            <w:left w:w="108" w:type="dxa"/>
            <w:bottom w:w="0" w:type="dxa"/>
            <w:right w:w="108" w:type="dxa"/>
          </w:tblCellMar>
        </w:tblPrEx>
        <w:trPr>
          <w:trHeight w:val="285" w:hRule="atLeast"/>
        </w:trPr>
        <w:tc>
          <w:tcPr>
            <w:tcW w:w="4707"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line="240" w:lineRule="auto" w:before="0" w:after="0"/>
              <w:jc w:val="left"/>
              <w:rPr>
                <w:rFonts w:ascii="宋体" w:hAnsi="宋体" w:eastAsia="宋体" w:cs="宋体"/>
                <w:color w:val="000000"/>
                <w:kern w:val="0"/>
                <w:sz w:val="20"/>
                <w:szCs w:val="20"/>
              </w:rPr>
            </w:pPr>
            <w:r>
              <w:rPr>
                <w:rFonts w:ascii="Times New Roman" w:hAnsi="Times New Roman" w:eastAsia="宋体"/>
                <w:b/>
                <w:sz w:val="16"/>
              </w:rPr>
              <w:t>302</w:t>
            </w:r>
          </w:p>
        </w:tc>
        <w:tc>
          <w:tcPr>
            <w:tcW w:w="5093"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left"/>
              <w:rPr>
                <w:rFonts w:ascii="宋体" w:hAnsi="宋体" w:eastAsia="宋体" w:cs="宋体"/>
                <w:color w:val="000000"/>
                <w:kern w:val="0"/>
                <w:sz w:val="20"/>
                <w:szCs w:val="20"/>
              </w:rPr>
            </w:pPr>
            <w:r>
              <w:rPr>
                <w:rFonts w:ascii="Times New Roman" w:hAnsi="Times New Roman" w:eastAsia="宋体"/>
                <w:b/>
                <w:sz w:val="16"/>
              </w:rPr>
              <w:t>商品和服务支出</w:t>
            </w:r>
          </w:p>
        </w:tc>
        <w:tc>
          <w:tcPr>
            <w:tcW w:w="4900" w:type="dxa"/>
            <w:tcBorders>
              <w:top w:val="nil"/>
              <w:left w:val="nil"/>
              <w:bottom w:val="single" w:color="000000" w:sz="4" w:space="0"/>
              <w:right w:val="single" w:color="000000" w:sz="4" w:space="0"/>
            </w:tcBorders>
            <w:shd w:val="clear" w:color="FFFFFF" w:fill="FFFFFF"/>
            <w:vAlign w:val="center"/>
          </w:tcPr>
          <w:p>
            <w:pPr>
              <w:snapToGrid w:val="0"/>
              <w:widowControl/>
              <w:spacing w:line="240" w:lineRule="auto" w:before="0" w:after="0"/>
              <w:jc w:val="right"/>
              <w:rPr>
                <w:rFonts w:ascii="宋体" w:hAnsi="宋体" w:eastAsia="宋体" w:cs="宋体"/>
                <w:color w:val="000000"/>
                <w:kern w:val="0"/>
                <w:sz w:val="20"/>
                <w:szCs w:val="20"/>
              </w:rPr>
            </w:pPr>
            <w:r>
              <w:rPr>
                <w:rFonts w:ascii="Times New Roman" w:hAnsi="Times New Roman" w:eastAsia="宋体"/>
                <w:b/>
                <w:sz w:val="16"/>
              </w:rPr>
              <w:t>150.61</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30201</w:t>
            </w:r>
          </w:p>
        </w:tc>
        <w:tc>
          <w:tcPr>
            <w:tcW w:type="dxa" w:w="5093"/>
            <w:vAlign w:val="center"/>
          </w:tcPr>
          <w:p>
            <w:pPr>
              <w:snapToGrid w:val="0"/>
              <w:spacing w:line="240" w:lineRule="auto" w:before="0" w:after="0"/>
            </w:pPr>
            <w:r>
              <w:rPr>
                <w:rFonts w:ascii="Times New Roman" w:hAnsi="Times New Roman" w:eastAsia="宋体"/>
                <w:b w:val="0"/>
                <w:sz w:val="16"/>
              </w:rPr>
              <w:t xml:space="preserve">　办公费</w:t>
            </w:r>
          </w:p>
        </w:tc>
        <w:tc>
          <w:tcPr>
            <w:tcW w:type="dxa" w:w="3523"/>
            <w:vAlign w:val="center"/>
          </w:tcPr>
          <w:p>
            <w:pPr>
              <w:snapToGrid w:val="0"/>
              <w:spacing w:line="240" w:lineRule="auto" w:before="0" w:after="0"/>
              <w:jc w:val="right"/>
            </w:pPr>
            <w:r>
              <w:rPr>
                <w:rFonts w:ascii="Times New Roman" w:hAnsi="Times New Roman" w:eastAsia="宋体"/>
                <w:b w:val="0"/>
                <w:sz w:val="16"/>
              </w:rPr>
              <w:t>22.76</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30202</w:t>
            </w:r>
          </w:p>
        </w:tc>
        <w:tc>
          <w:tcPr>
            <w:tcW w:type="dxa" w:w="5093"/>
            <w:vAlign w:val="center"/>
          </w:tcPr>
          <w:p>
            <w:pPr>
              <w:snapToGrid w:val="0"/>
              <w:spacing w:line="240" w:lineRule="auto" w:before="0" w:after="0"/>
            </w:pPr>
            <w:r>
              <w:rPr>
                <w:rFonts w:ascii="Times New Roman" w:hAnsi="Times New Roman" w:eastAsia="宋体"/>
                <w:b w:val="0"/>
                <w:sz w:val="16"/>
              </w:rPr>
              <w:t xml:space="preserve">　印刷费</w:t>
            </w:r>
          </w:p>
        </w:tc>
        <w:tc>
          <w:tcPr>
            <w:tcW w:type="dxa" w:w="3523"/>
            <w:vAlign w:val="center"/>
          </w:tcPr>
          <w:p>
            <w:pPr>
              <w:snapToGrid w:val="0"/>
              <w:spacing w:line="240" w:lineRule="auto" w:before="0" w:after="0"/>
              <w:jc w:val="right"/>
            </w:pPr>
            <w:r>
              <w:rPr>
                <w:rFonts w:ascii="Times New Roman" w:hAnsi="Times New Roman" w:eastAsia="宋体"/>
                <w:b w:val="0"/>
                <w:sz w:val="16"/>
              </w:rPr>
              <w:t>3.00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30205</w:t>
            </w:r>
          </w:p>
        </w:tc>
        <w:tc>
          <w:tcPr>
            <w:tcW w:type="dxa" w:w="5093"/>
            <w:vAlign w:val="center"/>
          </w:tcPr>
          <w:p>
            <w:pPr>
              <w:snapToGrid w:val="0"/>
              <w:spacing w:line="240" w:lineRule="auto" w:before="0" w:after="0"/>
            </w:pPr>
            <w:r>
              <w:rPr>
                <w:rFonts w:ascii="Times New Roman" w:hAnsi="Times New Roman" w:eastAsia="宋体"/>
                <w:b w:val="0"/>
                <w:sz w:val="16"/>
              </w:rPr>
              <w:t xml:space="preserve">　水费</w:t>
            </w:r>
          </w:p>
        </w:tc>
        <w:tc>
          <w:tcPr>
            <w:tcW w:type="dxa" w:w="3523"/>
            <w:vAlign w:val="center"/>
          </w:tcPr>
          <w:p>
            <w:pPr>
              <w:snapToGrid w:val="0"/>
              <w:spacing w:line="240" w:lineRule="auto" w:before="0" w:after="0"/>
              <w:jc w:val="right"/>
            </w:pPr>
            <w:r>
              <w:rPr>
                <w:rFonts w:ascii="Times New Roman" w:hAnsi="Times New Roman" w:eastAsia="宋体"/>
                <w:b w:val="0"/>
                <w:sz w:val="16"/>
              </w:rPr>
              <w:t>0.50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30206</w:t>
            </w:r>
          </w:p>
        </w:tc>
        <w:tc>
          <w:tcPr>
            <w:tcW w:type="dxa" w:w="5093"/>
            <w:vAlign w:val="center"/>
          </w:tcPr>
          <w:p>
            <w:pPr>
              <w:snapToGrid w:val="0"/>
              <w:spacing w:line="240" w:lineRule="auto" w:before="0" w:after="0"/>
            </w:pPr>
            <w:r>
              <w:rPr>
                <w:rFonts w:ascii="Times New Roman" w:hAnsi="Times New Roman" w:eastAsia="宋体"/>
                <w:b w:val="0"/>
                <w:sz w:val="16"/>
              </w:rPr>
              <w:t xml:space="preserve">　电费</w:t>
            </w:r>
          </w:p>
        </w:tc>
        <w:tc>
          <w:tcPr>
            <w:tcW w:type="dxa" w:w="3523"/>
            <w:vAlign w:val="center"/>
          </w:tcPr>
          <w:p>
            <w:pPr>
              <w:snapToGrid w:val="0"/>
              <w:spacing w:line="240" w:lineRule="auto" w:before="0" w:after="0"/>
              <w:jc w:val="right"/>
            </w:pPr>
            <w:r>
              <w:rPr>
                <w:rFonts w:ascii="Times New Roman" w:hAnsi="Times New Roman" w:eastAsia="宋体"/>
                <w:b w:val="0"/>
                <w:sz w:val="16"/>
              </w:rPr>
              <w:t>2.00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30207</w:t>
            </w:r>
          </w:p>
        </w:tc>
        <w:tc>
          <w:tcPr>
            <w:tcW w:type="dxa" w:w="5093"/>
            <w:vAlign w:val="center"/>
          </w:tcPr>
          <w:p>
            <w:pPr>
              <w:snapToGrid w:val="0"/>
              <w:spacing w:line="240" w:lineRule="auto" w:before="0" w:after="0"/>
            </w:pPr>
            <w:r>
              <w:rPr>
                <w:rFonts w:ascii="Times New Roman" w:hAnsi="Times New Roman" w:eastAsia="宋体"/>
                <w:b w:val="0"/>
                <w:sz w:val="16"/>
              </w:rPr>
              <w:t xml:space="preserve">　邮电费</w:t>
            </w:r>
          </w:p>
        </w:tc>
        <w:tc>
          <w:tcPr>
            <w:tcW w:type="dxa" w:w="3523"/>
            <w:vAlign w:val="center"/>
          </w:tcPr>
          <w:p>
            <w:pPr>
              <w:snapToGrid w:val="0"/>
              <w:spacing w:line="240" w:lineRule="auto" w:before="0" w:after="0"/>
              <w:jc w:val="right"/>
            </w:pPr>
            <w:r>
              <w:rPr>
                <w:rFonts w:ascii="Times New Roman" w:hAnsi="Times New Roman" w:eastAsia="宋体"/>
                <w:b w:val="0"/>
                <w:sz w:val="16"/>
              </w:rPr>
              <w:t>14.00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30209</w:t>
            </w:r>
          </w:p>
        </w:tc>
        <w:tc>
          <w:tcPr>
            <w:tcW w:type="dxa" w:w="5093"/>
            <w:vAlign w:val="center"/>
          </w:tcPr>
          <w:p>
            <w:pPr>
              <w:snapToGrid w:val="0"/>
              <w:spacing w:line="240" w:lineRule="auto" w:before="0" w:after="0"/>
            </w:pPr>
            <w:r>
              <w:rPr>
                <w:rFonts w:ascii="Times New Roman" w:hAnsi="Times New Roman" w:eastAsia="宋体"/>
                <w:b w:val="0"/>
                <w:sz w:val="16"/>
              </w:rPr>
              <w:t xml:space="preserve">　物业管理费</w:t>
            </w:r>
          </w:p>
        </w:tc>
        <w:tc>
          <w:tcPr>
            <w:tcW w:type="dxa" w:w="3523"/>
            <w:vAlign w:val="center"/>
          </w:tcPr>
          <w:p>
            <w:pPr>
              <w:snapToGrid w:val="0"/>
              <w:spacing w:line="240" w:lineRule="auto" w:before="0" w:after="0"/>
              <w:jc w:val="right"/>
            </w:pPr>
            <w:r>
              <w:rPr>
                <w:rFonts w:ascii="Times New Roman" w:hAnsi="Times New Roman" w:eastAsia="宋体"/>
                <w:b w:val="0"/>
                <w:sz w:val="16"/>
              </w:rPr>
              <w:t>0.60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30211</w:t>
            </w:r>
          </w:p>
        </w:tc>
        <w:tc>
          <w:tcPr>
            <w:tcW w:type="dxa" w:w="5093"/>
            <w:vAlign w:val="center"/>
          </w:tcPr>
          <w:p>
            <w:pPr>
              <w:snapToGrid w:val="0"/>
              <w:spacing w:line="240" w:lineRule="auto" w:before="0" w:after="0"/>
            </w:pPr>
            <w:r>
              <w:rPr>
                <w:rFonts w:ascii="Times New Roman" w:hAnsi="Times New Roman" w:eastAsia="宋体"/>
                <w:b w:val="0"/>
                <w:sz w:val="16"/>
              </w:rPr>
              <w:t xml:space="preserve">　差旅费</w:t>
            </w:r>
          </w:p>
        </w:tc>
        <w:tc>
          <w:tcPr>
            <w:tcW w:type="dxa" w:w="3523"/>
            <w:vAlign w:val="center"/>
          </w:tcPr>
          <w:p>
            <w:pPr>
              <w:snapToGrid w:val="0"/>
              <w:spacing w:line="240" w:lineRule="auto" w:before="0" w:after="0"/>
              <w:jc w:val="right"/>
            </w:pPr>
            <w:r>
              <w:rPr>
                <w:rFonts w:ascii="Times New Roman" w:hAnsi="Times New Roman" w:eastAsia="宋体"/>
                <w:b w:val="0"/>
                <w:sz w:val="16"/>
              </w:rPr>
              <w:t>9.00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30213</w:t>
            </w:r>
          </w:p>
        </w:tc>
        <w:tc>
          <w:tcPr>
            <w:tcW w:type="dxa" w:w="5093"/>
            <w:vAlign w:val="center"/>
          </w:tcPr>
          <w:p>
            <w:pPr>
              <w:snapToGrid w:val="0"/>
              <w:spacing w:line="240" w:lineRule="auto" w:before="0" w:after="0"/>
            </w:pPr>
            <w:r>
              <w:rPr>
                <w:rFonts w:ascii="Times New Roman" w:hAnsi="Times New Roman" w:eastAsia="宋体"/>
                <w:b w:val="0"/>
                <w:sz w:val="16"/>
              </w:rPr>
              <w:t xml:space="preserve">　维修(护)费</w:t>
            </w:r>
          </w:p>
        </w:tc>
        <w:tc>
          <w:tcPr>
            <w:tcW w:type="dxa" w:w="3523"/>
            <w:vAlign w:val="center"/>
          </w:tcPr>
          <w:p>
            <w:pPr>
              <w:snapToGrid w:val="0"/>
              <w:spacing w:line="240" w:lineRule="auto" w:before="0" w:after="0"/>
              <w:jc w:val="right"/>
            </w:pPr>
            <w:r>
              <w:rPr>
                <w:rFonts w:ascii="Times New Roman" w:hAnsi="Times New Roman" w:eastAsia="宋体"/>
                <w:b w:val="0"/>
                <w:sz w:val="16"/>
              </w:rPr>
              <w:t>2.00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30216</w:t>
            </w:r>
          </w:p>
        </w:tc>
        <w:tc>
          <w:tcPr>
            <w:tcW w:type="dxa" w:w="5093"/>
            <w:vAlign w:val="center"/>
          </w:tcPr>
          <w:p>
            <w:pPr>
              <w:snapToGrid w:val="0"/>
              <w:spacing w:line="240" w:lineRule="auto" w:before="0" w:after="0"/>
            </w:pPr>
            <w:r>
              <w:rPr>
                <w:rFonts w:ascii="Times New Roman" w:hAnsi="Times New Roman" w:eastAsia="宋体"/>
                <w:b w:val="0"/>
                <w:sz w:val="16"/>
              </w:rPr>
              <w:t xml:space="preserve">　培训费</w:t>
            </w:r>
          </w:p>
        </w:tc>
        <w:tc>
          <w:tcPr>
            <w:tcW w:type="dxa" w:w="3523"/>
            <w:vAlign w:val="center"/>
          </w:tcPr>
          <w:p>
            <w:pPr>
              <w:snapToGrid w:val="0"/>
              <w:spacing w:line="240" w:lineRule="auto" w:before="0" w:after="0"/>
              <w:jc w:val="right"/>
            </w:pPr>
            <w:r>
              <w:rPr>
                <w:rFonts w:ascii="Times New Roman" w:hAnsi="Times New Roman" w:eastAsia="宋体"/>
                <w:b w:val="0"/>
                <w:sz w:val="16"/>
              </w:rPr>
              <w:t>1.00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30217</w:t>
            </w:r>
          </w:p>
        </w:tc>
        <w:tc>
          <w:tcPr>
            <w:tcW w:type="dxa" w:w="5093"/>
            <w:vAlign w:val="center"/>
          </w:tcPr>
          <w:p>
            <w:pPr>
              <w:snapToGrid w:val="0"/>
              <w:spacing w:line="240" w:lineRule="auto" w:before="0" w:after="0"/>
            </w:pPr>
            <w:r>
              <w:rPr>
                <w:rFonts w:ascii="Times New Roman" w:hAnsi="Times New Roman" w:eastAsia="宋体"/>
                <w:b w:val="0"/>
                <w:sz w:val="16"/>
              </w:rPr>
              <w:t xml:space="preserve">　公务接待费</w:t>
            </w:r>
          </w:p>
        </w:tc>
        <w:tc>
          <w:tcPr>
            <w:tcW w:type="dxa" w:w="3523"/>
            <w:vAlign w:val="center"/>
          </w:tcPr>
          <w:p>
            <w:pPr>
              <w:snapToGrid w:val="0"/>
              <w:spacing w:line="240" w:lineRule="auto" w:before="0" w:after="0"/>
              <w:jc w:val="right"/>
            </w:pPr>
            <w:r>
              <w:rPr>
                <w:rFonts w:ascii="Times New Roman" w:hAnsi="Times New Roman" w:eastAsia="宋体"/>
                <w:b w:val="0"/>
                <w:sz w:val="16"/>
              </w:rPr>
              <w:t>8.00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30226</w:t>
            </w:r>
          </w:p>
        </w:tc>
        <w:tc>
          <w:tcPr>
            <w:tcW w:type="dxa" w:w="5093"/>
            <w:vAlign w:val="center"/>
          </w:tcPr>
          <w:p>
            <w:pPr>
              <w:snapToGrid w:val="0"/>
              <w:spacing w:line="240" w:lineRule="auto" w:before="0" w:after="0"/>
            </w:pPr>
            <w:r>
              <w:rPr>
                <w:rFonts w:ascii="Times New Roman" w:hAnsi="Times New Roman" w:eastAsia="宋体"/>
                <w:b w:val="0"/>
                <w:sz w:val="16"/>
              </w:rPr>
              <w:t xml:space="preserve">　劳务费</w:t>
            </w:r>
          </w:p>
        </w:tc>
        <w:tc>
          <w:tcPr>
            <w:tcW w:type="dxa" w:w="3523"/>
            <w:vAlign w:val="center"/>
          </w:tcPr>
          <w:p>
            <w:pPr>
              <w:snapToGrid w:val="0"/>
              <w:spacing w:line="240" w:lineRule="auto" w:before="0" w:after="0"/>
              <w:jc w:val="right"/>
            </w:pPr>
            <w:r>
              <w:rPr>
                <w:rFonts w:ascii="Times New Roman" w:hAnsi="Times New Roman" w:eastAsia="宋体"/>
                <w:b w:val="0"/>
                <w:sz w:val="16"/>
              </w:rPr>
              <w:t>0.20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30228</w:t>
            </w:r>
          </w:p>
        </w:tc>
        <w:tc>
          <w:tcPr>
            <w:tcW w:type="dxa" w:w="5093"/>
            <w:vAlign w:val="center"/>
          </w:tcPr>
          <w:p>
            <w:pPr>
              <w:snapToGrid w:val="0"/>
              <w:spacing w:line="240" w:lineRule="auto" w:before="0" w:after="0"/>
            </w:pPr>
            <w:r>
              <w:rPr>
                <w:rFonts w:ascii="Times New Roman" w:hAnsi="Times New Roman" w:eastAsia="宋体"/>
                <w:b w:val="0"/>
                <w:sz w:val="16"/>
              </w:rPr>
              <w:t xml:space="preserve">　工会经费</w:t>
            </w:r>
          </w:p>
        </w:tc>
        <w:tc>
          <w:tcPr>
            <w:tcW w:type="dxa" w:w="3523"/>
            <w:vAlign w:val="center"/>
          </w:tcPr>
          <w:p>
            <w:pPr>
              <w:snapToGrid w:val="0"/>
              <w:spacing w:line="240" w:lineRule="auto" w:before="0" w:after="0"/>
              <w:jc w:val="right"/>
            </w:pPr>
            <w:r>
              <w:rPr>
                <w:rFonts w:ascii="Times New Roman" w:hAnsi="Times New Roman" w:eastAsia="宋体"/>
                <w:b w:val="0"/>
                <w:sz w:val="16"/>
              </w:rPr>
              <w:t>19.18</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30229</w:t>
            </w:r>
          </w:p>
        </w:tc>
        <w:tc>
          <w:tcPr>
            <w:tcW w:type="dxa" w:w="5093"/>
            <w:vAlign w:val="center"/>
          </w:tcPr>
          <w:p>
            <w:pPr>
              <w:snapToGrid w:val="0"/>
              <w:spacing w:line="240" w:lineRule="auto" w:before="0" w:after="0"/>
            </w:pPr>
            <w:r>
              <w:rPr>
                <w:rFonts w:ascii="Times New Roman" w:hAnsi="Times New Roman" w:eastAsia="宋体"/>
                <w:b w:val="0"/>
                <w:sz w:val="16"/>
              </w:rPr>
              <w:t xml:space="preserve">　福利费</w:t>
            </w:r>
          </w:p>
        </w:tc>
        <w:tc>
          <w:tcPr>
            <w:tcW w:type="dxa" w:w="3523"/>
            <w:vAlign w:val="center"/>
          </w:tcPr>
          <w:p>
            <w:pPr>
              <w:snapToGrid w:val="0"/>
              <w:spacing w:line="240" w:lineRule="auto" w:before="0" w:after="0"/>
              <w:jc w:val="right"/>
            </w:pPr>
            <w:r>
              <w:rPr>
                <w:rFonts w:ascii="Times New Roman" w:hAnsi="Times New Roman" w:eastAsia="宋体"/>
                <w:b w:val="0"/>
                <w:sz w:val="16"/>
              </w:rPr>
              <w:t>22.75</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30231</w:t>
            </w:r>
          </w:p>
        </w:tc>
        <w:tc>
          <w:tcPr>
            <w:tcW w:type="dxa" w:w="5093"/>
            <w:vAlign w:val="center"/>
          </w:tcPr>
          <w:p>
            <w:pPr>
              <w:snapToGrid w:val="0"/>
              <w:spacing w:line="240" w:lineRule="auto" w:before="0" w:after="0"/>
            </w:pPr>
            <w:r>
              <w:rPr>
                <w:rFonts w:ascii="Times New Roman" w:hAnsi="Times New Roman" w:eastAsia="宋体"/>
                <w:b w:val="0"/>
                <w:sz w:val="16"/>
              </w:rPr>
              <w:t xml:space="preserve">　公务用车运行维护费</w:t>
            </w:r>
          </w:p>
        </w:tc>
        <w:tc>
          <w:tcPr>
            <w:tcW w:type="dxa" w:w="3523"/>
            <w:vAlign w:val="center"/>
          </w:tcPr>
          <w:p>
            <w:pPr>
              <w:snapToGrid w:val="0"/>
              <w:spacing w:line="240" w:lineRule="auto" w:before="0" w:after="0"/>
              <w:jc w:val="right"/>
            </w:pPr>
            <w:r>
              <w:rPr>
                <w:rFonts w:ascii="Times New Roman" w:hAnsi="Times New Roman" w:eastAsia="宋体"/>
                <w:b w:val="0"/>
                <w:sz w:val="16"/>
              </w:rPr>
              <w:t>8.65</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30239</w:t>
            </w:r>
          </w:p>
        </w:tc>
        <w:tc>
          <w:tcPr>
            <w:tcW w:type="dxa" w:w="5093"/>
            <w:vAlign w:val="center"/>
          </w:tcPr>
          <w:p>
            <w:pPr>
              <w:snapToGrid w:val="0"/>
              <w:spacing w:line="240" w:lineRule="auto" w:before="0" w:after="0"/>
            </w:pPr>
            <w:r>
              <w:rPr>
                <w:rFonts w:ascii="Times New Roman" w:hAnsi="Times New Roman" w:eastAsia="宋体"/>
                <w:b w:val="0"/>
                <w:sz w:val="16"/>
              </w:rPr>
              <w:t xml:space="preserve">　其他交通费用</w:t>
            </w:r>
          </w:p>
        </w:tc>
        <w:tc>
          <w:tcPr>
            <w:tcW w:type="dxa" w:w="3523"/>
            <w:vAlign w:val="center"/>
          </w:tcPr>
          <w:p>
            <w:pPr>
              <w:snapToGrid w:val="0"/>
              <w:spacing w:line="240" w:lineRule="auto" w:before="0" w:after="0"/>
              <w:jc w:val="right"/>
            </w:pPr>
            <w:r>
              <w:rPr>
                <w:rFonts w:ascii="Times New Roman" w:hAnsi="Times New Roman" w:eastAsia="宋体"/>
                <w:b w:val="0"/>
                <w:sz w:val="16"/>
              </w:rPr>
              <w:t>33.00</w:t>
            </w:r>
          </w:p>
        </w:tc>
      </w:tr>
      <w:tr>
        <w:trPr>
          <w:trHeight w:val="216"/>
        </w:trPr>
        <w:tc>
          <w:tcPr>
            <w:tcW w:type="dxa" w:w="4707"/>
            <w:vAlign w:val="center"/>
          </w:tcPr>
          <w:p>
            <w:pPr>
              <w:snapToGrid w:val="0"/>
              <w:spacing w:line="240" w:lineRule="auto" w:before="0" w:after="0"/>
            </w:pPr>
            <w:r>
              <w:rPr>
                <w:rFonts w:ascii="Times New Roman" w:hAnsi="Times New Roman" w:eastAsia="宋体"/>
                <w:b w:val="0"/>
                <w:sz w:val="16"/>
              </w:rPr>
              <w:t xml:space="preserve">　30299</w:t>
            </w:r>
          </w:p>
        </w:tc>
        <w:tc>
          <w:tcPr>
            <w:tcW w:type="dxa" w:w="5093"/>
            <w:vAlign w:val="center"/>
          </w:tcPr>
          <w:p>
            <w:pPr>
              <w:snapToGrid w:val="0"/>
              <w:spacing w:line="240" w:lineRule="auto" w:before="0" w:after="0"/>
            </w:pPr>
            <w:r>
              <w:rPr>
                <w:rFonts w:ascii="Times New Roman" w:hAnsi="Times New Roman" w:eastAsia="宋体"/>
                <w:b w:val="0"/>
                <w:sz w:val="16"/>
              </w:rPr>
              <w:t xml:space="preserve">　其他商品和服务支出</w:t>
            </w:r>
          </w:p>
        </w:tc>
        <w:tc>
          <w:tcPr>
            <w:tcW w:type="dxa" w:w="3523"/>
            <w:vAlign w:val="center"/>
          </w:tcPr>
          <w:p>
            <w:pPr>
              <w:snapToGrid w:val="0"/>
              <w:spacing w:line="240" w:lineRule="auto" w:before="0" w:after="0"/>
              <w:jc w:val="right"/>
            </w:pPr>
            <w:r>
              <w:rPr>
                <w:rFonts w:ascii="Times New Roman" w:hAnsi="Times New Roman" w:eastAsia="宋体"/>
                <w:b w:val="0"/>
                <w:sz w:val="16"/>
              </w:rPr>
              <w:t>3.97</w:t>
            </w:r>
          </w:p>
        </w:tc>
      </w:tr>
    </w:tbl>
    <w:p>
      <w:pPr>
        <w:keepNext w:val="0"/>
        <w:keepLines w:val="0"/>
        <w:pageBreakBefore w:val="0"/>
        <w:widowControl w:val="0"/>
        <w:kinsoku/>
        <w:wordWrap/>
        <w:overflowPunct/>
        <w:topLinePunct w:val="0"/>
        <w:autoSpaceDE w:val="0"/>
        <w:autoSpaceDN w:val="0"/>
        <w:bidi w:val="0"/>
        <w:adjustRightInd/>
        <w:snapToGrid w:val="0"/>
        <w:spacing w:before="0" w:beforeAutospacing="1" w:after="0" w:afterAutospacing="1"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autoSpaceDE w:val="0"/>
        <w:autoSpaceDN w:val="0"/>
        <w:snapToGrid w:val="0"/>
        <w:spacing w:before="0" w:beforeAutospacing="1" w:after="0" w:afterAutospacing="1" w:line="320" w:lineRule="exact"/>
        <w:jc w:val="center"/>
        <w:rPr>
          <w:rFonts w:ascii="Times New Roman" w:hAnsi="Times New Roman" w:eastAsia="方正小标宋_GBK" w:cs="Times New Roman"/>
          <w:kern w:val="0"/>
          <w:sz w:val="36"/>
          <w:szCs w:val="36"/>
        </w:rPr>
      </w:pPr>
    </w:p>
    <w:p>
      <w:pPr>
        <w:keepNext/>
        <w:keepLines w:val="0"/>
        <w:pageBreakBefore/>
        <w:widowControl/>
        <w:kinsoku/>
        <w:wordWrap/>
        <w:overflowPunct/>
        <w:topLinePunct w:val="0"/>
        <w:autoSpaceDE/>
        <w:autoSpaceDN/>
        <w:bidi w:val="0"/>
        <w:adjustRightInd/>
        <w:snapToGrid/>
        <w:spacing w:line="550" w:lineRule="exact" w:before="0" w:after="0"/>
        <w:ind w:left="0" w:leftChars="0" w:right="0" w:rightChars="0" w:firstLine="0" w:firstLineChars="0"/>
        <w:jc w:val="left"/>
        <w:textAlignment w:val="auto"/>
        <w:outlineLvl w:val="9"/>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公开12表</w:t>
      </w:r>
    </w:p>
    <w:tbl>
      <w:tblPr>
        <w:tblStyle w:val="TableGrid"/>
        <w:tblpPr w:leftFromText="180" w:rightFromText="180" w:vertAnchor="text" w:tblpXSpec="center" w:tblpY="1"/>
        <w:tblOverlap w:val="never"/>
        <w:tblW w:w="14980" w:type="dxa"/>
        <w:jc w:val="center"/>
        <w:tblInd w:w="0" w:type="dxa"/>
        <w:tblLayout w:type="autofit"/>
        <w:tblCellMar>
          <w:top w:w="0" w:type="dxa"/>
          <w:left w:w="108" w:type="dxa"/>
          <w:bottom w:w="0" w:type="dxa"/>
          <w:right w:w="108" w:type="dxa"/>
        </w:tblCellMar>
      </w:tblPr>
      <w:tblGrid>
        <w:gridCol w:w="1475"/>
        <w:gridCol w:w="1693"/>
        <w:gridCol w:w="1584"/>
        <w:gridCol w:w="1584"/>
        <w:gridCol w:w="1584"/>
        <w:gridCol w:w="1240"/>
        <w:gridCol w:w="1460"/>
        <w:gridCol w:w="1460"/>
        <w:gridCol w:w="1420"/>
        <w:gridCol w:w="1480"/>
      </w:tblGrid>
      <w:tr>
        <w:tblPrEx>
          <w:tblCellMar>
            <w:top w:w="0" w:type="dxa"/>
            <w:left w:w="108" w:type="dxa"/>
            <w:bottom w:w="0" w:type="dxa"/>
            <w:right w:w="108" w:type="dxa"/>
          </w:tblCellMar>
        </w:tblPrEx>
        <w:trPr>
          <w:trHeight w:val="420" w:hRule="atLeast"/>
        </w:trPr>
        <w:tc>
          <w:tcPr>
            <w:tcW w:w="14980" w:type="dxa"/>
            <w:gridSpan w:val="10"/>
            <w:tcBorders>
              <w:top w:val="nil"/>
              <w:left w:val="nil"/>
              <w:bottom w:val="nil"/>
              <w:right w:val="nil"/>
            </w:tcBorders>
            <w:shd w:val="clear" w:color="auto" w:fill="auto"/>
            <w:vAlign w:val="center"/>
          </w:tcPr>
          <w:p>
            <w:pPr>
              <w:snapToGrid w:val="0"/>
              <w:snapToGrid w:val="0"/>
              <w:snapToGrid w:val="0"/>
              <w:snapToGrid w:val="0"/>
              <w:snapToGrid w:val="0"/>
              <w:snapToGrid w:val="0"/>
              <w:snapToGrid w:val="0"/>
              <w:snapToGrid w:val="0"/>
              <w:snapToGrid w:val="0"/>
              <w:snapToGrid w:val="0"/>
              <w:widowControl/>
              <w:spacing w:line="240" w:lineRule="auto" w:before="0" w:after="0"/>
              <w:jc w:val="center"/>
              <w:rPr>
                <w:rFonts w:ascii="方正小标宋_GBK" w:hAnsi="宋体" w:eastAsia="方正小标宋_GBK" w:cs="宋体"/>
                <w:color w:val="000000"/>
                <w:kern w:val="0"/>
                <w:sz w:val="32"/>
                <w:szCs w:val="32"/>
              </w:rPr>
            </w:pPr>
            <w:r>
              <w:rPr>
                <w:rFonts w:hint="eastAsia" w:ascii="方正小标宋_GBK" w:hAnsi="宋体" w:eastAsia="方正小标宋_GBK" w:cs="宋体"/>
                <w:kern w:val="0"/>
                <w:sz w:val="36"/>
                <w:szCs w:val="36"/>
              </w:rPr>
              <w:t>政府采购支出预算表</w:t>
            </w:r>
          </w:p>
        </w:tc>
      </w:tr>
      <w:tr>
        <w:tblPrEx>
          <w:tblCellMar>
            <w:top w:w="0" w:type="dxa"/>
            <w:left w:w="108" w:type="dxa"/>
            <w:bottom w:w="0" w:type="dxa"/>
            <w:right w:w="108" w:type="dxa"/>
          </w:tblCellMar>
        </w:tblPrEx>
        <w:trPr>
          <w:trHeight w:val="285" w:hRule="atLeast"/>
        </w:trPr>
        <w:tc>
          <w:tcPr>
            <w:tcW w:w="6336" w:type="dxa"/>
            <w:gridSpan w:val="4"/>
            <w:tcBorders>
              <w:top w:val="nil"/>
              <w:left w:val="nil"/>
              <w:bottom w:val="nil"/>
              <w:right w:val="nil"/>
            </w:tcBorders>
            <w:shd w:val="clear" w:color="auto" w:fill="auto"/>
            <w:noWrap/>
            <w:vAlign w:val="center"/>
          </w:tcPr>
          <w:p>
            <w:pPr>
              <w:snapToGrid w:val="0"/>
              <w:snapToGrid w:val="0"/>
              <w:snapToGrid w:val="0"/>
              <w:snapToGrid w:val="0"/>
              <w:snapToGrid w:val="0"/>
              <w:widowControl/>
              <w:spacing w:line="240" w:lineRule="auto" w:before="0" w:after="0"/>
              <w:jc w:val="left"/>
              <w:rPr>
                <w:rFonts w:ascii="宋体" w:hAnsi="宋体" w:eastAsia="宋体" w:cs="宋体"/>
                <w:color w:val="000000"/>
                <w:kern w:val="0"/>
                <w:sz w:val="20"/>
                <w:szCs w:val="20"/>
              </w:rPr>
            </w:pPr>
            <w:r>
              <w:rPr>
                <w:rFonts w:hint="eastAsia" w:ascii="宋体" w:hAnsi="宋体" w:eastAsia="宋体" w:cs="宋体"/>
                <w:kern w:val="0"/>
                <w:sz w:val="20"/>
                <w:szCs w:val="20"/>
              </w:rPr>
              <w:t>部门/单位：</w:t>
            </w:r>
            <w:r>
              <w:rPr>
                <w:rFonts w:ascii="Times New Roman" w:hAnsi="Times New Roman" w:eastAsia="宋体" w:cs="Times New Roman"/>
                <w:kern w:val="0"/>
                <w:sz w:val="16"/>
                <w:szCs w:val="16"/>
              </w:rPr>
              <w:t xml:space="preserve">启东市卫生健康委员会</w:t>
            </w:r>
          </w:p>
        </w:tc>
        <w:tc>
          <w:tcPr>
            <w:tcW w:w="1584" w:type="dxa"/>
            <w:tcBorders>
              <w:top w:val="nil"/>
              <w:left w:val="nil"/>
              <w:bottom w:val="nil"/>
              <w:right w:val="nil"/>
            </w:tcBorders>
            <w:shd w:val="clear" w:color="auto" w:fill="auto"/>
            <w:vAlign w:val="center"/>
          </w:tcPr>
          <w:p>
            <w:pPr>
              <w:snapToGrid w:val="0"/>
              <w:widowControl/>
              <w:spacing w:line="240" w:lineRule="auto" w:before="0" w:after="0"/>
              <w:jc w:val="center"/>
              <w:rPr>
                <w:rFonts w:ascii="宋体" w:hAnsi="宋体" w:eastAsia="宋体" w:cs="Times New Roman"/>
                <w:kern w:val="0"/>
                <w:sz w:val="20"/>
                <w:szCs w:val="20"/>
              </w:rPr>
            </w:pPr>
          </w:p>
        </w:tc>
        <w:tc>
          <w:tcPr>
            <w:tcW w:w="1240" w:type="dxa"/>
            <w:tcBorders>
              <w:top w:val="nil"/>
              <w:left w:val="nil"/>
              <w:bottom w:val="nil"/>
              <w:right w:val="nil"/>
            </w:tcBorders>
            <w:shd w:val="clear" w:color="auto" w:fill="auto"/>
            <w:vAlign w:val="center"/>
          </w:tcPr>
          <w:p>
            <w:pPr>
              <w:snapToGrid w:val="0"/>
              <w:widowControl/>
              <w:spacing w:line="240" w:lineRule="auto" w:before="0" w:after="0"/>
              <w:jc w:val="center"/>
              <w:rPr>
                <w:rFonts w:ascii="宋体" w:hAnsi="宋体" w:eastAsia="宋体" w:cs="Times New Roman"/>
                <w:kern w:val="0"/>
                <w:sz w:val="20"/>
                <w:szCs w:val="20"/>
              </w:rPr>
            </w:pPr>
          </w:p>
        </w:tc>
        <w:tc>
          <w:tcPr>
            <w:tcW w:w="1460" w:type="dxa"/>
            <w:tcBorders>
              <w:top w:val="nil"/>
              <w:left w:val="nil"/>
              <w:bottom w:val="nil"/>
              <w:right w:val="nil"/>
            </w:tcBorders>
            <w:shd w:val="clear" w:color="auto" w:fill="auto"/>
            <w:vAlign w:val="center"/>
          </w:tcPr>
          <w:p>
            <w:pPr>
              <w:snapToGrid w:val="0"/>
              <w:widowControl/>
              <w:spacing w:line="240" w:lineRule="auto" w:before="0" w:after="0"/>
              <w:jc w:val="center"/>
              <w:rPr>
                <w:rFonts w:ascii="宋体" w:hAnsi="宋体" w:eastAsia="宋体" w:cs="Times New Roman"/>
                <w:kern w:val="0"/>
                <w:sz w:val="20"/>
                <w:szCs w:val="20"/>
              </w:rPr>
            </w:pPr>
          </w:p>
        </w:tc>
        <w:tc>
          <w:tcPr>
            <w:tcW w:w="1460" w:type="dxa"/>
            <w:tcBorders>
              <w:top w:val="nil"/>
              <w:left w:val="nil"/>
              <w:bottom w:val="nil"/>
              <w:right w:val="nil"/>
            </w:tcBorders>
            <w:shd w:val="clear" w:color="auto" w:fill="auto"/>
            <w:vAlign w:val="center"/>
          </w:tcPr>
          <w:p>
            <w:pPr>
              <w:snapToGrid w:val="0"/>
              <w:widowControl/>
              <w:spacing w:line="240" w:lineRule="auto" w:before="0" w:after="0"/>
              <w:jc w:val="center"/>
              <w:rPr>
                <w:rFonts w:ascii="宋体" w:hAnsi="宋体" w:eastAsia="宋体" w:cs="Times New Roman"/>
                <w:kern w:val="0"/>
                <w:sz w:val="20"/>
                <w:szCs w:val="20"/>
              </w:rPr>
            </w:pPr>
          </w:p>
        </w:tc>
        <w:tc>
          <w:tcPr>
            <w:tcW w:w="1420" w:type="dxa"/>
            <w:tcBorders>
              <w:top w:val="nil"/>
              <w:left w:val="nil"/>
              <w:bottom w:val="nil"/>
              <w:right w:val="nil"/>
            </w:tcBorders>
            <w:shd w:val="clear" w:color="auto" w:fill="auto"/>
            <w:vAlign w:val="center"/>
          </w:tcPr>
          <w:p>
            <w:pPr>
              <w:snapToGrid w:val="0"/>
              <w:widowControl/>
              <w:spacing w:line="240" w:lineRule="auto" w:before="0" w:after="0"/>
              <w:jc w:val="center"/>
              <w:rPr>
                <w:rFonts w:ascii="宋体" w:hAnsi="宋体" w:eastAsia="宋体" w:cs="Times New Roman"/>
                <w:kern w:val="0"/>
                <w:sz w:val="20"/>
                <w:szCs w:val="20"/>
              </w:rPr>
            </w:pPr>
          </w:p>
        </w:tc>
        <w:tc>
          <w:tcPr>
            <w:tcW w:w="1480" w:type="dxa"/>
            <w:tcBorders>
              <w:top w:val="nil"/>
              <w:left w:val="nil"/>
              <w:bottom w:val="nil"/>
              <w:right w:val="nil"/>
            </w:tcBorders>
            <w:shd w:val="clear" w:color="auto" w:fill="auto"/>
            <w:vAlign w:val="center"/>
          </w:tcPr>
          <w:p>
            <w:pPr>
              <w:snapToGrid w:val="0"/>
              <w:snapToGrid w:val="0"/>
              <w:widowControl/>
              <w:spacing w:line="240" w:lineRule="auto" w:before="0" w:after="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85"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采购品目大类</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专项名称</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经济科目</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采购品目名称</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采购组织形式</w:t>
            </w:r>
          </w:p>
        </w:tc>
        <w:tc>
          <w:tcPr>
            <w:tcW w:w="5580" w:type="dxa"/>
            <w:gridSpan w:val="4"/>
            <w:tcBorders>
              <w:top w:val="single" w:color="000000" w:sz="4" w:space="0"/>
              <w:left w:val="nil"/>
              <w:bottom w:val="single" w:color="000000" w:sz="4" w:space="0"/>
              <w:right w:val="single" w:color="000000" w:sz="4" w:space="0"/>
            </w:tcBorders>
            <w:shd w:val="clear" w:color="auto" w:fill="auto"/>
            <w:vAlign w:val="center"/>
          </w:tcPr>
          <w:p>
            <w:pPr>
              <w:snapToGrid w:val="0"/>
              <w:snapToGrid w:val="0"/>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资金来源</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r>
      <w:tr>
        <w:tblPrEx>
          <w:tblCellMar>
            <w:top w:w="0" w:type="dxa"/>
            <w:left w:w="108" w:type="dxa"/>
            <w:bottom w:w="0" w:type="dxa"/>
            <w:right w:w="108" w:type="dxa"/>
          </w:tblCellMar>
        </w:tblPrEx>
        <w:trPr>
          <w:trHeight w:val="540" w:hRule="atLeast"/>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6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24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w:t>
            </w:r>
          </w:p>
          <w:p>
            <w:pPr>
              <w:widowControl/>
              <w:spacing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预算资金</w:t>
            </w:r>
          </w:p>
        </w:tc>
        <w:tc>
          <w:tcPr>
            <w:tcW w:w="146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w:t>
            </w:r>
          </w:p>
        </w:tc>
        <w:tc>
          <w:tcPr>
            <w:tcW w:w="146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其他资金</w:t>
            </w:r>
          </w:p>
        </w:tc>
        <w:tc>
          <w:tcPr>
            <w:tcW w:w="142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上年结转和结余资金</w:t>
            </w:r>
          </w:p>
        </w:tc>
        <w:tc>
          <w:tcPr>
            <w:tcW w:w="14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85" w:hRule="atLeast"/>
        </w:trPr>
        <w:tc>
          <w:tcPr>
            <w:tcW w:w="7920" w:type="dxa"/>
            <w:gridSpan w:val="5"/>
            <w:tcBorders>
              <w:top w:val="nil"/>
              <w:left w:val="single" w:color="000000" w:sz="4" w:space="0"/>
              <w:bottom w:val="single" w:color="000000" w:sz="4" w:space="0"/>
              <w:right w:val="single" w:color="000000" w:sz="4" w:space="0"/>
            </w:tcBorders>
            <w:shd w:val="clear" w:color="auto" w:fill="auto"/>
            <w:vAlign w:val="center"/>
          </w:tcPr>
          <w:p>
            <w:pPr>
              <w:snapToGrid w:val="0"/>
              <w:snapToGrid w:val="0"/>
              <w:snapToGrid w:val="0"/>
              <w:snapToGrid w:val="0"/>
              <w:snapToGrid w:val="0"/>
              <w:widowControl/>
              <w:spacing w:line="240" w:lineRule="auto" w:before="0" w:after="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合计　　</w:t>
            </w:r>
          </w:p>
        </w:tc>
        <w:tc>
          <w:tcPr>
            <w:tcW w:w="124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218.75</w:t>
            </w:r>
          </w:p>
        </w:tc>
        <w:tc>
          <w:tcPr>
            <w:tcW w:w="146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r>
          </w:p>
        </w:tc>
        <w:tc>
          <w:tcPr>
            <w:tcW w:w="146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2.88</w:t>
            </w:r>
          </w:p>
        </w:tc>
        <w:tc>
          <w:tcPr>
            <w:tcW w:w="142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r>
          </w:p>
        </w:tc>
        <w:tc>
          <w:tcPr>
            <w:tcW w:w="148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221.63</w:t>
            </w:r>
          </w:p>
        </w:tc>
      </w:tr>
      <w:tr>
        <w:tblPrEx>
          <w:tblCellMar>
            <w:top w:w="0" w:type="dxa"/>
            <w:left w:w="108" w:type="dxa"/>
            <w:bottom w:w="0" w:type="dxa"/>
            <w:right w:w="108" w:type="dxa"/>
          </w:tblCellMar>
        </w:tblPrEx>
        <w:trPr>
          <w:trHeight w:val="285" w:hRule="atLeast"/>
        </w:trPr>
        <w:tc>
          <w:tcPr>
            <w:tcW w:w="1475" w:type="dxa"/>
            <w:tcBorders>
              <w:top w:val="nil"/>
              <w:left w:val="single" w:color="000000" w:sz="4" w:space="0"/>
              <w:bottom w:val="single" w:color="000000" w:sz="4" w:space="0"/>
              <w:right w:val="single" w:color="000000" w:sz="4" w:space="0"/>
            </w:tcBorders>
            <w:shd w:val="clear" w:color="auto" w:fill="auto"/>
            <w:vAlign w:val="center"/>
          </w:tcPr>
          <w:p>
            <w:pPr>
              <w:snapToGrid w:val="0"/>
              <w:widowControl/>
              <w:spacing w:line="240" w:lineRule="auto" w:before="0" w:after="0"/>
              <w:jc w:val="left"/>
              <w:rPr>
                <w:rFonts w:ascii="宋体" w:hAnsi="宋体" w:eastAsia="宋体" w:cs="宋体"/>
                <w:b/>
                <w:bCs/>
                <w:color w:val="000000"/>
                <w:kern w:val="0"/>
                <w:sz w:val="20"/>
                <w:szCs w:val="20"/>
              </w:rPr>
            </w:pPr>
            <w:r>
              <w:rPr>
                <w:rFonts w:ascii="Times New Roman" w:hAnsi="Times New Roman" w:eastAsia="宋体"/>
                <w:b w:val="0"/>
                <w:sz w:val="16"/>
              </w:rPr>
              <w:t>一、货物A</w:t>
            </w:r>
          </w:p>
        </w:tc>
        <w:tc>
          <w:tcPr>
            <w:tcW w:w="1693"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ascii="Times New Roman" w:hAnsi="Times New Roman" w:eastAsia="宋体"/>
                <w:b w:val="0"/>
                <w:sz w:val="16"/>
              </w:rPr>
            </w:r>
          </w:p>
        </w:tc>
        <w:tc>
          <w:tcPr>
            <w:tcW w:w="1584"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ascii="Times New Roman" w:hAnsi="Times New Roman" w:eastAsia="宋体"/>
                <w:b w:val="0"/>
                <w:sz w:val="16"/>
              </w:rPr>
            </w:r>
          </w:p>
        </w:tc>
        <w:tc>
          <w:tcPr>
            <w:tcW w:w="1584"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ascii="Times New Roman" w:hAnsi="Times New Roman" w:eastAsia="宋体"/>
                <w:b w:val="0"/>
                <w:sz w:val="16"/>
              </w:rPr>
            </w:r>
          </w:p>
        </w:tc>
        <w:tc>
          <w:tcPr>
            <w:tcW w:w="1584"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center"/>
              <w:rPr>
                <w:rFonts w:ascii="宋体" w:hAnsi="宋体" w:eastAsia="宋体" w:cs="宋体"/>
                <w:b/>
                <w:bCs/>
                <w:color w:val="000000"/>
                <w:kern w:val="0"/>
                <w:sz w:val="20"/>
                <w:szCs w:val="20"/>
              </w:rPr>
            </w:pPr>
            <w:r>
              <w:rPr>
                <w:rFonts w:ascii="Times New Roman" w:hAnsi="Times New Roman" w:eastAsia="宋体"/>
                <w:b w:val="0"/>
                <w:sz w:val="16"/>
              </w:rPr>
            </w:r>
          </w:p>
        </w:tc>
        <w:tc>
          <w:tcPr>
            <w:tcW w:w="124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218.75</w:t>
            </w:r>
          </w:p>
        </w:tc>
        <w:tc>
          <w:tcPr>
            <w:tcW w:w="146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r>
          </w:p>
        </w:tc>
        <w:tc>
          <w:tcPr>
            <w:tcW w:w="146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2.88</w:t>
            </w:r>
          </w:p>
        </w:tc>
        <w:tc>
          <w:tcPr>
            <w:tcW w:w="142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r>
          </w:p>
        </w:tc>
        <w:tc>
          <w:tcPr>
            <w:tcW w:w="1480" w:type="dxa"/>
            <w:tcBorders>
              <w:top w:val="nil"/>
              <w:left w:val="nil"/>
              <w:bottom w:val="single" w:color="000000" w:sz="4" w:space="0"/>
              <w:right w:val="single" w:color="000000" w:sz="4" w:space="0"/>
            </w:tcBorders>
            <w:shd w:val="clear" w:color="auto" w:fill="auto"/>
            <w:vAlign w:val="center"/>
          </w:tcPr>
          <w:p>
            <w:pPr>
              <w:snapToGrid w:val="0"/>
              <w:widowControl/>
              <w:spacing w:line="240" w:lineRule="auto" w:before="0" w:after="0"/>
              <w:jc w:val="right"/>
              <w:rPr>
                <w:rFonts w:ascii="宋体" w:hAnsi="宋体" w:eastAsia="宋体" w:cs="宋体"/>
                <w:b/>
                <w:bCs/>
                <w:color w:val="000000"/>
                <w:kern w:val="0"/>
                <w:sz w:val="20"/>
                <w:szCs w:val="20"/>
              </w:rPr>
            </w:pPr>
            <w:r>
              <w:rPr>
                <w:rFonts w:ascii="Times New Roman" w:hAnsi="Times New Roman" w:eastAsia="宋体"/>
                <w:b w:val="0"/>
                <w:sz w:val="16"/>
              </w:rPr>
              <w:t>221.63</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030331002-办公设备购置</w:t>
            </w:r>
          </w:p>
        </w:tc>
        <w:tc>
          <w:tcPr>
            <w:tcW w:type="dxa" w:w="1584"/>
            <w:vAlign w:val="center"/>
          </w:tcPr>
          <w:p>
            <w:pPr>
              <w:snapToGrid w:val="0"/>
              <w:spacing w:line="240" w:lineRule="auto" w:before="0" w:after="0"/>
            </w:pPr>
            <w:r>
              <w:rPr>
                <w:rFonts w:ascii="Times New Roman" w:hAnsi="Times New Roman" w:eastAsia="宋体"/>
                <w:b w:val="0"/>
                <w:sz w:val="16"/>
              </w:rPr>
              <w:t>复印机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t>0.88</w:t>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0.88</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双模式低流量空气采样泵5台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7.00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7.00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突发性事故检测箱1台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0.90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0.90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台式电脑24台</w:t>
            </w:r>
          </w:p>
        </w:tc>
        <w:tc>
          <w:tcPr>
            <w:tcW w:type="dxa" w:w="1584"/>
            <w:vAlign w:val="center"/>
          </w:tcPr>
          <w:p>
            <w:pPr>
              <w:snapToGrid w:val="0"/>
              <w:spacing w:line="240" w:lineRule="auto" w:before="0" w:after="0"/>
            </w:pPr>
            <w:r>
              <w:rPr>
                <w:rFonts w:ascii="Times New Roman" w:hAnsi="Times New Roman" w:eastAsia="宋体"/>
                <w:b w:val="0"/>
                <w:sz w:val="16"/>
              </w:rPr>
              <w:t>031131002-办公设备购置</w:t>
            </w:r>
          </w:p>
        </w:tc>
        <w:tc>
          <w:tcPr>
            <w:tcW w:type="dxa" w:w="1584"/>
            <w:vAlign w:val="center"/>
          </w:tcPr>
          <w:p>
            <w:pPr>
              <w:snapToGrid w:val="0"/>
              <w:spacing w:line="240" w:lineRule="auto" w:before="0" w:after="0"/>
            </w:pPr>
            <w:r>
              <w:rPr>
                <w:rFonts w:ascii="Times New Roman" w:hAnsi="Times New Roman" w:eastAsia="宋体"/>
                <w:b w:val="0"/>
                <w:sz w:val="16"/>
              </w:rPr>
              <w:t>计算机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9.60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9.60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微波漏能测试仪1台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0.70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0.70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数字式照度计2台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智能粉尘采样器2台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0.76</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0.76</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多功能个体防爆型大气采样器4台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edge5个体声级计1台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2.40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2.40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个人声暴露计3台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1.80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1.80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防爆噪声剂量计1台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2.50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2.50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综合热指数监测器1台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4.00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4.00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722N分光光度计2台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实验室设备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0.51</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0.51</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笔记本电脑</w:t>
            </w:r>
          </w:p>
        </w:tc>
        <w:tc>
          <w:tcPr>
            <w:tcW w:type="dxa" w:w="1584"/>
            <w:vAlign w:val="center"/>
          </w:tcPr>
          <w:p>
            <w:pPr>
              <w:snapToGrid w:val="0"/>
              <w:spacing w:line="240" w:lineRule="auto" w:before="0" w:after="0"/>
            </w:pPr>
            <w:r>
              <w:rPr>
                <w:rFonts w:ascii="Times New Roman" w:hAnsi="Times New Roman" w:eastAsia="宋体"/>
                <w:b w:val="0"/>
                <w:sz w:val="16"/>
              </w:rPr>
              <w:t>031031002-办公设备购置</w:t>
            </w:r>
          </w:p>
        </w:tc>
        <w:tc>
          <w:tcPr>
            <w:tcW w:type="dxa" w:w="1584"/>
            <w:vAlign w:val="center"/>
          </w:tcPr>
          <w:p>
            <w:pPr>
              <w:snapToGrid w:val="0"/>
              <w:spacing w:line="240" w:lineRule="auto" w:before="0" w:after="0"/>
            </w:pPr>
            <w:r>
              <w:rPr>
                <w:rFonts w:ascii="Times New Roman" w:hAnsi="Times New Roman" w:eastAsia="宋体"/>
                <w:b w:val="0"/>
                <w:sz w:val="16"/>
              </w:rPr>
              <w:t>计算机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1.65</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1.65</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声学与振动测量仪器2台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0.50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0.50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芯片式提起检测仪1台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自动热脱附仪升级1套</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实验室设备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40.00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40.00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恒温培养箱1台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实验室设备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2.80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2.80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防爆粉尘采样器3台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3.60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3.60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防爆定点毒物采样器5台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5.50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5.50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防爆个体噪声计量计4台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5.60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5.60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低频电磁场测量仪1台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3.80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3.80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030331002-办公设备购置</w:t>
            </w:r>
          </w:p>
        </w:tc>
        <w:tc>
          <w:tcPr>
            <w:tcW w:type="dxa" w:w="1584"/>
            <w:vAlign w:val="center"/>
          </w:tcPr>
          <w:p>
            <w:pPr>
              <w:snapToGrid w:val="0"/>
              <w:spacing w:line="240" w:lineRule="auto" w:before="0" w:after="0"/>
            </w:pPr>
            <w:r>
              <w:rPr>
                <w:rFonts w:ascii="Times New Roman" w:hAnsi="Times New Roman" w:eastAsia="宋体"/>
                <w:b w:val="0"/>
                <w:sz w:val="16"/>
              </w:rPr>
              <w:t>计算机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t>2.00</w:t>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复印机</w:t>
            </w:r>
          </w:p>
        </w:tc>
        <w:tc>
          <w:tcPr>
            <w:tcW w:type="dxa" w:w="1584"/>
            <w:vAlign w:val="center"/>
          </w:tcPr>
          <w:p>
            <w:pPr>
              <w:snapToGrid w:val="0"/>
              <w:spacing w:line="240" w:lineRule="auto" w:before="0" w:after="0"/>
            </w:pPr>
            <w:r>
              <w:rPr>
                <w:rFonts w:ascii="Times New Roman" w:hAnsi="Times New Roman" w:eastAsia="宋体"/>
                <w:b w:val="0"/>
                <w:sz w:val="16"/>
              </w:rPr>
              <w:t>031031002-办公设备购置</w:t>
            </w:r>
          </w:p>
        </w:tc>
        <w:tc>
          <w:tcPr>
            <w:tcW w:type="dxa" w:w="1584"/>
            <w:vAlign w:val="center"/>
          </w:tcPr>
          <w:p>
            <w:pPr>
              <w:snapToGrid w:val="0"/>
              <w:spacing w:line="240" w:lineRule="auto" w:before="0" w:after="0"/>
            </w:pPr>
            <w:r>
              <w:rPr>
                <w:rFonts w:ascii="Times New Roman" w:hAnsi="Times New Roman" w:eastAsia="宋体"/>
                <w:b w:val="0"/>
                <w:sz w:val="16"/>
              </w:rPr>
              <w:t>复印机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防化服3台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2.10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2.10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多功能声级计1台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应急毒气侦毒箱1台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2.90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2.90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粉尘采样器2台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A4打印机</w:t>
            </w:r>
          </w:p>
        </w:tc>
        <w:tc>
          <w:tcPr>
            <w:tcW w:type="dxa" w:w="1584"/>
            <w:vAlign w:val="center"/>
          </w:tcPr>
          <w:p>
            <w:pPr>
              <w:snapToGrid w:val="0"/>
              <w:spacing w:line="240" w:lineRule="auto" w:before="0" w:after="0"/>
            </w:pPr>
            <w:r>
              <w:rPr>
                <w:rFonts w:ascii="Times New Roman" w:hAnsi="Times New Roman" w:eastAsia="宋体"/>
                <w:b w:val="0"/>
                <w:sz w:val="16"/>
              </w:rPr>
              <w:t>031031002-办公设备购置</w:t>
            </w:r>
          </w:p>
        </w:tc>
        <w:tc>
          <w:tcPr>
            <w:tcW w:type="dxa" w:w="1584"/>
            <w:vAlign w:val="center"/>
          </w:tcPr>
          <w:p>
            <w:pPr>
              <w:snapToGrid w:val="0"/>
              <w:spacing w:line="240" w:lineRule="auto" w:before="0" w:after="0"/>
            </w:pPr>
            <w:r>
              <w:rPr>
                <w:rFonts w:ascii="Times New Roman" w:hAnsi="Times New Roman" w:eastAsia="宋体"/>
                <w:b w:val="0"/>
                <w:sz w:val="16"/>
              </w:rPr>
              <w:t>打印机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A3打印机</w:t>
            </w:r>
          </w:p>
        </w:tc>
        <w:tc>
          <w:tcPr>
            <w:tcW w:type="dxa" w:w="1584"/>
            <w:vAlign w:val="center"/>
          </w:tcPr>
          <w:p>
            <w:pPr>
              <w:snapToGrid w:val="0"/>
              <w:spacing w:line="240" w:lineRule="auto" w:before="0" w:after="0"/>
            </w:pPr>
            <w:r>
              <w:rPr>
                <w:rFonts w:ascii="Times New Roman" w:hAnsi="Times New Roman" w:eastAsia="宋体"/>
                <w:b w:val="0"/>
                <w:sz w:val="16"/>
              </w:rPr>
              <w:t>031031002-办公设备购置</w:t>
            </w:r>
          </w:p>
        </w:tc>
        <w:tc>
          <w:tcPr>
            <w:tcW w:type="dxa" w:w="1584"/>
            <w:vAlign w:val="center"/>
          </w:tcPr>
          <w:p>
            <w:pPr>
              <w:snapToGrid w:val="0"/>
              <w:spacing w:line="240" w:lineRule="auto" w:before="0" w:after="0"/>
            </w:pPr>
            <w:r>
              <w:rPr>
                <w:rFonts w:ascii="Times New Roman" w:hAnsi="Times New Roman" w:eastAsia="宋体"/>
                <w:b w:val="0"/>
                <w:sz w:val="16"/>
              </w:rPr>
              <w:t>打印机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高速双面扫描仪（A3)</w:t>
            </w:r>
          </w:p>
        </w:tc>
        <w:tc>
          <w:tcPr>
            <w:tcW w:type="dxa" w:w="1584"/>
            <w:vAlign w:val="center"/>
          </w:tcPr>
          <w:p>
            <w:pPr>
              <w:snapToGrid w:val="0"/>
              <w:spacing w:line="240" w:lineRule="auto" w:before="0" w:after="0"/>
            </w:pPr>
            <w:r>
              <w:rPr>
                <w:rFonts w:ascii="Times New Roman" w:hAnsi="Times New Roman" w:eastAsia="宋体"/>
                <w:b w:val="0"/>
                <w:sz w:val="16"/>
              </w:rPr>
              <w:t>031031002-办公设备购置</w:t>
            </w:r>
          </w:p>
        </w:tc>
        <w:tc>
          <w:tcPr>
            <w:tcW w:type="dxa" w:w="1584"/>
            <w:vAlign w:val="center"/>
          </w:tcPr>
          <w:p>
            <w:pPr>
              <w:snapToGrid w:val="0"/>
              <w:spacing w:line="240" w:lineRule="auto" w:before="0" w:after="0"/>
            </w:pPr>
            <w:r>
              <w:rPr>
                <w:rFonts w:ascii="Times New Roman" w:hAnsi="Times New Roman" w:eastAsia="宋体"/>
                <w:b w:val="0"/>
                <w:sz w:val="16"/>
              </w:rPr>
              <w:t>扫描仪</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台式电脑</w:t>
            </w:r>
          </w:p>
        </w:tc>
        <w:tc>
          <w:tcPr>
            <w:tcW w:type="dxa" w:w="1584"/>
            <w:vAlign w:val="center"/>
          </w:tcPr>
          <w:p>
            <w:pPr>
              <w:snapToGrid w:val="0"/>
              <w:spacing w:line="240" w:lineRule="auto" w:before="0" w:after="0"/>
            </w:pPr>
            <w:r>
              <w:rPr>
                <w:rFonts w:ascii="Times New Roman" w:hAnsi="Times New Roman" w:eastAsia="宋体"/>
                <w:b w:val="0"/>
                <w:sz w:val="16"/>
              </w:rPr>
              <w:t>031031002-办公设备购置</w:t>
            </w:r>
          </w:p>
        </w:tc>
        <w:tc>
          <w:tcPr>
            <w:tcW w:type="dxa" w:w="1584"/>
            <w:vAlign w:val="center"/>
          </w:tcPr>
          <w:p>
            <w:pPr>
              <w:snapToGrid w:val="0"/>
              <w:spacing w:line="240" w:lineRule="auto" w:before="0" w:after="0"/>
            </w:pPr>
            <w:r>
              <w:rPr>
                <w:rFonts w:ascii="Times New Roman" w:hAnsi="Times New Roman" w:eastAsia="宋体"/>
                <w:b w:val="0"/>
                <w:sz w:val="16"/>
              </w:rPr>
              <w:t>计算机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3.20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3.20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双气路大气采样器2台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烟尘浓度测定仪1台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3.40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3.40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红外线流量校准仪1台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高温电热板2台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实验室设备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紫外辐照仪2台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2.40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2.40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矿用粉尘采样器2台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呼吸性粉尘采样器1台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0.58</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0.58</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个人空气采样器（粉尘）3台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3.60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3.60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微生物鉴定系统1套</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实验室设备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64.00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64.00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打印复印一体机2台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打印机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0.90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0.90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个体粉尘采样器5台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7.00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7.00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风速仪1台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0.35</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0.35</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全向智能场强仪1台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其他专用设备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1.50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1.50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电热恒温古风干燥箱2台</w:t>
            </w:r>
          </w:p>
        </w:tc>
        <w:tc>
          <w:tcPr>
            <w:tcW w:type="dxa" w:w="1584"/>
            <w:vAlign w:val="center"/>
          </w:tcPr>
          <w:p>
            <w:pPr>
              <w:snapToGrid w:val="0"/>
              <w:spacing w:line="240" w:lineRule="auto" w:before="0" w:after="0"/>
            </w:pPr>
            <w:r>
              <w:rPr>
                <w:rFonts w:ascii="Times New Roman" w:hAnsi="Times New Roman" w:eastAsia="宋体"/>
                <w:b w:val="0"/>
                <w:sz w:val="16"/>
              </w:rPr>
              <w:t>031131003-专用设备购置</w:t>
            </w:r>
          </w:p>
        </w:tc>
        <w:tc>
          <w:tcPr>
            <w:tcW w:type="dxa" w:w="1584"/>
            <w:vAlign w:val="center"/>
          </w:tcPr>
          <w:p>
            <w:pPr>
              <w:snapToGrid w:val="0"/>
              <w:spacing w:line="240" w:lineRule="auto" w:before="0" w:after="0"/>
            </w:pPr>
            <w:r>
              <w:rPr>
                <w:rFonts w:ascii="Times New Roman" w:hAnsi="Times New Roman" w:eastAsia="宋体"/>
                <w:b w:val="0"/>
                <w:sz w:val="16"/>
              </w:rPr>
              <w:t>实验室设备</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彩色打印机1台</w:t>
            </w:r>
          </w:p>
        </w:tc>
        <w:tc>
          <w:tcPr>
            <w:tcW w:type="dxa" w:w="1584"/>
            <w:vAlign w:val="center"/>
          </w:tcPr>
          <w:p>
            <w:pPr>
              <w:snapToGrid w:val="0"/>
              <w:spacing w:line="240" w:lineRule="auto" w:before="0" w:after="0"/>
            </w:pPr>
            <w:r>
              <w:rPr>
                <w:rFonts w:ascii="Times New Roman" w:hAnsi="Times New Roman" w:eastAsia="宋体"/>
                <w:b w:val="0"/>
                <w:sz w:val="16"/>
              </w:rPr>
              <w:t>031131002-办公设备购置</w:t>
            </w:r>
          </w:p>
        </w:tc>
        <w:tc>
          <w:tcPr>
            <w:tcW w:type="dxa" w:w="1584"/>
            <w:vAlign w:val="center"/>
          </w:tcPr>
          <w:p>
            <w:pPr>
              <w:snapToGrid w:val="0"/>
              <w:spacing w:line="240" w:lineRule="auto" w:before="0" w:after="0"/>
            </w:pPr>
            <w:r>
              <w:rPr>
                <w:rFonts w:ascii="Times New Roman" w:hAnsi="Times New Roman" w:eastAsia="宋体"/>
                <w:b w:val="0"/>
                <w:sz w:val="16"/>
              </w:rPr>
              <w:t>打印机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0.45</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0.45</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031131002-办公设备购置</w:t>
            </w:r>
          </w:p>
        </w:tc>
        <w:tc>
          <w:tcPr>
            <w:tcW w:type="dxa" w:w="1584"/>
            <w:vAlign w:val="center"/>
          </w:tcPr>
          <w:p>
            <w:pPr>
              <w:snapToGrid w:val="0"/>
              <w:spacing w:line="240" w:lineRule="auto" w:before="0" w:after="0"/>
            </w:pPr>
            <w:r>
              <w:rPr>
                <w:rFonts w:ascii="Times New Roman" w:hAnsi="Times New Roman" w:eastAsia="宋体"/>
                <w:b w:val="0"/>
                <w:sz w:val="16"/>
              </w:rPr>
              <w:t>台式电脑24台</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9.60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9.60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031131003-办公设备购置</w:t>
            </w:r>
          </w:p>
        </w:tc>
        <w:tc>
          <w:tcPr>
            <w:tcW w:type="dxa" w:w="1584"/>
            <w:vAlign w:val="center"/>
          </w:tcPr>
          <w:p>
            <w:pPr>
              <w:snapToGrid w:val="0"/>
              <w:spacing w:line="240" w:lineRule="auto" w:before="0" w:after="0"/>
            </w:pPr>
            <w:r>
              <w:rPr>
                <w:rFonts w:ascii="Times New Roman" w:hAnsi="Times New Roman" w:eastAsia="宋体"/>
                <w:b w:val="0"/>
                <w:sz w:val="16"/>
              </w:rPr>
              <w:t>笔记本电脑1台</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0.55</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0.55</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031131004-办公设备购置</w:t>
            </w:r>
          </w:p>
        </w:tc>
        <w:tc>
          <w:tcPr>
            <w:tcW w:type="dxa" w:w="1584"/>
            <w:vAlign w:val="center"/>
          </w:tcPr>
          <w:p>
            <w:pPr>
              <w:snapToGrid w:val="0"/>
              <w:spacing w:line="240" w:lineRule="auto" w:before="0" w:after="0"/>
            </w:pPr>
            <w:r>
              <w:rPr>
                <w:rFonts w:ascii="Times New Roman" w:hAnsi="Times New Roman" w:eastAsia="宋体"/>
                <w:b w:val="0"/>
                <w:sz w:val="16"/>
              </w:rPr>
              <w:t>双面打印机10台</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2.00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2.00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031131005-办公设备购置</w:t>
            </w:r>
          </w:p>
        </w:tc>
        <w:tc>
          <w:tcPr>
            <w:tcW w:type="dxa" w:w="1584"/>
            <w:vAlign w:val="center"/>
          </w:tcPr>
          <w:p>
            <w:pPr>
              <w:snapToGrid w:val="0"/>
              <w:spacing w:line="240" w:lineRule="auto" w:before="0" w:after="0"/>
            </w:pPr>
            <w:r>
              <w:rPr>
                <w:rFonts w:ascii="Times New Roman" w:hAnsi="Times New Roman" w:eastAsia="宋体"/>
                <w:b w:val="0"/>
                <w:sz w:val="16"/>
              </w:rPr>
              <w:t>打印复印一体机（A3）</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0.60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0.60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031131006-办公设备购置</w:t>
            </w:r>
          </w:p>
        </w:tc>
        <w:tc>
          <w:tcPr>
            <w:tcW w:type="dxa" w:w="1584"/>
            <w:vAlign w:val="center"/>
          </w:tcPr>
          <w:p>
            <w:pPr>
              <w:snapToGrid w:val="0"/>
              <w:spacing w:line="240" w:lineRule="auto" w:before="0" w:after="0"/>
            </w:pPr>
            <w:r>
              <w:rPr>
                <w:rFonts w:ascii="Times New Roman" w:hAnsi="Times New Roman" w:eastAsia="宋体"/>
                <w:b w:val="0"/>
                <w:sz w:val="16"/>
              </w:rPr>
              <w:t>打印复印一体机（A4）6台</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031131007-办公设备购置</w:t>
            </w:r>
          </w:p>
        </w:tc>
        <w:tc>
          <w:tcPr>
            <w:tcW w:type="dxa" w:w="1584"/>
            <w:vAlign w:val="center"/>
          </w:tcPr>
          <w:p>
            <w:pPr>
              <w:snapToGrid w:val="0"/>
              <w:spacing w:line="240" w:lineRule="auto" w:before="0" w:after="0"/>
            </w:pPr>
            <w:r>
              <w:rPr>
                <w:rFonts w:ascii="Times New Roman" w:hAnsi="Times New Roman" w:eastAsia="宋体"/>
                <w:b w:val="0"/>
                <w:sz w:val="16"/>
              </w:rPr>
              <w:t>复印机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3.20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3.20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031131008-办公设备购置</w:t>
            </w:r>
          </w:p>
        </w:tc>
        <w:tc>
          <w:tcPr>
            <w:tcW w:type="dxa" w:w="1584"/>
            <w:vAlign w:val="center"/>
          </w:tcPr>
          <w:p>
            <w:pPr>
              <w:snapToGrid w:val="0"/>
              <w:spacing w:line="240" w:lineRule="auto" w:before="0" w:after="0"/>
            </w:pPr>
            <w:r>
              <w:rPr>
                <w:rFonts w:ascii="Times New Roman" w:hAnsi="Times New Roman" w:eastAsia="宋体"/>
                <w:b w:val="0"/>
                <w:sz w:val="16"/>
              </w:rPr>
              <w:t>相机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0.40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0.40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031131010-办公设备购置</w:t>
            </w:r>
          </w:p>
        </w:tc>
        <w:tc>
          <w:tcPr>
            <w:tcW w:type="dxa" w:w="1584"/>
            <w:vAlign w:val="center"/>
          </w:tcPr>
          <w:p>
            <w:pPr>
              <w:snapToGrid w:val="0"/>
              <w:spacing w:line="240" w:lineRule="auto" w:before="0" w:after="0"/>
            </w:pPr>
            <w:r>
              <w:rPr>
                <w:rFonts w:ascii="Times New Roman" w:hAnsi="Times New Roman" w:eastAsia="宋体"/>
                <w:b w:val="0"/>
                <w:sz w:val="16"/>
              </w:rPr>
              <w:t>楼层交换机2台</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1.20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1.20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r>
          </w:p>
        </w:tc>
        <w:tc>
          <w:tcPr>
            <w:tcW w:type="dxa" w:w="1693"/>
            <w:vAlign w:val="center"/>
          </w:tcPr>
          <w:p>
            <w:pPr>
              <w:snapToGrid w:val="0"/>
              <w:spacing w:line="240" w:lineRule="auto" w:before="0" w:after="0"/>
            </w:pPr>
            <w:r>
              <w:rPr>
                <w:rFonts w:ascii="Times New Roman" w:hAnsi="Times New Roman" w:eastAsia="宋体"/>
                <w:b w:val="0"/>
                <w:sz w:val="16"/>
              </w:rPr>
              <w:t>办公设备购置</w:t>
            </w:r>
          </w:p>
        </w:tc>
        <w:tc>
          <w:tcPr>
            <w:tcW w:type="dxa" w:w="1584"/>
            <w:vAlign w:val="center"/>
          </w:tcPr>
          <w:p>
            <w:pPr>
              <w:snapToGrid w:val="0"/>
              <w:spacing w:line="240" w:lineRule="auto" w:before="0" w:after="0"/>
            </w:pPr>
            <w:r>
              <w:rPr>
                <w:rFonts w:ascii="Times New Roman" w:hAnsi="Times New Roman" w:eastAsia="宋体"/>
                <w:b w:val="0"/>
                <w:sz w:val="16"/>
              </w:rPr>
              <w:t>031131014-办公设备购置</w:t>
            </w:r>
          </w:p>
        </w:tc>
        <w:tc>
          <w:tcPr>
            <w:tcW w:type="dxa" w:w="1584"/>
            <w:vAlign w:val="center"/>
          </w:tcPr>
          <w:p>
            <w:pPr>
              <w:snapToGrid w:val="0"/>
              <w:spacing w:line="240" w:lineRule="auto" w:before="0" w:after="0"/>
            </w:pPr>
            <w:r>
              <w:rPr>
                <w:rFonts w:ascii="Times New Roman" w:hAnsi="Times New Roman" w:eastAsia="宋体"/>
                <w:b w:val="0"/>
                <w:sz w:val="16"/>
              </w:rPr>
              <w:t>针式打印机</w:t>
            </w:r>
          </w:p>
        </w:tc>
        <w:tc>
          <w:tcPr>
            <w:tcW w:type="dxa" w:w="1584"/>
            <w:vAlign w:val="center"/>
          </w:tcPr>
          <w:p>
            <w:pPr>
              <w:snapToGrid w:val="0"/>
              <w:spacing w:line="240" w:lineRule="auto" w:before="0" w:after="0"/>
            </w:pPr>
            <w:r>
              <w:rPr>
                <w:rFonts w:ascii="Times New Roman" w:hAnsi="Times New Roman" w:eastAsia="宋体"/>
                <w:b w:val="0"/>
                <w:sz w:val="16"/>
              </w:rPr>
              <w:t>分散采购</w:t>
            </w:r>
          </w:p>
        </w:tc>
        <w:tc>
          <w:tcPr>
            <w:tcW w:type="dxa" w:w="1240"/>
            <w:vAlign w:val="center"/>
          </w:tcPr>
          <w:p>
            <w:pPr>
              <w:snapToGrid w:val="0"/>
              <w:spacing w:line="240" w:lineRule="auto" w:before="0" w:after="0"/>
              <w:jc w:val="right"/>
            </w:pPr>
            <w:r>
              <w:rPr>
                <w:rFonts w:ascii="Times New Roman" w:hAnsi="Times New Roman" w:eastAsia="宋体"/>
                <w:b w:val="0"/>
                <w:sz w:val="16"/>
              </w:rPr>
              <w:t>0.20</w:t>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t>0.20</w:t>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t>二、工程B</w:t>
            </w:r>
          </w:p>
        </w:tc>
        <w:tc>
          <w:tcPr>
            <w:tcW w:type="dxa" w:w="1693"/>
            <w:vAlign w:val="center"/>
          </w:tcPr>
          <w:p>
            <w:pPr>
              <w:snapToGrid w:val="0"/>
              <w:spacing w:line="240" w:lineRule="auto" w:before="0" w:after="0"/>
            </w:pPr>
            <w:r>
              <w:rPr>
                <w:rFonts w:ascii="Times New Roman" w:hAnsi="Times New Roman" w:eastAsia="宋体"/>
                <w:b w:val="0"/>
                <w:sz w:val="16"/>
              </w:rPr>
            </w:r>
          </w:p>
        </w:tc>
        <w:tc>
          <w:tcPr>
            <w:tcW w:type="dxa" w:w="1584"/>
            <w:vAlign w:val="center"/>
          </w:tcPr>
          <w:p>
            <w:pPr>
              <w:snapToGrid w:val="0"/>
              <w:spacing w:line="240" w:lineRule="auto" w:before="0" w:after="0"/>
            </w:pPr>
            <w:r>
              <w:rPr>
                <w:rFonts w:ascii="Times New Roman" w:hAnsi="Times New Roman" w:eastAsia="宋体"/>
                <w:b w:val="0"/>
                <w:sz w:val="16"/>
              </w:rPr>
            </w:r>
          </w:p>
        </w:tc>
        <w:tc>
          <w:tcPr>
            <w:tcW w:type="dxa" w:w="1584"/>
            <w:vAlign w:val="center"/>
          </w:tcPr>
          <w:p>
            <w:pPr>
              <w:snapToGrid w:val="0"/>
              <w:spacing w:line="240" w:lineRule="auto" w:before="0" w:after="0"/>
            </w:pPr>
            <w:r>
              <w:rPr>
                <w:rFonts w:ascii="Times New Roman" w:hAnsi="Times New Roman" w:eastAsia="宋体"/>
                <w:b w:val="0"/>
                <w:sz w:val="16"/>
              </w:rPr>
            </w:r>
          </w:p>
        </w:tc>
        <w:tc>
          <w:tcPr>
            <w:tcW w:type="dxa" w:w="1584"/>
            <w:vAlign w:val="center"/>
          </w:tcPr>
          <w:p>
            <w:pPr>
              <w:snapToGrid w:val="0"/>
              <w:spacing w:line="240" w:lineRule="auto" w:before="0" w:after="0"/>
            </w:pPr>
            <w:r>
              <w:rPr>
                <w:rFonts w:ascii="Times New Roman" w:hAnsi="Times New Roman" w:eastAsia="宋体"/>
                <w:b w:val="0"/>
                <w:sz w:val="16"/>
              </w:rPr>
            </w:r>
          </w:p>
        </w:tc>
        <w:tc>
          <w:tcPr>
            <w:tcW w:type="dxa" w:w="124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5"/>
            <w:vAlign w:val="center"/>
          </w:tcPr>
          <w:p>
            <w:pPr>
              <w:snapToGrid w:val="0"/>
              <w:spacing w:line="240" w:lineRule="auto" w:before="0" w:after="0"/>
            </w:pPr>
            <w:r>
              <w:rPr>
                <w:rFonts w:ascii="Times New Roman" w:hAnsi="Times New Roman" w:eastAsia="宋体"/>
                <w:b w:val="0"/>
                <w:sz w:val="16"/>
              </w:rPr>
              <w:t>三、服务C</w:t>
            </w:r>
          </w:p>
        </w:tc>
        <w:tc>
          <w:tcPr>
            <w:tcW w:type="dxa" w:w="1693"/>
            <w:vAlign w:val="center"/>
          </w:tcPr>
          <w:p>
            <w:pPr>
              <w:snapToGrid w:val="0"/>
              <w:spacing w:line="240" w:lineRule="auto" w:before="0" w:after="0"/>
            </w:pPr>
            <w:r>
              <w:rPr>
                <w:rFonts w:ascii="Times New Roman" w:hAnsi="Times New Roman" w:eastAsia="宋体"/>
                <w:b w:val="0"/>
                <w:sz w:val="16"/>
              </w:rPr>
            </w:r>
          </w:p>
        </w:tc>
        <w:tc>
          <w:tcPr>
            <w:tcW w:type="dxa" w:w="1584"/>
            <w:vAlign w:val="center"/>
          </w:tcPr>
          <w:p>
            <w:pPr>
              <w:snapToGrid w:val="0"/>
              <w:spacing w:line="240" w:lineRule="auto" w:before="0" w:after="0"/>
            </w:pPr>
            <w:r>
              <w:rPr>
                <w:rFonts w:ascii="Times New Roman" w:hAnsi="Times New Roman" w:eastAsia="宋体"/>
                <w:b w:val="0"/>
                <w:sz w:val="16"/>
              </w:rPr>
            </w:r>
          </w:p>
        </w:tc>
        <w:tc>
          <w:tcPr>
            <w:tcW w:type="dxa" w:w="1584"/>
            <w:vAlign w:val="center"/>
          </w:tcPr>
          <w:p>
            <w:pPr>
              <w:snapToGrid w:val="0"/>
              <w:spacing w:line="240" w:lineRule="auto" w:before="0" w:after="0"/>
            </w:pPr>
            <w:r>
              <w:rPr>
                <w:rFonts w:ascii="Times New Roman" w:hAnsi="Times New Roman" w:eastAsia="宋体"/>
                <w:b w:val="0"/>
                <w:sz w:val="16"/>
              </w:rPr>
            </w:r>
          </w:p>
        </w:tc>
        <w:tc>
          <w:tcPr>
            <w:tcW w:type="dxa" w:w="1584"/>
            <w:vAlign w:val="center"/>
          </w:tcPr>
          <w:p>
            <w:pPr>
              <w:snapToGrid w:val="0"/>
              <w:spacing w:line="240" w:lineRule="auto" w:before="0" w:after="0"/>
            </w:pPr>
            <w:r>
              <w:rPr>
                <w:rFonts w:ascii="Times New Roman" w:hAnsi="Times New Roman" w:eastAsia="宋体"/>
                <w:b w:val="0"/>
                <w:sz w:val="16"/>
              </w:rPr>
            </w:r>
          </w:p>
        </w:tc>
        <w:tc>
          <w:tcPr>
            <w:tcW w:type="dxa" w:w="124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60"/>
            <w:vAlign w:val="center"/>
          </w:tcPr>
          <w:p>
            <w:pPr>
              <w:snapToGrid w:val="0"/>
              <w:spacing w:line="240" w:lineRule="auto" w:before="0" w:after="0"/>
              <w:jc w:val="right"/>
            </w:pPr>
            <w:r>
              <w:rPr>
                <w:rFonts w:ascii="Times New Roman" w:hAnsi="Times New Roman" w:eastAsia="宋体"/>
                <w:b w:val="0"/>
                <w:sz w:val="16"/>
              </w:rPr>
            </w:r>
          </w:p>
        </w:tc>
        <w:tc>
          <w:tcPr>
            <w:tcW w:type="dxa" w:w="1420"/>
            <w:vAlign w:val="center"/>
          </w:tcPr>
          <w:p>
            <w:pPr>
              <w:snapToGrid w:val="0"/>
              <w:spacing w:line="240" w:lineRule="auto" w:before="0" w:after="0"/>
              <w:jc w:val="right"/>
            </w:pPr>
            <w:r>
              <w:rPr>
                <w:rFonts w:ascii="Times New Roman" w:hAnsi="Times New Roman" w:eastAsia="宋体"/>
                <w:b w:val="0"/>
                <w:sz w:val="16"/>
              </w:rPr>
            </w:r>
          </w:p>
        </w:tc>
        <w:tc>
          <w:tcPr>
            <w:tcW w:type="dxa" w:w="1480"/>
            <w:vAlign w:val="center"/>
          </w:tcPr>
          <w:p>
            <w:pPr>
              <w:snapToGrid w:val="0"/>
              <w:spacing w:line="240" w:lineRule="auto" w:before="0" w:after="0"/>
              <w:jc w:val="right"/>
            </w:pPr>
            <w:r>
              <w:rPr>
                <w:rFonts w:ascii="Times New Roman" w:hAnsi="Times New Roman" w:eastAsia="宋体"/>
                <w:b w:val="0"/>
                <w:sz w:val="16"/>
              </w:rPr>
            </w:r>
          </w:p>
        </w:tc>
      </w:tr>
    </w:tbl>
    <w:p>
      <w:pPr>
        <w:keepNext w:val="0"/>
        <w:keepLines w:val="0"/>
        <w:pageBreakBefore w:val="0"/>
        <w:widowControl w:val="0"/>
        <w:kinsoku/>
        <w:wordWrap/>
        <w:overflowPunct/>
        <w:topLinePunct w:val="0"/>
        <w:autoSpaceDE w:val="0"/>
        <w:autoSpaceDN w:val="0"/>
        <w:bidi w:val="0"/>
        <w:adjustRightInd/>
        <w:snapToGrid w:val="0"/>
        <w:spacing w:before="0" w:beforeAutospacing="1" w:after="0" w:afterAutospacing="1" w:line="550" w:lineRule="exact"/>
        <w:ind w:left="0" w:leftChars="0" w:right="0" w:rightChars="0" w:firstLine="0" w:firstLineChars="0"/>
        <w:jc w:val="both"/>
        <w:textAlignment w:val="auto"/>
        <w:outlineLvl w:val="9"/>
        <w:rPr>
          <w:rFonts w:ascii="Times New Roman" w:hAnsi="Times New Roman" w:eastAsia="方正小标宋_GBK" w:cs="Times New Roman"/>
          <w:kern w:val="0"/>
          <w:sz w:val="16"/>
          <w:szCs w:val="16"/>
        </w:rPr>
        <w:sectPr>
          <w:pgSz w:w="16838" w:h="11906" w:orient="landscape"/>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kern w:val="0"/>
          <w:sz w:val="20"/>
          <w:szCs w:val="20"/>
        </w:rPr>
        <w:t xml:space="preserve"/>
      </w:r>
    </w:p>
    <w:p>
      <w:pPr>
        <w:spacing w:before="0" w:after="0" w:line="550" w:lineRule="exact"/>
      </w:pPr>
    </w:p>
    <w:p>
      <w:pPr>
        <w:keepNext/>
        <w:keepLines w:val="0"/>
        <w:pageBreakBefore/>
        <w:widowControl w:val="0"/>
        <w:kinsoku/>
        <w:wordWrap/>
        <w:overflowPunct/>
        <w:topLinePunct w:val="0"/>
        <w:autoSpaceDE/>
        <w:autoSpaceDN/>
        <w:bidi w:val="0"/>
        <w:adjustRightInd w:val="0"/>
        <w:snapToGrid w:val="0"/>
        <w:spacing w:line="550" w:lineRule="exact" w:before="0" w:after="0"/>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Times New Roman" w:hAnsi="Times New Roman" w:eastAsia="方正小标宋_GBK" w:cs="Times New Roman"/>
          <w:kern w:val="0"/>
          <w:sz w:val="36"/>
          <w:szCs w:val="36"/>
        </w:rPr>
        <w:t xml:space="preserve">第三部分  2021年度部门预算情况说明</w:t>
      </w:r>
    </w:p>
    <w:p>
      <w:pPr>
        <w:autoSpaceDE w:val="0"/>
        <w:autoSpaceDN w:val="0"/>
        <w:snapToGrid w:val="0"/>
        <w:spacing w:before="0" w:beforeLines="50" w:line="550" w:lineRule="exact" w:after="0"/>
        <w:rPr>
          <w:rFonts w:ascii="方正黑体_GBK" w:hAnsi="Times New Roman" w:eastAsia="方正黑体_GBK" w:cs="Times New Roman"/>
          <w:kern w:val="0"/>
          <w:sz w:val="32"/>
          <w:szCs w:val="32"/>
        </w:rPr>
      </w:pPr>
    </w:p>
    <w:p>
      <w:pPr>
        <w:autoSpaceDE w:val="0"/>
        <w:autoSpaceDN w:val="0"/>
        <w:snapToGrid w:val="0"/>
        <w:spacing w:before="0" w:beforeLines="50" w:line="550" w:lineRule="exact"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一、收支总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启东市卫生健康委员会2021年度收入、支出预算总计73701.19万元，与上年相比收、支预算总计各增加47476.7万元，增长181.04%。其中：</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（一）收入预算总计</w:t>
      </w:r>
      <w:r>
        <w:rPr>
          <w:rFonts w:hint="eastAsia" w:ascii="Times New Roman" w:hAnsi="Times New Roman" w:eastAsia="方正仿宋_GBK" w:cs="Times New Roman"/>
          <w:kern w:val="0"/>
          <w:sz w:val="32"/>
          <w:szCs w:val="32"/>
          <w:lang w:val="en-US" w:eastAsia="zh-CN"/>
        </w:rPr>
        <w:t xml:space="preserve">73701.19</w:t>
      </w:r>
      <w:r>
        <w:rPr>
          <w:rFonts w:hint="default" w:ascii="Times New Roman" w:hAnsi="Times New Roman" w:eastAsia="方正仿宋_GBK" w:cs="Times New Roman"/>
          <w:kern w:val="0"/>
          <w:sz w:val="32"/>
          <w:szCs w:val="32"/>
        </w:rPr>
        <w:t>万元。包括：</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本年收入合计</w:t>
      </w:r>
      <w:r>
        <w:rPr>
          <w:rFonts w:hint="default" w:ascii="Times New Roman" w:hAnsi="Times New Roman" w:eastAsia="方正仿宋_GBK" w:cs="Times New Roman"/>
          <w:kern w:val="0"/>
          <w:sz w:val="32"/>
          <w:szCs w:val="32"/>
        </w:rPr>
        <w:t xml:space="preserve">73701.19万元。</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一般公共预算拨款收入</w:t>
      </w:r>
      <w:r>
        <w:rPr>
          <w:rFonts w:hint="default" w:ascii="Times New Roman" w:hAnsi="Times New Roman" w:eastAsia="方正仿宋_GBK" w:cs="Times New Roman"/>
          <w:kern w:val="0"/>
          <w:sz w:val="32"/>
          <w:szCs w:val="32"/>
        </w:rPr>
        <w:t xml:space="preserve">73451.99万元，与上年相比增加47488.5万元，增长182.9%。主要原因是增加了计划生育奖特扶经费、学专科建设人才引进奖励和农村医学毕业生费用、基层医疗卫生机构实施基药财政补助、两中心运行经费。</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政府性基金预算拨款收入</w:t>
      </w:r>
      <w:r>
        <w:rPr>
          <w:rFonts w:hint="default" w:ascii="Times New Roman" w:hAnsi="Times New Roman" w:eastAsia="方正仿宋_GBK" w:cs="Times New Roman"/>
          <w:kern w:val="0"/>
          <w:sz w:val="32"/>
          <w:szCs w:val="32"/>
        </w:rPr>
        <w:t xml:space="preserve">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国有资本经营预算拨款收入</w:t>
      </w:r>
      <w:r>
        <w:rPr>
          <w:rFonts w:hint="default" w:ascii="Times New Roman" w:hAnsi="Times New Roman" w:eastAsia="方正仿宋_GBK" w:cs="Times New Roman"/>
          <w:kern w:val="0"/>
          <w:sz w:val="32"/>
          <w:szCs w:val="32"/>
        </w:rPr>
        <w:t xml:space="preserve">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财政专户管理资金收入</w:t>
      </w:r>
      <w:r>
        <w:rPr>
          <w:rFonts w:hint="default" w:ascii="Times New Roman" w:hAnsi="Times New Roman" w:eastAsia="方正仿宋_GBK" w:cs="Times New Roman"/>
          <w:kern w:val="0"/>
          <w:sz w:val="32"/>
          <w:szCs w:val="32"/>
        </w:rPr>
        <w:t xml:space="preserve">80万元，与上年相比增加0万元。主要原因是与上年预算数相同。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事业收入</w:t>
      </w:r>
      <w:r>
        <w:rPr>
          <w:rFonts w:hint="default" w:ascii="Times New Roman" w:hAnsi="Times New Roman" w:eastAsia="方正仿宋_GBK" w:cs="Times New Roman"/>
          <w:kern w:val="0"/>
          <w:sz w:val="32"/>
          <w:szCs w:val="32"/>
        </w:rPr>
        <w:t xml:space="preserve">169.2万元，与上年相比减少11.8万元，减少6.52%。主要原因是本年度新筛收入减少。</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事业单位经营收入</w:t>
      </w:r>
      <w:r>
        <w:rPr>
          <w:rFonts w:hint="default" w:ascii="Times New Roman" w:hAnsi="Times New Roman" w:eastAsia="方正仿宋_GBK" w:cs="Times New Roman"/>
          <w:kern w:val="0"/>
          <w:sz w:val="32"/>
          <w:szCs w:val="32"/>
        </w:rPr>
        <w:t xml:space="preserve">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上级补助收入</w:t>
      </w:r>
      <w:r>
        <w:rPr>
          <w:rFonts w:hint="default" w:ascii="Times New Roman" w:hAnsi="Times New Roman" w:eastAsia="方正仿宋_GBK" w:cs="Times New Roman"/>
          <w:kern w:val="0"/>
          <w:sz w:val="32"/>
          <w:szCs w:val="32"/>
        </w:rPr>
        <w:t xml:space="preserve">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附属单位上缴收入</w:t>
      </w:r>
      <w:r>
        <w:rPr>
          <w:rFonts w:hint="default" w:ascii="Times New Roman" w:hAnsi="Times New Roman" w:eastAsia="方正仿宋_GBK" w:cs="Times New Roman"/>
          <w:kern w:val="0"/>
          <w:sz w:val="32"/>
          <w:szCs w:val="32"/>
        </w:rPr>
        <w:t xml:space="preserve">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其他收入</w:t>
      </w:r>
      <w:r>
        <w:rPr>
          <w:rFonts w:hint="default" w:ascii="Times New Roman" w:hAnsi="Times New Roman" w:eastAsia="方正仿宋_GBK" w:cs="Times New Roman"/>
          <w:kern w:val="0"/>
          <w:sz w:val="32"/>
          <w:szCs w:val="32"/>
        </w:rPr>
        <w:t xml:space="preserve">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2．上年结转</w:t>
      </w:r>
      <w:r>
        <w:rPr>
          <w:rFonts w:hint="eastAsia" w:ascii="Times New Roman" w:hAnsi="Times New Roman" w:eastAsia="方正仿宋_GBK" w:cs="Times New Roman"/>
          <w:kern w:val="0"/>
          <w:sz w:val="32"/>
          <w:szCs w:val="32"/>
        </w:rPr>
        <w:t>结余</w:t>
      </w:r>
      <w:r>
        <w:rPr>
          <w:rFonts w:hint="default" w:ascii="Times New Roman" w:hAnsi="Times New Roman" w:eastAsia="方正仿宋_GBK" w:cs="Times New Roman"/>
          <w:kern w:val="0"/>
          <w:sz w:val="32"/>
          <w:szCs w:val="32"/>
        </w:rPr>
        <w:t xml:space="preserve">为0万元，与上年相比增加0万元。主要原因是与上年预算数相同。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（二）支出预算总计</w:t>
      </w:r>
      <w:r>
        <w:rPr>
          <w:rFonts w:hint="eastAsia" w:ascii="Times New Roman" w:hAnsi="Times New Roman" w:eastAsia="方正仿宋_GBK" w:cs="Times New Roman"/>
          <w:kern w:val="0"/>
          <w:sz w:val="32"/>
          <w:szCs w:val="32"/>
          <w:lang w:val="en-US" w:eastAsia="zh-CN"/>
        </w:rPr>
        <w:t xml:space="preserve">73701.19</w:t>
      </w:r>
      <w:r>
        <w:rPr>
          <w:rFonts w:hint="default" w:ascii="Times New Roman" w:hAnsi="Times New Roman" w:eastAsia="方正仿宋_GBK" w:cs="Times New Roman"/>
          <w:kern w:val="0"/>
          <w:sz w:val="32"/>
          <w:szCs w:val="32"/>
        </w:rPr>
        <w:t>万元。包括：</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w:t>
      </w:r>
      <w:r>
        <w:rPr>
          <w:rFonts w:hint="default" w:ascii="Times New Roman" w:hAnsi="Times New Roman" w:eastAsia="方正仿宋_GBK" w:cs="Times New Roman"/>
          <w:kern w:val="0"/>
          <w:sz w:val="32"/>
          <w:szCs w:val="32"/>
        </w:rPr>
        <w:t>支出</w:t>
      </w:r>
      <w:r>
        <w:rPr>
          <w:rFonts w:hint="eastAsia" w:ascii="Times New Roman" w:hAnsi="Times New Roman" w:eastAsia="方正仿宋_GBK" w:cs="Times New Roman"/>
          <w:kern w:val="0"/>
          <w:sz w:val="32"/>
          <w:szCs w:val="32"/>
        </w:rPr>
        <w:t>合计</w:t>
      </w:r>
      <w:r>
        <w:rPr>
          <w:rFonts w:hint="default" w:ascii="Times New Roman" w:hAnsi="Times New Roman" w:eastAsia="方正仿宋_GBK" w:cs="Times New Roman"/>
          <w:kern w:val="0"/>
          <w:sz w:val="32"/>
          <w:szCs w:val="32"/>
        </w:rPr>
        <w:t xml:space="preserve">73701.19万元。</w:t>
      </w:r>
    </w:p>
    <w:p>
      <w:pPr>
        <w:spacing w:before="0" w:after="0" w:line="550" w:lineRule="exact"/>
        <w:jc w:val="both"/>
      </w:pPr>
      <w:r>
        <w:rPr>
          <w:rFonts w:ascii="Times New Roman" w:hAnsi="Times New Roman" w:eastAsia="方正仿宋_GBK"/>
          <w:b w:val="0"/>
          <w:sz w:val="32"/>
        </w:rPr>
        <w:t>（1）教育（类）支出384.81万元，主要用于基本支出和项目支出。与上年相比增加47.26万元，增长14%。主要原因是增加2位新同志，人员支出相比去年增加，新购部分教学设备。</w:t>
      </w:r>
    </w:p>
    <w:p>
      <w:pPr>
        <w:spacing w:before="0" w:after="0" w:line="550" w:lineRule="exact"/>
        <w:jc w:val="both"/>
      </w:pPr>
      <w:r>
        <w:rPr>
          <w:rFonts w:ascii="Times New Roman" w:hAnsi="Times New Roman" w:eastAsia="方正仿宋_GBK"/>
          <w:b w:val="0"/>
          <w:sz w:val="32"/>
        </w:rPr>
        <w:t>（2）社会保障和就业（类）支出333.72万元，主要用于单位养老保险缴费和单位职业年金的缴纳。与上年相比减少5.3万元，减少1.56%。主要原因是有职工调出、退休。</w:t>
      </w:r>
    </w:p>
    <w:p>
      <w:pPr>
        <w:spacing w:before="0" w:after="0" w:line="550" w:lineRule="exact"/>
        <w:jc w:val="both"/>
      </w:pPr>
      <w:r>
        <w:rPr>
          <w:rFonts w:ascii="Times New Roman" w:hAnsi="Times New Roman" w:eastAsia="方正仿宋_GBK"/>
          <w:b w:val="0"/>
          <w:sz w:val="32"/>
        </w:rPr>
        <w:t>（3）卫生健康（类）支出72583.01万元，主要用于人员经费支出、日常公用经费、设备购置及开展业务等支出。与上年相比增加47380.49万元，增长188%。主要原因是减少了公立医院改革工作经费、卫生信息化建设、医养结合改造经费等费用。</w:t>
      </w:r>
    </w:p>
    <w:p>
      <w:pPr>
        <w:spacing w:before="0" w:after="0" w:line="550" w:lineRule="exact"/>
        <w:jc w:val="both"/>
      </w:pPr>
      <w:r>
        <w:rPr>
          <w:rFonts w:ascii="Times New Roman" w:hAnsi="Times New Roman" w:eastAsia="方正仿宋_GBK"/>
          <w:b w:val="0"/>
          <w:sz w:val="32"/>
        </w:rPr>
        <w:t>（4）住房保障（类）支出399.65万元，主要用于单位人员住房公积金缴纳。与上年相比增加54.65万元，增长15.84%。主要原因是人员增加及住房公积金缴存基数调整。</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年终</w:t>
      </w:r>
      <w:r>
        <w:rPr>
          <w:rFonts w:hint="default" w:ascii="Times New Roman" w:hAnsi="Times New Roman" w:eastAsia="方正仿宋_GBK" w:cs="Times New Roman"/>
          <w:kern w:val="0"/>
          <w:sz w:val="32"/>
          <w:szCs w:val="32"/>
        </w:rPr>
        <w:t>结转</w:t>
      </w:r>
      <w:r>
        <w:rPr>
          <w:rFonts w:hint="eastAsia" w:ascii="Times New Roman" w:hAnsi="Times New Roman" w:eastAsia="方正仿宋_GBK" w:cs="Times New Roman"/>
          <w:kern w:val="0"/>
          <w:sz w:val="32"/>
          <w:szCs w:val="32"/>
        </w:rPr>
        <w:t>结余</w:t>
      </w:r>
      <w:r>
        <w:rPr>
          <w:rFonts w:hint="default" w:ascii="Times New Roman" w:hAnsi="Times New Roman" w:eastAsia="方正仿宋_GBK" w:cs="Times New Roman"/>
          <w:kern w:val="0"/>
          <w:sz w:val="32"/>
          <w:szCs w:val="32"/>
        </w:rPr>
        <w:t xml:space="preserve">为0万元，主要原因是本年无年终结转结余资金。</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二、收入预算情况说明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bookmarkStart w:id="3" w:name="_GoBack"/>
      <w:r>
        <w:rPr>
          <w:rFonts w:hint="default" w:ascii="Times New Roman" w:hAnsi="Times New Roman" w:eastAsia="方正仿宋_GBK" w:cs="Times New Roman"/>
          <w:kern w:val="0"/>
          <w:sz w:val="32"/>
          <w:szCs w:val="32"/>
        </w:rPr>
        <w:t xml:space="preserve">启东市卫生健康委员会2021年收入预算合计73701.19万元，</w:t>
      </w:r>
      <w:r>
        <w:rPr>
          <w:rFonts w:hint="eastAsia" w:ascii="Times New Roman" w:hAnsi="Times New Roman" w:eastAsia="方正仿宋_GBK" w:cs="Times New Roman"/>
          <w:kern w:val="0"/>
          <w:sz w:val="32"/>
          <w:szCs w:val="32"/>
        </w:rPr>
        <w:t>包括本年</w:t>
      </w:r>
      <w:r>
        <w:rPr>
          <w:rFonts w:hint="default" w:ascii="Times New Roman" w:hAnsi="Times New Roman" w:eastAsia="方正仿宋_GBK" w:cs="Times New Roman"/>
          <w:kern w:val="0"/>
          <w:sz w:val="32"/>
          <w:szCs w:val="32"/>
        </w:rPr>
        <w:t xml:space="preserve">收入73701.19万元</w:t>
      </w:r>
      <w:r>
        <w:rPr>
          <w:rFonts w:hint="eastAsia" w:ascii="Times New Roman" w:hAnsi="Times New Roman" w:eastAsia="方正仿宋_GBK" w:cs="Times New Roman"/>
          <w:kern w:val="0"/>
          <w:sz w:val="32"/>
          <w:szCs w:val="32"/>
        </w:rPr>
        <w:t>，上年结转结余</w:t>
      </w:r>
      <w:r>
        <w:rPr>
          <w:rFonts w:hint="default" w:ascii="Times New Roman" w:hAnsi="Times New Roman" w:eastAsia="方正仿宋_GBK" w:cs="Times New Roman"/>
          <w:kern w:val="0"/>
          <w:sz w:val="32"/>
          <w:szCs w:val="32"/>
        </w:rPr>
        <w:t xml:space="preserve">0万元</w:t>
      </w:r>
      <w:r>
        <w:rPr>
          <w:rFonts w:hint="eastAsia"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其中：</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hint="default" w:ascii="Times New Roman" w:hAnsi="Times New Roman" w:eastAsia="方正仿宋_GBK" w:cs="Times New Roman"/>
          <w:kern w:val="0"/>
          <w:sz w:val="32"/>
          <w:szCs w:val="32"/>
        </w:rPr>
        <w:t xml:space="preserve">一般公共预算收入73451.99万元，占99.66%；</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hint="default"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hint="default" w:ascii="Times New Roman" w:hAnsi="Times New Roman" w:eastAsia="方正仿宋_GBK" w:cs="Times New Roman"/>
          <w:kern w:val="0"/>
          <w:sz w:val="32"/>
          <w:szCs w:val="32"/>
        </w:rPr>
        <w:t xml:space="preserve">预算收入0万元，占0.0%；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本年国有资本经营预算</w:t>
      </w:r>
      <w:r>
        <w:rPr>
          <w:rFonts w:hint="default" w:ascii="Times New Roman" w:hAnsi="Times New Roman" w:eastAsia="方正仿宋_GBK" w:cs="Times New Roman"/>
          <w:kern w:val="0"/>
          <w:sz w:val="32"/>
          <w:szCs w:val="32"/>
        </w:rPr>
        <w:t xml:space="preserve">收入0万元，占0.0%；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hint="default" w:ascii="Times New Roman" w:hAnsi="Times New Roman" w:eastAsia="方正仿宋_GBK" w:cs="Times New Roman"/>
          <w:kern w:val="0"/>
          <w:sz w:val="32"/>
          <w:szCs w:val="32"/>
        </w:rPr>
        <w:t xml:space="preserve">财政专户管理资金80万元，占0.11%；</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本年事业收入</w:t>
      </w:r>
      <w:r>
        <w:rPr>
          <w:rFonts w:hint="default" w:ascii="Times New Roman" w:hAnsi="Times New Roman" w:eastAsia="方正仿宋_GBK" w:cs="Times New Roman"/>
          <w:kern w:val="0"/>
          <w:sz w:val="32"/>
          <w:szCs w:val="32"/>
        </w:rPr>
        <w:t xml:space="preserve">169.2万元，占0.23%；</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本年事业单位经营收入</w:t>
      </w:r>
      <w:r>
        <w:rPr>
          <w:rFonts w:hint="default" w:ascii="Times New Roman" w:hAnsi="Times New Roman" w:eastAsia="方正仿宋_GBK" w:cs="Times New Roman"/>
          <w:kern w:val="0"/>
          <w:sz w:val="32"/>
          <w:szCs w:val="32"/>
        </w:rPr>
        <w:t xml:space="preserve">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本年上级补助收入</w:t>
      </w:r>
      <w:r>
        <w:rPr>
          <w:rFonts w:hint="default" w:ascii="Times New Roman" w:hAnsi="Times New Roman" w:eastAsia="方正仿宋_GBK" w:cs="Times New Roman"/>
          <w:kern w:val="0"/>
          <w:sz w:val="32"/>
          <w:szCs w:val="32"/>
        </w:rPr>
        <w:t xml:space="preserve">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本年附属单位上缴收入</w:t>
      </w:r>
      <w:r>
        <w:rPr>
          <w:rFonts w:hint="default" w:ascii="Times New Roman" w:hAnsi="Times New Roman" w:eastAsia="方正仿宋_GBK" w:cs="Times New Roman"/>
          <w:kern w:val="0"/>
          <w:sz w:val="32"/>
          <w:szCs w:val="32"/>
        </w:rPr>
        <w:t xml:space="preserve">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本年其他收入</w:t>
      </w:r>
      <w:r>
        <w:rPr>
          <w:rFonts w:hint="default" w:ascii="Times New Roman" w:hAnsi="Times New Roman" w:eastAsia="方正仿宋_GBK" w:cs="Times New Roman"/>
          <w:kern w:val="0"/>
          <w:sz w:val="32"/>
          <w:szCs w:val="32"/>
        </w:rPr>
        <w:t xml:space="preserve">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hint="default" w:ascii="Times New Roman" w:hAnsi="Times New Roman" w:eastAsia="方正仿宋_GBK" w:cs="Times New Roman"/>
          <w:kern w:val="0"/>
          <w:sz w:val="32"/>
          <w:szCs w:val="32"/>
        </w:rPr>
        <w:t xml:space="preserve">一般公共预算收入0万元，占0.0%；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hint="default"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hint="default" w:ascii="Times New Roman" w:hAnsi="Times New Roman" w:eastAsia="方正仿宋_GBK" w:cs="Times New Roman"/>
          <w:kern w:val="0"/>
          <w:sz w:val="32"/>
          <w:szCs w:val="32"/>
        </w:rPr>
        <w:t xml:space="preserve">预算收入0万元，占0.0%；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上年结转结余的国有资本经营预算</w:t>
      </w:r>
      <w:r>
        <w:rPr>
          <w:rFonts w:hint="default" w:ascii="Times New Roman" w:hAnsi="Times New Roman" w:eastAsia="方正仿宋_GBK" w:cs="Times New Roman"/>
          <w:kern w:val="0"/>
          <w:sz w:val="32"/>
          <w:szCs w:val="32"/>
        </w:rPr>
        <w:t xml:space="preserve">收入0万元，占0.0%；</w:t>
      </w:r>
    </w:p>
    <w:bookmarkEnd w:id="3"/>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hint="default" w:ascii="Times New Roman" w:hAnsi="Times New Roman" w:eastAsia="方正仿宋_GBK" w:cs="Times New Roman"/>
          <w:kern w:val="0"/>
          <w:sz w:val="32"/>
          <w:szCs w:val="32"/>
        </w:rPr>
        <w:t xml:space="preserve">财政专户管理资金0万元，占0.0%；</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上年结转结余的单位资金</w:t>
      </w:r>
      <w:r>
        <w:rPr>
          <w:rFonts w:hint="default" w:ascii="Times New Roman" w:hAnsi="Times New Roman" w:eastAsia="方正仿宋_GBK" w:cs="Times New Roman"/>
          <w:kern w:val="0"/>
          <w:sz w:val="32"/>
          <w:szCs w:val="32"/>
        </w:rPr>
        <w:t xml:space="preserve">0万元，占0.0%；</w:t>
      </w:r>
    </w:p>
    <w:tbl>
      <w:tblPr>
        <w:tblStyle w:val="TableGrid"/>
        <w:tblpPr w:leftFromText="180" w:rightFromText="180" w:vertAnchor="text" w:horzAnchor="page" w:tblpX="1058" w:tblpY="547"/>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9344" w:type="dxa"/>
            <w:tcBorders>
              <w:top w:val="nil"/>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624"/>
              <w:jc w:val="center"/>
              <w:textAlignment w:val="auto"/>
              <w:outlineLvl w:val="9"/>
              <w:rPr>
                <w:rFonts w:ascii="宋体" w:hAnsi="宋体" w:eastAsia="宋体" w:cs="宋体"/>
                <w:kern w:val="0"/>
                <w:sz w:val="32"/>
                <w:szCs w:val="32"/>
              </w:rPr>
            </w:pPr>
            <w:r>
              <w:drawing>
                <wp:inline xmlns:a="http://schemas.openxmlformats.org/drawingml/2006/main" xmlns:pic="http://schemas.openxmlformats.org/drawingml/2006/picture">
                  <wp:extent cx="5080000" cy="2962699"/>
                  <wp:docPr id="1" name="Picture 2"/>
                  <wp:cNvGraphicFramePr>
                    <a:graphicFrameLocks noChangeAspect="1"/>
                  </wp:cNvGraphicFramePr>
                  <a:graphic>
                    <a:graphicData uri="http://schemas.openxmlformats.org/drawingml/2006/picture">
                      <pic:pic>
                        <pic:nvPicPr>
                          <pic:cNvPr id="1" name="image.png"/>
                          <pic:cNvPicPr/>
                        </pic:nvPicPr>
                        <pic:blipFill>
                          <a:blip r:embed="rId9"/>
                          <a:stretch>
                            <a:fillRect/>
                          </a:stretch>
                        </pic:blipFill>
                        <pic:spPr>
                          <a:xfrm>
                            <a:off x="0" y="0"/>
                            <a:ext cx="5080000" cy="2962699"/>
                          </a:xfrm>
                          <a:prstGeom prst="rec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344" w:type="dxa"/>
            <w:tcBorders>
              <w:top w:val="nil"/>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50" w:lineRule="exact"/>
              <w:ind w:left="0" w:leftChars="0" w:right="0" w:rightChars="0" w:firstLine="624"/>
              <w:jc w:val="center"/>
              <w:textAlignment w:val="auto"/>
              <w:outlineLvl w:val="9"/>
              <w:rPr>
                <w:rFonts w:ascii="宋体" w:hAnsi="宋体" w:eastAsia="宋体" w:cs="宋体"/>
                <w:kern w:val="0"/>
                <w:sz w:val="32"/>
                <w:szCs w:val="32"/>
              </w:rPr>
            </w:pPr>
            <w:r>
              <w:rPr>
                <w:rFonts w:hint="default" w:ascii="方正仿宋_GBK" w:hAnsi="方正仿宋_GBK" w:eastAsia="方正仿宋_GBK" w:cs="方正仿宋_GBK"/>
                <w:kern w:val="0"/>
                <w:sz w:val="32"/>
                <w:szCs w:val="32"/>
              </w:rPr>
              <w:t>图1</w:t>
            </w:r>
            <w:r>
              <w:rPr>
                <w:rFonts w:hint="default" w:ascii="Times New Roman Regular" w:hAnsi="Times New Roman Regular" w:eastAsia="方正仿宋_GBK" w:cs="Times New Roman Regular"/>
                <w:kern w:val="0"/>
                <w:sz w:val="32"/>
                <w:szCs w:val="32"/>
              </w:rPr>
              <w:t>：收入</w:t>
            </w:r>
            <w:r>
              <w:rPr>
                <w:rFonts w:hint="default" w:ascii="Times New Roman Regular" w:hAnsi="Times New Roman Regular" w:eastAsia="方正仿宋_GBK" w:cs="Times New Roman Regular"/>
                <w:kern w:val="0"/>
                <w:sz w:val="32"/>
                <w:szCs w:val="32"/>
                <w:lang w:val="en-US" w:eastAsia="zh-CN"/>
              </w:rPr>
              <w:t>预</w:t>
            </w:r>
            <w:r>
              <w:rPr>
                <w:rFonts w:hint="default" w:ascii="Times New Roman Regular" w:hAnsi="Times New Roman Regular" w:eastAsia="方正仿宋_GBK" w:cs="Times New Roman Regular"/>
                <w:kern w:val="0"/>
                <w:sz w:val="32"/>
                <w:szCs w:val="32"/>
              </w:rPr>
              <w:t>算图</w:t>
            </w:r>
          </w:p>
        </w:tc>
      </w:tr>
    </w:tbl>
    <w:p>
      <w:pPr>
        <w:autoSpaceDE w:val="0"/>
        <w:autoSpaceDN w:val="0"/>
        <w:snapToGrid w:val="0"/>
        <w:spacing w:line="550" w:lineRule="exact" w:before="0" w:after="0"/>
        <w:rPr>
          <w:rFonts w:ascii="Times New Roman" w:hAnsi="Times New Roman" w:eastAsia="方正仿宋_GBK" w:cs="Times New Roman"/>
          <w:kern w:val="0"/>
          <w:sz w:val="32"/>
          <w:szCs w:val="32"/>
        </w:rPr>
      </w:pP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启东市卫生健康委员会2021年支出预算合计73701.19万元，其中：</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基本支出5183.04万元，占7.03%；</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项目支出68518.15万元，占92.97%；</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事业单位经营支出</w:t>
      </w:r>
      <w:r>
        <w:rPr>
          <w:rFonts w:hint="default" w:ascii="Times New Roman" w:hAnsi="Times New Roman" w:eastAsia="方正仿宋_GBK" w:cs="Times New Roman"/>
          <w:kern w:val="0"/>
          <w:sz w:val="32"/>
          <w:szCs w:val="32"/>
        </w:rPr>
        <w:t xml:space="preserve">0万元，占0.0%；</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上缴上级支出</w:t>
      </w:r>
      <w:r>
        <w:rPr>
          <w:rFonts w:hint="default" w:ascii="Times New Roman" w:hAnsi="Times New Roman" w:eastAsia="方正仿宋_GBK" w:cs="Times New Roman"/>
          <w:kern w:val="0"/>
          <w:sz w:val="32"/>
          <w:szCs w:val="32"/>
        </w:rPr>
        <w:t xml:space="preserve">0万元，占0.0%；</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jc w:val="both"/>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对附属单位补助支出</w:t>
      </w:r>
      <w:r>
        <w:rPr>
          <w:rFonts w:hint="default" w:ascii="Times New Roman" w:hAnsi="Times New Roman" w:eastAsia="方正仿宋_GBK" w:cs="Times New Roman"/>
          <w:kern w:val="0"/>
          <w:sz w:val="32"/>
          <w:szCs w:val="32"/>
        </w:rPr>
        <w:t xml:space="preserve">0万元，占0.0%。</w:t>
      </w:r>
    </w:p>
    <w:tbl>
      <w:tblPr>
        <w:tblStyle w:val="TableGrid"/>
        <w:tblpPr w:leftFromText="180" w:rightFromText="180" w:vertAnchor="text" w:horzAnchor="page" w:tblpX="1095" w:tblpY="547"/>
        <w:tblOverlap w:val="never"/>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9307" w:type="dxa"/>
            <w:tcBorders>
              <w:top w:val="nil"/>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624"/>
              <w:jc w:val="center"/>
              <w:textAlignment w:val="auto"/>
              <w:outlineLvl w:val="9"/>
              <w:rPr>
                <w:rFonts w:ascii="方正仿宋_GBK" w:hAnsi="方正仿宋_GBK" w:eastAsia="方正仿宋_GBK" w:cs="方正仿宋_GBK"/>
                <w:kern w:val="0"/>
                <w:sz w:val="32"/>
                <w:szCs w:val="32"/>
              </w:rPr>
            </w:pPr>
            <w:r>
              <w:drawing>
                <wp:inline xmlns:a="http://schemas.openxmlformats.org/drawingml/2006/main" xmlns:pic="http://schemas.openxmlformats.org/drawingml/2006/picture">
                  <wp:extent cx="5080000" cy="3293533"/>
                  <wp:docPr id="2" name="Picture 1"/>
                  <wp:cNvGraphicFramePr>
                    <a:graphicFrameLocks noChangeAspect="1"/>
                  </wp:cNvGraphicFramePr>
                  <a:graphic>
                    <a:graphicData uri="http://schemas.openxmlformats.org/drawingml/2006/picture">
                      <pic:pic>
                        <pic:nvPicPr>
                          <pic:cNvPr id="2" name="image.png"/>
                          <pic:cNvPicPr/>
                        </pic:nvPicPr>
                        <pic:blipFill>
                          <a:blip r:embed="rId10"/>
                          <a:stretch>
                            <a:fillRect/>
                          </a:stretch>
                        </pic:blipFill>
                        <pic:spPr>
                          <a:xfrm>
                            <a:off x="0" y="0"/>
                            <a:ext cx="5080000" cy="3293533"/>
                          </a:xfrm>
                          <a:prstGeom prst="rec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307" w:type="dxa"/>
            <w:tcBorders>
              <w:top w:val="nil"/>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50" w:lineRule="exact"/>
              <w:ind w:left="0" w:leftChars="0" w:right="0" w:rightChars="0" w:firstLine="624"/>
              <w:jc w:val="center"/>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图2：支出</w:t>
            </w:r>
            <w:r>
              <w:rPr>
                <w:rFonts w:hint="eastAsia" w:ascii="方正仿宋_GBK" w:hAnsi="方正仿宋_GBK" w:eastAsia="方正仿宋_GBK" w:cs="方正仿宋_GBK"/>
                <w:kern w:val="0"/>
                <w:sz w:val="32"/>
                <w:szCs w:val="32"/>
                <w:lang w:val="en-US" w:eastAsia="zh-CN"/>
              </w:rPr>
              <w:t>预</w:t>
            </w:r>
            <w:r>
              <w:rPr>
                <w:rFonts w:hint="eastAsia" w:ascii="方正仿宋_GBK" w:hAnsi="方正仿宋_GBK" w:eastAsia="方正仿宋_GBK" w:cs="方正仿宋_GBK"/>
                <w:kern w:val="0"/>
                <w:sz w:val="32"/>
                <w:szCs w:val="32"/>
              </w:rPr>
              <w:t>算图</w:t>
            </w:r>
          </w:p>
        </w:tc>
      </w:tr>
    </w:tbl>
    <w:p>
      <w:pPr>
        <w:autoSpaceDE w:val="0"/>
        <w:autoSpaceDN w:val="0"/>
        <w:snapToGrid w:val="0"/>
        <w:spacing w:line="550" w:lineRule="exact" w:before="0" w:after="0"/>
        <w:jc w:val="center"/>
        <w:rPr>
          <w:rFonts w:ascii="Times New Roman" w:hAnsi="Times New Roman" w:eastAsia="方正仿宋_GBK" w:cs="Times New Roman"/>
          <w:kern w:val="0"/>
          <w:sz w:val="32"/>
          <w:szCs w:val="32"/>
        </w:rPr>
      </w:pP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四、财政拨款收支预算总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w:t>
      </w:r>
      <w:r>
        <w:rPr>
          <w:rFonts w:ascii="Times New Roman" w:hAnsi="Times New Roman" w:eastAsia="方正仿宋_GBK" w:cs="Times New Roman"/>
          <w:kern w:val="0"/>
          <w:sz w:val="32"/>
          <w:szCs w:val="32"/>
        </w:rPr>
        <w:t xml:space="preserve">2021年度财政拨款收、支总预算</w:t>
      </w:r>
      <w:r>
        <w:rPr>
          <w:rFonts w:hint="default" w:ascii="Times New Roman Regular" w:hAnsi="Times New Roman Regular" w:eastAsia="方正仿宋_GBK" w:cs="Times New Roman Regular"/>
          <w:sz w:val="32"/>
          <w:szCs w:val="32"/>
        </w:rPr>
        <w:t xml:space="preserve">73451.99</w:t>
      </w:r>
      <w:r>
        <w:rPr>
          <w:rFonts w:ascii="Times New Roman" w:hAnsi="Times New Roman" w:eastAsia="方正仿宋_GBK" w:cs="Times New Roman"/>
          <w:kern w:val="0"/>
          <w:sz w:val="32"/>
          <w:szCs w:val="32"/>
        </w:rPr>
        <w:t>万元</w:t>
      </w:r>
      <w:r>
        <w:rPr>
          <w:rFonts w:hint="default" w:ascii="Times New Roman Regular" w:hAnsi="Times New Roman Regular" w:eastAsia="方正仿宋_GBK" w:cs="Times New Roman Regular"/>
          <w:sz w:val="32"/>
          <w:szCs w:val="32"/>
        </w:rPr>
        <w:t xml:space="preserve">，与上年相比，财政拨款收、支总计各增加47227.5万元，增长180.09%。主要原因是增加了计划生育奖特扶经费、学专科建设人才引进奖励和农村医学毕业生费用、基层医疗卫生机构实施基药财政补助、两中心运行经费。</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五、财政拨款支出预算情况说明</w:t>
      </w:r>
    </w:p>
    <w:p>
      <w:pPr>
        <w:keepNext w:val="0"/>
        <w:keepLines w:val="0"/>
        <w:pageBreakBefore w:val="0"/>
        <w:widowControl w:val="0"/>
        <w:kinsoku/>
        <w:wordWrap/>
        <w:overflowPunct/>
        <w:topLinePunct w:val="0"/>
        <w:autoSpaceDE/>
        <w:autoSpaceDN/>
        <w:bidi w:val="0"/>
        <w:adjustRightInd w:val="0"/>
        <w:snapToGrid w:val="0"/>
        <w:spacing w:line="550" w:lineRule="exact" w:before="0" w:after="0"/>
        <w:ind w:right="0" w:rightChars="0"/>
        <w:jc w:val="both"/>
        <w:textAlignment w:val="auto"/>
        <w:outlineLvl w:val="9"/>
        <w:rPr>
          <w:rFonts w:hint="default"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kern w:val="0"/>
          <w:sz w:val="32"/>
          <w:szCs w:val="32"/>
        </w:rPr>
        <w:t xml:space="preserve">启东市卫生健康委员会2021</w:t>
      </w:r>
      <w:r>
        <w:rPr>
          <w:rFonts w:ascii="Times New Roman" w:hAnsi="Times New Roman" w:eastAsia="方正仿宋_GBK" w:cs="Times New Roman"/>
          <w:kern w:val="0"/>
          <w:sz w:val="32"/>
          <w:szCs w:val="32"/>
        </w:rPr>
        <w:t>年财政拨款预算支出</w:t>
      </w:r>
      <w:r>
        <w:rPr>
          <w:rFonts w:hint="default" w:ascii="Times New Roman Regular" w:hAnsi="Times New Roman Regular" w:eastAsia="方正仿宋_GBK" w:cs="Times New Roman Regular"/>
          <w:sz w:val="32"/>
          <w:szCs w:val="32"/>
        </w:rPr>
        <w:t xml:space="preserve">73451.99</w:t>
      </w:r>
      <w:r>
        <w:rPr>
          <w:rFonts w:ascii="Times New Roman" w:hAnsi="Times New Roman" w:eastAsia="方正仿宋_GBK" w:cs="Times New Roman"/>
          <w:kern w:val="0"/>
          <w:sz w:val="32"/>
          <w:szCs w:val="32"/>
        </w:rPr>
        <w:t>万元，占本年支出合计的</w:t>
      </w:r>
      <w:r>
        <w:rPr>
          <w:rFonts w:hint="default" w:ascii="Times New Roman Regular" w:hAnsi="Times New Roman Regular" w:eastAsia="方正仿宋_GBK" w:cs="Times New Roman Regular"/>
          <w:sz w:val="32"/>
          <w:szCs w:val="32"/>
        </w:rPr>
        <w:t xml:space="preserve">99.66%，与上年相比增加47488.5万元，增长182.9%。主要原因是增加了计划生育奖特扶经费、基层医疗卫生机构实施基药财政补助等费用。</w:t>
      </w:r>
    </w:p>
    <w:p>
      <w:pPr>
        <w:spacing w:before="0" w:after="0" w:line="550" w:lineRule="exact"/>
        <w:jc w:val="both"/>
      </w:pPr>
      <w:r>
        <w:rPr>
          <w:rFonts w:ascii="Times New Roman" w:hAnsi="Times New Roman" w:eastAsia="方正楷体_GBK"/>
          <w:b w:val="0"/>
          <w:sz w:val="32"/>
        </w:rPr>
        <w:t>（一）教育支出（类）</w:t>
      </w:r>
    </w:p>
    <w:p>
      <w:pPr>
        <w:spacing w:before="0" w:after="0" w:line="550" w:lineRule="exact"/>
        <w:jc w:val="both"/>
      </w:pPr>
      <w:r>
        <w:rPr>
          <w:rFonts w:ascii="Times New Roman" w:hAnsi="Times New Roman" w:eastAsia="方正仿宋_GBK"/>
          <w:b w:val="0"/>
          <w:sz w:val="32"/>
        </w:rPr>
        <w:t>1.成人教育（款）其他成人教育支出（项）支出304.81万元，与上年相比增加47.26万元，增长18.35%。主要原因是增加2名新同志，支出相比去年增加，及新购部分教学设备。</w:t>
      </w:r>
    </w:p>
    <w:p>
      <w:pPr>
        <w:spacing w:before="0" w:after="0" w:line="550" w:lineRule="exact"/>
        <w:jc w:val="both"/>
      </w:pPr>
      <w:r>
        <w:rPr>
          <w:rFonts w:ascii="Times New Roman" w:hAnsi="Times New Roman" w:eastAsia="方正楷体_GBK"/>
          <w:b w:val="0"/>
          <w:sz w:val="32"/>
        </w:rPr>
        <w:t>（二）社会保障和就业支出（类）</w:t>
      </w:r>
    </w:p>
    <w:p>
      <w:pPr>
        <w:spacing w:before="0" w:after="0" w:line="550" w:lineRule="exact"/>
        <w:jc w:val="both"/>
      </w:pPr>
      <w:r>
        <w:rPr>
          <w:rFonts w:ascii="Times New Roman" w:hAnsi="Times New Roman" w:eastAsia="方正仿宋_GBK"/>
          <w:b w:val="0"/>
          <w:sz w:val="32"/>
        </w:rPr>
        <w:t>1.行政事业单位养老支出（款）机关事业单位基本养老保险缴费支出（项）支出222.42万元，与上年相比减少3.53万元，减少1.56%。主要原因是有职工退休、调出。</w:t>
      </w:r>
    </w:p>
    <w:p>
      <w:pPr>
        <w:spacing w:before="0" w:after="0" w:line="550" w:lineRule="exact"/>
        <w:jc w:val="both"/>
      </w:pPr>
      <w:r>
        <w:rPr>
          <w:rFonts w:ascii="Times New Roman" w:hAnsi="Times New Roman" w:eastAsia="方正仿宋_GBK"/>
          <w:b w:val="0"/>
          <w:sz w:val="32"/>
        </w:rPr>
        <w:t>2.行政事业单位养老支出（款）机关事业单位职业年金缴费支出（项）支出111.3万元，与上年相比减少1.77万元，减少1.57%。主要原因是有职工退休、调出。</w:t>
      </w:r>
    </w:p>
    <w:p>
      <w:pPr>
        <w:spacing w:before="0" w:after="0" w:line="550" w:lineRule="exact"/>
        <w:jc w:val="both"/>
      </w:pPr>
      <w:r>
        <w:rPr>
          <w:rFonts w:ascii="Times New Roman" w:hAnsi="Times New Roman" w:eastAsia="方正楷体_GBK"/>
          <w:b w:val="0"/>
          <w:sz w:val="32"/>
        </w:rPr>
        <w:t>（三）卫生健康支出（类）</w:t>
      </w:r>
    </w:p>
    <w:p>
      <w:pPr>
        <w:spacing w:before="0" w:after="0" w:line="550" w:lineRule="exact"/>
        <w:jc w:val="both"/>
      </w:pPr>
      <w:r>
        <w:rPr>
          <w:rFonts w:ascii="Times New Roman" w:hAnsi="Times New Roman" w:eastAsia="方正仿宋_GBK"/>
          <w:b w:val="0"/>
          <w:sz w:val="32"/>
        </w:rPr>
        <w:t>1.卫生健康管理事务（款）行政运行（项）支出1191.15万元，与上年相比增加67.45万元，增长6%。主要原因是增加了人员经费。</w:t>
      </w:r>
    </w:p>
    <w:p>
      <w:pPr>
        <w:spacing w:before="0" w:after="0" w:line="550" w:lineRule="exact"/>
        <w:jc w:val="both"/>
      </w:pPr>
      <w:r>
        <w:rPr>
          <w:rFonts w:ascii="Times New Roman" w:hAnsi="Times New Roman" w:eastAsia="方正仿宋_GBK"/>
          <w:b w:val="0"/>
          <w:sz w:val="32"/>
        </w:rPr>
        <w:t>2.卫生健康管理事务（款）一般行政管理事务（项）支出6238.64万元，与上年相比增加4520.94万元，增长263.2%。主要原因是物业管理费、县管乡用人员经费、卫生应急专项经费等费用增加。</w:t>
      </w:r>
    </w:p>
    <w:p>
      <w:pPr>
        <w:spacing w:before="0" w:after="0" w:line="550" w:lineRule="exact"/>
        <w:jc w:val="both"/>
      </w:pPr>
      <w:r>
        <w:rPr>
          <w:rFonts w:ascii="Times New Roman" w:hAnsi="Times New Roman" w:eastAsia="方正仿宋_GBK"/>
          <w:b w:val="0"/>
          <w:sz w:val="32"/>
        </w:rPr>
        <w:t>3.卫生健康管理事务（款）其他卫生健康管理事务支出（项）支出243.75万元，与上年相比减少1183.55万元，减少82.92%。主要原因是卫生信息化建设费用减少。</w:t>
      </w:r>
    </w:p>
    <w:p>
      <w:pPr>
        <w:spacing w:before="0" w:after="0" w:line="550" w:lineRule="exact"/>
        <w:jc w:val="both"/>
      </w:pPr>
      <w:r>
        <w:rPr>
          <w:rFonts w:ascii="Times New Roman" w:hAnsi="Times New Roman" w:eastAsia="方正仿宋_GBK"/>
          <w:b w:val="0"/>
          <w:sz w:val="32"/>
        </w:rPr>
        <w:t>4.公立医院（款）其他公立医院支出（项）支出3242万元，与上年相比增加557万元，增长20.74%。主要原因是学专科建设、人才引进奖励和农村医学毕业生费用增加。</w:t>
      </w:r>
    </w:p>
    <w:p>
      <w:pPr>
        <w:spacing w:before="0" w:after="0" w:line="550" w:lineRule="exact"/>
        <w:jc w:val="both"/>
      </w:pPr>
      <w:r>
        <w:rPr>
          <w:rFonts w:ascii="Times New Roman" w:hAnsi="Times New Roman" w:eastAsia="方正仿宋_GBK"/>
          <w:b w:val="0"/>
          <w:sz w:val="32"/>
        </w:rPr>
        <w:t>5.基层医疗卫生机构（款）乡镇卫生院（项）支出22520万元，与上年相比增加21977.25万元，增长4049.24%。主要原因是 增加了基层医疗卫生机构实施基药财政补助。</w:t>
      </w:r>
    </w:p>
    <w:p>
      <w:pPr>
        <w:spacing w:before="0" w:after="0" w:line="550" w:lineRule="exact"/>
        <w:jc w:val="both"/>
      </w:pPr>
      <w:r>
        <w:rPr>
          <w:rFonts w:ascii="Times New Roman" w:hAnsi="Times New Roman" w:eastAsia="方正仿宋_GBK"/>
          <w:b w:val="0"/>
          <w:sz w:val="32"/>
        </w:rPr>
        <w:t>6.基层医疗卫生机构（款）其他基层医疗卫生机构支出（项）支出3869.42万元，与上年相比增加117.12万元，增长3.12%。主要原因是两中心运行经费费用增加。</w:t>
      </w:r>
    </w:p>
    <w:p>
      <w:pPr>
        <w:spacing w:before="0" w:after="0" w:line="550" w:lineRule="exact"/>
        <w:jc w:val="both"/>
      </w:pPr>
      <w:r>
        <w:rPr>
          <w:rFonts w:ascii="Times New Roman" w:hAnsi="Times New Roman" w:eastAsia="方正仿宋_GBK"/>
          <w:b w:val="0"/>
          <w:sz w:val="32"/>
        </w:rPr>
        <w:t>7.公共卫生（款）疾病预防控制机构（项）支出1700.59万元，与上年相比增加125.09万元，增长7.94%。主要原因是人员支出增加。</w:t>
      </w:r>
    </w:p>
    <w:p>
      <w:pPr>
        <w:spacing w:before="0" w:after="0" w:line="550" w:lineRule="exact"/>
        <w:jc w:val="both"/>
      </w:pPr>
      <w:r>
        <w:rPr>
          <w:rFonts w:ascii="Times New Roman" w:hAnsi="Times New Roman" w:eastAsia="方正仿宋_GBK"/>
          <w:b w:val="0"/>
          <w:sz w:val="32"/>
        </w:rPr>
        <w:t>8.公共卫生（款）卫生监督机构（项）支出794.7万元，与上年相比增加110.29万元，增长16.11%。主要原因是职工住房补贴、住房公积金基数及津补贴提高，新增人员。</w:t>
      </w:r>
    </w:p>
    <w:p>
      <w:pPr>
        <w:spacing w:before="0" w:after="0" w:line="550" w:lineRule="exact"/>
        <w:jc w:val="both"/>
      </w:pPr>
      <w:r>
        <w:rPr>
          <w:rFonts w:ascii="Times New Roman" w:hAnsi="Times New Roman" w:eastAsia="方正仿宋_GBK"/>
          <w:b w:val="0"/>
          <w:sz w:val="32"/>
        </w:rPr>
        <w:t>9.公共卫生（款）妇幼保健机构（项）支出948.52万元，与上年相比减少82.96万元，减少8.04%。主要原因是3人退休，1人调出。</w:t>
      </w:r>
    </w:p>
    <w:p>
      <w:pPr>
        <w:spacing w:before="0" w:after="0" w:line="550" w:lineRule="exact"/>
        <w:jc w:val="both"/>
      </w:pPr>
      <w:r>
        <w:rPr>
          <w:rFonts w:ascii="Times New Roman" w:hAnsi="Times New Roman" w:eastAsia="方正仿宋_GBK"/>
          <w:b w:val="0"/>
          <w:sz w:val="32"/>
        </w:rPr>
        <w:t>10.公共卫生（款）应急救治机构（项）支出31.4万元，与上年相比减少100.6万元，减少76.21%。主要原因是120急救中心项目经费减少。</w:t>
      </w:r>
    </w:p>
    <w:p>
      <w:pPr>
        <w:spacing w:before="0" w:after="0" w:line="550" w:lineRule="exact"/>
        <w:jc w:val="both"/>
      </w:pPr>
      <w:r>
        <w:rPr>
          <w:rFonts w:ascii="Times New Roman" w:hAnsi="Times New Roman" w:eastAsia="方正仿宋_GBK"/>
          <w:b w:val="0"/>
          <w:sz w:val="32"/>
        </w:rPr>
        <w:t>11.公共卫生（款）采供血机构（项）支出94万元，与上年预算数相同。</w:t>
      </w:r>
    </w:p>
    <w:p>
      <w:pPr>
        <w:spacing w:before="0" w:after="0" w:line="550" w:lineRule="exact"/>
        <w:jc w:val="both"/>
      </w:pPr>
      <w:r>
        <w:rPr>
          <w:rFonts w:ascii="Times New Roman" w:hAnsi="Times New Roman" w:eastAsia="方正仿宋_GBK"/>
          <w:b w:val="0"/>
          <w:sz w:val="32"/>
        </w:rPr>
        <w:t>12.公共卫生（款）基本公共卫生服务（项）支出9515.3万元，与上年相比增加457.9万元，增长5.06%。主要原因是基本公共卫生服务经费增加。</w:t>
      </w:r>
    </w:p>
    <w:p>
      <w:pPr>
        <w:spacing w:before="0" w:after="0" w:line="550" w:lineRule="exact"/>
        <w:jc w:val="both"/>
      </w:pPr>
      <w:r>
        <w:rPr>
          <w:rFonts w:ascii="Times New Roman" w:hAnsi="Times New Roman" w:eastAsia="方正仿宋_GBK"/>
          <w:b w:val="0"/>
          <w:sz w:val="32"/>
        </w:rPr>
        <w:t>13.公共卫生（款）重大公共卫生服务（项）支出962.1万元，与上年相比减少45.38万元，减少4.5%。主要原因是本年度部分经费预算列入卫健委基本公共卫生专项经费支出。</w:t>
      </w:r>
    </w:p>
    <w:p>
      <w:pPr>
        <w:spacing w:before="0" w:after="0" w:line="550" w:lineRule="exact"/>
        <w:jc w:val="both"/>
      </w:pPr>
      <w:r>
        <w:rPr>
          <w:rFonts w:ascii="Times New Roman" w:hAnsi="Times New Roman" w:eastAsia="方正仿宋_GBK"/>
          <w:b w:val="0"/>
          <w:sz w:val="32"/>
        </w:rPr>
        <w:t>14.公共卫生（款）其他公共卫生支出（项）支出100万元，与上年相比增加50万元，增长100%。主要原因是增加了省级慢性病防控示范区复审暨创建国家慢性病防控示范区经费。</w:t>
      </w:r>
    </w:p>
    <w:p>
      <w:pPr>
        <w:spacing w:before="0" w:after="0" w:line="550" w:lineRule="exact"/>
        <w:jc w:val="both"/>
      </w:pPr>
      <w:r>
        <w:rPr>
          <w:rFonts w:ascii="Times New Roman" w:hAnsi="Times New Roman" w:eastAsia="方正仿宋_GBK"/>
          <w:b w:val="0"/>
          <w:sz w:val="32"/>
        </w:rPr>
        <w:t>15.计划生育事务（款）计划生育服务（项）支出75万元，与上年相比增加30万元，增长66.67%。主要原因是增加危急重症救治专项基金经费。</w:t>
      </w:r>
    </w:p>
    <w:p>
      <w:pPr>
        <w:spacing w:before="0" w:after="0" w:line="550" w:lineRule="exact"/>
        <w:jc w:val="both"/>
      </w:pPr>
      <w:r>
        <w:rPr>
          <w:rFonts w:ascii="Times New Roman" w:hAnsi="Times New Roman" w:eastAsia="方正仿宋_GBK"/>
          <w:b w:val="0"/>
          <w:sz w:val="32"/>
        </w:rPr>
        <w:t>16.计划生育事务（款）其他计划生育事务支出（项）支出20887.24万元，与上年相比增加20804.24万元，增长25065.35%。主要原因是增加了计划生育奖特扶经费。</w:t>
      </w:r>
    </w:p>
    <w:p>
      <w:pPr>
        <w:spacing w:before="0" w:after="0" w:line="550" w:lineRule="exact"/>
        <w:jc w:val="both"/>
      </w:pPr>
      <w:r>
        <w:rPr>
          <w:rFonts w:ascii="Times New Roman" w:hAnsi="Times New Roman" w:eastAsia="方正仿宋_GBK"/>
          <w:b w:val="0"/>
          <w:sz w:val="32"/>
        </w:rPr>
        <w:t>17.老龄卫生健康事务（款）老龄卫生健康事务（项）支出0万元，与上年相比减少12.5万元，减少100%。主要原因是2021年的老龄卫生健康事务预算做在2100102一般行政管理事务中了。</w:t>
      </w:r>
    </w:p>
    <w:p>
      <w:pPr>
        <w:spacing w:before="0" w:after="0" w:line="550" w:lineRule="exact"/>
        <w:jc w:val="both"/>
      </w:pPr>
      <w:r>
        <w:rPr>
          <w:rFonts w:ascii="Times New Roman" w:hAnsi="Times New Roman" w:eastAsia="方正楷体_GBK"/>
          <w:b w:val="0"/>
          <w:sz w:val="32"/>
        </w:rPr>
        <w:t>（四）住房保障支出（类）</w:t>
      </w:r>
    </w:p>
    <w:p>
      <w:pPr>
        <w:spacing w:before="0" w:after="0" w:line="550" w:lineRule="exact"/>
        <w:jc w:val="both"/>
      </w:pPr>
      <w:r>
        <w:rPr>
          <w:rFonts w:ascii="Times New Roman" w:hAnsi="Times New Roman" w:eastAsia="方正仿宋_GBK"/>
          <w:b w:val="0"/>
          <w:sz w:val="32"/>
        </w:rPr>
        <w:t>1.住房改革支出（款）住房公积金（项）支出399.65万元，与上年相比增加54.25万元，增长15.71%。主要原因是缴存基数增加，人员新增。</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六、财政拨款基本支出预算情况说明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启东市卫生健康委员会2021年度财政拨款基本支出预算5142.12万元，其中：</w:t>
      </w:r>
    </w:p>
    <w:p>
      <w:pPr>
        <w:keepNext w:val="0"/>
        <w:keepLines w:val="0"/>
        <w:pageBreakBefore w:val="0"/>
        <w:widowControl w:val="0"/>
        <w:kinsoku/>
        <w:wordWrap/>
        <w:overflowPunct/>
        <w:topLinePunct w:val="0"/>
        <w:autoSpaceDE/>
        <w:autoSpaceDN/>
        <w:bidi w:val="0"/>
        <w:adjustRightInd w:val="0"/>
        <w:snapToGrid w:val="0"/>
        <w:spacing w:line="550" w:lineRule="exact" w:before="0" w:after="0"/>
        <w:ind w:right="0" w:rightChars="0"/>
        <w:jc w:val="both"/>
        <w:textAlignment w:val="auto"/>
        <w:outlineLvl w:val="9"/>
        <w:rPr>
          <w:rFonts w:hint="default" w:ascii="Times New Roman Regular" w:hAnsi="Times New Roman Regular" w:eastAsia="方正仿宋_GBK" w:cs="Times New Roman Regular"/>
          <w:sz w:val="32"/>
          <w:szCs w:val="32"/>
        </w:rPr>
      </w:pPr>
      <w:r>
        <w:rPr>
          <w:rFonts w:ascii="Times New Roman" w:hAnsi="Times New Roman" w:eastAsia="方正楷体_GBK" w:cs="Times New Roman"/>
          <w:kern w:val="0"/>
          <w:sz w:val="32"/>
          <w:szCs w:val="32"/>
        </w:rPr>
        <w:t>（一）人员经费</w:t>
      </w:r>
      <w:r>
        <w:rPr>
          <w:rFonts w:hint="default" w:ascii="Times New Roman Regular" w:hAnsi="Times New Roman Regular" w:eastAsia="方正仿宋_GBK" w:cs="Times New Roman Regular"/>
          <w:sz w:val="32"/>
          <w:szCs w:val="32"/>
        </w:rPr>
        <w:t xml:space="preserve">4872.25</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w:t>
      </w:r>
      <w:r>
        <w:rPr>
          <w:rFonts w:hint="default" w:ascii="Times New Roman Regular" w:hAnsi="Times New Roman Regular" w:eastAsia="方正仿宋_GBK" w:cs="Times New Roman Regular"/>
          <w:sz w:val="32"/>
          <w:szCs w:val="32"/>
        </w:rPr>
        <w:t xml:space="preserve">基本工资592.43万元、津贴补贴1581.56万元、奖金942.35万元、伙食补助费55.04万元、绩效工资190.22万元、机关事业单位基本养老保险缴费222.42万元、职业年金缴费111.3万元、职工基本医疗保险缴费125.19万元、公务员医疗补助缴费55.73万元、其他社会保障缴费26.83万元、住房公积金399.65万元、其他工资福利支出180.41万元、离休费48.73万元、生活补助57.08万元、其他对个人和家庭的补助支出242.01万元。</w:t>
      </w:r>
    </w:p>
    <w:p>
      <w:pPr>
        <w:keepNext w:val="0"/>
        <w:keepLines w:val="0"/>
        <w:pageBreakBefore w:val="0"/>
        <w:widowControl w:val="0"/>
        <w:kinsoku/>
        <w:wordWrap/>
        <w:overflowPunct/>
        <w:topLinePunct w:val="0"/>
        <w:autoSpaceDE/>
        <w:autoSpaceDN/>
        <w:bidi w:val="0"/>
        <w:adjustRightInd w:val="0"/>
        <w:snapToGrid w:val="0"/>
        <w:spacing w:line="550" w:lineRule="exact" w:before="0" w:after="0"/>
        <w:ind w:right="0" w:rightChars="0"/>
        <w:jc w:val="both"/>
        <w:textAlignment w:val="auto"/>
        <w:outlineLvl w:val="9"/>
        <w:rPr>
          <w:rFonts w:hint="default" w:ascii="Times New Roman Regular" w:hAnsi="Times New Roman Regular" w:eastAsia="方正仿宋_GBK" w:cs="Times New Roman Regular"/>
          <w:sz w:val="32"/>
          <w:szCs w:val="32"/>
        </w:rPr>
      </w:pPr>
      <w:r>
        <w:rPr>
          <w:rFonts w:ascii="Times New Roman" w:hAnsi="Times New Roman" w:eastAsia="方正楷体_GBK" w:cs="Times New Roman"/>
          <w:kern w:val="0"/>
          <w:sz w:val="32"/>
          <w:szCs w:val="32"/>
        </w:rPr>
        <w:t>（二）公用经费</w:t>
      </w:r>
      <w:r>
        <w:rPr>
          <w:rFonts w:hint="default" w:ascii="Times New Roman Regular" w:hAnsi="Times New Roman Regular" w:eastAsia="方正仿宋_GBK" w:cs="Times New Roman Regular"/>
          <w:sz w:val="32"/>
          <w:szCs w:val="32"/>
        </w:rPr>
        <w:t xml:space="preserve">269.87</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w:t>
      </w:r>
      <w:r>
        <w:rPr>
          <w:rFonts w:hint="default" w:ascii="Times New Roman Regular" w:hAnsi="Times New Roman Regular" w:eastAsia="方正仿宋_GBK" w:cs="Times New Roman Regular"/>
          <w:sz w:val="32"/>
          <w:szCs w:val="32"/>
        </w:rPr>
        <w:t xml:space="preserve">办公费38.02万元、印刷费7.7万元、水费1.9万元、电费20.5万元、邮电费29万元、物业管理费2.6万元、差旅费22.5万元、维修(护)费4.2万元、培训费2万元、公务接待费17.5万元、劳务费9.2万元、工会经费45.93万元、福利费41.3万元、公务用车运行维护费29.81万元、其他交通费用33.78万元、其他商品和服务支出5.23万元。</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七、一般公共预算支出预算情况说明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启东市卫生健康委员会2021年一般公共预算财政拨款支出预算73451.99万元，与上年相比增加47488.5万元，增长182.9%。主要原因是　增加了卫生应急专项经费、基层医疗卫生机构实施基药财政补助、基本公共卫生服务、计划生育奖特扶等经费。</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八、一般公共预算基本支出预算情况说明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启东市卫生健康委员会2021年度一般公共预算财政拨款基本支出预算5142.12万元，其中：</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一）人员经费4872.25万元。主要包括：基本工资592.43万元、津贴补贴1581.56万元、奖金942.35万元、伙食补助费55.04万元、绩效工资190.22万元、机关事业单位基本养老保险缴费222.42万元、职业年金缴费111.3万元、职工基本医疗保险缴费125.19万元、公务员医疗补助缴费55.73万元、其他社会保障缴费26.83万元、住房公积金399.65万元、其他工资福利支出180.41万元、离休费48.73万元、生活补助57.08万元、其他对个人和家庭的补助支出242.01万元。</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二）公用经费269.87万元。主要包括：办公费38.02万元、印刷费7.7万元、水费1.9万元、电费20.5万元、邮电费29万元、物业管理费2.6万元、差旅费22.5万元、维修(护)费4.2万元、培训费2万元、公务接待费17.5万元、劳务费9.2万元、工会经费45.93万元、福利费41.3万元、公务用车运行维护费29.81万元、其他交通费用33.78万元、其他商品和服务支出5.23万元。</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九、一般公共预算“三公”经费、会议费、培训费支出预算情况说明</w:t>
      </w:r>
    </w:p>
    <w:p>
      <w:pPr>
        <w:keepNext w:val="0"/>
        <w:keepLines w:val="0"/>
        <w:pageBreakBefore w:val="0"/>
        <w:widowControl w:val="0"/>
        <w:kinsoku/>
        <w:wordWrap/>
        <w:overflowPunct/>
        <w:topLinePunct w:val="0"/>
        <w:autoSpaceDE/>
        <w:autoSpaceDN/>
        <w:bidi w:val="0"/>
        <w:adjustRightInd w:val="0"/>
        <w:snapToGrid w:val="0"/>
        <w:spacing w:line="550" w:lineRule="exact" w:before="0" w:after="0"/>
        <w:ind w:right="0" w:rightChars="0"/>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启东市卫生健康委员会2021年度一般公共预算拨款安排的“三公”经费预算支出中，因公出国（境）费支出0万元，占“三公”经费的0.0%；公务用车购置及运行费支出29.81万元，占“三公”经费的58.67%；公务接待费支出21万元，占“三公”经费的41.33%。具体情况如下：</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1．因公出国（境）费预算支出0万元，与上年相比增加0万元。主要原因是与上年预算数相同。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2．公务用车购置及运行费预算支出29.81万元。其中：</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（1）公务用车购置预算支出0万元，与上年相比增加0万元。主要原因是与上年预算数相同。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（2）公务用车运行维护费预算支出29.81万元，比上年预算减少0.92万元，主要原因是公务用车运行维护定额标准降低。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3．公务接待费预算支出21万元，比上年预算减少5万元，主要原因是根据中央八项规定，缩减公务接待费。</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启东市卫生健康委员会2021年度一般公共预算拨款安排的会议费预算支出0万元，与上年相比增加0万元。主要原因是与上年预算数相同。</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启东市卫生健康委员会2021年度一般公共预算拨款安排的培训费预算支出43.9万元，比上年预算增加15.5万元，主要原因是增加业务培训及主题教育培训。</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十、政府性基金</w:t>
      </w:r>
      <w:r>
        <w:rPr>
          <w:rFonts w:hint="eastAsia" w:ascii="方正黑体_GBK" w:hAnsi="Times New Roman" w:eastAsia="方正黑体_GBK" w:cs="Times New Roman"/>
          <w:kern w:val="0"/>
          <w:sz w:val="32"/>
          <w:szCs w:val="32"/>
        </w:rPr>
        <w:t>预算</w:t>
      </w:r>
      <w:r>
        <w:rPr>
          <w:rFonts w:ascii="方正黑体_GBK" w:hAnsi="Times New Roman" w:eastAsia="方正黑体_GBK" w:cs="Times New Roman"/>
          <w:kern w:val="0"/>
          <w:sz w:val="32"/>
          <w:szCs w:val="32"/>
        </w:rPr>
        <w:t>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启东市卫生健康委员会2021年政府性基金支出预算支出0万元，与上年相比增加0万元。主要原因是与上年预算数相同。</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、一般公共预算机关运行经费支出预算情况说明</w:t>
      </w:r>
    </w:p>
    <w:p>
      <w:pPr>
        <w:keepNext w:val="0"/>
        <w:keepLines w:val="0"/>
        <w:pageBreakBefore w:val="0"/>
        <w:widowControl w:val="0"/>
        <w:kinsoku/>
        <w:wordWrap/>
        <w:overflowPunct/>
        <w:topLinePunct w:val="0"/>
        <w:autoSpaceDE/>
        <w:autoSpaceDN/>
        <w:bidi w:val="0"/>
        <w:adjustRightInd w:val="0"/>
        <w:snapToGrid w:val="0"/>
        <w:spacing w:line="550" w:lineRule="exact" w:before="0" w:after="0"/>
        <w:ind w:right="0" w:rightChars="0"/>
        <w:jc w:val="both"/>
        <w:textAlignment w:val="auto"/>
        <w:outlineLvl w:val="9"/>
        <w:rPr>
          <w:rFonts w:hint="default"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 xml:space="preserve">2021</w:t>
      </w:r>
      <w:r>
        <w:rPr>
          <w:rFonts w:ascii="Times New Roman" w:hAnsi="Times New Roman" w:eastAsia="方正仿宋_GBK" w:cs="Times New Roman"/>
          <w:kern w:val="0"/>
          <w:sz w:val="32"/>
          <w:szCs w:val="32"/>
        </w:rPr>
        <w:t>年本部门一般公共预算机关运行经费预算支出</w:t>
      </w:r>
      <w:r>
        <w:rPr>
          <w:rFonts w:hint="default" w:ascii="Times New Roman Regular" w:hAnsi="Times New Roman Regular" w:eastAsia="方正仿宋_GBK" w:cs="Times New Roman Regular"/>
          <w:sz w:val="32"/>
          <w:szCs w:val="32"/>
        </w:rPr>
        <w:t xml:space="preserve">150.61</w:t>
      </w:r>
      <w:r>
        <w:rPr>
          <w:rFonts w:ascii="Times New Roman" w:hAnsi="Times New Roman" w:eastAsia="方正仿宋_GBK" w:cs="Times New Roman"/>
          <w:kern w:val="0"/>
          <w:sz w:val="32"/>
          <w:szCs w:val="32"/>
        </w:rPr>
        <w:t>万元</w:t>
      </w:r>
      <w:r>
        <w:rPr>
          <w:rFonts w:hint="default" w:ascii="Times New Roman Regular" w:hAnsi="Times New Roman Regular" w:eastAsia="方正仿宋_GBK" w:cs="Times New Roman Regular"/>
          <w:sz w:val="32"/>
          <w:szCs w:val="32"/>
        </w:rPr>
        <w:t xml:space="preserve">，与上年相比增加0.78万元，增长0.52%。主要原因是增加了办公费、工会经费、其他交通费用等经费。</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二</w:t>
      </w:r>
      <w:r>
        <w:rPr>
          <w:rFonts w:ascii="方正黑体_GBK" w:hAnsi="Times New Roman" w:eastAsia="方正黑体_GBK" w:cs="Times New Roman"/>
          <w:kern w:val="0"/>
          <w:sz w:val="32"/>
          <w:szCs w:val="32"/>
        </w:rPr>
        <w:t>、政府采购支出预算情况说明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2021年度政府采购支出预算总额221.63万元，其中：拟采购货物支出221.63万元、拟采购工程支出0万元、拟购买服务支出0万元。</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三</w:t>
      </w:r>
      <w:r>
        <w:rPr>
          <w:rFonts w:ascii="方正黑体_GBK" w:hAnsi="Times New Roman" w:eastAsia="方正黑体_GBK" w:cs="Times New Roman"/>
          <w:kern w:val="0"/>
          <w:sz w:val="32"/>
          <w:szCs w:val="32"/>
        </w:rPr>
        <w:t>、国有</w:t>
      </w:r>
      <w:r>
        <w:rPr>
          <w:rFonts w:hint="eastAsia" w:ascii="方正黑体_GBK" w:hAnsi="Times New Roman" w:eastAsia="方正黑体_GBK" w:cs="Times New Roman"/>
          <w:kern w:val="0"/>
          <w:sz w:val="32"/>
          <w:szCs w:val="32"/>
        </w:rPr>
        <w:t>资产占用</w:t>
      </w:r>
      <w:r>
        <w:rPr>
          <w:rFonts w:ascii="方正黑体_GBK" w:hAnsi="Times New Roman" w:eastAsia="方正黑体_GBK" w:cs="Times New Roman"/>
          <w:kern w:val="0"/>
          <w:sz w:val="32"/>
          <w:szCs w:val="32"/>
        </w:rPr>
        <w:t>情况</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本部门共有车辆</w:t>
      </w:r>
      <w:r>
        <w:rPr>
          <w:rFonts w:hint="default" w:ascii="Times New Roman" w:hAnsi="Times New Roman" w:eastAsia="方正仿宋_GBK" w:cs="Times New Roman"/>
          <w:kern w:val="0"/>
          <w:sz w:val="32"/>
          <w:szCs w:val="32"/>
        </w:rPr>
        <w:t xml:space="preserve">8</w:t>
      </w:r>
      <w:r>
        <w:rPr>
          <w:rFonts w:hint="eastAsia" w:ascii="Times New Roman" w:hAnsi="Times New Roman" w:eastAsia="方正仿宋_GBK" w:cs="Times New Roman"/>
          <w:kern w:val="0"/>
          <w:sz w:val="32"/>
          <w:szCs w:val="32"/>
        </w:rPr>
        <w:t>辆，其中，一般公务用车</w:t>
      </w:r>
      <w:r>
        <w:rPr>
          <w:rFonts w:hint="default" w:ascii="Times New Roman" w:hAnsi="Times New Roman" w:eastAsia="方正仿宋_GBK" w:cs="Times New Roman"/>
          <w:kern w:val="0"/>
          <w:sz w:val="32"/>
          <w:szCs w:val="32"/>
        </w:rPr>
        <w:t xml:space="preserve">4</w:t>
      </w:r>
      <w:r>
        <w:rPr>
          <w:rFonts w:hint="eastAsia" w:ascii="Times New Roman" w:hAnsi="Times New Roman" w:eastAsia="方正仿宋_GBK" w:cs="Times New Roman"/>
          <w:kern w:val="0"/>
          <w:sz w:val="32"/>
          <w:szCs w:val="32"/>
        </w:rPr>
        <w:t>辆、</w:t>
      </w:r>
      <w:r>
        <w:rPr>
          <w:rFonts w:hint="default" w:ascii="Times New Roman" w:hAnsi="Times New Roman" w:eastAsia="方正仿宋_GBK" w:cs="Times New Roman"/>
          <w:kern w:val="0"/>
          <w:sz w:val="32"/>
          <w:szCs w:val="32"/>
        </w:rPr>
        <w:t xml:space="preserve">执法执勤用车1辆、特种专业技术用车0辆、业务用车0辆、其他用车3辆等。单价50万元（含）以上的通用设备9台（套），单价100万元（含）以上的专用设备1台（套）。</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、预算绩效目标设置情况说明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2021</w:t>
      </w:r>
      <w:r>
        <w:rPr>
          <w:rFonts w:hint="default" w:ascii="Times New Roman" w:hAnsi="Times New Roman" w:eastAsia="方正仿宋_GBK" w:cs="Times New Roman"/>
          <w:kern w:val="0"/>
          <w:sz w:val="32"/>
          <w:szCs w:val="32"/>
          <w:lang w:val="en-US" w:eastAsia="zh-CN"/>
        </w:rPr>
        <w:t>年度，本部门整体支出</w:t>
      </w:r>
      <w:r>
        <w:rPr>
          <w:rFonts w:hint="eastAsia" w:ascii="Times New Roman" w:hAnsi="Times New Roman" w:eastAsia="方正仿宋_GBK" w:cs="Times New Roman"/>
          <w:kern w:val="0"/>
          <w:sz w:val="32"/>
          <w:szCs w:val="32"/>
        </w:rPr>
        <w:t xml:space="preserve">（☑纳入、□未纳入）</w:t>
      </w:r>
      <w:r>
        <w:rPr>
          <w:rFonts w:hint="eastAsia" w:ascii="Times New Roman" w:hAnsi="Times New Roman" w:eastAsia="方正仿宋_GBK" w:cs="Times New Roman"/>
          <w:kern w:val="0"/>
          <w:sz w:val="32"/>
          <w:szCs w:val="32"/>
          <w:lang w:val="en-US" w:eastAsia="zh-CN"/>
        </w:rPr>
        <w:t>绩效目标管理，涉及四本预算资金</w:t>
      </w:r>
      <w:r>
        <w:rPr>
          <w:rFonts w:hint="default" w:ascii="Times New Roman" w:hAnsi="Times New Roman" w:eastAsia="方正仿宋_GBK" w:cs="Times New Roman"/>
          <w:kern w:val="0"/>
          <w:sz w:val="32"/>
          <w:szCs w:val="32"/>
        </w:rPr>
        <w:t xml:space="preserve">73701.19</w:t>
      </w:r>
      <w:r>
        <w:rPr>
          <w:rFonts w:hint="eastAsia" w:ascii="Times New Roman" w:hAnsi="Times New Roman" w:eastAsia="方正仿宋_GBK" w:cs="Times New Roman"/>
          <w:kern w:val="0"/>
          <w:sz w:val="32"/>
          <w:szCs w:val="32"/>
          <w:lang w:val="en-US" w:eastAsia="zh-CN"/>
        </w:rPr>
        <w:t>万元；本部门单位共</w:t>
      </w:r>
      <w:r>
        <w:rPr>
          <w:rFonts w:hint="default" w:ascii="Times New Roman" w:hAnsi="Times New Roman" w:eastAsia="方正仿宋_GBK" w:cs="Times New Roman"/>
          <w:kern w:val="0"/>
          <w:sz w:val="32"/>
          <w:szCs w:val="32"/>
        </w:rPr>
        <w:t xml:space="preserve">31</w:t>
      </w:r>
      <w:r>
        <w:rPr>
          <w:rFonts w:hint="eastAsia" w:ascii="Times New Roman" w:hAnsi="Times New Roman" w:eastAsia="方正仿宋_GBK" w:cs="Times New Roman"/>
          <w:kern w:val="0"/>
          <w:sz w:val="32"/>
          <w:szCs w:val="32"/>
          <w:lang w:val="en-US" w:eastAsia="zh-CN"/>
        </w:rPr>
        <w:t>个项目纳入绩效目标管理，涉及四本预算资金合计</w:t>
      </w:r>
      <w:r>
        <w:rPr>
          <w:rFonts w:hint="default" w:ascii="Times New Roman" w:hAnsi="Times New Roman" w:eastAsia="方正仿宋_GBK" w:cs="Times New Roman"/>
          <w:kern w:val="0"/>
          <w:sz w:val="32"/>
          <w:szCs w:val="32"/>
        </w:rPr>
        <w:t xml:space="preserve">68309.87</w:t>
      </w:r>
      <w:r>
        <w:rPr>
          <w:rFonts w:hint="eastAsia" w:ascii="Times New Roman" w:hAnsi="Times New Roman" w:eastAsia="方正仿宋_GBK" w:cs="Times New Roman"/>
          <w:kern w:val="0"/>
          <w:sz w:val="32"/>
          <w:szCs w:val="32"/>
          <w:lang w:val="en-US" w:eastAsia="zh-CN"/>
        </w:rPr>
        <w:t>万元，占四本预算资金</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基本支出除外</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总额的比例为</w:t>
      </w:r>
      <w:r>
        <w:rPr>
          <w:rFonts w:hint="default" w:ascii="Times New Roman" w:hAnsi="Times New Roman" w:eastAsia="方正仿宋_GBK" w:cs="Times New Roman"/>
          <w:kern w:val="0"/>
          <w:sz w:val="32"/>
          <w:szCs w:val="32"/>
        </w:rPr>
        <w:t xml:space="preserve">100</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w:t>
      </w:r>
    </w:p>
    <w:p>
      <w:pPr>
        <w:spacing w:before="0" w:after="0" w:line="550" w:lineRule="exact"/>
      </w:pPr>
      <w:r>
        <w:br w:type="page"/>
      </w:r>
    </w:p>
    <w:p>
      <w:pPr>
        <w:spacing w:before="0" w:after="0" w:line="550" w:lineRule="exact"/>
      </w:pPr>
    </w:p>
    <w:p>
      <w:pPr>
        <w:keepNext/>
        <w:keepLines w:val="0"/>
        <w:pageBreakBefore/>
        <w:widowControl w:val="0"/>
        <w:kinsoku/>
        <w:wordWrap/>
        <w:overflowPunct/>
        <w:topLinePunct w:val="0"/>
        <w:autoSpaceDE w:val="0"/>
        <w:autoSpaceDN w:val="0"/>
        <w:bidi w:val="0"/>
        <w:adjustRightInd w:val="0"/>
        <w:snapToGrid w:val="0"/>
        <w:spacing w:before="0" w:beforeAutospacing="1" w:after="0" w:afterAutospacing="1" w:line="550" w:lineRule="exact"/>
        <w:ind w:left="0" w:leftChars="0" w:right="0" w:rightChars="0" w:firstLine="0" w:firstLineChars="0"/>
        <w:jc w:val="center"/>
        <w:textAlignment w:val="auto"/>
        <w:outlineLvl w:val="9"/>
        <w:rPr>
          <w:rFonts w:eastAsia="方正小标宋_GBK"/>
          <w:sz w:val="36"/>
          <w:szCs w:val="36"/>
        </w:rPr>
      </w:pPr>
      <w:bookmarkStart w:id="4" w:name="_GoBack"/>
      <w:bookmarkEnd w:id="4"/>
      <w:r>
        <w:rPr>
          <w:rFonts w:eastAsia="方正小标宋_GBK"/>
          <w:sz w:val="36"/>
          <w:szCs w:val="36"/>
        </w:rPr>
        <w:t>第四部分　名词解释</w:t>
      </w:r>
    </w:p>
    <w:p>
      <w:pPr>
        <w:keepNext w:val="0"/>
        <w:keepLines w:val="0"/>
        <w:pageBreakBefore w:val="0"/>
        <w:widowControl w:val="0"/>
        <w:kinsoku/>
        <w:wordWrap/>
        <w:overflowPunct/>
        <w:topLinePunct w:val="0"/>
        <w:autoSpaceDE w:val="0"/>
        <w:autoSpaceDN w:val="0"/>
        <w:bidi w:val="0"/>
        <w:adjustRightInd w:val="0"/>
        <w:snapToGrid w:val="0"/>
        <w:spacing w:line="550" w:lineRule="exact" w:before="0" w:after="0"/>
        <w:ind w:left="0" w:leftChars="0" w:right="0" w:rightChars="0" w:firstLine="0" w:firstLineChars="0"/>
        <w:jc w:val="both"/>
        <w:textAlignment w:val="auto"/>
        <w:outlineLvl w:val="9"/>
        <w:rPr>
          <w:rFonts w:hint="eastAsia"/>
        </w:rPr>
      </w:pPr>
    </w:p>
    <w:p>
      <w:pPr>
        <w:spacing w:before="0" w:after="0" w:line="550" w:lineRule="exact"/>
        <w:jc w:val="both"/>
      </w:pPr>
      <w:r>
        <w:rPr>
          <w:rFonts w:ascii="Times New Roman" w:hAnsi="Times New Roman" w:eastAsia="方正仿宋_GBK"/>
          <w:b/>
          <w:sz w:val="32"/>
        </w:rPr>
        <w:t>一、其他资金：</w:t>
      </w:r>
      <w:r>
        <w:rPr>
          <w:rFonts w:ascii="Times New Roman" w:hAnsi="Times New Roman" w:eastAsia="方正仿宋_GBK"/>
          <w:b w:val="0"/>
          <w:sz w:val="32"/>
        </w:rPr>
        <w:t>包括事业收入、经营收入、其他收入等。</w:t>
      </w:r>
    </w:p>
    <w:p>
      <w:pPr>
        <w:spacing w:before="0" w:after="0" w:line="550" w:lineRule="exact"/>
        <w:jc w:val="both"/>
      </w:pPr>
      <w:r>
        <w:rPr>
          <w:rFonts w:ascii="Times New Roman" w:hAnsi="Times New Roman" w:eastAsia="方正仿宋_GBK"/>
          <w:b/>
          <w:sz w:val="32"/>
        </w:rPr>
        <w:t>二、卫生健康支出（类）公共卫生（款）疾病预防控制机构（项）：</w:t>
      </w:r>
      <w:r>
        <w:rPr>
          <w:rFonts w:ascii="Times New Roman" w:hAnsi="Times New Roman" w:eastAsia="方正仿宋_GBK"/>
          <w:b w:val="0"/>
          <w:sz w:val="32"/>
        </w:rPr>
        <w:t>反映卫生健康部门所属疾病预防控制机构的支出。</w:t>
      </w:r>
    </w:p>
    <w:p>
      <w:pPr>
        <w:spacing w:before="0" w:after="0" w:line="550" w:lineRule="exact"/>
        <w:jc w:val="both"/>
      </w:pPr>
      <w:r>
        <w:rPr>
          <w:rFonts w:ascii="Times New Roman" w:hAnsi="Times New Roman" w:eastAsia="方正仿宋_GBK"/>
          <w:b/>
          <w:sz w:val="32"/>
        </w:rPr>
        <w:t>三、卫生健康支出（类）老龄卫生健康事务（款）老龄卫生健康事务（项）：</w:t>
      </w:r>
      <w:r>
        <w:rPr>
          <w:rFonts w:ascii="Times New Roman" w:hAnsi="Times New Roman" w:eastAsia="方正仿宋_GBK"/>
          <w:b w:val="0"/>
          <w:sz w:val="32"/>
        </w:rPr>
        <w:t>指卫健委其他用于老龄卫生健康事务方面的支出，如老年证工本费、老龄工作经费等。</w:t>
      </w:r>
    </w:p>
    <w:p>
      <w:pPr>
        <w:spacing w:before="0" w:after="0" w:line="550" w:lineRule="exact"/>
        <w:jc w:val="both"/>
      </w:pPr>
      <w:r>
        <w:rPr>
          <w:rFonts w:ascii="Times New Roman" w:hAnsi="Times New Roman" w:eastAsia="方正仿宋_GBK"/>
          <w:b/>
          <w:sz w:val="32"/>
        </w:rPr>
        <w:t>四、卫生健康支出（类）卫生健康管理事务（款）其他医疗卫生与计划生育管理事务支出（项）：</w:t>
      </w:r>
      <w:r>
        <w:rPr>
          <w:rFonts w:ascii="Times New Roman" w:hAnsi="Times New Roman" w:eastAsia="方正仿宋_GBK"/>
          <w:b w:val="0"/>
          <w:sz w:val="32"/>
        </w:rPr>
        <w:t>指卫健委其他用于医疗健康管理事务方面的支出。</w:t>
      </w:r>
    </w:p>
    <w:p>
      <w:pPr>
        <w:spacing w:before="0" w:after="0" w:line="550" w:lineRule="exact"/>
        <w:jc w:val="both"/>
      </w:pPr>
      <w:r>
        <w:rPr>
          <w:rFonts w:ascii="Times New Roman" w:hAnsi="Times New Roman" w:eastAsia="方正仿宋_GBK"/>
          <w:b/>
          <w:sz w:val="32"/>
        </w:rPr>
        <w:t>五、财政拨款：</w:t>
      </w:r>
      <w:r>
        <w:rPr>
          <w:rFonts w:ascii="Times New Roman" w:hAnsi="Times New Roman" w:eastAsia="方正仿宋_GBK"/>
          <w:b w:val="0"/>
          <w:sz w:val="32"/>
        </w:rPr>
        <w:t>单位从同级财政部门取得的各类财政拨款，包括一般公共预算拨款、政府性基金预算拨款、国有资本经营预算拨款。</w:t>
      </w:r>
    </w:p>
    <w:p>
      <w:pPr>
        <w:spacing w:before="0" w:after="0" w:line="550" w:lineRule="exact"/>
        <w:jc w:val="both"/>
      </w:pPr>
      <w:r>
        <w:rPr>
          <w:rFonts w:ascii="Times New Roman" w:hAnsi="Times New Roman" w:eastAsia="方正仿宋_GBK"/>
          <w:b/>
          <w:sz w:val="32"/>
        </w:rPr>
        <w:t>六、卫生健康支出（类）基层医疗卫生机构（款）乡镇卫生院（项）：</w:t>
      </w:r>
      <w:r>
        <w:rPr>
          <w:rFonts w:ascii="Times New Roman" w:hAnsi="Times New Roman" w:eastAsia="方正仿宋_GBK"/>
          <w:b w:val="0"/>
          <w:sz w:val="32"/>
        </w:rPr>
        <w:t>指卫健委用于乡镇卫生院的支出，如乡镇卫生院设施设备改造经费等。</w:t>
      </w:r>
    </w:p>
    <w:p>
      <w:pPr>
        <w:spacing w:before="0" w:after="0" w:line="550" w:lineRule="exact"/>
        <w:jc w:val="both"/>
      </w:pPr>
      <w:r>
        <w:rPr>
          <w:rFonts w:ascii="Times New Roman" w:hAnsi="Times New Roman" w:eastAsia="方正仿宋_GBK"/>
          <w:b/>
          <w:sz w:val="32"/>
        </w:rPr>
        <w:t>七、社会保障和就业支出（类）行政事业单位养老支出（款）机关事业单位基本养老保险缴费支出（项）：</w:t>
      </w:r>
      <w:r>
        <w:rPr>
          <w:rFonts w:ascii="Times New Roman" w:hAnsi="Times New Roman" w:eastAsia="方正仿宋_GBK"/>
          <w:b w:val="0"/>
          <w:sz w:val="32"/>
        </w:rPr>
        <w:t>反映卫健委实施养老保险制度由单位缴纳的基本养老保险费支出。</w:t>
      </w:r>
    </w:p>
    <w:p>
      <w:pPr>
        <w:spacing w:before="0" w:after="0" w:line="550" w:lineRule="exact"/>
        <w:jc w:val="both"/>
      </w:pPr>
      <w:r>
        <w:rPr>
          <w:rFonts w:ascii="Times New Roman" w:hAnsi="Times New Roman" w:eastAsia="方正仿宋_GBK"/>
          <w:b/>
          <w:sz w:val="32"/>
        </w:rPr>
        <w:t>八、卫生健康支出（类）卫生健康管理事务（款）行政运行（项）：</w:t>
      </w:r>
      <w:r>
        <w:rPr>
          <w:rFonts w:ascii="Times New Roman" w:hAnsi="Times New Roman" w:eastAsia="方正仿宋_GBK"/>
          <w:b w:val="0"/>
          <w:sz w:val="32"/>
        </w:rPr>
        <w:t>指卫健委用于保障机构正常运行、开展日常工作的基本支出。</w:t>
      </w:r>
    </w:p>
    <w:p>
      <w:pPr>
        <w:spacing w:before="0" w:after="0" w:line="550" w:lineRule="exact"/>
        <w:jc w:val="both"/>
      </w:pPr>
      <w:r>
        <w:rPr>
          <w:rFonts w:ascii="Times New Roman" w:hAnsi="Times New Roman" w:eastAsia="方正仿宋_GBK"/>
          <w:b/>
          <w:sz w:val="32"/>
        </w:rPr>
        <w:t>九、卫生健康支出（类）基层医疗卫生机构（款）其他基层医疗卫生机构支出（项）：</w:t>
      </w:r>
      <w:r>
        <w:rPr>
          <w:rFonts w:ascii="Times New Roman" w:hAnsi="Times New Roman" w:eastAsia="方正仿宋_GBK"/>
          <w:b w:val="0"/>
          <w:sz w:val="32"/>
        </w:rPr>
        <w:t>指卫健委其他用于基层医疗卫生机构的支出，如信息网络及软件的购置更新，乡村医生的人员经费补助等。</w:t>
      </w:r>
    </w:p>
    <w:p>
      <w:pPr>
        <w:spacing w:before="0" w:after="0" w:line="550" w:lineRule="exact"/>
        <w:jc w:val="both"/>
      </w:pPr>
      <w:r>
        <w:rPr>
          <w:rFonts w:ascii="Times New Roman" w:hAnsi="Times New Roman" w:eastAsia="方正仿宋_GBK"/>
          <w:b/>
          <w:sz w:val="32"/>
        </w:rPr>
        <w:t>十、卫生健康支出（类）公共卫生（款）采供血机构（项）：</w:t>
      </w:r>
      <w:r>
        <w:rPr>
          <w:rFonts w:ascii="Times New Roman" w:hAnsi="Times New Roman" w:eastAsia="方正仿宋_GBK"/>
          <w:b w:val="0"/>
          <w:sz w:val="32"/>
        </w:rPr>
        <w:t>反映卫健委所属采供血机构的支出，如血站补助经费。</w:t>
      </w:r>
    </w:p>
    <w:p>
      <w:pPr>
        <w:spacing w:before="0" w:after="0" w:line="550" w:lineRule="exact"/>
        <w:jc w:val="both"/>
      </w:pPr>
      <w:r>
        <w:rPr>
          <w:rFonts w:ascii="Times New Roman" w:hAnsi="Times New Roman" w:eastAsia="方正仿宋_GBK"/>
          <w:b/>
          <w:sz w:val="32"/>
        </w:rPr>
        <w:t>十一、卫生健康支出（类）卫生健康管理事务（款）一般行政管理事务（项）：</w:t>
      </w:r>
      <w:r>
        <w:rPr>
          <w:rFonts w:ascii="Times New Roman" w:hAnsi="Times New Roman" w:eastAsia="方正仿宋_GBK"/>
          <w:b w:val="0"/>
          <w:sz w:val="32"/>
        </w:rPr>
        <w:t>指卫健委未单独设置项级科目的其他项目支出。</w:t>
      </w:r>
    </w:p>
    <w:p>
      <w:pPr>
        <w:spacing w:before="0" w:after="0" w:line="550" w:lineRule="exact"/>
        <w:jc w:val="both"/>
      </w:pPr>
      <w:r>
        <w:rPr>
          <w:rFonts w:ascii="Times New Roman" w:hAnsi="Times New Roman" w:eastAsia="方正仿宋_GBK"/>
          <w:b/>
          <w:sz w:val="32"/>
        </w:rPr>
        <w:t>十二、卫生健康支出（类）计划生育事务（款）计划生育服务（项）：</w:t>
      </w:r>
      <w:r>
        <w:rPr>
          <w:rFonts w:ascii="Times New Roman" w:hAnsi="Times New Roman" w:eastAsia="方正仿宋_GBK"/>
          <w:b w:val="0"/>
          <w:sz w:val="32"/>
        </w:rPr>
        <w:t>反映卫健委计划生育服务支出，如免费计生技术服务经费。</w:t>
      </w:r>
    </w:p>
    <w:p>
      <w:pPr>
        <w:spacing w:before="0" w:after="0" w:line="550" w:lineRule="exact"/>
        <w:jc w:val="both"/>
      </w:pPr>
      <w:r>
        <w:rPr>
          <w:rFonts w:ascii="Times New Roman" w:hAnsi="Times New Roman" w:eastAsia="方正仿宋_GBK"/>
          <w:b/>
          <w:sz w:val="32"/>
        </w:rPr>
        <w:t>十三、卫生健康支出（类）公立医院（款）其他公立医院支出（项）：</w:t>
      </w:r>
      <w:r>
        <w:rPr>
          <w:rFonts w:ascii="Times New Roman" w:hAnsi="Times New Roman" w:eastAsia="方正仿宋_GBK"/>
          <w:b w:val="0"/>
          <w:sz w:val="32"/>
        </w:rPr>
        <w:t>指卫健委其他用于公立医院方面的支出，如学专科建设和人才引进的财政补助、公立医院改革有关经费等。</w:t>
      </w:r>
    </w:p>
    <w:p>
      <w:pPr>
        <w:spacing w:before="0" w:after="0" w:line="550" w:lineRule="exact"/>
        <w:jc w:val="both"/>
      </w:pPr>
      <w:r>
        <w:rPr>
          <w:rFonts w:ascii="Times New Roman" w:hAnsi="Times New Roman" w:eastAsia="方正仿宋_GBK"/>
          <w:b/>
          <w:sz w:val="32"/>
        </w:rPr>
        <w:t>十四、卫生健康支出（类）公共卫生（款）重大公共卫生服务（项）：</w:t>
      </w:r>
      <w:r>
        <w:rPr>
          <w:rFonts w:ascii="Times New Roman" w:hAnsi="Times New Roman" w:eastAsia="方正仿宋_GBK"/>
          <w:b w:val="0"/>
          <w:sz w:val="32"/>
        </w:rPr>
        <w:t>指卫健委用于重大疾病预防控制等重大公共卫生服务项目的支出，如儿童口腔干预项目、艾滋病等防治专项经费。</w:t>
      </w:r>
    </w:p>
    <w:p>
      <w:pPr>
        <w:spacing w:before="0" w:after="0" w:line="550" w:lineRule="exact"/>
        <w:jc w:val="both"/>
      </w:pPr>
      <w:r>
        <w:rPr>
          <w:rFonts w:ascii="Times New Roman" w:hAnsi="Times New Roman" w:eastAsia="方正仿宋_GBK"/>
          <w:b/>
          <w:sz w:val="32"/>
        </w:rPr>
        <w:t>十五、卫生健康支出（类）公共卫生（款）基本公共卫生服务（项）：</w:t>
      </w:r>
      <w:r>
        <w:rPr>
          <w:rFonts w:ascii="Times New Roman" w:hAnsi="Times New Roman" w:eastAsia="方正仿宋_GBK"/>
          <w:b w:val="0"/>
          <w:sz w:val="32"/>
        </w:rPr>
        <w:t>反映卫健委基本公共卫生服务支出。</w:t>
      </w:r>
    </w:p>
    <w:p>
      <w:pPr>
        <w:spacing w:before="0" w:after="0" w:line="550" w:lineRule="exact"/>
        <w:jc w:val="both"/>
      </w:pPr>
      <w:r>
        <w:rPr>
          <w:rFonts w:ascii="Times New Roman" w:hAnsi="Times New Roman" w:eastAsia="方正仿宋_GBK"/>
          <w:b/>
          <w:sz w:val="32"/>
        </w:rPr>
        <w:t>十六、一般公共预算：</w:t>
      </w:r>
      <w:r>
        <w:rPr>
          <w:rFonts w:ascii="Times New Roman" w:hAnsi="Times New Roman" w:eastAsia="方正仿宋_GBK"/>
          <w:b w:val="0"/>
          <w:sz w:val="32"/>
        </w:rPr>
        <w:t>包括公共财政拨款（补助）资金、专项收入。</w:t>
      </w:r>
    </w:p>
    <w:p>
      <w:pPr>
        <w:spacing w:before="0" w:after="0" w:line="550" w:lineRule="exact"/>
        <w:jc w:val="both"/>
      </w:pPr>
      <w:r>
        <w:rPr>
          <w:rFonts w:ascii="Times New Roman" w:hAnsi="Times New Roman" w:eastAsia="方正仿宋_GBK"/>
          <w:b/>
          <w:sz w:val="32"/>
        </w:rPr>
        <w:t>十七、住房保障支出（类）住房改革支出（款）住房公积金（项）：</w:t>
      </w:r>
      <w:r>
        <w:rPr>
          <w:rFonts w:ascii="Times New Roman" w:hAnsi="Times New Roman" w:eastAsia="方正仿宋_GBK"/>
          <w:b w:val="0"/>
          <w:sz w:val="32"/>
        </w:rPr>
        <w:t>反映卫健委按人力资源和社会保障部、财政部规定的基本工资和津贴补贴以及规定比例为职工缴纳的住房公积金。</w:t>
      </w:r>
    </w:p>
    <w:p>
      <w:pPr>
        <w:spacing w:before="0" w:after="0" w:line="550" w:lineRule="exact"/>
        <w:jc w:val="both"/>
      </w:pPr>
      <w:r>
        <w:rPr>
          <w:rFonts w:ascii="Times New Roman" w:hAnsi="Times New Roman" w:eastAsia="方正仿宋_GBK"/>
          <w:b/>
          <w:sz w:val="32"/>
        </w:rPr>
        <w:t>十八、卫生健康支出（类）计划生育事务（款）其他计划生育事务支出（项）：</w:t>
      </w:r>
      <w:r>
        <w:rPr>
          <w:rFonts w:ascii="Times New Roman" w:hAnsi="Times New Roman" w:eastAsia="方正仿宋_GBK"/>
          <w:b w:val="0"/>
          <w:sz w:val="32"/>
        </w:rPr>
        <w:t>指卫健委其他用于计划生育管理事务方面的支出，如计生太阳岛经费等。</w:t>
      </w:r>
    </w:p>
    <w:p>
      <w:pPr>
        <w:spacing w:before="0" w:after="0" w:line="550" w:lineRule="exact"/>
        <w:jc w:val="both"/>
      </w:pPr>
      <w:r>
        <w:rPr>
          <w:rFonts w:ascii="Times New Roman" w:hAnsi="Times New Roman" w:eastAsia="方正仿宋_GBK"/>
          <w:b/>
          <w:sz w:val="32"/>
        </w:rPr>
        <w:t>十九、卫生健康支出（类）公共卫生（款）妇幼保健机构（项）支出：</w:t>
      </w:r>
      <w:r>
        <w:rPr>
          <w:rFonts w:ascii="Times New Roman" w:hAnsi="Times New Roman" w:eastAsia="方正仿宋_GBK"/>
          <w:b w:val="0"/>
          <w:sz w:val="32"/>
        </w:rPr>
        <w:t>反映卫生健康部门所属妇幼保健机构的支出。</w:t>
      </w:r>
    </w:p>
    <w:p>
      <w:pPr>
        <w:spacing w:before="0" w:after="0" w:line="550" w:lineRule="exact"/>
        <w:jc w:val="both"/>
      </w:pPr>
      <w:r>
        <w:rPr>
          <w:rFonts w:ascii="Times New Roman" w:hAnsi="Times New Roman" w:eastAsia="方正仿宋_GBK"/>
          <w:b/>
          <w:sz w:val="32"/>
        </w:rPr>
        <w:t>二十、单位预留机动经费：</w:t>
      </w:r>
      <w:r>
        <w:rPr>
          <w:rFonts w:ascii="Times New Roman" w:hAnsi="Times New Roman" w:eastAsia="方正仿宋_GBK"/>
          <w:b w:val="0"/>
          <w:sz w:val="32"/>
        </w:rPr>
        <w:t>指预算单位年初预留用于年度执行中增人、增资等不可预见支出的经费。</w:t>
      </w:r>
    </w:p>
    <w:p>
      <w:pPr>
        <w:spacing w:before="0" w:after="0" w:line="550" w:lineRule="exact"/>
        <w:jc w:val="both"/>
      </w:pPr>
      <w:r>
        <w:rPr>
          <w:rFonts w:ascii="Times New Roman" w:hAnsi="Times New Roman" w:eastAsia="方正仿宋_GBK"/>
          <w:b/>
          <w:sz w:val="32"/>
        </w:rPr>
        <w:t>二十一、社会保障和就业支出（类）行政事业单位养老支出（款）机关事业单位职业年金缴费支出（项）：</w:t>
      </w:r>
      <w:r>
        <w:rPr>
          <w:rFonts w:ascii="Times New Roman" w:hAnsi="Times New Roman" w:eastAsia="方正仿宋_GBK"/>
          <w:b w:val="0"/>
          <w:sz w:val="32"/>
        </w:rPr>
        <w:t>反映卫健委实施养老保险制度由单位实际缴纳的职业年金支出。</w:t>
      </w:r>
    </w:p>
    <w:p>
      <w:pPr>
        <w:spacing w:before="0" w:after="0" w:line="550" w:lineRule="exact"/>
        <w:jc w:val="both"/>
      </w:pPr>
      <w:r>
        <w:rPr>
          <w:rFonts w:ascii="Times New Roman" w:hAnsi="Times New Roman" w:eastAsia="方正仿宋_GBK"/>
          <w:b/>
          <w:sz w:val="32"/>
        </w:rPr>
        <w:t>二十二、财政专户管理资金：</w:t>
      </w:r>
      <w:r>
        <w:rPr>
          <w:rFonts w:ascii="Times New Roman" w:hAnsi="Times New Roman" w:eastAsia="方正仿宋_GBK"/>
          <w:b w:val="0"/>
          <w:sz w:val="32"/>
        </w:rPr>
        <w:t>缴入财政专户、实行专项管理的高中以上学费、住宿费、高校委托培养费、函大、电大、夜大及短训班培训费等教育收费。</w:t>
      </w:r>
    </w:p>
    <w:p>
      <w:pPr>
        <w:spacing w:before="0" w:after="0" w:line="550" w:lineRule="exact"/>
        <w:jc w:val="both"/>
      </w:pPr>
      <w:r>
        <w:rPr>
          <w:rFonts w:ascii="Times New Roman" w:hAnsi="Times New Roman" w:eastAsia="方正仿宋_GBK"/>
          <w:b/>
          <w:sz w:val="32"/>
        </w:rPr>
        <w:t>二十三、单位资金：</w:t>
      </w:r>
      <w:r>
        <w:rPr>
          <w:rFonts w:ascii="Times New Roman" w:hAnsi="Times New Roman" w:eastAsia="方正仿宋_GBK"/>
          <w:b w:val="0"/>
          <w:sz w:val="32"/>
        </w:rPr>
        <w:t>除财政拨款收入和财政专户管理资金以外的收入，包括事业收入（不含教育收费）、上级补助收入、附属单位上缴收入、事业单位经营收入及其他收入（包含债务收入、投资收益等）。</w:t>
      </w:r>
    </w:p>
    <w:p>
      <w:pPr>
        <w:spacing w:before="0" w:after="0" w:line="550" w:lineRule="exact"/>
        <w:jc w:val="both"/>
      </w:pPr>
      <w:r>
        <w:rPr>
          <w:rFonts w:ascii="Times New Roman" w:hAnsi="Times New Roman" w:eastAsia="方正仿宋_GBK"/>
          <w:b/>
          <w:sz w:val="32"/>
        </w:rPr>
        <w:t>二十四、基本支出：</w:t>
      </w:r>
      <w:r>
        <w:rPr>
          <w:rFonts w:ascii="Times New Roman" w:hAnsi="Times New Roman" w:eastAsia="方正仿宋_GBK"/>
          <w:b w:val="0"/>
          <w:sz w:val="32"/>
        </w:rPr>
        <w:t>指为保障机构正常运转、完成工作任务而发生的人员支出和公用支出。</w:t>
      </w:r>
    </w:p>
    <w:p>
      <w:pPr>
        <w:spacing w:before="0" w:after="0" w:line="550" w:lineRule="exact"/>
        <w:jc w:val="both"/>
      </w:pPr>
      <w:r>
        <w:rPr>
          <w:rFonts w:ascii="Times New Roman" w:hAnsi="Times New Roman" w:eastAsia="方正仿宋_GBK"/>
          <w:b/>
          <w:sz w:val="32"/>
        </w:rPr>
        <w:t>二十五、项目支出：</w:t>
      </w:r>
      <w:r>
        <w:rPr>
          <w:rFonts w:ascii="Times New Roman" w:hAnsi="Times New Roman" w:eastAsia="方正仿宋_GBK"/>
          <w:b w:val="0"/>
          <w:sz w:val="32"/>
        </w:rPr>
        <w:t>指在基本支出之外为完成特定工作任务和事业发展目标所发生的支出。</w:t>
      </w:r>
    </w:p>
    <w:p>
      <w:pPr>
        <w:spacing w:before="0" w:after="0" w:line="550" w:lineRule="exact"/>
        <w:jc w:val="both"/>
      </w:pPr>
      <w:r>
        <w:rPr>
          <w:rFonts w:ascii="Times New Roman" w:hAnsi="Times New Roman" w:eastAsia="方正仿宋_GBK"/>
          <w:b/>
          <w:sz w:val="32"/>
        </w:rPr>
        <w:t>二十六、“三公”经费：</w:t>
      </w:r>
      <w:r>
        <w:rPr>
          <w:rFonts w:ascii="Times New Roman" w:hAnsi="Times New Roman" w:eastAsia="方正仿宋_GBK"/>
          <w:b w:val="0"/>
          <w:sz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pacing w:before="0" w:after="0" w:line="550" w:lineRule="exact"/>
        <w:jc w:val="both"/>
      </w:pPr>
      <w:r>
        <w:rPr>
          <w:rFonts w:ascii="Times New Roman" w:hAnsi="Times New Roman" w:eastAsia="方正仿宋_GBK"/>
          <w:b/>
          <w:sz w:val="32"/>
        </w:rPr>
        <w:t>二十七、机关运行经费：</w:t>
      </w:r>
      <w:r>
        <w:rPr>
          <w:rFonts w:ascii="Times New Roman" w:hAnsi="Times New Roman" w:eastAsia="方正仿宋_GBK"/>
          <w:b w:val="0"/>
          <w:sz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4C433DE"/>
    <w:multiLevelType w:val="singleLevel"/>
    <w:tmpl w:val="6D10F2DB"/>
    <w:lvl w:ilvl="0" w:tentative="0">
      <w:start w:val="1"/>
      <w:numFmt w:val="chineseCounting"/>
      <w:suff w:val="nothing"/>
      <w:lvlText w:val="第%1部分　"/>
      <w:lvlJc w:val="left"/>
      <w:rPr>
        <w:rFonts w:hint="eastAsi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10">
    <w:abstractNumId w:val="9"/>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8">
    <w:name w:val="font01"/>
    <w:basedOn w:val="6"/>
    <w:qFormat/>
    <w:uiPriority w:val="0"/>
    <w:rPr>
      <w:rFonts w:hint="eastAsia" w:ascii="宋体" w:hAnsi="宋体" w:eastAsia="宋体" w:cs="宋体"/>
      <w:color w:val="000000"/>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