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8C207" w14:textId="66C8881A" w:rsidR="006E6A75" w:rsidRPr="00E928CB" w:rsidRDefault="00D8317D" w:rsidP="00FD673B">
      <w:pPr>
        <w:spacing w:line="460" w:lineRule="exact"/>
        <w:jc w:val="center"/>
        <w:rPr>
          <w:rFonts w:hint="eastAsia"/>
          <w:b/>
          <w:bCs/>
          <w:sz w:val="36"/>
          <w:szCs w:val="36"/>
        </w:rPr>
      </w:pPr>
      <w:r w:rsidRPr="00B133CF">
        <w:rPr>
          <w:rFonts w:ascii="黑体" w:eastAsia="黑体" w:hAnsi="黑体" w:hint="eastAsia"/>
          <w:sz w:val="36"/>
          <w:szCs w:val="36"/>
        </w:rPr>
        <w:t>202</w:t>
      </w:r>
      <w:r w:rsidR="00086E1A">
        <w:rPr>
          <w:rFonts w:ascii="黑体" w:eastAsia="黑体" w:hAnsi="黑体" w:hint="eastAsia"/>
          <w:sz w:val="36"/>
          <w:szCs w:val="36"/>
        </w:rPr>
        <w:t>5</w:t>
      </w:r>
      <w:r w:rsidRPr="00B133CF">
        <w:rPr>
          <w:rFonts w:ascii="黑体" w:eastAsia="黑体" w:hAnsi="黑体" w:hint="eastAsia"/>
          <w:sz w:val="36"/>
          <w:szCs w:val="36"/>
        </w:rPr>
        <w:t>年启东市大豆单产提升整县推进项目种子采购</w:t>
      </w:r>
      <w:r w:rsidRPr="00D8317D">
        <w:rPr>
          <w:rFonts w:ascii="黑体" w:eastAsia="黑体" w:hAnsi="黑体" w:hint="eastAsia"/>
          <w:sz w:val="36"/>
          <w:szCs w:val="36"/>
        </w:rPr>
        <w:t>市场调研询价</w:t>
      </w:r>
      <w:r w:rsidR="006E6A75" w:rsidRPr="00E928CB">
        <w:rPr>
          <w:rFonts w:hint="eastAsia"/>
          <w:b/>
          <w:bCs/>
          <w:sz w:val="36"/>
          <w:szCs w:val="36"/>
        </w:rPr>
        <w:t>公告</w:t>
      </w:r>
    </w:p>
    <w:p w14:paraId="687867B9" w14:textId="77777777" w:rsidR="006E6A75" w:rsidRPr="0098053E" w:rsidRDefault="006E6A75" w:rsidP="00810CB0">
      <w:pPr>
        <w:spacing w:line="400" w:lineRule="exact"/>
        <w:ind w:firstLine="615"/>
        <w:rPr>
          <w:rFonts w:ascii="宋体" w:eastAsia="宋体" w:hAnsi="宋体" w:hint="eastAsia"/>
          <w:sz w:val="24"/>
          <w:szCs w:val="24"/>
        </w:rPr>
      </w:pPr>
      <w:r w:rsidRPr="00A10B36">
        <w:rPr>
          <w:rFonts w:ascii="宋体" w:eastAsia="宋体" w:hAnsi="宋体" w:hint="eastAsia"/>
          <w:sz w:val="24"/>
          <w:szCs w:val="24"/>
        </w:rPr>
        <w:t>启东市农业农村局因</w:t>
      </w:r>
      <w:r w:rsidR="00D8317D" w:rsidRPr="00D8317D">
        <w:rPr>
          <w:rFonts w:ascii="宋体" w:eastAsia="宋体" w:hAnsi="宋体" w:hint="eastAsia"/>
          <w:sz w:val="24"/>
          <w:szCs w:val="24"/>
        </w:rPr>
        <w:t>202</w:t>
      </w:r>
      <w:r w:rsidR="00086E1A">
        <w:rPr>
          <w:rFonts w:ascii="宋体" w:eastAsia="宋体" w:hAnsi="宋体" w:hint="eastAsia"/>
          <w:sz w:val="24"/>
          <w:szCs w:val="24"/>
        </w:rPr>
        <w:t>5</w:t>
      </w:r>
      <w:r w:rsidR="00D8317D" w:rsidRPr="00D8317D">
        <w:rPr>
          <w:rFonts w:ascii="宋体" w:eastAsia="宋体" w:hAnsi="宋体" w:hint="eastAsia"/>
          <w:sz w:val="24"/>
          <w:szCs w:val="24"/>
        </w:rPr>
        <w:t>年启东市大豆单产提升整县推进项目</w:t>
      </w:r>
      <w:r w:rsidRPr="00A10B36">
        <w:rPr>
          <w:rFonts w:ascii="宋体" w:eastAsia="宋体" w:hAnsi="宋体" w:hint="eastAsia"/>
          <w:sz w:val="24"/>
          <w:szCs w:val="24"/>
        </w:rPr>
        <w:t>实施需要，拟采购一批</w:t>
      </w:r>
      <w:r w:rsidR="00D8317D">
        <w:rPr>
          <w:rFonts w:ascii="宋体" w:eastAsia="宋体" w:hAnsi="宋体" w:hint="eastAsia"/>
          <w:sz w:val="24"/>
          <w:szCs w:val="24"/>
        </w:rPr>
        <w:t>种子</w:t>
      </w:r>
      <w:r w:rsidRPr="00A10B36">
        <w:rPr>
          <w:rFonts w:ascii="宋体" w:eastAsia="宋体" w:hAnsi="宋体" w:hint="eastAsia"/>
          <w:sz w:val="24"/>
          <w:szCs w:val="24"/>
        </w:rPr>
        <w:t>，现就相关采</w:t>
      </w:r>
      <w:r w:rsidRPr="0098053E">
        <w:rPr>
          <w:rFonts w:ascii="宋体" w:eastAsia="宋体" w:hAnsi="宋体" w:hint="eastAsia"/>
          <w:sz w:val="24"/>
          <w:szCs w:val="24"/>
        </w:rPr>
        <w:t>购</w:t>
      </w:r>
      <w:r w:rsidR="00117F99" w:rsidRPr="0098053E">
        <w:rPr>
          <w:rFonts w:ascii="宋体" w:eastAsia="宋体" w:hAnsi="宋体" w:hint="eastAsia"/>
          <w:sz w:val="24"/>
          <w:szCs w:val="24"/>
        </w:rPr>
        <w:t>标的</w:t>
      </w:r>
      <w:r w:rsidRPr="0098053E">
        <w:rPr>
          <w:rFonts w:ascii="宋体" w:eastAsia="宋体" w:hAnsi="宋体" w:hint="eastAsia"/>
          <w:sz w:val="24"/>
          <w:szCs w:val="24"/>
        </w:rPr>
        <w:t>进行市场询价调研。</w:t>
      </w:r>
    </w:p>
    <w:p w14:paraId="6E301499" w14:textId="77777777" w:rsidR="006E6A75" w:rsidRPr="0098053E" w:rsidRDefault="006E6A75" w:rsidP="00810CB0">
      <w:pPr>
        <w:pStyle w:val="a7"/>
        <w:numPr>
          <w:ilvl w:val="0"/>
          <w:numId w:val="2"/>
        </w:numPr>
        <w:spacing w:line="400" w:lineRule="exact"/>
        <w:ind w:firstLineChars="0"/>
        <w:rPr>
          <w:rFonts w:ascii="宋体" w:eastAsia="宋体" w:hAnsi="宋体" w:hint="eastAsia"/>
          <w:sz w:val="24"/>
          <w:szCs w:val="24"/>
        </w:rPr>
      </w:pPr>
      <w:r w:rsidRPr="0098053E">
        <w:rPr>
          <w:rFonts w:ascii="宋体" w:eastAsia="宋体" w:hAnsi="宋体" w:hint="eastAsia"/>
          <w:sz w:val="24"/>
          <w:szCs w:val="24"/>
        </w:rPr>
        <w:t>采购</w:t>
      </w:r>
      <w:r w:rsidR="00A10B36" w:rsidRPr="0098053E">
        <w:rPr>
          <w:rFonts w:ascii="宋体" w:eastAsia="宋体" w:hAnsi="宋体" w:hint="eastAsia"/>
          <w:sz w:val="24"/>
          <w:szCs w:val="24"/>
        </w:rPr>
        <w:t>货物</w:t>
      </w:r>
    </w:p>
    <w:tbl>
      <w:tblPr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4111"/>
        <w:gridCol w:w="1559"/>
      </w:tblGrid>
      <w:tr w:rsidR="00D8317D" w:rsidRPr="0098053E" w14:paraId="059D2E75" w14:textId="77777777" w:rsidTr="00810CB0">
        <w:trPr>
          <w:trHeight w:hRule="exact" w:val="454"/>
          <w:jc w:val="center"/>
        </w:trPr>
        <w:tc>
          <w:tcPr>
            <w:tcW w:w="1701" w:type="dxa"/>
            <w:vAlign w:val="center"/>
          </w:tcPr>
          <w:p w14:paraId="45931D1B" w14:textId="77777777" w:rsidR="00D8317D" w:rsidRPr="0098053E" w:rsidRDefault="00D8317D" w:rsidP="00810CB0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98053E">
              <w:rPr>
                <w:rFonts w:ascii="宋体" w:eastAsia="宋体" w:hAnsi="宋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4111" w:type="dxa"/>
            <w:vAlign w:val="center"/>
          </w:tcPr>
          <w:p w14:paraId="37D06176" w14:textId="77777777" w:rsidR="00D8317D" w:rsidRPr="0098053E" w:rsidRDefault="00D8317D" w:rsidP="00810CB0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98053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固定采购总额</w:t>
            </w:r>
            <w:r w:rsidRPr="0098053E"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 w:rsidRPr="0098053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万元</w:t>
            </w:r>
            <w:r w:rsidRPr="0098053E"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5037BEBD" w14:textId="77777777" w:rsidR="00D8317D" w:rsidRPr="0098053E" w:rsidRDefault="00D8317D" w:rsidP="00810CB0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备注</w:t>
            </w:r>
          </w:p>
        </w:tc>
      </w:tr>
      <w:tr w:rsidR="00D8317D" w:rsidRPr="0098053E" w14:paraId="1F117B25" w14:textId="77777777" w:rsidTr="00810CB0">
        <w:trPr>
          <w:trHeight w:hRule="exact" w:val="454"/>
          <w:jc w:val="center"/>
        </w:trPr>
        <w:tc>
          <w:tcPr>
            <w:tcW w:w="1701" w:type="dxa"/>
            <w:vAlign w:val="center"/>
          </w:tcPr>
          <w:p w14:paraId="7A0BF127" w14:textId="77777777" w:rsidR="00D8317D" w:rsidRPr="00810CB0" w:rsidRDefault="00D8317D" w:rsidP="00810CB0">
            <w:pPr>
              <w:spacing w:line="400" w:lineRule="exact"/>
              <w:jc w:val="center"/>
              <w:rPr>
                <w:rFonts w:hint="eastAsia"/>
              </w:rPr>
            </w:pPr>
            <w:proofErr w:type="gramStart"/>
            <w:r w:rsidRPr="00810CB0">
              <w:t>通豆</w:t>
            </w:r>
            <w:proofErr w:type="gramEnd"/>
            <w:r w:rsidRPr="00810CB0">
              <w:rPr>
                <w:rFonts w:hint="eastAsia"/>
              </w:rPr>
              <w:t>13</w:t>
            </w:r>
          </w:p>
        </w:tc>
        <w:tc>
          <w:tcPr>
            <w:tcW w:w="4111" w:type="dxa"/>
            <w:vAlign w:val="center"/>
          </w:tcPr>
          <w:p w14:paraId="372F5D47" w14:textId="77777777" w:rsidR="00D8317D" w:rsidRPr="00810CB0" w:rsidRDefault="00086E1A" w:rsidP="00810CB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559" w:type="dxa"/>
            <w:vMerge w:val="restart"/>
            <w:vAlign w:val="center"/>
          </w:tcPr>
          <w:p w14:paraId="2F1A4D3A" w14:textId="77777777" w:rsidR="00D8317D" w:rsidRPr="0098053E" w:rsidRDefault="00D8317D" w:rsidP="00810CB0">
            <w:pPr>
              <w:spacing w:line="400" w:lineRule="exact"/>
              <w:rPr>
                <w:rFonts w:hint="eastAsia"/>
              </w:rPr>
            </w:pPr>
            <w:r>
              <w:t>如有种子包衣或拌种的请报价时标注清楚</w:t>
            </w:r>
          </w:p>
        </w:tc>
      </w:tr>
      <w:tr w:rsidR="00D8317D" w:rsidRPr="0098053E" w14:paraId="4BD150BF" w14:textId="77777777" w:rsidTr="00810CB0">
        <w:trPr>
          <w:trHeight w:hRule="exact" w:val="454"/>
          <w:jc w:val="center"/>
        </w:trPr>
        <w:tc>
          <w:tcPr>
            <w:tcW w:w="1701" w:type="dxa"/>
            <w:vAlign w:val="center"/>
          </w:tcPr>
          <w:p w14:paraId="7CAE0272" w14:textId="77777777" w:rsidR="00D8317D" w:rsidRPr="00810CB0" w:rsidRDefault="00086E1A" w:rsidP="00810CB0">
            <w:pPr>
              <w:spacing w:line="400" w:lineRule="exact"/>
              <w:jc w:val="center"/>
              <w:rPr>
                <w:rFonts w:hint="eastAsia"/>
              </w:rPr>
            </w:pPr>
            <w:proofErr w:type="gramStart"/>
            <w:r w:rsidRPr="00810CB0">
              <w:t>菏</w:t>
            </w:r>
            <w:proofErr w:type="gramEnd"/>
            <w:r w:rsidRPr="00810CB0">
              <w:t>豆</w:t>
            </w:r>
            <w:r w:rsidRPr="00810CB0">
              <w:rPr>
                <w:rFonts w:hint="eastAsia"/>
              </w:rPr>
              <w:t>33</w:t>
            </w:r>
          </w:p>
        </w:tc>
        <w:tc>
          <w:tcPr>
            <w:tcW w:w="4111" w:type="dxa"/>
            <w:vAlign w:val="center"/>
          </w:tcPr>
          <w:p w14:paraId="3AA0BE9C" w14:textId="77777777" w:rsidR="00D8317D" w:rsidRPr="00810CB0" w:rsidRDefault="00086E1A" w:rsidP="00810CB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559" w:type="dxa"/>
            <w:vMerge/>
            <w:vAlign w:val="center"/>
          </w:tcPr>
          <w:p w14:paraId="43BD2F6D" w14:textId="77777777" w:rsidR="00D8317D" w:rsidRPr="0098053E" w:rsidRDefault="00D8317D" w:rsidP="00810CB0">
            <w:pPr>
              <w:spacing w:line="400" w:lineRule="exact"/>
              <w:rPr>
                <w:rFonts w:hint="eastAsia"/>
              </w:rPr>
            </w:pPr>
          </w:p>
        </w:tc>
      </w:tr>
      <w:tr w:rsidR="00D8317D" w:rsidRPr="0098053E" w14:paraId="2FE74B9D" w14:textId="77777777" w:rsidTr="00810CB0">
        <w:trPr>
          <w:trHeight w:hRule="exact" w:val="454"/>
          <w:jc w:val="center"/>
        </w:trPr>
        <w:tc>
          <w:tcPr>
            <w:tcW w:w="1701" w:type="dxa"/>
            <w:vAlign w:val="center"/>
          </w:tcPr>
          <w:p w14:paraId="38139BA9" w14:textId="77777777" w:rsidR="00D8317D" w:rsidRPr="00810CB0" w:rsidRDefault="0086386B" w:rsidP="00810CB0">
            <w:pPr>
              <w:spacing w:line="400" w:lineRule="exact"/>
              <w:jc w:val="center"/>
              <w:rPr>
                <w:rFonts w:hint="eastAsia"/>
              </w:rPr>
            </w:pPr>
            <w:proofErr w:type="gramStart"/>
            <w:r>
              <w:t>菏</w:t>
            </w:r>
            <w:proofErr w:type="gramEnd"/>
            <w:r>
              <w:t>育</w:t>
            </w:r>
            <w:r>
              <w:rPr>
                <w:rFonts w:hint="eastAsia"/>
              </w:rPr>
              <w:t>13</w:t>
            </w:r>
          </w:p>
        </w:tc>
        <w:tc>
          <w:tcPr>
            <w:tcW w:w="4111" w:type="dxa"/>
            <w:vAlign w:val="center"/>
          </w:tcPr>
          <w:p w14:paraId="634767ED" w14:textId="77777777" w:rsidR="00D8317D" w:rsidRPr="00810CB0" w:rsidRDefault="00086E1A" w:rsidP="00810CB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559" w:type="dxa"/>
            <w:vMerge/>
            <w:vAlign w:val="center"/>
          </w:tcPr>
          <w:p w14:paraId="456ADE84" w14:textId="77777777" w:rsidR="00D8317D" w:rsidRPr="0098053E" w:rsidRDefault="00D8317D" w:rsidP="00810CB0">
            <w:pPr>
              <w:spacing w:line="400" w:lineRule="exact"/>
              <w:rPr>
                <w:rFonts w:hint="eastAsia"/>
              </w:rPr>
            </w:pPr>
          </w:p>
        </w:tc>
      </w:tr>
      <w:tr w:rsidR="00D8317D" w:rsidRPr="0098053E" w14:paraId="02F38040" w14:textId="77777777" w:rsidTr="00810CB0">
        <w:trPr>
          <w:trHeight w:hRule="exact" w:val="454"/>
          <w:jc w:val="center"/>
        </w:trPr>
        <w:tc>
          <w:tcPr>
            <w:tcW w:w="1701" w:type="dxa"/>
            <w:vAlign w:val="center"/>
          </w:tcPr>
          <w:p w14:paraId="574CA1D2" w14:textId="77777777" w:rsidR="00D8317D" w:rsidRPr="00810CB0" w:rsidRDefault="0086386B" w:rsidP="0086386B">
            <w:pPr>
              <w:spacing w:line="400" w:lineRule="exact"/>
              <w:jc w:val="center"/>
              <w:rPr>
                <w:rFonts w:hint="eastAsia"/>
              </w:rPr>
            </w:pPr>
            <w:proofErr w:type="gramStart"/>
            <w:r>
              <w:t>徐豆</w:t>
            </w:r>
            <w:proofErr w:type="gramEnd"/>
            <w:r>
              <w:rPr>
                <w:rFonts w:hint="eastAsia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E2B0" w14:textId="77777777" w:rsidR="00D8317D" w:rsidRPr="00810CB0" w:rsidRDefault="00086E1A" w:rsidP="00810CB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559" w:type="dxa"/>
            <w:vMerge/>
            <w:vAlign w:val="center"/>
          </w:tcPr>
          <w:p w14:paraId="4E4D34E8" w14:textId="77777777" w:rsidR="00D8317D" w:rsidRPr="0098053E" w:rsidRDefault="00D8317D" w:rsidP="00810CB0">
            <w:pPr>
              <w:spacing w:line="400" w:lineRule="exact"/>
              <w:rPr>
                <w:rFonts w:hint="eastAsia"/>
              </w:rPr>
            </w:pPr>
          </w:p>
        </w:tc>
      </w:tr>
      <w:tr w:rsidR="00D8317D" w:rsidRPr="0098053E" w14:paraId="1B997315" w14:textId="77777777" w:rsidTr="00810CB0">
        <w:trPr>
          <w:trHeight w:hRule="exact" w:val="454"/>
          <w:jc w:val="center"/>
        </w:trPr>
        <w:tc>
          <w:tcPr>
            <w:tcW w:w="1701" w:type="dxa"/>
            <w:vAlign w:val="center"/>
          </w:tcPr>
          <w:p w14:paraId="528BD42A" w14:textId="77777777" w:rsidR="00D8317D" w:rsidRPr="00810CB0" w:rsidRDefault="00086E1A" w:rsidP="00810CB0">
            <w:pPr>
              <w:spacing w:line="400" w:lineRule="exact"/>
              <w:jc w:val="center"/>
              <w:rPr>
                <w:rFonts w:hint="eastAsia"/>
              </w:rPr>
            </w:pPr>
            <w:proofErr w:type="gramStart"/>
            <w:r w:rsidRPr="00810CB0">
              <w:t>淮豆</w:t>
            </w:r>
            <w:proofErr w:type="gramEnd"/>
            <w:r w:rsidRPr="00810CB0"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42F3" w14:textId="77777777" w:rsidR="00D8317D" w:rsidRPr="00810CB0" w:rsidRDefault="00086E1A" w:rsidP="00810CB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559" w:type="dxa"/>
            <w:vMerge/>
            <w:vAlign w:val="center"/>
          </w:tcPr>
          <w:p w14:paraId="03B04025" w14:textId="77777777" w:rsidR="00D8317D" w:rsidRPr="0098053E" w:rsidRDefault="00D8317D" w:rsidP="00810CB0">
            <w:pPr>
              <w:spacing w:line="400" w:lineRule="exact"/>
              <w:rPr>
                <w:rFonts w:hint="eastAsia"/>
              </w:rPr>
            </w:pPr>
          </w:p>
        </w:tc>
      </w:tr>
    </w:tbl>
    <w:p w14:paraId="68E0A379" w14:textId="77777777" w:rsidR="0097594C" w:rsidRPr="0098053E" w:rsidRDefault="00810CB0" w:rsidP="00810CB0">
      <w:pPr>
        <w:spacing w:line="400" w:lineRule="exact"/>
        <w:rPr>
          <w:rFonts w:hint="eastAsia"/>
        </w:rPr>
      </w:pPr>
      <w:r w:rsidRPr="0098053E">
        <w:t xml:space="preserve"> </w:t>
      </w:r>
      <w:r>
        <w:rPr>
          <w:rFonts w:hint="eastAsia"/>
        </w:rPr>
        <w:t xml:space="preserve">    二、</w:t>
      </w:r>
      <w:r w:rsidR="0097594C" w:rsidRPr="0098053E">
        <w:rPr>
          <w:rFonts w:hint="eastAsia"/>
        </w:rPr>
        <w:t>采购需求</w:t>
      </w:r>
    </w:p>
    <w:p w14:paraId="0CEC57AA" w14:textId="77777777" w:rsidR="001D7DBC" w:rsidRPr="0098053E" w:rsidRDefault="0097594C" w:rsidP="00810CB0">
      <w:pPr>
        <w:spacing w:line="400" w:lineRule="exact"/>
        <w:ind w:left="615"/>
        <w:rPr>
          <w:rStyle w:val="NormalCharacter"/>
          <w:rFonts w:ascii="宋体" w:eastAsia="宋体" w:hAnsi="宋体" w:hint="eastAsia"/>
          <w:bCs/>
          <w:sz w:val="24"/>
          <w:szCs w:val="24"/>
        </w:rPr>
      </w:pPr>
      <w:r w:rsidRPr="0098053E">
        <w:rPr>
          <w:rStyle w:val="NormalCharacter"/>
          <w:rFonts w:ascii="宋体" w:eastAsia="宋体" w:hAnsi="宋体"/>
          <w:bCs/>
          <w:sz w:val="24"/>
          <w:szCs w:val="24"/>
        </w:rPr>
        <w:t>供应商须提供符合采购需求、符合国家质量检测标准、行业标准的合格产</w:t>
      </w:r>
    </w:p>
    <w:p w14:paraId="61EBCE27" w14:textId="77777777" w:rsidR="0097594C" w:rsidRPr="0098053E" w:rsidRDefault="0097594C" w:rsidP="00810CB0">
      <w:pPr>
        <w:spacing w:line="400" w:lineRule="exact"/>
        <w:rPr>
          <w:rStyle w:val="NormalCharacter"/>
          <w:rFonts w:ascii="宋体" w:eastAsia="宋体" w:hAnsi="宋体" w:hint="eastAsia"/>
          <w:bCs/>
          <w:sz w:val="24"/>
          <w:szCs w:val="24"/>
        </w:rPr>
      </w:pPr>
      <w:r w:rsidRPr="0098053E">
        <w:rPr>
          <w:rStyle w:val="NormalCharacter"/>
          <w:rFonts w:ascii="宋体" w:eastAsia="宋体" w:hAnsi="宋体"/>
          <w:bCs/>
          <w:sz w:val="24"/>
          <w:szCs w:val="24"/>
        </w:rPr>
        <w:t>品，有效期</w:t>
      </w:r>
      <w:r w:rsidR="001D7DBC" w:rsidRPr="0098053E">
        <w:rPr>
          <w:rStyle w:val="NormalCharacter"/>
          <w:rFonts w:ascii="宋体" w:eastAsia="宋体" w:hAnsi="宋体" w:hint="eastAsia"/>
          <w:bCs/>
          <w:sz w:val="24"/>
          <w:szCs w:val="24"/>
        </w:rPr>
        <w:t>不</w:t>
      </w:r>
      <w:r w:rsidR="00946638" w:rsidRPr="0098053E">
        <w:rPr>
          <w:rStyle w:val="NormalCharacter"/>
          <w:rFonts w:ascii="宋体" w:eastAsia="宋体" w:hAnsi="宋体" w:hint="eastAsia"/>
          <w:bCs/>
          <w:sz w:val="24"/>
          <w:szCs w:val="24"/>
        </w:rPr>
        <w:t>得</w:t>
      </w:r>
      <w:r w:rsidR="004B18FD" w:rsidRPr="0098053E">
        <w:rPr>
          <w:rStyle w:val="NormalCharacter"/>
          <w:rFonts w:ascii="宋体" w:eastAsia="宋体" w:hAnsi="宋体" w:hint="eastAsia"/>
          <w:bCs/>
          <w:sz w:val="24"/>
          <w:szCs w:val="24"/>
        </w:rPr>
        <w:t>少</w:t>
      </w:r>
      <w:r w:rsidR="001D7DBC" w:rsidRPr="0098053E">
        <w:rPr>
          <w:rStyle w:val="NormalCharacter"/>
          <w:rFonts w:ascii="宋体" w:eastAsia="宋体" w:hAnsi="宋体" w:hint="eastAsia"/>
          <w:bCs/>
          <w:sz w:val="24"/>
          <w:szCs w:val="24"/>
        </w:rPr>
        <w:t>于1</w:t>
      </w:r>
      <w:r w:rsidR="001D7DBC" w:rsidRPr="0098053E">
        <w:rPr>
          <w:rStyle w:val="NormalCharacter"/>
          <w:rFonts w:ascii="宋体" w:eastAsia="宋体" w:hAnsi="宋体"/>
          <w:bCs/>
          <w:sz w:val="24"/>
          <w:szCs w:val="24"/>
        </w:rPr>
        <w:t>2</w:t>
      </w:r>
      <w:r w:rsidR="001D7DBC" w:rsidRPr="0098053E">
        <w:rPr>
          <w:rStyle w:val="NormalCharacter"/>
          <w:rFonts w:ascii="宋体" w:eastAsia="宋体" w:hAnsi="宋体" w:hint="eastAsia"/>
          <w:bCs/>
          <w:sz w:val="24"/>
          <w:szCs w:val="24"/>
        </w:rPr>
        <w:t>个月</w:t>
      </w:r>
      <w:r w:rsidR="00946638" w:rsidRPr="0098053E">
        <w:rPr>
          <w:rStyle w:val="NormalCharacter"/>
          <w:rFonts w:ascii="宋体" w:eastAsia="宋体" w:hAnsi="宋体" w:hint="eastAsia"/>
          <w:bCs/>
          <w:sz w:val="24"/>
          <w:szCs w:val="24"/>
        </w:rPr>
        <w:t>；须按照采购人的要求将货物送至启东市内指定地点。</w:t>
      </w:r>
    </w:p>
    <w:p w14:paraId="2E508D41" w14:textId="77777777" w:rsidR="00C10136" w:rsidRPr="0098053E" w:rsidRDefault="00C10136" w:rsidP="00810CB0">
      <w:pPr>
        <w:pStyle w:val="a7"/>
        <w:numPr>
          <w:ilvl w:val="0"/>
          <w:numId w:val="2"/>
        </w:numPr>
        <w:spacing w:line="400" w:lineRule="exact"/>
        <w:ind w:firstLineChars="0"/>
        <w:rPr>
          <w:rStyle w:val="NormalCharacter"/>
          <w:rFonts w:ascii="宋体" w:eastAsia="宋体" w:hAnsi="宋体" w:hint="eastAsia"/>
          <w:bCs/>
          <w:sz w:val="24"/>
          <w:szCs w:val="24"/>
        </w:rPr>
      </w:pPr>
      <w:r w:rsidRPr="0098053E">
        <w:rPr>
          <w:rStyle w:val="NormalCharacter"/>
          <w:rFonts w:ascii="宋体" w:eastAsia="宋体" w:hAnsi="宋体" w:hint="eastAsia"/>
          <w:bCs/>
          <w:sz w:val="24"/>
          <w:szCs w:val="24"/>
        </w:rPr>
        <w:t>市场询价调研说明</w:t>
      </w:r>
    </w:p>
    <w:p w14:paraId="6347BD58" w14:textId="77777777" w:rsidR="00946638" w:rsidRPr="0098053E" w:rsidRDefault="009920CD" w:rsidP="00810CB0">
      <w:pPr>
        <w:pStyle w:val="a7"/>
        <w:numPr>
          <w:ilvl w:val="0"/>
          <w:numId w:val="3"/>
        </w:numPr>
        <w:spacing w:line="400" w:lineRule="exact"/>
        <w:ind w:firstLineChars="0"/>
        <w:rPr>
          <w:rFonts w:ascii="宋体" w:eastAsia="宋体" w:hAnsi="宋体" w:hint="eastAsia"/>
          <w:sz w:val="24"/>
          <w:szCs w:val="24"/>
        </w:rPr>
      </w:pPr>
      <w:r w:rsidRPr="0098053E">
        <w:rPr>
          <w:rFonts w:ascii="宋体" w:eastAsia="宋体" w:hAnsi="宋体" w:hint="eastAsia"/>
          <w:sz w:val="24"/>
          <w:szCs w:val="24"/>
        </w:rPr>
        <w:t>本项目市场询价</w:t>
      </w:r>
      <w:proofErr w:type="gramStart"/>
      <w:r w:rsidRPr="0098053E">
        <w:rPr>
          <w:rFonts w:ascii="宋体" w:eastAsia="宋体" w:hAnsi="宋体" w:hint="eastAsia"/>
          <w:sz w:val="24"/>
          <w:szCs w:val="24"/>
        </w:rPr>
        <w:t>调研</w:t>
      </w:r>
      <w:r w:rsidR="00891E8B" w:rsidRPr="0098053E">
        <w:rPr>
          <w:rFonts w:ascii="宋体" w:eastAsia="宋体" w:hAnsi="宋体" w:hint="eastAsia"/>
          <w:sz w:val="24"/>
          <w:szCs w:val="24"/>
        </w:rPr>
        <w:t>仅</w:t>
      </w:r>
      <w:proofErr w:type="gramEnd"/>
      <w:r w:rsidR="00891E8B" w:rsidRPr="0098053E">
        <w:rPr>
          <w:rFonts w:ascii="宋体" w:eastAsia="宋体" w:hAnsi="宋体" w:hint="eastAsia"/>
          <w:sz w:val="24"/>
          <w:szCs w:val="24"/>
        </w:rPr>
        <w:t>作为采购人最终确定项目招标采购的限价依据，</w:t>
      </w:r>
    </w:p>
    <w:p w14:paraId="5237C4CA" w14:textId="77777777" w:rsidR="00C10136" w:rsidRPr="0098053E" w:rsidRDefault="00891E8B" w:rsidP="00810CB0">
      <w:pPr>
        <w:spacing w:line="400" w:lineRule="exact"/>
        <w:rPr>
          <w:rFonts w:ascii="宋体" w:eastAsia="宋体" w:hAnsi="宋体" w:hint="eastAsia"/>
          <w:sz w:val="24"/>
          <w:szCs w:val="24"/>
        </w:rPr>
      </w:pPr>
      <w:r w:rsidRPr="0098053E">
        <w:rPr>
          <w:rFonts w:ascii="宋体" w:eastAsia="宋体" w:hAnsi="宋体" w:hint="eastAsia"/>
          <w:sz w:val="24"/>
          <w:szCs w:val="24"/>
        </w:rPr>
        <w:t>因此价格仅供参考，</w:t>
      </w:r>
      <w:r w:rsidR="00E4313C" w:rsidRPr="0098053E">
        <w:rPr>
          <w:rFonts w:ascii="宋体" w:eastAsia="宋体" w:hAnsi="宋体" w:hint="eastAsia"/>
          <w:sz w:val="24"/>
          <w:szCs w:val="24"/>
        </w:rPr>
        <w:t>在此</w:t>
      </w:r>
      <w:r w:rsidRPr="0098053E">
        <w:rPr>
          <w:rFonts w:ascii="宋体" w:eastAsia="宋体" w:hAnsi="宋体" w:hint="eastAsia"/>
          <w:sz w:val="24"/>
          <w:szCs w:val="24"/>
        </w:rPr>
        <w:t>希望</w:t>
      </w:r>
      <w:r w:rsidR="00E4313C" w:rsidRPr="0098053E">
        <w:rPr>
          <w:rFonts w:ascii="宋体" w:eastAsia="宋体" w:hAnsi="宋体" w:hint="eastAsia"/>
          <w:sz w:val="24"/>
          <w:szCs w:val="24"/>
        </w:rPr>
        <w:t>并感谢各</w:t>
      </w:r>
      <w:r w:rsidRPr="0098053E">
        <w:rPr>
          <w:rFonts w:ascii="宋体" w:eastAsia="宋体" w:hAnsi="宋体" w:hint="eastAsia"/>
          <w:sz w:val="24"/>
          <w:szCs w:val="24"/>
        </w:rPr>
        <w:t>潜</w:t>
      </w:r>
      <w:r w:rsidR="00E4313C" w:rsidRPr="0098053E">
        <w:rPr>
          <w:rFonts w:ascii="宋体" w:eastAsia="宋体" w:hAnsi="宋体" w:hint="eastAsia"/>
          <w:sz w:val="24"/>
          <w:szCs w:val="24"/>
        </w:rPr>
        <w:t>在</w:t>
      </w:r>
      <w:r w:rsidRPr="0098053E">
        <w:rPr>
          <w:rFonts w:ascii="宋体" w:eastAsia="宋体" w:hAnsi="宋体" w:hint="eastAsia"/>
          <w:sz w:val="24"/>
          <w:szCs w:val="24"/>
        </w:rPr>
        <w:t>供应商能够积极参与并如实反馈报价。如</w:t>
      </w:r>
      <w:r w:rsidR="00E4313C" w:rsidRPr="0098053E">
        <w:rPr>
          <w:rFonts w:ascii="宋体" w:eastAsia="宋体" w:hAnsi="宋体" w:hint="eastAsia"/>
          <w:sz w:val="24"/>
          <w:szCs w:val="24"/>
        </w:rPr>
        <w:t>发现虚假、</w:t>
      </w:r>
      <w:r w:rsidRPr="0098053E">
        <w:rPr>
          <w:rFonts w:ascii="宋体" w:eastAsia="宋体" w:hAnsi="宋体" w:hint="eastAsia"/>
          <w:sz w:val="24"/>
          <w:szCs w:val="24"/>
        </w:rPr>
        <w:t>恶意</w:t>
      </w:r>
      <w:r w:rsidR="00E4313C" w:rsidRPr="0098053E">
        <w:rPr>
          <w:rFonts w:ascii="宋体" w:eastAsia="宋体" w:hAnsi="宋体" w:hint="eastAsia"/>
          <w:sz w:val="24"/>
          <w:szCs w:val="24"/>
        </w:rPr>
        <w:t>反馈</w:t>
      </w:r>
      <w:r w:rsidRPr="0098053E">
        <w:rPr>
          <w:rFonts w:ascii="宋体" w:eastAsia="宋体" w:hAnsi="宋体" w:hint="eastAsia"/>
          <w:sz w:val="24"/>
          <w:szCs w:val="24"/>
        </w:rPr>
        <w:t>报价</w:t>
      </w:r>
      <w:r w:rsidR="00E4313C" w:rsidRPr="0098053E">
        <w:rPr>
          <w:rFonts w:ascii="宋体" w:eastAsia="宋体" w:hAnsi="宋体" w:hint="eastAsia"/>
          <w:sz w:val="24"/>
          <w:szCs w:val="24"/>
        </w:rPr>
        <w:t>的</w:t>
      </w:r>
      <w:r w:rsidR="007B7E83" w:rsidRPr="0098053E">
        <w:rPr>
          <w:rFonts w:ascii="宋体" w:eastAsia="宋体" w:hAnsi="宋体" w:hint="eastAsia"/>
          <w:sz w:val="24"/>
          <w:szCs w:val="24"/>
        </w:rPr>
        <w:t>，</w:t>
      </w:r>
      <w:r w:rsidR="00E4313C" w:rsidRPr="0098053E">
        <w:rPr>
          <w:rFonts w:ascii="宋体" w:eastAsia="宋体" w:hAnsi="宋体" w:hint="eastAsia"/>
          <w:sz w:val="24"/>
          <w:szCs w:val="24"/>
        </w:rPr>
        <w:t>采购人将</w:t>
      </w:r>
      <w:r w:rsidR="00B0089C" w:rsidRPr="0098053E">
        <w:rPr>
          <w:rFonts w:ascii="宋体" w:eastAsia="宋体" w:hAnsi="宋体" w:hint="eastAsia"/>
          <w:sz w:val="24"/>
          <w:szCs w:val="24"/>
        </w:rPr>
        <w:t>禁止其参与本项目</w:t>
      </w:r>
      <w:r w:rsidR="00E4313C" w:rsidRPr="0098053E">
        <w:rPr>
          <w:rFonts w:ascii="宋体" w:eastAsia="宋体" w:hAnsi="宋体" w:hint="eastAsia"/>
          <w:sz w:val="24"/>
          <w:szCs w:val="24"/>
        </w:rPr>
        <w:t>后续</w:t>
      </w:r>
      <w:r w:rsidR="00B0089C" w:rsidRPr="0098053E">
        <w:rPr>
          <w:rFonts w:ascii="宋体" w:eastAsia="宋体" w:hAnsi="宋体" w:hint="eastAsia"/>
          <w:sz w:val="24"/>
          <w:szCs w:val="24"/>
        </w:rPr>
        <w:t>的采购招标</w:t>
      </w:r>
      <w:r w:rsidR="00091281" w:rsidRPr="0098053E">
        <w:rPr>
          <w:rFonts w:ascii="宋体" w:eastAsia="宋体" w:hAnsi="宋体" w:hint="eastAsia"/>
          <w:sz w:val="24"/>
          <w:szCs w:val="24"/>
        </w:rPr>
        <w:t>活动</w:t>
      </w:r>
      <w:r w:rsidR="00B0089C" w:rsidRPr="0098053E">
        <w:rPr>
          <w:rFonts w:ascii="宋体" w:eastAsia="宋体" w:hAnsi="宋体" w:hint="eastAsia"/>
          <w:sz w:val="24"/>
          <w:szCs w:val="24"/>
        </w:rPr>
        <w:t>。</w:t>
      </w:r>
    </w:p>
    <w:p w14:paraId="408561D5" w14:textId="77777777" w:rsidR="00946638" w:rsidRPr="0098053E" w:rsidRDefault="00946638" w:rsidP="00810CB0">
      <w:pPr>
        <w:pStyle w:val="a7"/>
        <w:numPr>
          <w:ilvl w:val="0"/>
          <w:numId w:val="3"/>
        </w:numPr>
        <w:spacing w:line="400" w:lineRule="exact"/>
        <w:ind w:firstLineChars="0"/>
        <w:rPr>
          <w:rFonts w:ascii="宋体" w:eastAsia="宋体" w:hAnsi="宋体" w:hint="eastAsia"/>
          <w:sz w:val="24"/>
          <w:szCs w:val="24"/>
        </w:rPr>
      </w:pPr>
      <w:r w:rsidRPr="0098053E">
        <w:rPr>
          <w:rFonts w:ascii="宋体" w:eastAsia="宋体" w:hAnsi="宋体" w:hint="eastAsia"/>
          <w:sz w:val="24"/>
          <w:szCs w:val="24"/>
        </w:rPr>
        <w:t>报价</w:t>
      </w:r>
      <w:r w:rsidR="00FF550E" w:rsidRPr="0098053E">
        <w:rPr>
          <w:rFonts w:ascii="宋体" w:eastAsia="宋体" w:hAnsi="宋体" w:hint="eastAsia"/>
          <w:sz w:val="24"/>
          <w:szCs w:val="24"/>
        </w:rPr>
        <w:t>应包含所有货物运输、搬运、质保、售后服务等所有相关费用。</w:t>
      </w:r>
    </w:p>
    <w:p w14:paraId="58070A29" w14:textId="77777777" w:rsidR="00881771" w:rsidRPr="0098053E" w:rsidRDefault="00881771" w:rsidP="00810CB0">
      <w:pPr>
        <w:pStyle w:val="a7"/>
        <w:numPr>
          <w:ilvl w:val="0"/>
          <w:numId w:val="3"/>
        </w:numPr>
        <w:spacing w:line="400" w:lineRule="exact"/>
        <w:ind w:firstLineChars="0"/>
        <w:rPr>
          <w:rFonts w:ascii="宋体" w:eastAsia="宋体" w:hAnsi="宋体" w:hint="eastAsia"/>
          <w:sz w:val="24"/>
          <w:szCs w:val="24"/>
        </w:rPr>
      </w:pPr>
      <w:r w:rsidRPr="0098053E">
        <w:rPr>
          <w:rFonts w:ascii="宋体" w:eastAsia="宋体" w:hAnsi="宋体" w:hint="eastAsia"/>
          <w:sz w:val="24"/>
          <w:szCs w:val="24"/>
        </w:rPr>
        <w:t>报价单位须提供合法的营业执照。</w:t>
      </w:r>
    </w:p>
    <w:p w14:paraId="211DA24F" w14:textId="77777777" w:rsidR="004241AC" w:rsidRPr="0098053E" w:rsidRDefault="00881771" w:rsidP="00810CB0">
      <w:pPr>
        <w:spacing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98053E">
        <w:rPr>
          <w:rFonts w:ascii="宋体" w:eastAsia="宋体" w:hAnsi="宋体" w:hint="eastAsia"/>
          <w:sz w:val="24"/>
          <w:szCs w:val="24"/>
        </w:rPr>
        <w:t>4、</w:t>
      </w:r>
      <w:r w:rsidR="004241AC" w:rsidRPr="0098053E">
        <w:rPr>
          <w:rFonts w:ascii="宋体" w:eastAsia="宋体" w:hAnsi="宋体" w:hint="eastAsia"/>
          <w:sz w:val="24"/>
          <w:szCs w:val="24"/>
        </w:rPr>
        <w:t>拟定支付方式及期限：所有货物到场并经采购人验收合格后三个月内一次性付清。</w:t>
      </w:r>
    </w:p>
    <w:p w14:paraId="08E87B42" w14:textId="77777777" w:rsidR="00FF550E" w:rsidRPr="0098053E" w:rsidRDefault="00881771" w:rsidP="00810CB0">
      <w:pPr>
        <w:spacing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98053E">
        <w:rPr>
          <w:rFonts w:ascii="宋体" w:eastAsia="宋体" w:hAnsi="宋体" w:hint="eastAsia"/>
          <w:sz w:val="24"/>
          <w:szCs w:val="24"/>
        </w:rPr>
        <w:t>5、</w:t>
      </w:r>
      <w:r w:rsidR="00FF550E" w:rsidRPr="0098053E">
        <w:rPr>
          <w:rFonts w:ascii="宋体" w:eastAsia="宋体" w:hAnsi="宋体" w:hint="eastAsia"/>
          <w:sz w:val="24"/>
          <w:szCs w:val="24"/>
        </w:rPr>
        <w:t>本次市场调研询价不接受质疑函，只接收市场有效报价信息。</w:t>
      </w:r>
    </w:p>
    <w:p w14:paraId="59CD3C30" w14:textId="77777777" w:rsidR="00C55DB0" w:rsidRPr="0098053E" w:rsidRDefault="00881771" w:rsidP="00810CB0">
      <w:pPr>
        <w:spacing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98053E">
        <w:rPr>
          <w:rFonts w:ascii="宋体" w:eastAsia="宋体" w:hAnsi="宋体" w:hint="eastAsia"/>
          <w:sz w:val="24"/>
          <w:szCs w:val="24"/>
        </w:rPr>
        <w:t>6、营业执照扫描件及</w:t>
      </w:r>
      <w:r w:rsidR="00AE559D" w:rsidRPr="0098053E">
        <w:rPr>
          <w:rFonts w:ascii="宋体" w:eastAsia="宋体" w:hAnsi="宋体" w:hint="eastAsia"/>
          <w:sz w:val="24"/>
          <w:szCs w:val="24"/>
        </w:rPr>
        <w:t>市场调研询价表（见附件）请于2</w:t>
      </w:r>
      <w:r w:rsidR="00AE559D" w:rsidRPr="0098053E">
        <w:rPr>
          <w:rFonts w:ascii="宋体" w:eastAsia="宋体" w:hAnsi="宋体"/>
          <w:sz w:val="24"/>
          <w:szCs w:val="24"/>
        </w:rPr>
        <w:t>02</w:t>
      </w:r>
      <w:r w:rsidR="00086E1A">
        <w:rPr>
          <w:rFonts w:ascii="宋体" w:eastAsia="宋体" w:hAnsi="宋体" w:hint="eastAsia"/>
          <w:sz w:val="24"/>
          <w:szCs w:val="24"/>
        </w:rPr>
        <w:t>5</w:t>
      </w:r>
      <w:r w:rsidR="00AE559D" w:rsidRPr="0098053E">
        <w:rPr>
          <w:rFonts w:ascii="宋体" w:eastAsia="宋体" w:hAnsi="宋体" w:hint="eastAsia"/>
          <w:sz w:val="24"/>
          <w:szCs w:val="24"/>
        </w:rPr>
        <w:t>年</w:t>
      </w:r>
      <w:r w:rsidR="00086E1A">
        <w:rPr>
          <w:rFonts w:ascii="宋体" w:eastAsia="宋体" w:hAnsi="宋体" w:hint="eastAsia"/>
          <w:sz w:val="24"/>
          <w:szCs w:val="24"/>
        </w:rPr>
        <w:t>5</w:t>
      </w:r>
      <w:r w:rsidR="00AE559D" w:rsidRPr="0098053E">
        <w:rPr>
          <w:rFonts w:ascii="宋体" w:eastAsia="宋体" w:hAnsi="宋体" w:hint="eastAsia"/>
          <w:sz w:val="24"/>
          <w:szCs w:val="24"/>
        </w:rPr>
        <w:t>月</w:t>
      </w:r>
      <w:r w:rsidR="00086E1A">
        <w:rPr>
          <w:rFonts w:ascii="宋体" w:eastAsia="宋体" w:hAnsi="宋体" w:hint="eastAsia"/>
          <w:sz w:val="24"/>
          <w:szCs w:val="24"/>
        </w:rPr>
        <w:t>2</w:t>
      </w:r>
      <w:r w:rsidR="004D2140">
        <w:rPr>
          <w:rFonts w:ascii="宋体" w:eastAsia="宋体" w:hAnsi="宋体" w:hint="eastAsia"/>
          <w:sz w:val="24"/>
          <w:szCs w:val="24"/>
        </w:rPr>
        <w:t>2</w:t>
      </w:r>
      <w:r w:rsidR="00AE559D" w:rsidRPr="0098053E">
        <w:rPr>
          <w:rFonts w:ascii="宋体" w:eastAsia="宋体" w:hAnsi="宋体" w:hint="eastAsia"/>
          <w:sz w:val="24"/>
          <w:szCs w:val="24"/>
        </w:rPr>
        <w:t>日2</w:t>
      </w:r>
      <w:r w:rsidR="00AE559D" w:rsidRPr="0098053E">
        <w:rPr>
          <w:rFonts w:ascii="宋体" w:eastAsia="宋体" w:hAnsi="宋体"/>
          <w:sz w:val="24"/>
          <w:szCs w:val="24"/>
        </w:rPr>
        <w:t>4</w:t>
      </w:r>
      <w:r w:rsidR="00AE559D" w:rsidRPr="0098053E">
        <w:rPr>
          <w:rFonts w:ascii="宋体" w:eastAsia="宋体" w:hAnsi="宋体" w:hint="eastAsia"/>
          <w:sz w:val="24"/>
          <w:szCs w:val="24"/>
        </w:rPr>
        <w:t>：0</w:t>
      </w:r>
      <w:r w:rsidR="00AE559D" w:rsidRPr="0098053E">
        <w:rPr>
          <w:rFonts w:ascii="宋体" w:eastAsia="宋体" w:hAnsi="宋体"/>
          <w:sz w:val="24"/>
          <w:szCs w:val="24"/>
        </w:rPr>
        <w:t>0</w:t>
      </w:r>
      <w:r w:rsidR="00AE559D" w:rsidRPr="0098053E">
        <w:rPr>
          <w:rFonts w:ascii="宋体" w:eastAsia="宋体" w:hAnsi="宋体" w:hint="eastAsia"/>
          <w:sz w:val="24"/>
          <w:szCs w:val="24"/>
        </w:rPr>
        <w:t>前</w:t>
      </w:r>
      <w:r w:rsidR="00C36143" w:rsidRPr="0098053E">
        <w:rPr>
          <w:rFonts w:ascii="宋体" w:eastAsia="宋体" w:hAnsi="宋体" w:hint="eastAsia"/>
          <w:sz w:val="24"/>
          <w:szCs w:val="24"/>
        </w:rPr>
        <w:t>填报并加盖</w:t>
      </w:r>
      <w:r w:rsidR="00BE6F54" w:rsidRPr="0098053E">
        <w:rPr>
          <w:rFonts w:ascii="宋体" w:eastAsia="宋体" w:hAnsi="宋体" w:hint="eastAsia"/>
          <w:sz w:val="24"/>
          <w:szCs w:val="24"/>
        </w:rPr>
        <w:t>公章后扫描件</w:t>
      </w:r>
      <w:r w:rsidR="00AE559D" w:rsidRPr="0098053E">
        <w:rPr>
          <w:rFonts w:ascii="宋体" w:eastAsia="宋体" w:hAnsi="宋体" w:hint="eastAsia"/>
          <w:sz w:val="24"/>
          <w:szCs w:val="24"/>
        </w:rPr>
        <w:t>发送到</w:t>
      </w:r>
      <w:hyperlink r:id="rId7" w:history="1">
        <w:r w:rsidR="00BE6F54" w:rsidRPr="0098053E">
          <w:rPr>
            <w:rStyle w:val="a8"/>
            <w:rFonts w:ascii="宋体" w:eastAsia="宋体" w:hAnsi="宋体" w:hint="eastAsia"/>
            <w:color w:val="auto"/>
            <w:sz w:val="24"/>
            <w:szCs w:val="24"/>
          </w:rPr>
          <w:t>邮箱</w:t>
        </w:r>
        <w:r w:rsidR="00BE6F54" w:rsidRPr="0098053E">
          <w:rPr>
            <w:rStyle w:val="a8"/>
            <w:rFonts w:ascii="宋体" w:eastAsia="宋体" w:hAnsi="宋体"/>
            <w:color w:val="auto"/>
            <w:sz w:val="24"/>
            <w:szCs w:val="24"/>
          </w:rPr>
          <w:t>459988699@</w:t>
        </w:r>
        <w:r w:rsidR="00BE6F54" w:rsidRPr="0098053E">
          <w:rPr>
            <w:rStyle w:val="a8"/>
            <w:rFonts w:ascii="宋体" w:eastAsia="宋体" w:hAnsi="宋体" w:hint="eastAsia"/>
            <w:color w:val="auto"/>
            <w:sz w:val="24"/>
            <w:szCs w:val="24"/>
          </w:rPr>
          <w:t>QQ.</w:t>
        </w:r>
        <w:r w:rsidR="00BE6F54" w:rsidRPr="0098053E">
          <w:rPr>
            <w:rStyle w:val="a8"/>
            <w:rFonts w:ascii="宋体" w:eastAsia="宋体" w:hAnsi="宋体"/>
            <w:color w:val="auto"/>
            <w:sz w:val="24"/>
            <w:szCs w:val="24"/>
          </w:rPr>
          <w:t>com</w:t>
        </w:r>
      </w:hyperlink>
      <w:r w:rsidR="00AE559D" w:rsidRPr="0098053E">
        <w:rPr>
          <w:rFonts w:ascii="宋体" w:eastAsia="宋体" w:hAnsi="宋体"/>
          <w:sz w:val="24"/>
          <w:szCs w:val="24"/>
        </w:rPr>
        <w:t>,</w:t>
      </w:r>
      <w:r w:rsidR="00AE559D" w:rsidRPr="0098053E">
        <w:rPr>
          <w:rFonts w:ascii="宋体" w:eastAsia="宋体" w:hAnsi="宋体" w:hint="eastAsia"/>
          <w:sz w:val="24"/>
          <w:szCs w:val="24"/>
        </w:rPr>
        <w:t>联系人：</w:t>
      </w:r>
      <w:r w:rsidR="00BE6F54" w:rsidRPr="0098053E">
        <w:rPr>
          <w:rFonts w:ascii="宋体" w:eastAsia="宋体" w:hAnsi="宋体" w:hint="eastAsia"/>
          <w:sz w:val="24"/>
          <w:szCs w:val="24"/>
        </w:rPr>
        <w:t>施</w:t>
      </w:r>
      <w:r w:rsidR="00AE559D" w:rsidRPr="0098053E">
        <w:rPr>
          <w:rFonts w:ascii="宋体" w:eastAsia="宋体" w:hAnsi="宋体" w:hint="eastAsia"/>
          <w:sz w:val="24"/>
          <w:szCs w:val="24"/>
        </w:rPr>
        <w:t>先生，联系电话：</w:t>
      </w:r>
      <w:r w:rsidR="00BE6F54" w:rsidRPr="0098053E">
        <w:rPr>
          <w:rFonts w:ascii="宋体" w:eastAsia="宋体" w:hAnsi="宋体"/>
          <w:sz w:val="24"/>
          <w:szCs w:val="24"/>
        </w:rPr>
        <w:t>18051658537</w:t>
      </w:r>
      <w:r w:rsidR="00AE559D" w:rsidRPr="0098053E">
        <w:rPr>
          <w:rFonts w:ascii="宋体" w:eastAsia="宋体" w:hAnsi="宋体" w:hint="eastAsia"/>
          <w:sz w:val="24"/>
          <w:szCs w:val="24"/>
        </w:rPr>
        <w:t>。</w:t>
      </w:r>
    </w:p>
    <w:p w14:paraId="318AD388" w14:textId="77777777" w:rsidR="00AE559D" w:rsidRDefault="00AE559D" w:rsidP="00810CB0">
      <w:pPr>
        <w:spacing w:line="400" w:lineRule="exact"/>
        <w:ind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98053E">
        <w:rPr>
          <w:rFonts w:ascii="宋体" w:eastAsia="宋体" w:hAnsi="宋体" w:hint="eastAsia"/>
          <w:sz w:val="24"/>
          <w:szCs w:val="24"/>
        </w:rPr>
        <w:t>最后，再次希望并感谢各潜在供应商能够百忙之中给与信息反馈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14:paraId="35E1D6EF" w14:textId="77777777" w:rsidR="00C07847" w:rsidRDefault="00C07847" w:rsidP="00810CB0">
      <w:pPr>
        <w:spacing w:line="400" w:lineRule="exact"/>
        <w:ind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附件：市场调研询价表</w:t>
      </w:r>
    </w:p>
    <w:p w14:paraId="33FF5016" w14:textId="77777777" w:rsidR="00815DF9" w:rsidRDefault="00815DF9" w:rsidP="00810CB0">
      <w:pPr>
        <w:spacing w:line="400" w:lineRule="exact"/>
        <w:ind w:firstLine="480"/>
        <w:jc w:val="right"/>
        <w:rPr>
          <w:rFonts w:ascii="宋体" w:eastAsia="宋体" w:hAnsi="宋体" w:hint="eastAsia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启东市农业农村局</w:t>
      </w:r>
    </w:p>
    <w:p w14:paraId="64B03DD9" w14:textId="77777777" w:rsidR="00815DF9" w:rsidRDefault="00815DF9" w:rsidP="00815DF9">
      <w:pPr>
        <w:spacing w:line="460" w:lineRule="exact"/>
        <w:ind w:firstLine="480"/>
        <w:jc w:val="right"/>
        <w:rPr>
          <w:rFonts w:ascii="宋体" w:eastAsia="宋体" w:hAnsi="宋体" w:hint="eastAsia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2</w:t>
      </w:r>
      <w:r>
        <w:rPr>
          <w:rFonts w:ascii="宋体" w:eastAsia="宋体" w:hAnsi="宋体"/>
          <w:color w:val="000000" w:themeColor="text1"/>
          <w:sz w:val="24"/>
          <w:szCs w:val="24"/>
        </w:rPr>
        <w:t>02</w:t>
      </w:r>
      <w:r w:rsidR="00086E1A">
        <w:rPr>
          <w:rFonts w:ascii="宋体" w:eastAsia="宋体" w:hAnsi="宋体" w:hint="eastAsia"/>
          <w:color w:val="000000" w:themeColor="text1"/>
          <w:sz w:val="24"/>
          <w:szCs w:val="24"/>
        </w:rPr>
        <w:t>5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年</w:t>
      </w:r>
      <w:r w:rsidR="00810CB0">
        <w:rPr>
          <w:rFonts w:ascii="宋体" w:eastAsia="宋体" w:hAnsi="宋体" w:hint="eastAsia"/>
          <w:color w:val="000000" w:themeColor="text1"/>
          <w:sz w:val="24"/>
          <w:szCs w:val="24"/>
        </w:rPr>
        <w:t>5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月</w:t>
      </w:r>
      <w:r w:rsidR="00086E1A">
        <w:rPr>
          <w:rFonts w:ascii="宋体" w:eastAsia="宋体" w:hAnsi="宋体" w:hint="eastAsia"/>
          <w:color w:val="000000" w:themeColor="text1"/>
          <w:sz w:val="24"/>
          <w:szCs w:val="24"/>
        </w:rPr>
        <w:t>1</w:t>
      </w:r>
      <w:r w:rsidR="004D2140">
        <w:rPr>
          <w:rFonts w:ascii="宋体" w:eastAsia="宋体" w:hAnsi="宋体" w:hint="eastAsia"/>
          <w:color w:val="000000" w:themeColor="text1"/>
          <w:sz w:val="24"/>
          <w:szCs w:val="24"/>
        </w:rPr>
        <w:t>9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日</w:t>
      </w:r>
    </w:p>
    <w:p w14:paraId="58419036" w14:textId="77777777" w:rsidR="00BE6F54" w:rsidRDefault="00BE6F54" w:rsidP="00AA63A5">
      <w:pPr>
        <w:spacing w:beforeLines="50" w:before="156" w:afterLines="50" w:after="156" w:line="320" w:lineRule="exact"/>
        <w:jc w:val="center"/>
        <w:rPr>
          <w:rFonts w:hint="eastAsia"/>
          <w:b/>
          <w:bCs/>
          <w:sz w:val="30"/>
          <w:szCs w:val="30"/>
        </w:rPr>
      </w:pPr>
    </w:p>
    <w:p w14:paraId="66465469" w14:textId="77777777" w:rsidR="00810CB0" w:rsidRDefault="00810CB0" w:rsidP="00AA63A5">
      <w:pPr>
        <w:spacing w:beforeLines="50" w:before="156" w:afterLines="50" w:after="156" w:line="320" w:lineRule="exact"/>
        <w:jc w:val="center"/>
        <w:rPr>
          <w:rFonts w:hint="eastAsia"/>
          <w:b/>
          <w:bCs/>
          <w:sz w:val="30"/>
          <w:szCs w:val="30"/>
        </w:rPr>
      </w:pPr>
    </w:p>
    <w:p w14:paraId="33213675" w14:textId="77777777" w:rsidR="00947022" w:rsidRPr="00D8317D" w:rsidRDefault="00AD4F0C" w:rsidP="00AA63A5">
      <w:pPr>
        <w:spacing w:beforeLines="50" w:before="156" w:afterLines="50" w:after="156" w:line="320" w:lineRule="exact"/>
        <w:rPr>
          <w:rFonts w:ascii="黑体" w:eastAsia="黑体" w:hAnsi="黑体" w:hint="eastAsia"/>
          <w:sz w:val="36"/>
          <w:szCs w:val="36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>附件：</w:t>
      </w:r>
    </w:p>
    <w:p w14:paraId="1C32F914" w14:textId="77777777" w:rsidR="00326298" w:rsidRPr="00673138" w:rsidRDefault="00D8317D" w:rsidP="00D8317D">
      <w:pPr>
        <w:ind w:firstLine="720"/>
        <w:jc w:val="center"/>
        <w:rPr>
          <w:rFonts w:hint="eastAsia"/>
          <w:b/>
          <w:bCs/>
          <w:sz w:val="30"/>
          <w:szCs w:val="30"/>
        </w:rPr>
      </w:pPr>
      <w:r w:rsidRPr="00B133CF">
        <w:rPr>
          <w:rFonts w:ascii="黑体" w:eastAsia="黑体" w:hAnsi="黑体" w:hint="eastAsia"/>
          <w:sz w:val="36"/>
          <w:szCs w:val="36"/>
        </w:rPr>
        <w:t>202</w:t>
      </w:r>
      <w:r w:rsidR="00086E1A">
        <w:rPr>
          <w:rFonts w:ascii="黑体" w:eastAsia="黑体" w:hAnsi="黑体" w:hint="eastAsia"/>
          <w:sz w:val="36"/>
          <w:szCs w:val="36"/>
        </w:rPr>
        <w:t>5</w:t>
      </w:r>
      <w:r w:rsidRPr="00B133CF">
        <w:rPr>
          <w:rFonts w:ascii="黑体" w:eastAsia="黑体" w:hAnsi="黑体" w:hint="eastAsia"/>
          <w:sz w:val="36"/>
          <w:szCs w:val="36"/>
        </w:rPr>
        <w:t>年启东市大豆单产提升整县推进项目种子采购</w:t>
      </w:r>
      <w:r w:rsidR="00326298" w:rsidRPr="00D8317D">
        <w:rPr>
          <w:rFonts w:ascii="黑体" w:eastAsia="黑体" w:hAnsi="黑体" w:hint="eastAsia"/>
          <w:sz w:val="36"/>
          <w:szCs w:val="36"/>
        </w:rPr>
        <w:t>市场调研询价表</w:t>
      </w:r>
    </w:p>
    <w:tbl>
      <w:tblPr>
        <w:tblW w:w="75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2835"/>
        <w:gridCol w:w="1560"/>
        <w:gridCol w:w="1560"/>
      </w:tblGrid>
      <w:tr w:rsidR="00D8317D" w:rsidRPr="00A10B36" w14:paraId="11E48C8D" w14:textId="77777777" w:rsidTr="00810CB0">
        <w:trPr>
          <w:trHeight w:val="595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8A2E2F" w14:textId="77777777" w:rsidR="00D8317D" w:rsidRPr="00096A64" w:rsidRDefault="00D8317D" w:rsidP="00096A64">
            <w:pPr>
              <w:snapToGrid w:val="0"/>
              <w:spacing w:line="460" w:lineRule="exact"/>
              <w:jc w:val="center"/>
              <w:textAlignment w:val="baseline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096A64">
              <w:rPr>
                <w:rFonts w:ascii="宋体" w:eastAsia="宋体" w:hAnsi="宋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AAA93" w14:textId="77777777" w:rsidR="00D8317D" w:rsidRPr="00096A64" w:rsidRDefault="00D8317D" w:rsidP="00810CB0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</w:pPr>
            <w:r w:rsidRPr="00CA104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采购总额</w:t>
            </w:r>
            <w:r w:rsidRPr="00F701AF"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万元</w:t>
            </w:r>
            <w:r w:rsidRPr="00F701AF"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E99A6" w14:textId="77777777" w:rsidR="00D8317D" w:rsidRPr="00096A64" w:rsidRDefault="00D8317D" w:rsidP="00CA4C75">
            <w:pPr>
              <w:widowControl/>
              <w:snapToGrid w:val="0"/>
              <w:spacing w:line="460" w:lineRule="exact"/>
              <w:jc w:val="center"/>
              <w:textAlignment w:val="baseline"/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</w:pPr>
            <w:r w:rsidRPr="00096A6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反馈报价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2963C0" w14:textId="77777777" w:rsidR="00D8317D" w:rsidRPr="00096A64" w:rsidRDefault="00D8317D" w:rsidP="00096A64">
            <w:pPr>
              <w:widowControl/>
              <w:snapToGrid w:val="0"/>
              <w:spacing w:line="460" w:lineRule="exact"/>
              <w:jc w:val="center"/>
              <w:textAlignment w:val="baseline"/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备注</w:t>
            </w:r>
          </w:p>
        </w:tc>
      </w:tr>
      <w:tr w:rsidR="00810CB0" w:rsidRPr="00A10B36" w14:paraId="18AD3D56" w14:textId="77777777" w:rsidTr="002A6EAC">
        <w:trPr>
          <w:cantSplit/>
          <w:trHeight w:val="652"/>
          <w:jc w:val="center"/>
        </w:trPr>
        <w:tc>
          <w:tcPr>
            <w:tcW w:w="1559" w:type="dxa"/>
            <w:vAlign w:val="center"/>
          </w:tcPr>
          <w:p w14:paraId="07F0C1DC" w14:textId="77777777" w:rsidR="00810CB0" w:rsidRPr="00810CB0" w:rsidRDefault="00810CB0" w:rsidP="009C440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proofErr w:type="gramStart"/>
            <w:r w:rsidRPr="00810CB0">
              <w:rPr>
                <w:rFonts w:ascii="宋体" w:eastAsia="宋体" w:hAnsi="宋体"/>
                <w:sz w:val="24"/>
                <w:szCs w:val="24"/>
              </w:rPr>
              <w:t>通豆</w:t>
            </w:r>
            <w:proofErr w:type="gramEnd"/>
            <w:r w:rsidRPr="00810CB0">
              <w:rPr>
                <w:rFonts w:ascii="宋体" w:eastAsia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D716" w14:textId="77777777" w:rsidR="00810CB0" w:rsidRPr="00610106" w:rsidRDefault="00086E1A" w:rsidP="009C440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1560" w:type="dxa"/>
            <w:vAlign w:val="center"/>
          </w:tcPr>
          <w:p w14:paraId="3DCD2961" w14:textId="77777777" w:rsidR="00810CB0" w:rsidRPr="00B44C1D" w:rsidRDefault="002A6EAC" w:rsidP="002A6EAC">
            <w:pPr>
              <w:widowControl/>
              <w:spacing w:line="300" w:lineRule="exact"/>
              <w:jc w:val="right"/>
              <w:textAlignment w:val="baseline"/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>元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>/公斤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2B94589" w14:textId="77777777" w:rsidR="00810CB0" w:rsidRPr="00B44C1D" w:rsidRDefault="00810CB0" w:rsidP="00E928CB">
            <w:pPr>
              <w:widowControl/>
              <w:spacing w:line="300" w:lineRule="exact"/>
              <w:jc w:val="right"/>
              <w:textAlignment w:val="baseline"/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</w:pPr>
          </w:p>
        </w:tc>
      </w:tr>
      <w:tr w:rsidR="002A6EAC" w:rsidRPr="00A10B36" w14:paraId="78A1FB45" w14:textId="77777777" w:rsidTr="002A6EAC">
        <w:trPr>
          <w:cantSplit/>
          <w:trHeight w:val="652"/>
          <w:jc w:val="center"/>
        </w:trPr>
        <w:tc>
          <w:tcPr>
            <w:tcW w:w="1559" w:type="dxa"/>
            <w:vAlign w:val="center"/>
          </w:tcPr>
          <w:p w14:paraId="4916D84C" w14:textId="77777777" w:rsidR="002A6EAC" w:rsidRPr="00810CB0" w:rsidRDefault="00086E1A" w:rsidP="009C440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proofErr w:type="gramStart"/>
            <w:r w:rsidRPr="00810CB0">
              <w:rPr>
                <w:rFonts w:ascii="宋体" w:eastAsia="宋体" w:hAnsi="宋体"/>
                <w:sz w:val="24"/>
                <w:szCs w:val="24"/>
              </w:rPr>
              <w:t>菏</w:t>
            </w:r>
            <w:proofErr w:type="gramEnd"/>
            <w:r w:rsidRPr="00810CB0">
              <w:rPr>
                <w:rFonts w:ascii="宋体" w:eastAsia="宋体" w:hAnsi="宋体"/>
                <w:sz w:val="24"/>
                <w:szCs w:val="24"/>
              </w:rPr>
              <w:t>豆</w:t>
            </w:r>
            <w:r w:rsidRPr="00810CB0">
              <w:rPr>
                <w:rFonts w:ascii="宋体" w:eastAsia="宋体" w:hAnsi="宋体" w:hint="eastAsia"/>
                <w:sz w:val="24"/>
                <w:szCs w:val="24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B41A" w14:textId="77777777" w:rsidR="002A6EAC" w:rsidRPr="00610106" w:rsidRDefault="00086E1A" w:rsidP="009C440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1560" w:type="dxa"/>
            <w:vAlign w:val="center"/>
          </w:tcPr>
          <w:p w14:paraId="742E10C6" w14:textId="77777777" w:rsidR="002A6EAC" w:rsidRDefault="002A6EAC" w:rsidP="002A6EAC">
            <w:pPr>
              <w:jc w:val="right"/>
              <w:rPr>
                <w:rFonts w:hint="eastAsia"/>
              </w:rPr>
            </w:pPr>
            <w:r w:rsidRPr="00AD7DF8"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>元</w:t>
            </w:r>
            <w:r w:rsidRPr="00AD7DF8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>/公斤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6467923" w14:textId="77777777" w:rsidR="002A6EAC" w:rsidRPr="00B44C1D" w:rsidRDefault="002A6EAC" w:rsidP="00E928CB">
            <w:pPr>
              <w:widowControl/>
              <w:spacing w:line="300" w:lineRule="exact"/>
              <w:jc w:val="right"/>
              <w:textAlignment w:val="baseline"/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</w:pPr>
          </w:p>
        </w:tc>
      </w:tr>
      <w:tr w:rsidR="002A6EAC" w:rsidRPr="00A10B36" w14:paraId="4544EE89" w14:textId="77777777" w:rsidTr="002A6EAC">
        <w:trPr>
          <w:cantSplit/>
          <w:trHeight w:val="652"/>
          <w:jc w:val="center"/>
        </w:trPr>
        <w:tc>
          <w:tcPr>
            <w:tcW w:w="1559" w:type="dxa"/>
            <w:vAlign w:val="center"/>
          </w:tcPr>
          <w:p w14:paraId="793171CF" w14:textId="77777777" w:rsidR="002A6EAC" w:rsidRPr="00810CB0" w:rsidRDefault="0086386B" w:rsidP="0086386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/>
                <w:sz w:val="24"/>
                <w:szCs w:val="24"/>
              </w:rPr>
              <w:t>菏</w:t>
            </w:r>
            <w:proofErr w:type="gramEnd"/>
            <w:r>
              <w:rPr>
                <w:rFonts w:ascii="宋体" w:eastAsia="宋体" w:hAnsi="宋体"/>
                <w:sz w:val="24"/>
                <w:szCs w:val="24"/>
              </w:rPr>
              <w:t>育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1A31" w14:textId="77777777" w:rsidR="002A6EAC" w:rsidRPr="00610106" w:rsidRDefault="00086E1A" w:rsidP="009C440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1560" w:type="dxa"/>
            <w:vAlign w:val="center"/>
          </w:tcPr>
          <w:p w14:paraId="7B41BDB6" w14:textId="77777777" w:rsidR="002A6EAC" w:rsidRDefault="002A6EAC" w:rsidP="002A6EAC">
            <w:pPr>
              <w:jc w:val="right"/>
              <w:rPr>
                <w:rFonts w:hint="eastAsia"/>
              </w:rPr>
            </w:pPr>
            <w:r w:rsidRPr="00AD7DF8"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>元</w:t>
            </w:r>
            <w:r w:rsidRPr="00AD7DF8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>/公斤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417EF52" w14:textId="77777777" w:rsidR="002A6EAC" w:rsidRPr="00B44C1D" w:rsidRDefault="002A6EAC" w:rsidP="00E928CB">
            <w:pPr>
              <w:widowControl/>
              <w:spacing w:line="300" w:lineRule="exact"/>
              <w:jc w:val="right"/>
              <w:textAlignment w:val="baseline"/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</w:pPr>
          </w:p>
        </w:tc>
      </w:tr>
      <w:tr w:rsidR="002A6EAC" w:rsidRPr="00A10B36" w14:paraId="1C541660" w14:textId="77777777" w:rsidTr="002A6EAC">
        <w:trPr>
          <w:cantSplit/>
          <w:trHeight w:val="652"/>
          <w:jc w:val="center"/>
        </w:trPr>
        <w:tc>
          <w:tcPr>
            <w:tcW w:w="1559" w:type="dxa"/>
            <w:vAlign w:val="center"/>
          </w:tcPr>
          <w:p w14:paraId="007FDE22" w14:textId="77777777" w:rsidR="002A6EAC" w:rsidRPr="00810CB0" w:rsidRDefault="0086386B" w:rsidP="009C440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/>
                <w:sz w:val="24"/>
                <w:szCs w:val="24"/>
              </w:rPr>
              <w:t>徐豆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6218" w14:textId="77777777" w:rsidR="002A6EAC" w:rsidRPr="00610106" w:rsidRDefault="00086E1A" w:rsidP="009C440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1560" w:type="dxa"/>
            <w:vAlign w:val="center"/>
          </w:tcPr>
          <w:p w14:paraId="7FB4FED8" w14:textId="77777777" w:rsidR="002A6EAC" w:rsidRDefault="002A6EAC" w:rsidP="002A6EAC">
            <w:pPr>
              <w:jc w:val="right"/>
              <w:rPr>
                <w:rFonts w:hint="eastAsia"/>
              </w:rPr>
            </w:pPr>
            <w:r w:rsidRPr="00AD7DF8"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>元</w:t>
            </w:r>
            <w:r w:rsidRPr="00AD7DF8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>/公斤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DA19EC0" w14:textId="77777777" w:rsidR="002A6EAC" w:rsidRPr="00B44C1D" w:rsidRDefault="002A6EAC" w:rsidP="00E928CB">
            <w:pPr>
              <w:widowControl/>
              <w:spacing w:line="300" w:lineRule="exact"/>
              <w:jc w:val="right"/>
              <w:textAlignment w:val="baseline"/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</w:pPr>
          </w:p>
        </w:tc>
      </w:tr>
      <w:tr w:rsidR="002A6EAC" w:rsidRPr="00A10B36" w14:paraId="485C90D7" w14:textId="77777777" w:rsidTr="002A6EAC">
        <w:trPr>
          <w:cantSplit/>
          <w:trHeight w:val="652"/>
          <w:jc w:val="center"/>
        </w:trPr>
        <w:tc>
          <w:tcPr>
            <w:tcW w:w="1559" w:type="dxa"/>
            <w:vAlign w:val="center"/>
          </w:tcPr>
          <w:p w14:paraId="60EB268E" w14:textId="77777777" w:rsidR="002A6EAC" w:rsidRPr="00810CB0" w:rsidRDefault="00086E1A" w:rsidP="00086E1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proofErr w:type="gramStart"/>
            <w:r w:rsidRPr="00810CB0">
              <w:rPr>
                <w:rFonts w:ascii="宋体" w:eastAsia="宋体" w:hAnsi="宋体"/>
                <w:sz w:val="24"/>
                <w:szCs w:val="24"/>
              </w:rPr>
              <w:t>淮豆</w:t>
            </w:r>
            <w:proofErr w:type="gramEnd"/>
            <w:r w:rsidRPr="00810CB0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12F1" w14:textId="77777777" w:rsidR="002A6EAC" w:rsidRPr="00610106" w:rsidRDefault="00086E1A" w:rsidP="009C440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1560" w:type="dxa"/>
            <w:vAlign w:val="center"/>
          </w:tcPr>
          <w:p w14:paraId="1A6A7CF9" w14:textId="77777777" w:rsidR="002A6EAC" w:rsidRDefault="002A6EAC" w:rsidP="002A6EAC">
            <w:pPr>
              <w:jc w:val="right"/>
              <w:rPr>
                <w:rFonts w:hint="eastAsia"/>
              </w:rPr>
            </w:pPr>
            <w:r w:rsidRPr="00AD7DF8"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>元</w:t>
            </w:r>
            <w:r w:rsidRPr="00AD7DF8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>/公斤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24912A2" w14:textId="77777777" w:rsidR="002A6EAC" w:rsidRPr="00F32996" w:rsidRDefault="002A6EAC" w:rsidP="00E928CB">
            <w:pPr>
              <w:widowControl/>
              <w:spacing w:line="300" w:lineRule="exact"/>
              <w:jc w:val="right"/>
              <w:textAlignment w:val="baseline"/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</w:pPr>
          </w:p>
        </w:tc>
      </w:tr>
    </w:tbl>
    <w:p w14:paraId="222D6698" w14:textId="77777777" w:rsidR="00FC4D89" w:rsidRDefault="00FC4D89" w:rsidP="00AA63A5">
      <w:pPr>
        <w:spacing w:beforeLines="100" w:before="312" w:line="460" w:lineRule="exact"/>
        <w:ind w:right="1918" w:firstLineChars="500" w:firstLine="1200"/>
        <w:rPr>
          <w:rFonts w:ascii="宋体" w:eastAsia="宋体" w:hAnsi="宋体" w:hint="eastAsia"/>
          <w:color w:val="000000" w:themeColor="text1"/>
          <w:sz w:val="24"/>
          <w:szCs w:val="24"/>
        </w:rPr>
      </w:pPr>
    </w:p>
    <w:p w14:paraId="42C5A192" w14:textId="77777777" w:rsidR="00BF5787" w:rsidRPr="00BF5787" w:rsidRDefault="009E624E" w:rsidP="00AA63A5">
      <w:pPr>
        <w:spacing w:beforeLines="100" w:before="312" w:line="460" w:lineRule="exact"/>
        <w:ind w:right="1918" w:firstLineChars="500" w:firstLine="1200"/>
        <w:rPr>
          <w:rFonts w:ascii="宋体" w:eastAsia="宋体" w:hAnsi="宋体" w:hint="eastAsia"/>
          <w:color w:val="000000" w:themeColor="text1"/>
          <w:sz w:val="24"/>
          <w:szCs w:val="24"/>
          <w:u w:val="single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报价单位（盖章）： </w:t>
      </w:r>
      <w:r w:rsidRPr="009E624E">
        <w:rPr>
          <w:rFonts w:ascii="宋体" w:eastAsia="宋体" w:hAnsi="宋体"/>
          <w:color w:val="000000" w:themeColor="text1"/>
          <w:sz w:val="24"/>
          <w:szCs w:val="24"/>
          <w:u w:val="single"/>
        </w:rPr>
        <w:t xml:space="preserve">                             </w:t>
      </w:r>
    </w:p>
    <w:p w14:paraId="32D43B67" w14:textId="77777777" w:rsidR="00BF5787" w:rsidRPr="00BF5787" w:rsidRDefault="00F72883" w:rsidP="00AA63A5">
      <w:pPr>
        <w:spacing w:beforeLines="100" w:before="312" w:line="460" w:lineRule="exact"/>
        <w:ind w:right="1918" w:firstLineChars="500" w:firstLine="1200"/>
        <w:rPr>
          <w:rFonts w:ascii="宋体" w:eastAsia="宋体" w:hAnsi="宋体" w:hint="eastAsia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联系人： </w:t>
      </w:r>
      <w:r>
        <w:rPr>
          <w:rFonts w:ascii="宋体" w:eastAsia="宋体" w:hAnsi="宋体"/>
          <w:color w:val="000000" w:themeColor="text1"/>
          <w:sz w:val="24"/>
          <w:szCs w:val="24"/>
        </w:rPr>
        <w:t xml:space="preserve">      </w:t>
      </w:r>
      <w:r w:rsidR="00D85FB2">
        <w:rPr>
          <w:rFonts w:ascii="宋体" w:eastAsia="宋体" w:hAnsi="宋体"/>
          <w:color w:val="000000" w:themeColor="text1"/>
          <w:sz w:val="24"/>
          <w:szCs w:val="24"/>
        </w:rPr>
        <w:t xml:space="preserve">  </w:t>
      </w:r>
      <w:r>
        <w:rPr>
          <w:rFonts w:ascii="宋体" w:eastAsia="宋体" w:hAnsi="宋体"/>
          <w:color w:val="000000" w:themeColor="text1"/>
          <w:sz w:val="24"/>
          <w:szCs w:val="24"/>
        </w:rPr>
        <w:t xml:space="preserve">  </w:t>
      </w:r>
      <w:r w:rsidR="00FC4D89">
        <w:rPr>
          <w:rFonts w:ascii="宋体" w:eastAsia="宋体" w:hAnsi="宋体"/>
          <w:color w:val="000000" w:themeColor="text1"/>
          <w:sz w:val="24"/>
          <w:szCs w:val="24"/>
        </w:rPr>
        <w:t xml:space="preserve">  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，联系电话：</w:t>
      </w:r>
      <w:r w:rsidR="00974E32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        </w:t>
      </w:r>
      <w:r w:rsidR="00FC4D89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="00FC4D89">
        <w:rPr>
          <w:rFonts w:ascii="宋体" w:eastAsia="宋体" w:hAnsi="宋体"/>
          <w:color w:val="000000" w:themeColor="text1"/>
          <w:sz w:val="24"/>
          <w:szCs w:val="24"/>
        </w:rPr>
        <w:t xml:space="preserve">   </w:t>
      </w:r>
    </w:p>
    <w:p w14:paraId="12F79E56" w14:textId="77777777" w:rsidR="009E624E" w:rsidRPr="009E624E" w:rsidRDefault="009E624E" w:rsidP="00E046D2">
      <w:pPr>
        <w:spacing w:beforeLines="100" w:before="312" w:line="460" w:lineRule="exact"/>
        <w:ind w:right="1918" w:firstLineChars="500" w:firstLine="120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9E624E">
        <w:rPr>
          <w:rFonts w:ascii="宋体" w:eastAsia="宋体" w:hAnsi="宋体" w:hint="eastAsia"/>
          <w:color w:val="000000" w:themeColor="text1"/>
          <w:sz w:val="24"/>
          <w:szCs w:val="24"/>
        </w:rPr>
        <w:t>时间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：2</w:t>
      </w:r>
      <w:r>
        <w:rPr>
          <w:rFonts w:ascii="宋体" w:eastAsia="宋体" w:hAnsi="宋体"/>
          <w:color w:val="000000" w:themeColor="text1"/>
          <w:sz w:val="24"/>
          <w:szCs w:val="24"/>
        </w:rPr>
        <w:t>02</w:t>
      </w:r>
      <w:r w:rsidR="00086E1A">
        <w:rPr>
          <w:rFonts w:ascii="宋体" w:eastAsia="宋体" w:hAnsi="宋体" w:hint="eastAsia"/>
          <w:color w:val="000000" w:themeColor="text1"/>
          <w:sz w:val="24"/>
          <w:szCs w:val="24"/>
        </w:rPr>
        <w:t>5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年 </w:t>
      </w:r>
      <w:r>
        <w:rPr>
          <w:rFonts w:ascii="宋体" w:eastAsia="宋体" w:hAnsi="宋体"/>
          <w:color w:val="000000" w:themeColor="text1"/>
          <w:sz w:val="24"/>
          <w:szCs w:val="24"/>
        </w:rPr>
        <w:t xml:space="preserve">     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月 </w:t>
      </w:r>
      <w:r>
        <w:rPr>
          <w:rFonts w:ascii="宋体" w:eastAsia="宋体" w:hAnsi="宋体"/>
          <w:color w:val="000000" w:themeColor="text1"/>
          <w:sz w:val="24"/>
          <w:szCs w:val="24"/>
        </w:rPr>
        <w:t xml:space="preserve">     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日</w:t>
      </w:r>
    </w:p>
    <w:sectPr w:rsidR="009E624E" w:rsidRPr="009E624E" w:rsidSect="002F1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C57CF" w14:textId="77777777" w:rsidR="00443A0A" w:rsidRDefault="00443A0A" w:rsidP="00D12570">
      <w:pPr>
        <w:rPr>
          <w:rFonts w:hint="eastAsia"/>
        </w:rPr>
      </w:pPr>
      <w:r>
        <w:separator/>
      </w:r>
    </w:p>
  </w:endnote>
  <w:endnote w:type="continuationSeparator" w:id="0">
    <w:p w14:paraId="620977D9" w14:textId="77777777" w:rsidR="00443A0A" w:rsidRDefault="00443A0A" w:rsidP="00D1257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77A7A" w14:textId="77777777" w:rsidR="00443A0A" w:rsidRDefault="00443A0A" w:rsidP="00D12570">
      <w:pPr>
        <w:rPr>
          <w:rFonts w:hint="eastAsia"/>
        </w:rPr>
      </w:pPr>
      <w:r>
        <w:separator/>
      </w:r>
    </w:p>
  </w:footnote>
  <w:footnote w:type="continuationSeparator" w:id="0">
    <w:p w14:paraId="0DE990BE" w14:textId="77777777" w:rsidR="00443A0A" w:rsidRDefault="00443A0A" w:rsidP="00D1257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A3369"/>
    <w:multiLevelType w:val="hybridMultilevel"/>
    <w:tmpl w:val="61962E78"/>
    <w:lvl w:ilvl="0" w:tplc="5956D2D2">
      <w:start w:val="1"/>
      <w:numFmt w:val="japaneseCounting"/>
      <w:lvlText w:val="%1、"/>
      <w:lvlJc w:val="left"/>
      <w:pPr>
        <w:ind w:left="99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17" w:hanging="420"/>
      </w:pPr>
    </w:lvl>
    <w:lvl w:ilvl="2" w:tplc="0409001B" w:tentative="1">
      <w:start w:val="1"/>
      <w:numFmt w:val="lowerRoman"/>
      <w:lvlText w:val="%3."/>
      <w:lvlJc w:val="right"/>
      <w:pPr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ind w:left="1957" w:hanging="420"/>
      </w:pPr>
    </w:lvl>
    <w:lvl w:ilvl="4" w:tplc="04090019" w:tentative="1">
      <w:start w:val="1"/>
      <w:numFmt w:val="lowerLetter"/>
      <w:lvlText w:val="%5)"/>
      <w:lvlJc w:val="left"/>
      <w:pPr>
        <w:ind w:left="2377" w:hanging="420"/>
      </w:pPr>
    </w:lvl>
    <w:lvl w:ilvl="5" w:tplc="0409001B" w:tentative="1">
      <w:start w:val="1"/>
      <w:numFmt w:val="lowerRoman"/>
      <w:lvlText w:val="%6."/>
      <w:lvlJc w:val="right"/>
      <w:pPr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ind w:left="3217" w:hanging="420"/>
      </w:pPr>
    </w:lvl>
    <w:lvl w:ilvl="7" w:tplc="04090019" w:tentative="1">
      <w:start w:val="1"/>
      <w:numFmt w:val="lowerLetter"/>
      <w:lvlText w:val="%8)"/>
      <w:lvlJc w:val="left"/>
      <w:pPr>
        <w:ind w:left="3637" w:hanging="420"/>
      </w:pPr>
    </w:lvl>
    <w:lvl w:ilvl="8" w:tplc="0409001B" w:tentative="1">
      <w:start w:val="1"/>
      <w:numFmt w:val="lowerRoman"/>
      <w:lvlText w:val="%9."/>
      <w:lvlJc w:val="right"/>
      <w:pPr>
        <w:ind w:left="4057" w:hanging="420"/>
      </w:pPr>
    </w:lvl>
  </w:abstractNum>
  <w:abstractNum w:abstractNumId="1" w15:restartNumberingAfterBreak="0">
    <w:nsid w:val="4C08154A"/>
    <w:multiLevelType w:val="hybridMultilevel"/>
    <w:tmpl w:val="094AAC84"/>
    <w:lvl w:ilvl="0" w:tplc="50B0E948">
      <w:start w:val="1"/>
      <w:numFmt w:val="japaneseCounting"/>
      <w:lvlText w:val="%1、"/>
      <w:lvlJc w:val="left"/>
      <w:pPr>
        <w:ind w:left="13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5" w:hanging="420"/>
      </w:pPr>
    </w:lvl>
    <w:lvl w:ilvl="2" w:tplc="0409001B" w:tentative="1">
      <w:start w:val="1"/>
      <w:numFmt w:val="lowerRoman"/>
      <w:lvlText w:val="%3."/>
      <w:lvlJc w:val="righ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9" w:tentative="1">
      <w:start w:val="1"/>
      <w:numFmt w:val="lowerLetter"/>
      <w:lvlText w:val="%5)"/>
      <w:lvlJc w:val="left"/>
      <w:pPr>
        <w:ind w:left="2715" w:hanging="420"/>
      </w:pPr>
    </w:lvl>
    <w:lvl w:ilvl="5" w:tplc="0409001B" w:tentative="1">
      <w:start w:val="1"/>
      <w:numFmt w:val="lowerRoman"/>
      <w:lvlText w:val="%6."/>
      <w:lvlJc w:val="righ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9" w:tentative="1">
      <w:start w:val="1"/>
      <w:numFmt w:val="lowerLetter"/>
      <w:lvlText w:val="%8)"/>
      <w:lvlJc w:val="left"/>
      <w:pPr>
        <w:ind w:left="3975" w:hanging="420"/>
      </w:pPr>
    </w:lvl>
    <w:lvl w:ilvl="8" w:tplc="0409001B" w:tentative="1">
      <w:start w:val="1"/>
      <w:numFmt w:val="lowerRoman"/>
      <w:lvlText w:val="%9."/>
      <w:lvlJc w:val="right"/>
      <w:pPr>
        <w:ind w:left="4395" w:hanging="420"/>
      </w:pPr>
    </w:lvl>
  </w:abstractNum>
  <w:abstractNum w:abstractNumId="2" w15:restartNumberingAfterBreak="0">
    <w:nsid w:val="699002DD"/>
    <w:multiLevelType w:val="hybridMultilevel"/>
    <w:tmpl w:val="3D4AB6F6"/>
    <w:lvl w:ilvl="0" w:tplc="AF04D23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548079848">
    <w:abstractNumId w:val="1"/>
  </w:num>
  <w:num w:numId="2" w16cid:durableId="1767382476">
    <w:abstractNumId w:val="0"/>
  </w:num>
  <w:num w:numId="3" w16cid:durableId="1820608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09F"/>
    <w:rsid w:val="0004521B"/>
    <w:rsid w:val="0007169C"/>
    <w:rsid w:val="00086E1A"/>
    <w:rsid w:val="00091281"/>
    <w:rsid w:val="00096A64"/>
    <w:rsid w:val="000C6603"/>
    <w:rsid w:val="000E093C"/>
    <w:rsid w:val="000F1BBE"/>
    <w:rsid w:val="00106650"/>
    <w:rsid w:val="00116D09"/>
    <w:rsid w:val="00117F99"/>
    <w:rsid w:val="001D7DBC"/>
    <w:rsid w:val="001F50C7"/>
    <w:rsid w:val="00202656"/>
    <w:rsid w:val="00206402"/>
    <w:rsid w:val="002521FC"/>
    <w:rsid w:val="00282923"/>
    <w:rsid w:val="002A6EAC"/>
    <w:rsid w:val="002D0599"/>
    <w:rsid w:val="002D6D48"/>
    <w:rsid w:val="002E06BA"/>
    <w:rsid w:val="002E6D28"/>
    <w:rsid w:val="002F15B7"/>
    <w:rsid w:val="002F1769"/>
    <w:rsid w:val="003020AB"/>
    <w:rsid w:val="003136E0"/>
    <w:rsid w:val="00326298"/>
    <w:rsid w:val="0035524F"/>
    <w:rsid w:val="003721A7"/>
    <w:rsid w:val="003A18A8"/>
    <w:rsid w:val="003E7305"/>
    <w:rsid w:val="00412FDD"/>
    <w:rsid w:val="004241AC"/>
    <w:rsid w:val="00426659"/>
    <w:rsid w:val="00443A0A"/>
    <w:rsid w:val="004B18FD"/>
    <w:rsid w:val="004D2140"/>
    <w:rsid w:val="00526FCC"/>
    <w:rsid w:val="005332F3"/>
    <w:rsid w:val="0058690D"/>
    <w:rsid w:val="00594FDA"/>
    <w:rsid w:val="00603C21"/>
    <w:rsid w:val="00660215"/>
    <w:rsid w:val="00667EAA"/>
    <w:rsid w:val="00673138"/>
    <w:rsid w:val="006A6F02"/>
    <w:rsid w:val="006C0AF3"/>
    <w:rsid w:val="006D0879"/>
    <w:rsid w:val="006E6A75"/>
    <w:rsid w:val="006F7110"/>
    <w:rsid w:val="00713574"/>
    <w:rsid w:val="007173F0"/>
    <w:rsid w:val="00763C22"/>
    <w:rsid w:val="00765693"/>
    <w:rsid w:val="007B7E83"/>
    <w:rsid w:val="007D1FF7"/>
    <w:rsid w:val="007D6580"/>
    <w:rsid w:val="00810CB0"/>
    <w:rsid w:val="00815DF9"/>
    <w:rsid w:val="00816D74"/>
    <w:rsid w:val="00860404"/>
    <w:rsid w:val="0086386B"/>
    <w:rsid w:val="00881771"/>
    <w:rsid w:val="00891E8B"/>
    <w:rsid w:val="009130CD"/>
    <w:rsid w:val="009279BA"/>
    <w:rsid w:val="00935803"/>
    <w:rsid w:val="0094353F"/>
    <w:rsid w:val="00946638"/>
    <w:rsid w:val="00947022"/>
    <w:rsid w:val="009638B0"/>
    <w:rsid w:val="00974E32"/>
    <w:rsid w:val="0097594C"/>
    <w:rsid w:val="0098053E"/>
    <w:rsid w:val="00981550"/>
    <w:rsid w:val="009920CD"/>
    <w:rsid w:val="009C29BE"/>
    <w:rsid w:val="009E624E"/>
    <w:rsid w:val="00A009D2"/>
    <w:rsid w:val="00A10B36"/>
    <w:rsid w:val="00A30E61"/>
    <w:rsid w:val="00A524B1"/>
    <w:rsid w:val="00A8506F"/>
    <w:rsid w:val="00A8554A"/>
    <w:rsid w:val="00AA63A5"/>
    <w:rsid w:val="00AB1F39"/>
    <w:rsid w:val="00AB3907"/>
    <w:rsid w:val="00AD4F0C"/>
    <w:rsid w:val="00AE559D"/>
    <w:rsid w:val="00B0089C"/>
    <w:rsid w:val="00B2395E"/>
    <w:rsid w:val="00B27E62"/>
    <w:rsid w:val="00B44C1D"/>
    <w:rsid w:val="00B65FA6"/>
    <w:rsid w:val="00B702AD"/>
    <w:rsid w:val="00BA04EF"/>
    <w:rsid w:val="00BE6F54"/>
    <w:rsid w:val="00BF5787"/>
    <w:rsid w:val="00C07847"/>
    <w:rsid w:val="00C10136"/>
    <w:rsid w:val="00C24DBC"/>
    <w:rsid w:val="00C36143"/>
    <w:rsid w:val="00C55DB0"/>
    <w:rsid w:val="00C7515A"/>
    <w:rsid w:val="00CA1046"/>
    <w:rsid w:val="00D0535C"/>
    <w:rsid w:val="00D12570"/>
    <w:rsid w:val="00D36646"/>
    <w:rsid w:val="00D4624C"/>
    <w:rsid w:val="00D47DE3"/>
    <w:rsid w:val="00D51C4D"/>
    <w:rsid w:val="00D531D7"/>
    <w:rsid w:val="00D574BE"/>
    <w:rsid w:val="00D62B35"/>
    <w:rsid w:val="00D8317D"/>
    <w:rsid w:val="00D83DE4"/>
    <w:rsid w:val="00D85FB2"/>
    <w:rsid w:val="00D9560C"/>
    <w:rsid w:val="00DD0AE5"/>
    <w:rsid w:val="00DE6C1E"/>
    <w:rsid w:val="00DF1A38"/>
    <w:rsid w:val="00DF58D4"/>
    <w:rsid w:val="00E046D2"/>
    <w:rsid w:val="00E1310A"/>
    <w:rsid w:val="00E42578"/>
    <w:rsid w:val="00E4313C"/>
    <w:rsid w:val="00E53C5C"/>
    <w:rsid w:val="00E73E0A"/>
    <w:rsid w:val="00E773CA"/>
    <w:rsid w:val="00E928CB"/>
    <w:rsid w:val="00F1729D"/>
    <w:rsid w:val="00F2413A"/>
    <w:rsid w:val="00F3209F"/>
    <w:rsid w:val="00F367A3"/>
    <w:rsid w:val="00F56D5F"/>
    <w:rsid w:val="00F701AF"/>
    <w:rsid w:val="00F72883"/>
    <w:rsid w:val="00FC038F"/>
    <w:rsid w:val="00FC4D89"/>
    <w:rsid w:val="00FC7697"/>
    <w:rsid w:val="00FD16B5"/>
    <w:rsid w:val="00FD673B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295E8"/>
  <w15:docId w15:val="{FA815604-D5C4-44C7-BC3D-C009B403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5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25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25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2570"/>
    <w:rPr>
      <w:sz w:val="18"/>
      <w:szCs w:val="18"/>
    </w:rPr>
  </w:style>
  <w:style w:type="paragraph" w:styleId="a7">
    <w:name w:val="List Paragraph"/>
    <w:basedOn w:val="a"/>
    <w:uiPriority w:val="34"/>
    <w:qFormat/>
    <w:rsid w:val="006E6A75"/>
    <w:pPr>
      <w:ind w:firstLineChars="200" w:firstLine="420"/>
    </w:pPr>
  </w:style>
  <w:style w:type="character" w:customStyle="1" w:styleId="NormalCharacter">
    <w:name w:val="NormalCharacter"/>
    <w:qFormat/>
    <w:rsid w:val="000F1BBE"/>
  </w:style>
  <w:style w:type="character" w:styleId="a8">
    <w:name w:val="Hyperlink"/>
    <w:basedOn w:val="a0"/>
    <w:uiPriority w:val="99"/>
    <w:unhideWhenUsed/>
    <w:rsid w:val="00AE559D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AE559D"/>
    <w:rPr>
      <w:color w:val="605E5C"/>
      <w:shd w:val="clear" w:color="auto" w:fill="E1DFDD"/>
    </w:rPr>
  </w:style>
  <w:style w:type="paragraph" w:styleId="a9">
    <w:name w:val="Date"/>
    <w:basedOn w:val="a"/>
    <w:next w:val="a"/>
    <w:link w:val="aa"/>
    <w:uiPriority w:val="99"/>
    <w:semiHidden/>
    <w:unhideWhenUsed/>
    <w:rsid w:val="00326298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326298"/>
  </w:style>
  <w:style w:type="character" w:styleId="ab">
    <w:name w:val="Strong"/>
    <w:uiPriority w:val="22"/>
    <w:qFormat/>
    <w:rsid w:val="00117F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7038;&#31665;459988699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138</Words>
  <Characters>790</Characters>
  <Application>Microsoft Office Word</Application>
  <DocSecurity>0</DocSecurity>
  <Lines>6</Lines>
  <Paragraphs>1</Paragraphs>
  <ScaleCrop>false</ScaleCrop>
  <Company>Organization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</dc:creator>
  <cp:lastModifiedBy>Administrator</cp:lastModifiedBy>
  <cp:revision>5</cp:revision>
  <dcterms:created xsi:type="dcterms:W3CDTF">2025-05-15T02:03:00Z</dcterms:created>
  <dcterms:modified xsi:type="dcterms:W3CDTF">2025-05-19T02:55:00Z</dcterms:modified>
</cp:coreProperties>
</file>