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53E" w:rsidRDefault="0062153E">
      <w:pPr>
        <w:autoSpaceDE w:val="0"/>
        <w:autoSpaceDN w:val="0"/>
        <w:adjustRightInd w:val="0"/>
        <w:spacing w:line="312" w:lineRule="auto"/>
        <w:ind w:firstLine="859"/>
        <w:jc w:val="center"/>
        <w:rPr>
          <w:rFonts w:ascii="宋体" w:hAnsi="宋体" w:cs="宋体"/>
          <w:b/>
          <w:spacing w:val="-6"/>
          <w:sz w:val="44"/>
          <w:szCs w:val="44"/>
        </w:rPr>
      </w:pPr>
      <w:bookmarkStart w:id="0" w:name="_GoBack"/>
      <w:bookmarkEnd w:id="0"/>
    </w:p>
    <w:p w:rsidR="0062153E" w:rsidRDefault="00CD2EB0">
      <w:pPr>
        <w:autoSpaceDE w:val="0"/>
        <w:autoSpaceDN w:val="0"/>
        <w:adjustRightInd w:val="0"/>
        <w:spacing w:line="312" w:lineRule="auto"/>
        <w:jc w:val="center"/>
        <w:rPr>
          <w:rFonts w:ascii="宋体" w:hAnsi="宋体" w:cs="宋体"/>
          <w:b/>
          <w:sz w:val="44"/>
          <w:szCs w:val="44"/>
        </w:rPr>
      </w:pPr>
      <w:r>
        <w:rPr>
          <w:rFonts w:ascii="宋体" w:hAnsi="宋体" w:cs="宋体" w:hint="eastAsia"/>
          <w:b/>
          <w:sz w:val="44"/>
          <w:szCs w:val="44"/>
        </w:rPr>
        <w:t>2025</w:t>
      </w:r>
      <w:r>
        <w:rPr>
          <w:rFonts w:ascii="宋体" w:hAnsi="宋体" w:cs="宋体" w:hint="eastAsia"/>
          <w:b/>
          <w:sz w:val="44"/>
          <w:szCs w:val="44"/>
        </w:rPr>
        <w:t>年除“四害”药物器械采购项目</w:t>
      </w:r>
      <w:r>
        <w:rPr>
          <w:rFonts w:ascii="宋体" w:hAnsi="宋体" w:cs="宋体" w:hint="eastAsia"/>
          <w:b/>
          <w:sz w:val="44"/>
          <w:szCs w:val="44"/>
        </w:rPr>
        <w:t>（二次）</w:t>
      </w:r>
    </w:p>
    <w:p w:rsidR="0062153E" w:rsidRDefault="0062153E" w:rsidP="000018CE">
      <w:pPr>
        <w:autoSpaceDE w:val="0"/>
        <w:autoSpaceDN w:val="0"/>
        <w:adjustRightInd w:val="0"/>
        <w:spacing w:line="312" w:lineRule="auto"/>
        <w:ind w:firstLineChars="100" w:firstLine="1004"/>
        <w:rPr>
          <w:rFonts w:ascii="宋体" w:hAnsi="宋体" w:cs="宋体"/>
          <w:b/>
          <w:bCs/>
          <w:sz w:val="100"/>
          <w:szCs w:val="100"/>
          <w:lang w:val="zh-CN"/>
        </w:rPr>
      </w:pPr>
    </w:p>
    <w:p w:rsidR="0062153E" w:rsidRDefault="00CD2EB0" w:rsidP="000018CE">
      <w:pPr>
        <w:autoSpaceDE w:val="0"/>
        <w:autoSpaceDN w:val="0"/>
        <w:adjustRightInd w:val="0"/>
        <w:spacing w:line="312" w:lineRule="auto"/>
        <w:ind w:firstLineChars="100" w:firstLine="1004"/>
        <w:rPr>
          <w:rFonts w:ascii="宋体" w:hAnsi="宋体" w:cs="宋体"/>
          <w:b/>
          <w:sz w:val="44"/>
          <w:szCs w:val="44"/>
          <w:lang w:val="zh-CN"/>
        </w:rPr>
      </w:pPr>
      <w:r>
        <w:rPr>
          <w:rFonts w:ascii="宋体" w:hAnsi="宋体" w:cs="宋体" w:hint="eastAsia"/>
          <w:b/>
          <w:bCs/>
          <w:sz w:val="100"/>
          <w:szCs w:val="100"/>
          <w:lang w:val="zh-CN"/>
        </w:rPr>
        <w:t>采购询价文件</w:t>
      </w:r>
    </w:p>
    <w:p w:rsidR="0062153E" w:rsidRDefault="0062153E" w:rsidP="000018CE">
      <w:pPr>
        <w:autoSpaceDE w:val="0"/>
        <w:autoSpaceDN w:val="0"/>
        <w:adjustRightInd w:val="0"/>
        <w:spacing w:line="312" w:lineRule="auto"/>
        <w:ind w:firstLineChars="100" w:firstLine="361"/>
        <w:jc w:val="left"/>
        <w:rPr>
          <w:rFonts w:ascii="宋体" w:hAnsi="宋体" w:cs="宋体"/>
          <w:b/>
          <w:sz w:val="36"/>
          <w:szCs w:val="36"/>
        </w:rPr>
      </w:pPr>
    </w:p>
    <w:p w:rsidR="0062153E" w:rsidRDefault="00CD2EB0" w:rsidP="000018CE">
      <w:pPr>
        <w:autoSpaceDE w:val="0"/>
        <w:autoSpaceDN w:val="0"/>
        <w:adjustRightInd w:val="0"/>
        <w:spacing w:line="312" w:lineRule="auto"/>
        <w:ind w:firstLineChars="400" w:firstLine="1446"/>
        <w:jc w:val="left"/>
        <w:rPr>
          <w:rFonts w:ascii="宋体" w:hAnsi="宋体" w:cs="宋体"/>
          <w:b/>
          <w:sz w:val="36"/>
          <w:szCs w:val="36"/>
        </w:rPr>
      </w:pPr>
      <w:r>
        <w:rPr>
          <w:rFonts w:ascii="宋体" w:hAnsi="宋体" w:cs="宋体" w:hint="eastAsia"/>
          <w:b/>
          <w:sz w:val="36"/>
          <w:szCs w:val="36"/>
        </w:rPr>
        <w:t xml:space="preserve"> </w:t>
      </w:r>
    </w:p>
    <w:p w:rsidR="0062153E" w:rsidRDefault="0062153E">
      <w:pPr>
        <w:pStyle w:val="a5"/>
        <w:rPr>
          <w:rFonts w:ascii="宋体" w:hAnsi="宋体" w:cs="宋体"/>
          <w:lang w:val="zh-CN"/>
        </w:rPr>
      </w:pPr>
    </w:p>
    <w:p w:rsidR="0062153E" w:rsidRDefault="0062153E">
      <w:pPr>
        <w:rPr>
          <w:rFonts w:ascii="宋体" w:hAnsi="宋体" w:cs="宋体"/>
          <w:lang w:val="zh-CN"/>
        </w:rPr>
      </w:pPr>
    </w:p>
    <w:p w:rsidR="0062153E" w:rsidRDefault="0062153E">
      <w:pPr>
        <w:pStyle w:val="a5"/>
        <w:rPr>
          <w:rFonts w:ascii="宋体" w:hAnsi="宋体" w:cs="宋体"/>
          <w:lang w:val="zh-CN"/>
        </w:rPr>
      </w:pPr>
    </w:p>
    <w:p w:rsidR="0062153E" w:rsidRDefault="0062153E">
      <w:pPr>
        <w:rPr>
          <w:rFonts w:ascii="宋体" w:hAnsi="宋体" w:cs="宋体"/>
          <w:lang w:val="zh-CN"/>
        </w:rPr>
      </w:pPr>
    </w:p>
    <w:p w:rsidR="0062153E" w:rsidRDefault="0062153E">
      <w:pPr>
        <w:pStyle w:val="a5"/>
        <w:rPr>
          <w:lang w:val="zh-CN"/>
        </w:rPr>
      </w:pPr>
    </w:p>
    <w:p w:rsidR="0062153E" w:rsidRDefault="0062153E">
      <w:pPr>
        <w:autoSpaceDE w:val="0"/>
        <w:autoSpaceDN w:val="0"/>
        <w:adjustRightInd w:val="0"/>
        <w:spacing w:line="312" w:lineRule="auto"/>
        <w:ind w:firstLine="723"/>
        <w:rPr>
          <w:rFonts w:ascii="宋体" w:hAnsi="宋体" w:cs="宋体"/>
          <w:b/>
          <w:bCs/>
          <w:sz w:val="36"/>
          <w:szCs w:val="36"/>
          <w:lang w:val="zh-CN"/>
        </w:rPr>
      </w:pPr>
    </w:p>
    <w:p w:rsidR="0062153E" w:rsidRDefault="0062153E">
      <w:pPr>
        <w:pStyle w:val="a5"/>
        <w:rPr>
          <w:rFonts w:ascii="宋体" w:hAnsi="宋体" w:cs="宋体"/>
          <w:lang w:val="zh-CN"/>
        </w:rPr>
      </w:pPr>
    </w:p>
    <w:p w:rsidR="0062153E" w:rsidRDefault="0062153E">
      <w:pPr>
        <w:rPr>
          <w:rFonts w:ascii="宋体" w:hAnsi="宋体" w:cs="宋体"/>
          <w:lang w:val="zh-CN"/>
        </w:rPr>
      </w:pPr>
    </w:p>
    <w:p w:rsidR="0062153E" w:rsidRDefault="0062153E">
      <w:pPr>
        <w:pStyle w:val="a5"/>
        <w:rPr>
          <w:lang w:val="zh-CN"/>
        </w:rPr>
      </w:pPr>
    </w:p>
    <w:p w:rsidR="0062153E" w:rsidRDefault="0062153E">
      <w:pPr>
        <w:pStyle w:val="a5"/>
      </w:pPr>
    </w:p>
    <w:p w:rsidR="0062153E" w:rsidRDefault="0062153E"/>
    <w:p w:rsidR="0062153E" w:rsidRDefault="0062153E">
      <w:pPr>
        <w:pStyle w:val="a5"/>
      </w:pPr>
    </w:p>
    <w:p w:rsidR="0062153E" w:rsidRDefault="0062153E"/>
    <w:p w:rsidR="0062153E" w:rsidRDefault="00CD2EB0">
      <w:pPr>
        <w:spacing w:line="312" w:lineRule="auto"/>
        <w:ind w:firstLine="723"/>
        <w:jc w:val="center"/>
        <w:rPr>
          <w:rFonts w:ascii="宋体" w:hAnsi="宋体" w:cs="宋体"/>
          <w:b/>
          <w:sz w:val="36"/>
          <w:szCs w:val="36"/>
        </w:rPr>
      </w:pPr>
      <w:r>
        <w:rPr>
          <w:rFonts w:ascii="宋体" w:hAnsi="宋体" w:cs="宋体" w:hint="eastAsia"/>
          <w:b/>
          <w:sz w:val="36"/>
          <w:szCs w:val="36"/>
        </w:rPr>
        <w:t>启东市卫生健康委员会</w:t>
      </w:r>
    </w:p>
    <w:p w:rsidR="0062153E" w:rsidRDefault="00CD2EB0">
      <w:pPr>
        <w:spacing w:line="312" w:lineRule="auto"/>
        <w:ind w:firstLine="723"/>
        <w:jc w:val="center"/>
        <w:rPr>
          <w:rFonts w:ascii="宋体" w:hAnsi="宋体" w:cs="宋体"/>
          <w:b/>
          <w:sz w:val="36"/>
          <w:szCs w:val="36"/>
        </w:rPr>
      </w:pPr>
      <w:r>
        <w:rPr>
          <w:rFonts w:ascii="宋体" w:hAnsi="宋体" w:cs="宋体" w:hint="eastAsia"/>
          <w:b/>
          <w:sz w:val="36"/>
          <w:szCs w:val="36"/>
          <w:u w:val="single"/>
        </w:rPr>
        <w:t xml:space="preserve"> 2025 </w:t>
      </w:r>
      <w:r>
        <w:rPr>
          <w:rFonts w:ascii="宋体" w:hAnsi="宋体" w:cs="宋体" w:hint="eastAsia"/>
          <w:b/>
          <w:sz w:val="36"/>
          <w:szCs w:val="36"/>
        </w:rPr>
        <w:t>年</w:t>
      </w:r>
      <w:r>
        <w:rPr>
          <w:rFonts w:ascii="宋体" w:hAnsi="宋体" w:cs="宋体" w:hint="eastAsia"/>
          <w:b/>
          <w:sz w:val="36"/>
          <w:szCs w:val="36"/>
          <w:u w:val="single"/>
        </w:rPr>
        <w:t xml:space="preserve"> </w:t>
      </w:r>
      <w:r>
        <w:rPr>
          <w:rFonts w:ascii="宋体" w:hAnsi="宋体" w:cs="宋体" w:hint="eastAsia"/>
          <w:b/>
          <w:sz w:val="36"/>
          <w:szCs w:val="36"/>
          <w:u w:val="single"/>
        </w:rPr>
        <w:t xml:space="preserve">05 </w:t>
      </w:r>
      <w:r>
        <w:rPr>
          <w:rFonts w:ascii="宋体" w:hAnsi="宋体" w:cs="宋体" w:hint="eastAsia"/>
          <w:b/>
          <w:sz w:val="36"/>
          <w:szCs w:val="36"/>
        </w:rPr>
        <w:t>月</w:t>
      </w:r>
      <w:r>
        <w:rPr>
          <w:rFonts w:ascii="宋体" w:hAnsi="宋体" w:cs="宋体" w:hint="eastAsia"/>
          <w:b/>
          <w:sz w:val="36"/>
          <w:szCs w:val="36"/>
          <w:u w:val="single"/>
        </w:rPr>
        <w:t xml:space="preserve"> </w:t>
      </w:r>
      <w:r>
        <w:rPr>
          <w:rFonts w:ascii="宋体" w:hAnsi="宋体" w:cs="宋体" w:hint="eastAsia"/>
          <w:b/>
          <w:sz w:val="36"/>
          <w:szCs w:val="36"/>
          <w:u w:val="single"/>
        </w:rPr>
        <w:t>21</w:t>
      </w:r>
      <w:r>
        <w:rPr>
          <w:rFonts w:ascii="宋体" w:hAnsi="宋体" w:cs="宋体" w:hint="eastAsia"/>
          <w:b/>
          <w:sz w:val="36"/>
          <w:szCs w:val="36"/>
          <w:u w:val="single"/>
        </w:rPr>
        <w:t xml:space="preserve"> </w:t>
      </w:r>
      <w:r>
        <w:rPr>
          <w:rFonts w:ascii="宋体" w:hAnsi="宋体" w:cs="宋体" w:hint="eastAsia"/>
          <w:b/>
          <w:sz w:val="36"/>
          <w:szCs w:val="36"/>
        </w:rPr>
        <w:t>日</w:t>
      </w:r>
    </w:p>
    <w:p w:rsidR="0062153E" w:rsidRDefault="00CD2EB0" w:rsidP="000018CE">
      <w:pPr>
        <w:adjustRightInd w:val="0"/>
        <w:snapToGrid w:val="0"/>
        <w:spacing w:line="500" w:lineRule="exact"/>
        <w:ind w:leftChars="-75" w:left="-158"/>
        <w:rPr>
          <w:rFonts w:ascii="宋体" w:hAnsi="宋体" w:cs="宋体"/>
          <w:b/>
          <w:snapToGrid w:val="0"/>
          <w:sz w:val="26"/>
          <w:szCs w:val="28"/>
          <w:u w:val="single"/>
        </w:rPr>
      </w:pPr>
      <w:r>
        <w:rPr>
          <w:rFonts w:ascii="宋体" w:hAnsi="宋体" w:cs="宋体" w:hint="eastAsia"/>
          <w:b/>
          <w:snapToGrid w:val="0"/>
          <w:sz w:val="26"/>
          <w:szCs w:val="28"/>
          <w:u w:val="single"/>
        </w:rPr>
        <w:t xml:space="preserve">                                                                       </w:t>
      </w:r>
    </w:p>
    <w:p w:rsidR="0062153E" w:rsidRDefault="00CD2EB0">
      <w:pPr>
        <w:adjustRightInd w:val="0"/>
        <w:snapToGrid w:val="0"/>
        <w:spacing w:line="360" w:lineRule="auto"/>
        <w:jc w:val="left"/>
        <w:rPr>
          <w:rFonts w:ascii="宋体" w:hAnsi="宋体" w:cs="宋体"/>
          <w:snapToGrid w:val="0"/>
          <w:sz w:val="28"/>
          <w:szCs w:val="28"/>
        </w:rPr>
      </w:pPr>
      <w:r>
        <w:rPr>
          <w:rFonts w:ascii="宋体" w:hAnsi="宋体" w:cs="宋体" w:hint="eastAsia"/>
          <w:b/>
          <w:snapToGrid w:val="0"/>
          <w:sz w:val="28"/>
          <w:szCs w:val="28"/>
        </w:rPr>
        <w:t>地址</w:t>
      </w:r>
      <w:r>
        <w:rPr>
          <w:rFonts w:ascii="宋体" w:hAnsi="宋体" w:cs="宋体" w:hint="eastAsia"/>
          <w:b/>
          <w:snapToGrid w:val="0"/>
          <w:sz w:val="28"/>
          <w:szCs w:val="28"/>
        </w:rPr>
        <w:t>:</w:t>
      </w:r>
      <w:r>
        <w:rPr>
          <w:rFonts w:ascii="宋体" w:hAnsi="宋体" w:cs="宋体" w:hint="eastAsia"/>
          <w:snapToGrid w:val="0"/>
          <w:sz w:val="28"/>
          <w:szCs w:val="28"/>
        </w:rPr>
        <w:t xml:space="preserve"> </w:t>
      </w:r>
      <w:r>
        <w:rPr>
          <w:rFonts w:ascii="宋体" w:hAnsi="宋体" w:cs="宋体" w:hint="eastAsia"/>
          <w:sz w:val="28"/>
          <w:szCs w:val="28"/>
        </w:rPr>
        <w:t>启东市汇龙镇民胜南路公共卫生大楼</w:t>
      </w:r>
      <w:r>
        <w:rPr>
          <w:rFonts w:ascii="宋体" w:hAnsi="宋体" w:cs="宋体" w:hint="eastAsia"/>
          <w:sz w:val="28"/>
          <w:szCs w:val="28"/>
        </w:rPr>
        <w:t xml:space="preserve">      </w:t>
      </w:r>
      <w:r>
        <w:rPr>
          <w:rFonts w:ascii="宋体" w:hAnsi="宋体" w:cs="宋体" w:hint="eastAsia"/>
          <w:b/>
          <w:snapToGrid w:val="0"/>
          <w:sz w:val="28"/>
          <w:szCs w:val="28"/>
        </w:rPr>
        <w:t>邮政编码：</w:t>
      </w:r>
      <w:r>
        <w:rPr>
          <w:rFonts w:ascii="宋体" w:hAnsi="宋体" w:cs="宋体" w:hint="eastAsia"/>
          <w:snapToGrid w:val="0"/>
          <w:sz w:val="28"/>
          <w:szCs w:val="28"/>
        </w:rPr>
        <w:t xml:space="preserve">226200        </w:t>
      </w:r>
    </w:p>
    <w:p w:rsidR="0062153E" w:rsidRDefault="00CD2EB0">
      <w:pPr>
        <w:adjustRightInd w:val="0"/>
        <w:snapToGrid w:val="0"/>
        <w:spacing w:line="360" w:lineRule="auto"/>
        <w:jc w:val="left"/>
        <w:rPr>
          <w:rFonts w:ascii="宋体" w:hAnsi="宋体" w:cs="宋体"/>
          <w:b/>
          <w:sz w:val="28"/>
          <w:szCs w:val="28"/>
        </w:rPr>
      </w:pPr>
      <w:r>
        <w:rPr>
          <w:rFonts w:ascii="宋体" w:hAnsi="宋体" w:cs="宋体" w:hint="eastAsia"/>
          <w:b/>
          <w:snapToGrid w:val="0"/>
          <w:sz w:val="28"/>
          <w:szCs w:val="28"/>
        </w:rPr>
        <w:t>网址：</w:t>
      </w:r>
      <w:r>
        <w:rPr>
          <w:rFonts w:ascii="宋体" w:hAnsi="宋体" w:cs="宋体" w:hint="eastAsia"/>
          <w:bCs/>
          <w:snapToGrid w:val="0"/>
          <w:sz w:val="28"/>
          <w:szCs w:val="28"/>
        </w:rPr>
        <w:t>启东市卫生健康委员会网站</w:t>
      </w:r>
      <w:r>
        <w:rPr>
          <w:rFonts w:ascii="宋体" w:hAnsi="宋体" w:cs="宋体" w:hint="eastAsia"/>
          <w:bCs/>
          <w:sz w:val="28"/>
          <w:szCs w:val="28"/>
        </w:rPr>
        <w:tab/>
      </w:r>
    </w:p>
    <w:p w:rsidR="0062153E" w:rsidRDefault="00CD2EB0" w:rsidP="000018CE">
      <w:pPr>
        <w:tabs>
          <w:tab w:val="left" w:pos="1260"/>
        </w:tabs>
        <w:adjustRightInd w:val="0"/>
        <w:snapToGrid w:val="0"/>
        <w:spacing w:line="312" w:lineRule="auto"/>
        <w:ind w:rightChars="-286" w:right="-601"/>
        <w:jc w:val="center"/>
        <w:rPr>
          <w:rFonts w:ascii="宋体" w:hAnsi="宋体" w:cs="宋体"/>
          <w:bCs/>
          <w:spacing w:val="7"/>
          <w:kern w:val="0"/>
          <w:sz w:val="44"/>
          <w:szCs w:val="44"/>
        </w:rPr>
      </w:pPr>
      <w:r>
        <w:rPr>
          <w:rFonts w:ascii="宋体" w:hAnsi="宋体" w:cs="宋体" w:hint="eastAsia"/>
          <w:bCs/>
          <w:spacing w:val="7"/>
          <w:kern w:val="0"/>
          <w:sz w:val="44"/>
          <w:szCs w:val="44"/>
        </w:rPr>
        <w:lastRenderedPageBreak/>
        <w:t>目录</w:t>
      </w:r>
    </w:p>
    <w:p w:rsidR="0062153E" w:rsidRDefault="0062153E">
      <w:pPr>
        <w:autoSpaceDE w:val="0"/>
        <w:autoSpaceDN w:val="0"/>
        <w:adjustRightInd w:val="0"/>
        <w:snapToGrid w:val="0"/>
        <w:spacing w:line="360" w:lineRule="auto"/>
        <w:ind w:firstLine="588"/>
        <w:rPr>
          <w:rFonts w:ascii="宋体" w:hAnsi="宋体" w:cs="宋体"/>
          <w:bCs/>
          <w:spacing w:val="7"/>
          <w:kern w:val="0"/>
          <w:sz w:val="28"/>
          <w:szCs w:val="28"/>
        </w:rPr>
      </w:pPr>
    </w:p>
    <w:p w:rsidR="0062153E" w:rsidRDefault="0062153E">
      <w:pPr>
        <w:pStyle w:val="a5"/>
        <w:adjustRightInd w:val="0"/>
        <w:snapToGrid w:val="0"/>
        <w:spacing w:after="0" w:line="360" w:lineRule="auto"/>
        <w:rPr>
          <w:rFonts w:ascii="宋体" w:hAnsi="宋体" w:cs="宋体"/>
        </w:rPr>
      </w:pPr>
    </w:p>
    <w:p w:rsidR="0062153E" w:rsidRDefault="00CD2EB0">
      <w:pPr>
        <w:adjustRightInd w:val="0"/>
        <w:snapToGrid w:val="0"/>
        <w:spacing w:line="360" w:lineRule="auto"/>
        <w:ind w:firstLineChars="200" w:firstLine="640"/>
        <w:rPr>
          <w:rFonts w:ascii="宋体" w:hAnsi="宋体" w:cs="宋体"/>
          <w:bCs/>
          <w:sz w:val="32"/>
          <w:szCs w:val="32"/>
        </w:rPr>
      </w:pPr>
      <w:r>
        <w:rPr>
          <w:rFonts w:ascii="宋体" w:hAnsi="宋体" w:cs="宋体" w:hint="eastAsia"/>
          <w:bCs/>
          <w:sz w:val="32"/>
          <w:szCs w:val="32"/>
        </w:rPr>
        <w:t>第一部分</w:t>
      </w:r>
      <w:r>
        <w:rPr>
          <w:rFonts w:ascii="宋体" w:hAnsi="宋体" w:cs="宋体" w:hint="eastAsia"/>
          <w:bCs/>
          <w:sz w:val="32"/>
          <w:szCs w:val="32"/>
        </w:rPr>
        <w:t xml:space="preserve">  </w:t>
      </w:r>
      <w:r>
        <w:rPr>
          <w:rFonts w:ascii="宋体" w:hAnsi="宋体" w:cs="宋体" w:hint="eastAsia"/>
          <w:bCs/>
          <w:sz w:val="32"/>
          <w:szCs w:val="32"/>
        </w:rPr>
        <w:t>询价采购公告</w:t>
      </w:r>
    </w:p>
    <w:p w:rsidR="0062153E" w:rsidRDefault="00CD2EB0">
      <w:pPr>
        <w:adjustRightInd w:val="0"/>
        <w:snapToGrid w:val="0"/>
        <w:spacing w:line="360" w:lineRule="auto"/>
        <w:ind w:firstLineChars="200" w:firstLine="640"/>
        <w:rPr>
          <w:rFonts w:ascii="宋体" w:hAnsi="宋体" w:cs="宋体"/>
          <w:bCs/>
          <w:sz w:val="32"/>
          <w:szCs w:val="32"/>
        </w:rPr>
      </w:pPr>
      <w:r>
        <w:rPr>
          <w:rFonts w:ascii="宋体" w:hAnsi="宋体" w:cs="宋体" w:hint="eastAsia"/>
          <w:bCs/>
          <w:sz w:val="32"/>
          <w:szCs w:val="32"/>
        </w:rPr>
        <w:t>第二部分</w:t>
      </w:r>
      <w:r>
        <w:rPr>
          <w:rFonts w:ascii="宋体" w:hAnsi="宋体" w:cs="宋体" w:hint="eastAsia"/>
          <w:bCs/>
          <w:sz w:val="32"/>
          <w:szCs w:val="32"/>
        </w:rPr>
        <w:t xml:space="preserve">  </w:t>
      </w:r>
      <w:r>
        <w:rPr>
          <w:rFonts w:ascii="宋体" w:hAnsi="宋体" w:cs="宋体" w:hint="eastAsia"/>
          <w:bCs/>
          <w:sz w:val="32"/>
          <w:szCs w:val="32"/>
        </w:rPr>
        <w:t>响应须知</w:t>
      </w:r>
    </w:p>
    <w:p w:rsidR="0062153E" w:rsidRDefault="00CD2EB0">
      <w:pPr>
        <w:adjustRightInd w:val="0"/>
        <w:snapToGrid w:val="0"/>
        <w:spacing w:line="360" w:lineRule="auto"/>
        <w:ind w:firstLineChars="200" w:firstLine="640"/>
        <w:rPr>
          <w:rFonts w:ascii="宋体" w:hAnsi="宋体" w:cs="宋体"/>
          <w:bCs/>
          <w:sz w:val="32"/>
          <w:szCs w:val="32"/>
        </w:rPr>
      </w:pPr>
      <w:r>
        <w:rPr>
          <w:rFonts w:ascii="宋体" w:hAnsi="宋体" w:cs="宋体" w:hint="eastAsia"/>
          <w:bCs/>
          <w:sz w:val="32"/>
          <w:szCs w:val="32"/>
        </w:rPr>
        <w:t>第三部分</w:t>
      </w:r>
      <w:r>
        <w:rPr>
          <w:rFonts w:ascii="宋体" w:hAnsi="宋体" w:cs="宋体" w:hint="eastAsia"/>
          <w:bCs/>
          <w:sz w:val="32"/>
          <w:szCs w:val="32"/>
        </w:rPr>
        <w:t xml:space="preserve">  </w:t>
      </w:r>
      <w:r>
        <w:rPr>
          <w:rFonts w:ascii="宋体" w:hAnsi="宋体" w:cs="宋体" w:hint="eastAsia"/>
          <w:bCs/>
          <w:sz w:val="32"/>
          <w:szCs w:val="32"/>
        </w:rPr>
        <w:t>项目需求</w:t>
      </w:r>
    </w:p>
    <w:p w:rsidR="0062153E" w:rsidRDefault="00CD2EB0">
      <w:pPr>
        <w:adjustRightInd w:val="0"/>
        <w:snapToGrid w:val="0"/>
        <w:spacing w:line="360" w:lineRule="auto"/>
        <w:ind w:firstLineChars="200" w:firstLine="640"/>
        <w:rPr>
          <w:rFonts w:ascii="宋体" w:hAnsi="宋体" w:cs="宋体"/>
          <w:bCs/>
          <w:sz w:val="32"/>
          <w:szCs w:val="32"/>
        </w:rPr>
      </w:pPr>
      <w:r>
        <w:rPr>
          <w:rFonts w:ascii="宋体" w:hAnsi="宋体" w:cs="宋体" w:hint="eastAsia"/>
          <w:bCs/>
          <w:sz w:val="32"/>
          <w:szCs w:val="32"/>
        </w:rPr>
        <w:t>第四部分</w:t>
      </w:r>
      <w:r>
        <w:rPr>
          <w:rFonts w:ascii="宋体" w:hAnsi="宋体" w:cs="宋体" w:hint="eastAsia"/>
          <w:bCs/>
          <w:sz w:val="32"/>
          <w:szCs w:val="32"/>
        </w:rPr>
        <w:t xml:space="preserve">  </w:t>
      </w:r>
      <w:r>
        <w:rPr>
          <w:rFonts w:ascii="宋体" w:hAnsi="宋体" w:cs="宋体" w:hint="eastAsia"/>
          <w:bCs/>
          <w:sz w:val="32"/>
          <w:szCs w:val="32"/>
        </w:rPr>
        <w:t>响应文件组成</w:t>
      </w:r>
    </w:p>
    <w:p w:rsidR="0062153E" w:rsidRDefault="00CD2EB0">
      <w:pPr>
        <w:adjustRightInd w:val="0"/>
        <w:snapToGrid w:val="0"/>
        <w:spacing w:line="500" w:lineRule="exact"/>
        <w:ind w:firstLine="588"/>
        <w:jc w:val="center"/>
        <w:rPr>
          <w:rFonts w:ascii="宋体" w:hAnsi="宋体" w:cs="宋体"/>
          <w:sz w:val="36"/>
          <w:szCs w:val="36"/>
        </w:rPr>
      </w:pPr>
      <w:r>
        <w:rPr>
          <w:rFonts w:ascii="宋体" w:hAnsi="宋体" w:cs="宋体" w:hint="eastAsia"/>
          <w:spacing w:val="7"/>
          <w:kern w:val="0"/>
          <w:sz w:val="28"/>
          <w:szCs w:val="28"/>
          <w:highlight w:val="yellow"/>
        </w:rPr>
        <w:br w:type="page"/>
      </w:r>
      <w:bookmarkStart w:id="1" w:name="_Toc3520"/>
      <w:bookmarkStart w:id="2" w:name="_Toc82505651"/>
      <w:bookmarkStart w:id="3" w:name="OLE_LINK1"/>
      <w:r>
        <w:rPr>
          <w:rFonts w:ascii="宋体" w:hAnsi="宋体" w:cs="宋体" w:hint="eastAsia"/>
          <w:sz w:val="36"/>
          <w:szCs w:val="36"/>
        </w:rPr>
        <w:lastRenderedPageBreak/>
        <w:t>第一部分</w:t>
      </w:r>
      <w:r>
        <w:rPr>
          <w:rFonts w:ascii="宋体" w:hAnsi="宋体" w:cs="宋体" w:hint="eastAsia"/>
          <w:sz w:val="36"/>
          <w:szCs w:val="36"/>
        </w:rPr>
        <w:t xml:space="preserve">  </w:t>
      </w:r>
      <w:r>
        <w:rPr>
          <w:rFonts w:ascii="宋体" w:hAnsi="宋体" w:cs="宋体" w:hint="eastAsia"/>
          <w:sz w:val="36"/>
          <w:szCs w:val="36"/>
        </w:rPr>
        <w:t>询价采购公告</w:t>
      </w:r>
      <w:bookmarkEnd w:id="1"/>
      <w:bookmarkEnd w:id="2"/>
    </w:p>
    <w:p w:rsidR="0062153E" w:rsidRDefault="00CD2EB0">
      <w:pPr>
        <w:adjustRightInd w:val="0"/>
        <w:snapToGrid w:val="0"/>
        <w:spacing w:line="500" w:lineRule="exact"/>
        <w:ind w:firstLineChars="200" w:firstLine="560"/>
        <w:rPr>
          <w:rFonts w:ascii="宋体" w:hAnsi="宋体" w:cs="宋体"/>
          <w:sz w:val="28"/>
          <w:szCs w:val="28"/>
        </w:rPr>
      </w:pPr>
      <w:bookmarkStart w:id="4" w:name="OLE_LINK5"/>
      <w:bookmarkStart w:id="5" w:name="OLE_LINK2"/>
      <w:bookmarkStart w:id="6" w:name="OLE_LINK6"/>
      <w:bookmarkStart w:id="7" w:name="OLE_LINK3"/>
      <w:r>
        <w:rPr>
          <w:rFonts w:ascii="宋体" w:hAnsi="宋体" w:cs="宋体" w:hint="eastAsia"/>
          <w:sz w:val="28"/>
          <w:szCs w:val="28"/>
        </w:rPr>
        <w:t>受</w:t>
      </w:r>
      <w:r>
        <w:rPr>
          <w:rFonts w:ascii="宋体" w:hAnsi="宋体" w:cs="宋体" w:hint="eastAsia"/>
          <w:sz w:val="28"/>
          <w:szCs w:val="28"/>
        </w:rPr>
        <w:t>[</w:t>
      </w:r>
      <w:r>
        <w:rPr>
          <w:rFonts w:ascii="宋体" w:hAnsi="宋体" w:cs="宋体" w:hint="eastAsia"/>
          <w:sz w:val="28"/>
          <w:szCs w:val="28"/>
        </w:rPr>
        <w:t>启东市卫生健康委员会</w:t>
      </w:r>
      <w:r>
        <w:rPr>
          <w:rFonts w:ascii="宋体" w:hAnsi="宋体" w:cs="宋体" w:hint="eastAsia"/>
          <w:sz w:val="28"/>
          <w:szCs w:val="28"/>
        </w:rPr>
        <w:t>]</w:t>
      </w:r>
      <w:r>
        <w:rPr>
          <w:rFonts w:ascii="宋体" w:hAnsi="宋体" w:cs="宋体" w:hint="eastAsia"/>
          <w:sz w:val="28"/>
          <w:szCs w:val="28"/>
        </w:rPr>
        <w:t>的委托，就</w:t>
      </w:r>
      <w:r>
        <w:rPr>
          <w:rFonts w:ascii="宋体" w:hAnsi="宋体" w:cs="宋体" w:hint="eastAsia"/>
          <w:sz w:val="28"/>
          <w:szCs w:val="28"/>
        </w:rPr>
        <w:t>[2025</w:t>
      </w:r>
      <w:r>
        <w:rPr>
          <w:rFonts w:ascii="宋体" w:hAnsi="宋体" w:cs="宋体" w:hint="eastAsia"/>
          <w:sz w:val="28"/>
          <w:szCs w:val="28"/>
        </w:rPr>
        <w:t>年除“四害”药物器械采购项目</w:t>
      </w:r>
      <w:r>
        <w:rPr>
          <w:rFonts w:ascii="宋体" w:hAnsi="宋体" w:cs="宋体" w:hint="eastAsia"/>
          <w:sz w:val="28"/>
          <w:szCs w:val="28"/>
        </w:rPr>
        <w:t>（二次）</w:t>
      </w:r>
      <w:r>
        <w:rPr>
          <w:rFonts w:ascii="宋体" w:hAnsi="宋体" w:cs="宋体" w:hint="eastAsia"/>
          <w:sz w:val="28"/>
          <w:szCs w:val="28"/>
        </w:rPr>
        <w:t>]</w:t>
      </w:r>
      <w:r>
        <w:rPr>
          <w:rFonts w:ascii="宋体" w:hAnsi="宋体" w:cs="宋体" w:hint="eastAsia"/>
          <w:sz w:val="28"/>
          <w:szCs w:val="28"/>
        </w:rPr>
        <w:t>进行询价采购，欢迎符合条件的供应商响应。</w:t>
      </w:r>
    </w:p>
    <w:p w:rsidR="0062153E" w:rsidRDefault="00CD2EB0">
      <w:pPr>
        <w:pBdr>
          <w:top w:val="single" w:sz="4" w:space="1" w:color="auto"/>
          <w:left w:val="single" w:sz="4" w:space="4" w:color="auto"/>
          <w:bottom w:val="single" w:sz="4" w:space="1" w:color="auto"/>
          <w:right w:val="single" w:sz="4" w:space="4" w:color="auto"/>
        </w:pBd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项目概况</w:t>
      </w:r>
    </w:p>
    <w:p w:rsidR="0062153E" w:rsidRDefault="00CD2EB0">
      <w:pPr>
        <w:pBdr>
          <w:top w:val="single" w:sz="4" w:space="1" w:color="auto"/>
          <w:left w:val="single" w:sz="4" w:space="4" w:color="auto"/>
          <w:bottom w:val="single" w:sz="4" w:space="1" w:color="auto"/>
          <w:right w:val="single" w:sz="4" w:space="4" w:color="auto"/>
        </w:pBd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[2025</w:t>
      </w:r>
      <w:r>
        <w:rPr>
          <w:rFonts w:ascii="宋体" w:hAnsi="宋体" w:cs="宋体" w:hint="eastAsia"/>
          <w:sz w:val="28"/>
          <w:szCs w:val="28"/>
        </w:rPr>
        <w:t>年除“四害”药物器械采购项目</w:t>
      </w:r>
      <w:r>
        <w:rPr>
          <w:rFonts w:ascii="宋体" w:hAnsi="宋体" w:cs="宋体" w:hint="eastAsia"/>
          <w:sz w:val="28"/>
          <w:szCs w:val="28"/>
        </w:rPr>
        <w:t>（二次）</w:t>
      </w:r>
      <w:r>
        <w:rPr>
          <w:rFonts w:ascii="宋体" w:hAnsi="宋体" w:cs="宋体" w:hint="eastAsia"/>
          <w:sz w:val="28"/>
          <w:szCs w:val="28"/>
        </w:rPr>
        <w:t>]</w:t>
      </w:r>
      <w:r>
        <w:rPr>
          <w:rFonts w:ascii="宋体" w:hAnsi="宋体" w:cs="宋体" w:hint="eastAsia"/>
          <w:sz w:val="28"/>
          <w:szCs w:val="28"/>
        </w:rPr>
        <w:t>的潜在响应供应商应在</w:t>
      </w:r>
      <w:r>
        <w:rPr>
          <w:rFonts w:ascii="宋体" w:hAnsi="宋体" w:cs="宋体" w:hint="eastAsia"/>
          <w:sz w:val="28"/>
          <w:szCs w:val="28"/>
        </w:rPr>
        <w:t>[</w:t>
      </w:r>
      <w:r>
        <w:rPr>
          <w:rFonts w:ascii="宋体" w:hAnsi="宋体" w:cs="宋体" w:hint="eastAsia"/>
          <w:sz w:val="28"/>
          <w:szCs w:val="28"/>
        </w:rPr>
        <w:t>启东市人民政府网</w:t>
      </w:r>
      <w:r>
        <w:rPr>
          <w:rFonts w:ascii="宋体" w:hAnsi="宋体" w:cs="宋体" w:hint="eastAsia"/>
          <w:sz w:val="28"/>
          <w:szCs w:val="28"/>
        </w:rPr>
        <w:t>-</w:t>
      </w:r>
      <w:r>
        <w:rPr>
          <w:rFonts w:ascii="宋体" w:hAnsi="宋体" w:cs="宋体" w:hint="eastAsia"/>
          <w:sz w:val="28"/>
          <w:szCs w:val="28"/>
        </w:rPr>
        <w:t>部门信息公开</w:t>
      </w:r>
      <w:r>
        <w:rPr>
          <w:rFonts w:ascii="宋体" w:hAnsi="宋体" w:cs="宋体" w:hint="eastAsia"/>
          <w:sz w:val="28"/>
          <w:szCs w:val="28"/>
        </w:rPr>
        <w:t>-</w:t>
      </w:r>
      <w:r>
        <w:rPr>
          <w:rFonts w:ascii="宋体" w:hAnsi="宋体" w:cs="宋体" w:hint="eastAsia"/>
          <w:sz w:val="28"/>
          <w:szCs w:val="28"/>
        </w:rPr>
        <w:t>启东市卫生健康委员会</w:t>
      </w:r>
      <w:r>
        <w:rPr>
          <w:rFonts w:ascii="宋体" w:hAnsi="宋体" w:cs="宋体" w:hint="eastAsia"/>
          <w:sz w:val="28"/>
          <w:szCs w:val="28"/>
        </w:rPr>
        <w:t>]</w:t>
      </w:r>
      <w:r>
        <w:rPr>
          <w:rFonts w:ascii="宋体" w:hAnsi="宋体" w:cs="宋体" w:hint="eastAsia"/>
          <w:sz w:val="28"/>
          <w:szCs w:val="28"/>
        </w:rPr>
        <w:t>网站获取采购文件，并于</w:t>
      </w:r>
      <w:r>
        <w:rPr>
          <w:rFonts w:ascii="宋体" w:hAnsi="宋体" w:cs="宋体" w:hint="eastAsia"/>
          <w:sz w:val="28"/>
          <w:szCs w:val="28"/>
        </w:rPr>
        <w:t>2025</w:t>
      </w:r>
      <w:r>
        <w:rPr>
          <w:rFonts w:ascii="宋体" w:hAnsi="宋体" w:cs="宋体" w:hint="eastAsia"/>
          <w:sz w:val="28"/>
          <w:szCs w:val="28"/>
        </w:rPr>
        <w:t>年</w:t>
      </w:r>
      <w:r>
        <w:rPr>
          <w:rFonts w:ascii="宋体" w:hAnsi="宋体" w:cs="宋体" w:hint="eastAsia"/>
          <w:sz w:val="28"/>
          <w:szCs w:val="28"/>
        </w:rPr>
        <w:t>05</w:t>
      </w:r>
      <w:r>
        <w:rPr>
          <w:rFonts w:ascii="宋体" w:hAnsi="宋体" w:cs="宋体" w:hint="eastAsia"/>
          <w:sz w:val="28"/>
          <w:szCs w:val="28"/>
        </w:rPr>
        <w:t>月</w:t>
      </w:r>
      <w:r>
        <w:rPr>
          <w:rFonts w:ascii="宋体" w:hAnsi="宋体" w:cs="宋体" w:hint="eastAsia"/>
          <w:sz w:val="28"/>
          <w:szCs w:val="28"/>
        </w:rPr>
        <w:t>27</w:t>
      </w:r>
      <w:r>
        <w:rPr>
          <w:rFonts w:ascii="宋体" w:hAnsi="宋体" w:cs="宋体" w:hint="eastAsia"/>
          <w:sz w:val="28"/>
          <w:szCs w:val="28"/>
        </w:rPr>
        <w:t>日</w:t>
      </w:r>
      <w:r>
        <w:rPr>
          <w:rFonts w:ascii="宋体" w:hAnsi="宋体" w:cs="宋体" w:hint="eastAsia"/>
          <w:sz w:val="28"/>
          <w:szCs w:val="28"/>
        </w:rPr>
        <w:t>14</w:t>
      </w:r>
      <w:r>
        <w:rPr>
          <w:rFonts w:ascii="宋体" w:hAnsi="宋体" w:cs="宋体" w:hint="eastAsia"/>
          <w:sz w:val="28"/>
          <w:szCs w:val="28"/>
        </w:rPr>
        <w:t>点</w:t>
      </w:r>
      <w:r>
        <w:rPr>
          <w:rFonts w:ascii="宋体" w:hAnsi="宋体" w:cs="宋体" w:hint="eastAsia"/>
          <w:sz w:val="28"/>
          <w:szCs w:val="28"/>
        </w:rPr>
        <w:t>30</w:t>
      </w:r>
      <w:r>
        <w:rPr>
          <w:rFonts w:ascii="宋体" w:hAnsi="宋体" w:cs="宋体" w:hint="eastAsia"/>
          <w:sz w:val="28"/>
          <w:szCs w:val="28"/>
        </w:rPr>
        <w:t>分（北京时间）前递交响应文件。</w:t>
      </w:r>
    </w:p>
    <w:p w:rsidR="0062153E" w:rsidRDefault="00CD2EB0" w:rsidP="000018CE">
      <w:pPr>
        <w:adjustRightInd w:val="0"/>
        <w:snapToGrid w:val="0"/>
        <w:spacing w:line="500" w:lineRule="exact"/>
        <w:ind w:firstLineChars="200" w:firstLine="562"/>
        <w:rPr>
          <w:rFonts w:ascii="宋体" w:hAnsi="宋体" w:cs="宋体"/>
          <w:sz w:val="28"/>
          <w:szCs w:val="28"/>
        </w:rPr>
      </w:pPr>
      <w:bookmarkStart w:id="8" w:name="_Toc82505652"/>
      <w:r>
        <w:rPr>
          <w:rFonts w:ascii="宋体" w:hAnsi="宋体" w:cs="宋体" w:hint="eastAsia"/>
          <w:b/>
          <w:bCs/>
          <w:sz w:val="28"/>
          <w:szCs w:val="28"/>
        </w:rPr>
        <w:t>一、项目基本情况</w:t>
      </w:r>
      <w:bookmarkEnd w:id="8"/>
    </w:p>
    <w:p w:rsidR="0062153E" w:rsidRDefault="00CD2EB0">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项目名称：</w:t>
      </w:r>
      <w:r>
        <w:rPr>
          <w:rFonts w:ascii="宋体" w:hAnsi="宋体" w:cs="宋体" w:hint="eastAsia"/>
          <w:sz w:val="28"/>
          <w:szCs w:val="28"/>
        </w:rPr>
        <w:t>2025</w:t>
      </w:r>
      <w:r>
        <w:rPr>
          <w:rFonts w:ascii="宋体" w:hAnsi="宋体" w:cs="宋体" w:hint="eastAsia"/>
          <w:sz w:val="28"/>
          <w:szCs w:val="28"/>
        </w:rPr>
        <w:t>年除“四害”药物器械采购项目</w:t>
      </w:r>
      <w:r>
        <w:rPr>
          <w:rFonts w:ascii="宋体" w:hAnsi="宋体" w:cs="宋体" w:hint="eastAsia"/>
          <w:sz w:val="28"/>
          <w:szCs w:val="28"/>
        </w:rPr>
        <w:t>（二次）</w:t>
      </w:r>
    </w:p>
    <w:p w:rsidR="0062153E" w:rsidRDefault="00CD2EB0">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项目类型：货物</w:t>
      </w:r>
    </w:p>
    <w:p w:rsidR="0062153E" w:rsidRDefault="00CD2EB0">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所属行业：工业</w:t>
      </w:r>
    </w:p>
    <w:p w:rsidR="0062153E" w:rsidRDefault="00CD2EB0">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预算金额：</w:t>
      </w:r>
      <w:r>
        <w:rPr>
          <w:rFonts w:ascii="宋体" w:hAnsi="宋体" w:cs="宋体" w:hint="eastAsia"/>
          <w:sz w:val="28"/>
          <w:szCs w:val="28"/>
        </w:rPr>
        <w:t>243100</w:t>
      </w:r>
      <w:r>
        <w:rPr>
          <w:rFonts w:ascii="宋体" w:hAnsi="宋体" w:cs="宋体" w:hint="eastAsia"/>
          <w:sz w:val="28"/>
          <w:szCs w:val="28"/>
        </w:rPr>
        <w:t>元</w:t>
      </w:r>
    </w:p>
    <w:p w:rsidR="0062153E" w:rsidRDefault="00CD2EB0">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最高限价：</w:t>
      </w:r>
      <w:r>
        <w:rPr>
          <w:rFonts w:ascii="宋体" w:hAnsi="宋体" w:cs="宋体" w:hint="eastAsia"/>
          <w:sz w:val="28"/>
          <w:szCs w:val="28"/>
        </w:rPr>
        <w:t>243100</w:t>
      </w:r>
      <w:r>
        <w:rPr>
          <w:rFonts w:ascii="宋体" w:hAnsi="宋体" w:cs="宋体" w:hint="eastAsia"/>
          <w:sz w:val="28"/>
          <w:szCs w:val="28"/>
        </w:rPr>
        <w:t>元，</w:t>
      </w:r>
      <w:r>
        <w:rPr>
          <w:rFonts w:ascii="宋体" w:hAnsi="宋体" w:cs="宋体" w:hint="eastAsia"/>
          <w:b/>
          <w:bCs/>
          <w:sz w:val="28"/>
          <w:szCs w:val="28"/>
        </w:rPr>
        <w:t>供应商报价（单价和总价）超过最高限价（单价和总价）的均为无效报价</w:t>
      </w:r>
      <w:r>
        <w:rPr>
          <w:rFonts w:ascii="宋体" w:hAnsi="宋体" w:cs="宋体" w:hint="eastAsia"/>
          <w:sz w:val="28"/>
          <w:szCs w:val="28"/>
        </w:rPr>
        <w:t>。</w:t>
      </w:r>
    </w:p>
    <w:tbl>
      <w:tblPr>
        <w:tblW w:w="9645" w:type="dxa"/>
        <w:tblInd w:w="93" w:type="dxa"/>
        <w:tblLayout w:type="fixed"/>
        <w:tblLook w:val="04A0" w:firstRow="1" w:lastRow="0" w:firstColumn="1" w:lastColumn="0" w:noHBand="0" w:noVBand="1"/>
      </w:tblPr>
      <w:tblGrid>
        <w:gridCol w:w="891"/>
        <w:gridCol w:w="1326"/>
        <w:gridCol w:w="2544"/>
        <w:gridCol w:w="1344"/>
        <w:gridCol w:w="1164"/>
        <w:gridCol w:w="1062"/>
        <w:gridCol w:w="1314"/>
      </w:tblGrid>
      <w:tr w:rsidR="0062153E">
        <w:trPr>
          <w:trHeight w:val="720"/>
        </w:trPr>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62153E" w:rsidRDefault="00CD2EB0">
            <w:pPr>
              <w:widowControl/>
              <w:jc w:val="center"/>
              <w:textAlignment w:val="center"/>
              <w:rPr>
                <w:rFonts w:ascii="宋体" w:hAnsi="宋体" w:cs="宋体"/>
                <w:b/>
                <w:bCs/>
                <w:kern w:val="0"/>
                <w:sz w:val="22"/>
                <w:szCs w:val="22"/>
              </w:rPr>
            </w:pPr>
            <w:r>
              <w:rPr>
                <w:rStyle w:val="font21"/>
                <w:rFonts w:ascii="宋体" w:eastAsia="宋体" w:hAnsi="宋体" w:cs="宋体"/>
                <w:b/>
                <w:bCs/>
                <w:color w:val="auto"/>
                <w:sz w:val="22"/>
                <w:szCs w:val="22"/>
                <w:lang w:bidi="ar"/>
              </w:rPr>
              <w:t>类</w:t>
            </w:r>
            <w:r>
              <w:rPr>
                <w:rStyle w:val="font21"/>
                <w:rFonts w:ascii="宋体" w:eastAsia="宋体" w:hAnsi="宋体" w:cs="宋体"/>
                <w:b/>
                <w:bCs/>
                <w:color w:val="auto"/>
                <w:sz w:val="22"/>
                <w:szCs w:val="22"/>
                <w:lang w:bidi="ar"/>
              </w:rPr>
              <w:t xml:space="preserve"> </w:t>
            </w:r>
            <w:r>
              <w:rPr>
                <w:rStyle w:val="font51"/>
                <w:rFonts w:ascii="宋体" w:hAnsi="宋体" w:cs="宋体" w:hint="eastAsia"/>
                <w:color w:val="auto"/>
                <w:sz w:val="22"/>
                <w:szCs w:val="22"/>
                <w:lang w:bidi="ar"/>
              </w:rPr>
              <w:t xml:space="preserve"> </w:t>
            </w:r>
            <w:r>
              <w:rPr>
                <w:rStyle w:val="font21"/>
                <w:rFonts w:ascii="宋体" w:eastAsia="宋体" w:hAnsi="宋体" w:cs="宋体"/>
                <w:b/>
                <w:bCs/>
                <w:color w:val="auto"/>
                <w:sz w:val="22"/>
                <w:szCs w:val="22"/>
                <w:lang w:bidi="ar"/>
              </w:rPr>
              <w:t>别</w:t>
            </w:r>
          </w:p>
        </w:tc>
        <w:tc>
          <w:tcPr>
            <w:tcW w:w="1326" w:type="dxa"/>
            <w:tcBorders>
              <w:top w:val="single" w:sz="4" w:space="0" w:color="auto"/>
              <w:left w:val="nil"/>
              <w:bottom w:val="single" w:sz="4" w:space="0" w:color="auto"/>
              <w:right w:val="single" w:sz="4" w:space="0" w:color="auto"/>
            </w:tcBorders>
            <w:shd w:val="clear" w:color="auto" w:fill="auto"/>
            <w:vAlign w:val="center"/>
          </w:tcPr>
          <w:p w:rsidR="0062153E" w:rsidRDefault="00CD2EB0">
            <w:pPr>
              <w:widowControl/>
              <w:jc w:val="center"/>
              <w:textAlignment w:val="center"/>
              <w:rPr>
                <w:rFonts w:ascii="宋体" w:hAnsi="宋体" w:cs="宋体"/>
                <w:b/>
                <w:bCs/>
                <w:kern w:val="0"/>
                <w:sz w:val="22"/>
                <w:szCs w:val="22"/>
              </w:rPr>
            </w:pPr>
            <w:r>
              <w:rPr>
                <w:rStyle w:val="font21"/>
                <w:rFonts w:ascii="宋体" w:eastAsia="宋体" w:hAnsi="宋体" w:cs="宋体"/>
                <w:b/>
                <w:bCs/>
                <w:color w:val="auto"/>
                <w:sz w:val="22"/>
                <w:szCs w:val="22"/>
                <w:lang w:bidi="ar"/>
              </w:rPr>
              <w:t>品</w:t>
            </w:r>
            <w:r>
              <w:rPr>
                <w:rStyle w:val="font21"/>
                <w:rFonts w:ascii="宋体" w:eastAsia="宋体" w:hAnsi="宋体" w:cs="宋体"/>
                <w:b/>
                <w:bCs/>
                <w:color w:val="auto"/>
                <w:sz w:val="22"/>
                <w:szCs w:val="22"/>
                <w:lang w:bidi="ar"/>
              </w:rPr>
              <w:t xml:space="preserve"> </w:t>
            </w:r>
            <w:r>
              <w:rPr>
                <w:rStyle w:val="font51"/>
                <w:rFonts w:ascii="宋体" w:hAnsi="宋体" w:cs="宋体" w:hint="eastAsia"/>
                <w:color w:val="auto"/>
                <w:sz w:val="22"/>
                <w:szCs w:val="22"/>
                <w:lang w:bidi="ar"/>
              </w:rPr>
              <w:t xml:space="preserve"> </w:t>
            </w:r>
            <w:r>
              <w:rPr>
                <w:rStyle w:val="font21"/>
                <w:rFonts w:ascii="宋体" w:eastAsia="宋体" w:hAnsi="宋体" w:cs="宋体"/>
                <w:b/>
                <w:bCs/>
                <w:color w:val="auto"/>
                <w:sz w:val="22"/>
                <w:szCs w:val="22"/>
                <w:lang w:bidi="ar"/>
              </w:rPr>
              <w:t>名</w:t>
            </w:r>
          </w:p>
        </w:tc>
        <w:tc>
          <w:tcPr>
            <w:tcW w:w="2544" w:type="dxa"/>
            <w:tcBorders>
              <w:top w:val="single" w:sz="4" w:space="0" w:color="auto"/>
              <w:left w:val="nil"/>
              <w:bottom w:val="single" w:sz="4" w:space="0" w:color="auto"/>
              <w:right w:val="single" w:sz="4" w:space="0" w:color="auto"/>
            </w:tcBorders>
            <w:shd w:val="clear" w:color="auto" w:fill="auto"/>
            <w:vAlign w:val="center"/>
          </w:tcPr>
          <w:p w:rsidR="0062153E" w:rsidRDefault="00CD2EB0">
            <w:pPr>
              <w:widowControl/>
              <w:jc w:val="center"/>
              <w:textAlignment w:val="center"/>
              <w:rPr>
                <w:rFonts w:ascii="宋体" w:hAnsi="宋体" w:cs="宋体"/>
                <w:b/>
                <w:bCs/>
                <w:kern w:val="0"/>
                <w:sz w:val="22"/>
                <w:szCs w:val="22"/>
              </w:rPr>
            </w:pPr>
            <w:r>
              <w:rPr>
                <w:rStyle w:val="font21"/>
                <w:rFonts w:ascii="宋体" w:eastAsia="宋体" w:hAnsi="宋体" w:cs="宋体"/>
                <w:b/>
                <w:bCs/>
                <w:color w:val="auto"/>
                <w:sz w:val="22"/>
                <w:szCs w:val="22"/>
                <w:lang w:bidi="ar"/>
              </w:rPr>
              <w:t>主要成分</w:t>
            </w:r>
          </w:p>
        </w:tc>
        <w:tc>
          <w:tcPr>
            <w:tcW w:w="1344" w:type="dxa"/>
            <w:tcBorders>
              <w:top w:val="single" w:sz="4" w:space="0" w:color="auto"/>
              <w:left w:val="nil"/>
              <w:bottom w:val="single" w:sz="4" w:space="0" w:color="auto"/>
              <w:right w:val="single" w:sz="4" w:space="0" w:color="auto"/>
            </w:tcBorders>
            <w:shd w:val="clear" w:color="auto" w:fill="auto"/>
            <w:vAlign w:val="center"/>
          </w:tcPr>
          <w:p w:rsidR="0062153E" w:rsidRDefault="00CD2EB0">
            <w:pPr>
              <w:widowControl/>
              <w:jc w:val="center"/>
              <w:textAlignment w:val="center"/>
              <w:rPr>
                <w:rFonts w:ascii="宋体" w:hAnsi="宋体" w:cs="宋体"/>
                <w:b/>
                <w:bCs/>
                <w:kern w:val="0"/>
                <w:sz w:val="22"/>
                <w:szCs w:val="22"/>
              </w:rPr>
            </w:pPr>
            <w:r>
              <w:rPr>
                <w:rStyle w:val="font21"/>
                <w:rFonts w:ascii="宋体" w:eastAsia="宋体" w:hAnsi="宋体" w:cs="宋体"/>
                <w:b/>
                <w:bCs/>
                <w:color w:val="auto"/>
                <w:sz w:val="22"/>
                <w:szCs w:val="22"/>
                <w:lang w:bidi="ar"/>
              </w:rPr>
              <w:t>规</w:t>
            </w:r>
            <w:r>
              <w:rPr>
                <w:rStyle w:val="font21"/>
                <w:rFonts w:ascii="宋体" w:eastAsia="宋体" w:hAnsi="宋体" w:cs="宋体"/>
                <w:b/>
                <w:bCs/>
                <w:color w:val="auto"/>
                <w:sz w:val="22"/>
                <w:szCs w:val="22"/>
                <w:lang w:bidi="ar"/>
              </w:rPr>
              <w:t xml:space="preserve"> </w:t>
            </w:r>
            <w:r>
              <w:rPr>
                <w:rStyle w:val="font51"/>
                <w:rFonts w:ascii="宋体" w:hAnsi="宋体" w:cs="宋体" w:hint="eastAsia"/>
                <w:color w:val="auto"/>
                <w:sz w:val="22"/>
                <w:szCs w:val="22"/>
                <w:lang w:bidi="ar"/>
              </w:rPr>
              <w:t xml:space="preserve"> </w:t>
            </w:r>
            <w:r>
              <w:rPr>
                <w:rStyle w:val="font21"/>
                <w:rFonts w:ascii="宋体" w:eastAsia="宋体" w:hAnsi="宋体" w:cs="宋体"/>
                <w:b/>
                <w:bCs/>
                <w:color w:val="auto"/>
                <w:sz w:val="22"/>
                <w:szCs w:val="22"/>
                <w:lang w:bidi="ar"/>
              </w:rPr>
              <w:t>格</w:t>
            </w:r>
          </w:p>
        </w:tc>
        <w:tc>
          <w:tcPr>
            <w:tcW w:w="1164" w:type="dxa"/>
            <w:tcBorders>
              <w:top w:val="single" w:sz="4" w:space="0" w:color="auto"/>
              <w:left w:val="nil"/>
              <w:bottom w:val="single" w:sz="4" w:space="0" w:color="auto"/>
              <w:right w:val="single" w:sz="4" w:space="0" w:color="auto"/>
            </w:tcBorders>
            <w:shd w:val="clear" w:color="auto" w:fill="auto"/>
            <w:vAlign w:val="center"/>
          </w:tcPr>
          <w:p w:rsidR="0062153E" w:rsidRDefault="00CD2EB0">
            <w:pPr>
              <w:widowControl/>
              <w:spacing w:line="23" w:lineRule="atLeast"/>
              <w:jc w:val="center"/>
              <w:rPr>
                <w:rFonts w:ascii="宋体" w:hAnsi="宋体" w:cs="宋体"/>
                <w:b/>
                <w:bCs/>
                <w:kern w:val="0"/>
                <w:sz w:val="22"/>
                <w:szCs w:val="22"/>
              </w:rPr>
            </w:pPr>
            <w:r>
              <w:rPr>
                <w:rFonts w:ascii="宋体" w:hAnsi="宋体" w:cs="宋体" w:hint="eastAsia"/>
                <w:b/>
                <w:bCs/>
                <w:kern w:val="0"/>
                <w:sz w:val="22"/>
                <w:szCs w:val="22"/>
                <w:lang w:bidi="ar"/>
              </w:rPr>
              <w:t>单价</w:t>
            </w:r>
            <w:r>
              <w:rPr>
                <w:rFonts w:ascii="宋体" w:hAnsi="宋体" w:cs="宋体" w:hint="eastAsia"/>
                <w:b/>
                <w:bCs/>
                <w:kern w:val="0"/>
                <w:sz w:val="22"/>
                <w:szCs w:val="22"/>
                <w:lang w:bidi="ar"/>
              </w:rPr>
              <w:br/>
            </w:r>
            <w:r>
              <w:rPr>
                <w:rFonts w:ascii="宋体" w:hAnsi="宋体" w:cs="宋体" w:hint="eastAsia"/>
                <w:b/>
                <w:bCs/>
                <w:kern w:val="0"/>
                <w:sz w:val="22"/>
                <w:szCs w:val="22"/>
                <w:lang w:bidi="ar"/>
              </w:rPr>
              <w:t>最高限价（元）</w:t>
            </w:r>
          </w:p>
        </w:tc>
        <w:tc>
          <w:tcPr>
            <w:tcW w:w="1062" w:type="dxa"/>
            <w:tcBorders>
              <w:top w:val="single" w:sz="4" w:space="0" w:color="auto"/>
              <w:left w:val="nil"/>
              <w:bottom w:val="single" w:sz="4" w:space="0" w:color="auto"/>
              <w:right w:val="single" w:sz="4" w:space="0" w:color="auto"/>
            </w:tcBorders>
            <w:shd w:val="clear" w:color="auto" w:fill="auto"/>
            <w:vAlign w:val="center"/>
          </w:tcPr>
          <w:p w:rsidR="0062153E" w:rsidRDefault="00CD2EB0">
            <w:pPr>
              <w:widowControl/>
              <w:jc w:val="center"/>
              <w:textAlignment w:val="center"/>
              <w:rPr>
                <w:rFonts w:ascii="宋体" w:hAnsi="宋体" w:cs="宋体"/>
                <w:b/>
                <w:bCs/>
                <w:kern w:val="0"/>
                <w:sz w:val="22"/>
                <w:szCs w:val="22"/>
              </w:rPr>
            </w:pPr>
            <w:r>
              <w:rPr>
                <w:rFonts w:ascii="宋体" w:hAnsi="宋体" w:cs="宋体" w:hint="eastAsia"/>
                <w:b/>
                <w:bCs/>
                <w:kern w:val="0"/>
                <w:sz w:val="22"/>
                <w:szCs w:val="22"/>
                <w:lang w:bidi="ar"/>
              </w:rPr>
              <w:t>数</w:t>
            </w:r>
            <w:r>
              <w:rPr>
                <w:rFonts w:ascii="宋体" w:hAnsi="宋体" w:cs="宋体" w:hint="eastAsia"/>
                <w:b/>
                <w:bCs/>
                <w:kern w:val="0"/>
                <w:sz w:val="22"/>
                <w:szCs w:val="22"/>
                <w:lang w:bidi="ar"/>
              </w:rPr>
              <w:t xml:space="preserve"> </w:t>
            </w:r>
            <w:r>
              <w:rPr>
                <w:rStyle w:val="font51"/>
                <w:rFonts w:ascii="宋体" w:hAnsi="宋体" w:cs="宋体" w:hint="eastAsia"/>
                <w:color w:val="auto"/>
                <w:sz w:val="22"/>
                <w:szCs w:val="22"/>
                <w:lang w:bidi="ar"/>
              </w:rPr>
              <w:t xml:space="preserve"> </w:t>
            </w:r>
            <w:r>
              <w:rPr>
                <w:rStyle w:val="font21"/>
                <w:rFonts w:ascii="宋体" w:eastAsia="宋体" w:hAnsi="宋体" w:cs="宋体"/>
                <w:b/>
                <w:bCs/>
                <w:color w:val="auto"/>
                <w:sz w:val="22"/>
                <w:szCs w:val="22"/>
                <w:lang w:bidi="ar"/>
              </w:rPr>
              <w:t>量</w:t>
            </w:r>
          </w:p>
        </w:tc>
        <w:tc>
          <w:tcPr>
            <w:tcW w:w="1314" w:type="dxa"/>
            <w:tcBorders>
              <w:top w:val="single" w:sz="4" w:space="0" w:color="auto"/>
              <w:left w:val="nil"/>
              <w:bottom w:val="single" w:sz="4" w:space="0" w:color="auto"/>
              <w:right w:val="single" w:sz="4" w:space="0" w:color="auto"/>
            </w:tcBorders>
            <w:shd w:val="clear" w:color="auto" w:fill="auto"/>
            <w:vAlign w:val="center"/>
          </w:tcPr>
          <w:p w:rsidR="0062153E" w:rsidRDefault="00CD2EB0">
            <w:pPr>
              <w:widowControl/>
              <w:spacing w:line="23" w:lineRule="atLeast"/>
              <w:jc w:val="center"/>
              <w:rPr>
                <w:rFonts w:ascii="宋体" w:hAnsi="宋体" w:cs="宋体"/>
                <w:b/>
                <w:bCs/>
                <w:kern w:val="0"/>
                <w:sz w:val="22"/>
                <w:szCs w:val="22"/>
              </w:rPr>
            </w:pPr>
            <w:r>
              <w:rPr>
                <w:rFonts w:ascii="宋体" w:hAnsi="宋体" w:cs="宋体" w:hint="eastAsia"/>
                <w:b/>
                <w:bCs/>
                <w:kern w:val="0"/>
                <w:sz w:val="22"/>
                <w:szCs w:val="22"/>
                <w:lang w:bidi="ar"/>
              </w:rPr>
              <w:t>合价（元）</w:t>
            </w:r>
          </w:p>
        </w:tc>
      </w:tr>
      <w:tr w:rsidR="0062153E">
        <w:trPr>
          <w:trHeight w:val="547"/>
        </w:trPr>
        <w:tc>
          <w:tcPr>
            <w:tcW w:w="891" w:type="dxa"/>
            <w:tcBorders>
              <w:top w:val="nil"/>
              <w:left w:val="single" w:sz="4" w:space="0" w:color="auto"/>
              <w:bottom w:val="single" w:sz="4" w:space="0" w:color="000000"/>
              <w:right w:val="single" w:sz="4" w:space="0" w:color="auto"/>
            </w:tcBorders>
            <w:shd w:val="clear" w:color="auto" w:fill="auto"/>
            <w:vAlign w:val="center"/>
          </w:tcPr>
          <w:p w:rsidR="0062153E" w:rsidRDefault="00CD2EB0">
            <w:pPr>
              <w:widowControl/>
              <w:jc w:val="center"/>
              <w:rPr>
                <w:rFonts w:ascii="宋体" w:hAnsi="宋体" w:cs="宋体"/>
                <w:kern w:val="0"/>
                <w:sz w:val="22"/>
                <w:szCs w:val="22"/>
              </w:rPr>
            </w:pPr>
            <w:r>
              <w:rPr>
                <w:rFonts w:ascii="宋体" w:hAnsi="宋体" w:cs="宋体" w:hint="eastAsia"/>
                <w:kern w:val="0"/>
                <w:sz w:val="22"/>
                <w:szCs w:val="22"/>
              </w:rPr>
              <w:t>灭鼠</w:t>
            </w:r>
          </w:p>
        </w:tc>
        <w:tc>
          <w:tcPr>
            <w:tcW w:w="1326" w:type="dxa"/>
            <w:tcBorders>
              <w:top w:val="nil"/>
              <w:left w:val="nil"/>
              <w:bottom w:val="single" w:sz="4" w:space="0" w:color="auto"/>
              <w:right w:val="single" w:sz="4" w:space="0" w:color="auto"/>
            </w:tcBorders>
            <w:shd w:val="clear" w:color="auto" w:fill="auto"/>
            <w:vAlign w:val="center"/>
          </w:tcPr>
          <w:p w:rsidR="0062153E" w:rsidRDefault="00CD2EB0">
            <w:pPr>
              <w:widowControl/>
              <w:jc w:val="center"/>
              <w:rPr>
                <w:rFonts w:ascii="宋体" w:hAnsi="宋体" w:cs="宋体"/>
                <w:kern w:val="0"/>
                <w:sz w:val="22"/>
                <w:szCs w:val="22"/>
              </w:rPr>
            </w:pPr>
            <w:r>
              <w:rPr>
                <w:rFonts w:ascii="宋体" w:hAnsi="宋体" w:cs="宋体" w:hint="eastAsia"/>
                <w:kern w:val="0"/>
                <w:sz w:val="22"/>
                <w:szCs w:val="22"/>
              </w:rPr>
              <w:t>强力粘鼠板</w:t>
            </w:r>
          </w:p>
        </w:tc>
        <w:tc>
          <w:tcPr>
            <w:tcW w:w="2544" w:type="dxa"/>
            <w:tcBorders>
              <w:top w:val="nil"/>
              <w:left w:val="nil"/>
              <w:bottom w:val="single" w:sz="4" w:space="0" w:color="auto"/>
              <w:right w:val="single" w:sz="4" w:space="0" w:color="auto"/>
            </w:tcBorders>
            <w:shd w:val="clear" w:color="auto" w:fill="auto"/>
            <w:vAlign w:val="center"/>
          </w:tcPr>
          <w:p w:rsidR="0062153E" w:rsidRDefault="00CD2EB0">
            <w:pPr>
              <w:widowControl/>
              <w:jc w:val="center"/>
              <w:rPr>
                <w:rFonts w:ascii="宋体" w:hAnsi="宋体" w:cs="宋体"/>
                <w:kern w:val="0"/>
                <w:sz w:val="22"/>
                <w:szCs w:val="22"/>
              </w:rPr>
            </w:pPr>
            <w:r>
              <w:rPr>
                <w:rFonts w:ascii="宋体" w:hAnsi="宋体" w:cs="宋体" w:hint="eastAsia"/>
                <w:kern w:val="0"/>
                <w:sz w:val="22"/>
                <w:szCs w:val="22"/>
              </w:rPr>
              <w:t>含</w:t>
            </w:r>
            <w:r>
              <w:rPr>
                <w:rFonts w:ascii="宋体" w:hAnsi="宋体" w:cs="宋体" w:hint="eastAsia"/>
                <w:kern w:val="0"/>
                <w:sz w:val="22"/>
                <w:szCs w:val="22"/>
              </w:rPr>
              <w:t>40</w:t>
            </w:r>
            <w:r>
              <w:rPr>
                <w:rFonts w:ascii="宋体" w:hAnsi="宋体" w:cs="宋体" w:hint="eastAsia"/>
                <w:kern w:val="0"/>
                <w:sz w:val="22"/>
                <w:szCs w:val="22"/>
              </w:rPr>
              <w:t>克粘胶</w:t>
            </w:r>
          </w:p>
        </w:tc>
        <w:tc>
          <w:tcPr>
            <w:tcW w:w="1344" w:type="dxa"/>
            <w:tcBorders>
              <w:top w:val="nil"/>
              <w:left w:val="nil"/>
              <w:bottom w:val="single" w:sz="4" w:space="0" w:color="auto"/>
              <w:right w:val="single" w:sz="4" w:space="0" w:color="auto"/>
            </w:tcBorders>
            <w:shd w:val="clear" w:color="auto" w:fill="auto"/>
            <w:vAlign w:val="center"/>
          </w:tcPr>
          <w:p w:rsidR="0062153E" w:rsidRDefault="00CD2EB0">
            <w:pPr>
              <w:widowControl/>
              <w:jc w:val="center"/>
              <w:rPr>
                <w:rFonts w:ascii="宋体" w:hAnsi="宋体" w:cs="宋体"/>
                <w:kern w:val="0"/>
                <w:sz w:val="22"/>
                <w:szCs w:val="22"/>
              </w:rPr>
            </w:pPr>
            <w:r>
              <w:rPr>
                <w:rFonts w:ascii="宋体" w:hAnsi="宋体" w:cs="宋体" w:hint="eastAsia"/>
                <w:kern w:val="0"/>
                <w:sz w:val="22"/>
                <w:szCs w:val="22"/>
              </w:rPr>
              <w:t>50</w:t>
            </w:r>
            <w:r>
              <w:rPr>
                <w:rFonts w:ascii="宋体" w:hAnsi="宋体" w:cs="宋体" w:hint="eastAsia"/>
                <w:kern w:val="0"/>
                <w:sz w:val="22"/>
                <w:szCs w:val="22"/>
              </w:rPr>
              <w:t>片</w:t>
            </w:r>
            <w:r>
              <w:rPr>
                <w:rFonts w:ascii="宋体" w:hAnsi="宋体" w:cs="宋体" w:hint="eastAsia"/>
                <w:kern w:val="0"/>
                <w:sz w:val="22"/>
                <w:szCs w:val="22"/>
              </w:rPr>
              <w:t>/</w:t>
            </w:r>
            <w:r>
              <w:rPr>
                <w:rFonts w:ascii="宋体" w:hAnsi="宋体" w:cs="宋体" w:hint="eastAsia"/>
                <w:kern w:val="0"/>
                <w:sz w:val="22"/>
                <w:szCs w:val="22"/>
              </w:rPr>
              <w:t>箱</w:t>
            </w:r>
          </w:p>
        </w:tc>
        <w:tc>
          <w:tcPr>
            <w:tcW w:w="1164" w:type="dxa"/>
            <w:tcBorders>
              <w:top w:val="nil"/>
              <w:left w:val="nil"/>
              <w:bottom w:val="single" w:sz="4" w:space="0" w:color="auto"/>
              <w:right w:val="single" w:sz="4" w:space="0" w:color="auto"/>
            </w:tcBorders>
            <w:shd w:val="clear" w:color="auto" w:fill="auto"/>
            <w:vAlign w:val="center"/>
          </w:tcPr>
          <w:p w:rsidR="0062153E" w:rsidRDefault="00CD2EB0">
            <w:pPr>
              <w:widowControl/>
              <w:jc w:val="center"/>
              <w:rPr>
                <w:rFonts w:ascii="宋体" w:hAnsi="宋体" w:cs="宋体"/>
                <w:kern w:val="0"/>
                <w:sz w:val="22"/>
                <w:szCs w:val="22"/>
              </w:rPr>
            </w:pPr>
            <w:r>
              <w:rPr>
                <w:rFonts w:ascii="宋体" w:hAnsi="宋体" w:cs="宋体" w:hint="eastAsia"/>
                <w:kern w:val="0"/>
                <w:sz w:val="22"/>
                <w:szCs w:val="22"/>
              </w:rPr>
              <w:t>5.5</w:t>
            </w:r>
            <w:r>
              <w:rPr>
                <w:rFonts w:ascii="宋体" w:hAnsi="宋体" w:cs="宋体" w:hint="eastAsia"/>
                <w:kern w:val="0"/>
                <w:sz w:val="22"/>
                <w:szCs w:val="22"/>
              </w:rPr>
              <w:t>元</w:t>
            </w:r>
            <w:r>
              <w:rPr>
                <w:rFonts w:ascii="宋体" w:hAnsi="宋体" w:cs="宋体" w:hint="eastAsia"/>
                <w:kern w:val="0"/>
                <w:sz w:val="22"/>
                <w:szCs w:val="22"/>
              </w:rPr>
              <w:t>/</w:t>
            </w:r>
            <w:r>
              <w:rPr>
                <w:rFonts w:ascii="宋体" w:hAnsi="宋体" w:cs="宋体" w:hint="eastAsia"/>
                <w:kern w:val="0"/>
                <w:sz w:val="22"/>
                <w:szCs w:val="22"/>
              </w:rPr>
              <w:t>片</w:t>
            </w:r>
          </w:p>
        </w:tc>
        <w:tc>
          <w:tcPr>
            <w:tcW w:w="1062" w:type="dxa"/>
            <w:tcBorders>
              <w:top w:val="nil"/>
              <w:left w:val="nil"/>
              <w:bottom w:val="single" w:sz="4" w:space="0" w:color="auto"/>
              <w:right w:val="single" w:sz="4" w:space="0" w:color="auto"/>
            </w:tcBorders>
            <w:shd w:val="clear" w:color="auto" w:fill="auto"/>
            <w:vAlign w:val="center"/>
          </w:tcPr>
          <w:p w:rsidR="0062153E" w:rsidRDefault="00CD2EB0">
            <w:pPr>
              <w:widowControl/>
              <w:jc w:val="center"/>
              <w:rPr>
                <w:rFonts w:ascii="宋体" w:hAnsi="宋体" w:cs="宋体"/>
                <w:kern w:val="0"/>
                <w:sz w:val="22"/>
                <w:szCs w:val="22"/>
              </w:rPr>
            </w:pPr>
            <w:r>
              <w:rPr>
                <w:rFonts w:ascii="宋体" w:hAnsi="宋体" w:cs="宋体" w:hint="eastAsia"/>
                <w:kern w:val="0"/>
                <w:sz w:val="22"/>
                <w:szCs w:val="22"/>
              </w:rPr>
              <w:t>8000</w:t>
            </w:r>
            <w:r>
              <w:rPr>
                <w:rFonts w:ascii="宋体" w:hAnsi="宋体" w:cs="宋体" w:hint="eastAsia"/>
                <w:kern w:val="0"/>
                <w:sz w:val="22"/>
                <w:szCs w:val="22"/>
              </w:rPr>
              <w:t>片</w:t>
            </w:r>
          </w:p>
        </w:tc>
        <w:tc>
          <w:tcPr>
            <w:tcW w:w="1314" w:type="dxa"/>
            <w:tcBorders>
              <w:top w:val="nil"/>
              <w:left w:val="nil"/>
              <w:bottom w:val="single" w:sz="4" w:space="0" w:color="auto"/>
              <w:right w:val="single" w:sz="4" w:space="0" w:color="auto"/>
            </w:tcBorders>
            <w:shd w:val="clear" w:color="auto" w:fill="auto"/>
            <w:vAlign w:val="center"/>
          </w:tcPr>
          <w:p w:rsidR="0062153E" w:rsidRDefault="00CD2EB0">
            <w:pPr>
              <w:widowControl/>
              <w:jc w:val="center"/>
              <w:rPr>
                <w:rFonts w:ascii="宋体" w:hAnsi="宋体" w:cs="宋体"/>
                <w:kern w:val="0"/>
                <w:sz w:val="22"/>
                <w:szCs w:val="22"/>
              </w:rPr>
            </w:pPr>
            <w:r>
              <w:rPr>
                <w:rFonts w:ascii="宋体" w:hAnsi="宋体" w:cs="宋体" w:hint="eastAsia"/>
                <w:kern w:val="0"/>
                <w:sz w:val="22"/>
                <w:szCs w:val="22"/>
              </w:rPr>
              <w:t xml:space="preserve">44000.00 </w:t>
            </w:r>
          </w:p>
        </w:tc>
      </w:tr>
      <w:tr w:rsidR="0062153E">
        <w:trPr>
          <w:trHeight w:val="579"/>
        </w:trPr>
        <w:tc>
          <w:tcPr>
            <w:tcW w:w="891" w:type="dxa"/>
            <w:vMerge w:val="restart"/>
            <w:tcBorders>
              <w:top w:val="nil"/>
              <w:left w:val="single" w:sz="4" w:space="0" w:color="auto"/>
              <w:right w:val="single" w:sz="4" w:space="0" w:color="auto"/>
            </w:tcBorders>
            <w:shd w:val="clear" w:color="auto" w:fill="auto"/>
            <w:vAlign w:val="center"/>
          </w:tcPr>
          <w:p w:rsidR="0062153E" w:rsidRDefault="00CD2EB0">
            <w:pPr>
              <w:widowControl/>
              <w:jc w:val="center"/>
              <w:rPr>
                <w:rFonts w:ascii="宋体" w:hAnsi="宋体" w:cs="宋体"/>
                <w:kern w:val="0"/>
                <w:sz w:val="22"/>
                <w:szCs w:val="22"/>
              </w:rPr>
            </w:pPr>
            <w:r>
              <w:rPr>
                <w:rFonts w:ascii="宋体" w:hAnsi="宋体" w:cs="宋体" w:hint="eastAsia"/>
                <w:kern w:val="0"/>
                <w:sz w:val="22"/>
                <w:szCs w:val="22"/>
              </w:rPr>
              <w:t>灭蟑</w:t>
            </w:r>
          </w:p>
          <w:p w:rsidR="0062153E" w:rsidRDefault="0062153E">
            <w:pPr>
              <w:widowControl/>
              <w:jc w:val="center"/>
              <w:rPr>
                <w:rFonts w:ascii="宋体" w:hAnsi="宋体" w:cs="宋体"/>
                <w:kern w:val="0"/>
                <w:sz w:val="22"/>
                <w:szCs w:val="22"/>
              </w:rPr>
            </w:pPr>
          </w:p>
        </w:tc>
        <w:tc>
          <w:tcPr>
            <w:tcW w:w="1326" w:type="dxa"/>
            <w:tcBorders>
              <w:top w:val="nil"/>
              <w:left w:val="nil"/>
              <w:bottom w:val="single" w:sz="4" w:space="0" w:color="auto"/>
              <w:right w:val="single" w:sz="4" w:space="0" w:color="auto"/>
            </w:tcBorders>
            <w:shd w:val="clear" w:color="auto" w:fill="auto"/>
            <w:vAlign w:val="center"/>
          </w:tcPr>
          <w:p w:rsidR="0062153E" w:rsidRDefault="00CD2EB0">
            <w:pPr>
              <w:widowControl/>
              <w:jc w:val="center"/>
              <w:rPr>
                <w:rFonts w:ascii="宋体" w:hAnsi="宋体" w:cs="宋体"/>
                <w:kern w:val="0"/>
                <w:sz w:val="22"/>
                <w:szCs w:val="22"/>
              </w:rPr>
            </w:pPr>
            <w:r>
              <w:rPr>
                <w:rFonts w:ascii="宋体" w:hAnsi="宋体" w:cs="宋体" w:hint="eastAsia"/>
                <w:kern w:val="0"/>
                <w:sz w:val="22"/>
                <w:szCs w:val="22"/>
              </w:rPr>
              <w:t>杀虫饵剂</w:t>
            </w:r>
          </w:p>
        </w:tc>
        <w:tc>
          <w:tcPr>
            <w:tcW w:w="2544" w:type="dxa"/>
            <w:tcBorders>
              <w:top w:val="nil"/>
              <w:left w:val="nil"/>
              <w:bottom w:val="single" w:sz="4" w:space="0" w:color="auto"/>
              <w:right w:val="single" w:sz="4" w:space="0" w:color="auto"/>
            </w:tcBorders>
            <w:shd w:val="clear" w:color="auto" w:fill="auto"/>
            <w:vAlign w:val="center"/>
          </w:tcPr>
          <w:p w:rsidR="0062153E" w:rsidRDefault="00CD2EB0">
            <w:pPr>
              <w:widowControl/>
              <w:jc w:val="center"/>
              <w:rPr>
                <w:rFonts w:ascii="宋体" w:hAnsi="宋体" w:cs="宋体"/>
                <w:kern w:val="0"/>
                <w:sz w:val="22"/>
                <w:szCs w:val="22"/>
              </w:rPr>
            </w:pPr>
            <w:r>
              <w:rPr>
                <w:rFonts w:ascii="宋体" w:hAnsi="宋体" w:cs="宋体" w:hint="eastAsia"/>
                <w:kern w:val="0"/>
                <w:sz w:val="22"/>
                <w:szCs w:val="22"/>
              </w:rPr>
              <w:t>0.05%</w:t>
            </w:r>
            <w:r>
              <w:rPr>
                <w:rFonts w:ascii="宋体" w:hAnsi="宋体" w:cs="宋体" w:hint="eastAsia"/>
                <w:kern w:val="0"/>
                <w:sz w:val="22"/>
                <w:szCs w:val="22"/>
              </w:rPr>
              <w:t>氟虫腈</w:t>
            </w:r>
          </w:p>
        </w:tc>
        <w:tc>
          <w:tcPr>
            <w:tcW w:w="1344" w:type="dxa"/>
            <w:tcBorders>
              <w:top w:val="nil"/>
              <w:left w:val="nil"/>
              <w:bottom w:val="single" w:sz="4" w:space="0" w:color="auto"/>
              <w:right w:val="single" w:sz="4" w:space="0" w:color="auto"/>
            </w:tcBorders>
            <w:shd w:val="clear" w:color="auto" w:fill="auto"/>
            <w:vAlign w:val="center"/>
          </w:tcPr>
          <w:p w:rsidR="0062153E" w:rsidRDefault="00CD2EB0">
            <w:pPr>
              <w:widowControl/>
              <w:jc w:val="center"/>
              <w:rPr>
                <w:rFonts w:ascii="宋体" w:hAnsi="宋体" w:cs="宋体"/>
                <w:kern w:val="0"/>
                <w:sz w:val="22"/>
                <w:szCs w:val="22"/>
              </w:rPr>
            </w:pPr>
            <w:r>
              <w:rPr>
                <w:rFonts w:ascii="宋体" w:hAnsi="宋体" w:cs="宋体" w:hint="eastAsia"/>
                <w:kern w:val="0"/>
                <w:sz w:val="22"/>
                <w:szCs w:val="22"/>
              </w:rPr>
              <w:t>5</w:t>
            </w:r>
            <w:r>
              <w:rPr>
                <w:rFonts w:ascii="宋体" w:hAnsi="宋体" w:cs="宋体" w:hint="eastAsia"/>
                <w:kern w:val="0"/>
                <w:sz w:val="22"/>
                <w:szCs w:val="22"/>
              </w:rPr>
              <w:t>克</w:t>
            </w:r>
            <w:r>
              <w:rPr>
                <w:rFonts w:ascii="宋体" w:hAnsi="宋体" w:cs="宋体" w:hint="eastAsia"/>
                <w:kern w:val="0"/>
                <w:sz w:val="22"/>
                <w:szCs w:val="22"/>
              </w:rPr>
              <w:t>/</w:t>
            </w:r>
            <w:r>
              <w:rPr>
                <w:rFonts w:ascii="宋体" w:hAnsi="宋体" w:cs="宋体" w:hint="eastAsia"/>
                <w:kern w:val="0"/>
                <w:sz w:val="22"/>
                <w:szCs w:val="22"/>
              </w:rPr>
              <w:t>袋</w:t>
            </w:r>
            <w:r>
              <w:rPr>
                <w:rFonts w:ascii="宋体" w:hAnsi="宋体" w:cs="宋体" w:hint="eastAsia"/>
                <w:kern w:val="0"/>
                <w:sz w:val="22"/>
                <w:szCs w:val="22"/>
              </w:rPr>
              <w:br/>
              <w:t>1000</w:t>
            </w:r>
            <w:r>
              <w:rPr>
                <w:rFonts w:ascii="宋体" w:hAnsi="宋体" w:cs="宋体" w:hint="eastAsia"/>
                <w:kern w:val="0"/>
                <w:sz w:val="22"/>
                <w:szCs w:val="22"/>
              </w:rPr>
              <w:t>袋</w:t>
            </w:r>
            <w:r>
              <w:rPr>
                <w:rFonts w:ascii="宋体" w:hAnsi="宋体" w:cs="宋体" w:hint="eastAsia"/>
                <w:kern w:val="0"/>
                <w:sz w:val="22"/>
                <w:szCs w:val="22"/>
              </w:rPr>
              <w:t>/</w:t>
            </w:r>
            <w:r>
              <w:rPr>
                <w:rFonts w:ascii="宋体" w:hAnsi="宋体" w:cs="宋体" w:hint="eastAsia"/>
                <w:kern w:val="0"/>
                <w:sz w:val="22"/>
                <w:szCs w:val="22"/>
              </w:rPr>
              <w:t>箱</w:t>
            </w:r>
          </w:p>
        </w:tc>
        <w:tc>
          <w:tcPr>
            <w:tcW w:w="1164" w:type="dxa"/>
            <w:tcBorders>
              <w:top w:val="nil"/>
              <w:left w:val="nil"/>
              <w:bottom w:val="single" w:sz="4" w:space="0" w:color="auto"/>
              <w:right w:val="single" w:sz="4" w:space="0" w:color="auto"/>
            </w:tcBorders>
            <w:shd w:val="clear" w:color="auto" w:fill="auto"/>
            <w:vAlign w:val="center"/>
          </w:tcPr>
          <w:p w:rsidR="0062153E" w:rsidRDefault="00CD2EB0">
            <w:pPr>
              <w:widowControl/>
              <w:jc w:val="center"/>
              <w:rPr>
                <w:rFonts w:ascii="宋体" w:hAnsi="宋体" w:cs="宋体"/>
                <w:kern w:val="0"/>
                <w:sz w:val="22"/>
                <w:szCs w:val="22"/>
              </w:rPr>
            </w:pPr>
            <w:r>
              <w:rPr>
                <w:rFonts w:ascii="宋体" w:hAnsi="宋体" w:cs="宋体" w:hint="eastAsia"/>
                <w:kern w:val="0"/>
                <w:sz w:val="22"/>
                <w:szCs w:val="22"/>
              </w:rPr>
              <w:t>1</w:t>
            </w:r>
            <w:r>
              <w:rPr>
                <w:rFonts w:ascii="宋体" w:hAnsi="宋体" w:cs="宋体" w:hint="eastAsia"/>
                <w:kern w:val="0"/>
                <w:sz w:val="22"/>
                <w:szCs w:val="22"/>
              </w:rPr>
              <w:t>元</w:t>
            </w:r>
            <w:r>
              <w:rPr>
                <w:rFonts w:ascii="宋体" w:hAnsi="宋体" w:cs="宋体" w:hint="eastAsia"/>
                <w:kern w:val="0"/>
                <w:sz w:val="22"/>
                <w:szCs w:val="22"/>
              </w:rPr>
              <w:t>/</w:t>
            </w:r>
            <w:r>
              <w:rPr>
                <w:rFonts w:ascii="宋体" w:hAnsi="宋体" w:cs="宋体" w:hint="eastAsia"/>
                <w:kern w:val="0"/>
                <w:sz w:val="22"/>
                <w:szCs w:val="22"/>
              </w:rPr>
              <w:t>袋</w:t>
            </w:r>
          </w:p>
        </w:tc>
        <w:tc>
          <w:tcPr>
            <w:tcW w:w="1062" w:type="dxa"/>
            <w:tcBorders>
              <w:top w:val="nil"/>
              <w:left w:val="nil"/>
              <w:bottom w:val="single" w:sz="4" w:space="0" w:color="auto"/>
              <w:right w:val="single" w:sz="4" w:space="0" w:color="auto"/>
            </w:tcBorders>
            <w:shd w:val="clear" w:color="auto" w:fill="auto"/>
            <w:vAlign w:val="center"/>
          </w:tcPr>
          <w:p w:rsidR="0062153E" w:rsidRDefault="00CD2EB0">
            <w:pPr>
              <w:widowControl/>
              <w:jc w:val="center"/>
              <w:rPr>
                <w:rFonts w:ascii="宋体" w:hAnsi="宋体" w:cs="宋体"/>
                <w:kern w:val="0"/>
                <w:sz w:val="22"/>
                <w:szCs w:val="22"/>
              </w:rPr>
            </w:pPr>
            <w:r>
              <w:rPr>
                <w:rFonts w:ascii="宋体" w:hAnsi="宋体" w:cs="宋体" w:hint="eastAsia"/>
                <w:kern w:val="0"/>
                <w:sz w:val="22"/>
                <w:szCs w:val="22"/>
              </w:rPr>
              <w:t>50000</w:t>
            </w:r>
            <w:r>
              <w:rPr>
                <w:rFonts w:ascii="宋体" w:hAnsi="宋体" w:cs="宋体" w:hint="eastAsia"/>
                <w:kern w:val="0"/>
                <w:sz w:val="22"/>
                <w:szCs w:val="22"/>
              </w:rPr>
              <w:t>袋</w:t>
            </w:r>
          </w:p>
        </w:tc>
        <w:tc>
          <w:tcPr>
            <w:tcW w:w="1314" w:type="dxa"/>
            <w:tcBorders>
              <w:top w:val="nil"/>
              <w:left w:val="nil"/>
              <w:bottom w:val="single" w:sz="4" w:space="0" w:color="auto"/>
              <w:right w:val="single" w:sz="4" w:space="0" w:color="auto"/>
            </w:tcBorders>
            <w:shd w:val="clear" w:color="auto" w:fill="auto"/>
            <w:vAlign w:val="center"/>
          </w:tcPr>
          <w:p w:rsidR="0062153E" w:rsidRDefault="00CD2EB0">
            <w:pPr>
              <w:widowControl/>
              <w:jc w:val="center"/>
              <w:rPr>
                <w:rFonts w:ascii="宋体" w:hAnsi="宋体" w:cs="宋体"/>
                <w:kern w:val="0"/>
                <w:sz w:val="22"/>
                <w:szCs w:val="22"/>
              </w:rPr>
            </w:pPr>
            <w:r>
              <w:rPr>
                <w:rFonts w:ascii="宋体" w:hAnsi="宋体" w:cs="宋体" w:hint="eastAsia"/>
                <w:kern w:val="0"/>
                <w:sz w:val="22"/>
                <w:szCs w:val="22"/>
              </w:rPr>
              <w:t xml:space="preserve">50000.00 </w:t>
            </w:r>
          </w:p>
        </w:tc>
      </w:tr>
      <w:tr w:rsidR="0062153E">
        <w:trPr>
          <w:trHeight w:val="859"/>
        </w:trPr>
        <w:tc>
          <w:tcPr>
            <w:tcW w:w="891" w:type="dxa"/>
            <w:vMerge/>
            <w:tcBorders>
              <w:left w:val="single" w:sz="4" w:space="0" w:color="auto"/>
              <w:right w:val="single" w:sz="4" w:space="0" w:color="auto"/>
            </w:tcBorders>
            <w:vAlign w:val="center"/>
          </w:tcPr>
          <w:p w:rsidR="0062153E" w:rsidRDefault="0062153E">
            <w:pPr>
              <w:widowControl/>
              <w:jc w:val="left"/>
              <w:rPr>
                <w:rFonts w:ascii="宋体" w:hAnsi="宋体" w:cs="宋体"/>
                <w:kern w:val="0"/>
                <w:sz w:val="22"/>
                <w:szCs w:val="22"/>
              </w:rPr>
            </w:pPr>
          </w:p>
        </w:tc>
        <w:tc>
          <w:tcPr>
            <w:tcW w:w="1326" w:type="dxa"/>
            <w:tcBorders>
              <w:top w:val="nil"/>
              <w:left w:val="nil"/>
              <w:bottom w:val="single" w:sz="4" w:space="0" w:color="auto"/>
              <w:right w:val="single" w:sz="4" w:space="0" w:color="auto"/>
            </w:tcBorders>
            <w:shd w:val="clear" w:color="auto" w:fill="auto"/>
            <w:vAlign w:val="center"/>
          </w:tcPr>
          <w:p w:rsidR="0062153E" w:rsidRDefault="00CD2EB0">
            <w:pPr>
              <w:widowControl/>
              <w:jc w:val="center"/>
              <w:rPr>
                <w:rFonts w:ascii="宋体" w:hAnsi="宋体" w:cs="宋体"/>
                <w:kern w:val="0"/>
                <w:sz w:val="22"/>
                <w:szCs w:val="22"/>
              </w:rPr>
            </w:pPr>
            <w:r>
              <w:rPr>
                <w:rFonts w:ascii="宋体" w:hAnsi="宋体" w:cs="宋体" w:hint="eastAsia"/>
                <w:kern w:val="0"/>
                <w:sz w:val="22"/>
                <w:szCs w:val="22"/>
              </w:rPr>
              <w:t>灭蟑气雾剂</w:t>
            </w:r>
          </w:p>
        </w:tc>
        <w:tc>
          <w:tcPr>
            <w:tcW w:w="2544" w:type="dxa"/>
            <w:tcBorders>
              <w:top w:val="nil"/>
              <w:left w:val="nil"/>
              <w:bottom w:val="single" w:sz="4" w:space="0" w:color="auto"/>
              <w:right w:val="single" w:sz="4" w:space="0" w:color="auto"/>
            </w:tcBorders>
            <w:shd w:val="clear" w:color="auto" w:fill="auto"/>
            <w:vAlign w:val="center"/>
          </w:tcPr>
          <w:p w:rsidR="0062153E" w:rsidRDefault="00CD2EB0">
            <w:pPr>
              <w:widowControl/>
              <w:jc w:val="center"/>
              <w:rPr>
                <w:rFonts w:ascii="宋体" w:hAnsi="宋体" w:cs="宋体"/>
                <w:kern w:val="0"/>
                <w:sz w:val="22"/>
                <w:szCs w:val="22"/>
              </w:rPr>
            </w:pPr>
            <w:r>
              <w:rPr>
                <w:rFonts w:ascii="宋体" w:hAnsi="宋体" w:cs="宋体" w:hint="eastAsia"/>
                <w:kern w:val="0"/>
                <w:sz w:val="22"/>
                <w:szCs w:val="22"/>
              </w:rPr>
              <w:t>0.32%</w:t>
            </w:r>
            <w:r>
              <w:rPr>
                <w:rFonts w:ascii="宋体" w:hAnsi="宋体" w:cs="宋体" w:hint="eastAsia"/>
                <w:kern w:val="0"/>
                <w:sz w:val="22"/>
                <w:szCs w:val="22"/>
              </w:rPr>
              <w:t>胺菊酯</w:t>
            </w:r>
            <w:r>
              <w:rPr>
                <w:rFonts w:ascii="宋体" w:hAnsi="宋体" w:cs="宋体" w:hint="eastAsia"/>
                <w:kern w:val="0"/>
                <w:sz w:val="22"/>
                <w:szCs w:val="22"/>
              </w:rPr>
              <w:t>+ 0.06%</w:t>
            </w:r>
            <w:r>
              <w:rPr>
                <w:rFonts w:ascii="宋体" w:hAnsi="宋体" w:cs="宋体" w:hint="eastAsia"/>
                <w:kern w:val="0"/>
                <w:sz w:val="22"/>
                <w:szCs w:val="22"/>
              </w:rPr>
              <w:t>高效氯氰菊酯</w:t>
            </w:r>
            <w:r>
              <w:rPr>
                <w:rFonts w:ascii="宋体" w:hAnsi="宋体" w:cs="宋体" w:hint="eastAsia"/>
                <w:kern w:val="0"/>
                <w:sz w:val="22"/>
                <w:szCs w:val="22"/>
              </w:rPr>
              <w:t>+ 0.12%</w:t>
            </w:r>
            <w:r>
              <w:rPr>
                <w:rFonts w:ascii="宋体" w:hAnsi="宋体" w:cs="宋体" w:hint="eastAsia"/>
                <w:kern w:val="0"/>
                <w:sz w:val="22"/>
                <w:szCs w:val="22"/>
              </w:rPr>
              <w:t>右旋苯醚氰菊酯</w:t>
            </w:r>
          </w:p>
        </w:tc>
        <w:tc>
          <w:tcPr>
            <w:tcW w:w="1344" w:type="dxa"/>
            <w:tcBorders>
              <w:top w:val="nil"/>
              <w:left w:val="nil"/>
              <w:bottom w:val="single" w:sz="4" w:space="0" w:color="auto"/>
              <w:right w:val="single" w:sz="4" w:space="0" w:color="auto"/>
            </w:tcBorders>
            <w:shd w:val="clear" w:color="auto" w:fill="auto"/>
            <w:vAlign w:val="center"/>
          </w:tcPr>
          <w:p w:rsidR="0062153E" w:rsidRDefault="00CD2EB0">
            <w:pPr>
              <w:widowControl/>
              <w:jc w:val="center"/>
              <w:rPr>
                <w:rFonts w:ascii="宋体" w:hAnsi="宋体" w:cs="宋体"/>
                <w:kern w:val="0"/>
                <w:sz w:val="22"/>
                <w:szCs w:val="22"/>
              </w:rPr>
            </w:pPr>
            <w:r>
              <w:rPr>
                <w:rFonts w:ascii="宋体" w:hAnsi="宋体" w:cs="宋体" w:hint="eastAsia"/>
                <w:kern w:val="0"/>
                <w:sz w:val="22"/>
                <w:szCs w:val="22"/>
              </w:rPr>
              <w:t>320g/</w:t>
            </w:r>
            <w:r>
              <w:rPr>
                <w:rFonts w:ascii="宋体" w:hAnsi="宋体" w:cs="宋体" w:hint="eastAsia"/>
                <w:kern w:val="0"/>
                <w:sz w:val="22"/>
                <w:szCs w:val="22"/>
              </w:rPr>
              <w:t>罐</w:t>
            </w:r>
            <w:r>
              <w:rPr>
                <w:rFonts w:ascii="宋体" w:hAnsi="宋体" w:cs="宋体" w:hint="eastAsia"/>
                <w:kern w:val="0"/>
                <w:sz w:val="22"/>
                <w:szCs w:val="22"/>
              </w:rPr>
              <w:br/>
            </w:r>
            <w:r>
              <w:rPr>
                <w:rFonts w:ascii="宋体" w:hAnsi="宋体" w:cs="宋体" w:hint="eastAsia"/>
                <w:kern w:val="0"/>
                <w:sz w:val="22"/>
                <w:szCs w:val="22"/>
              </w:rPr>
              <w:t>24</w:t>
            </w:r>
            <w:r>
              <w:rPr>
                <w:rFonts w:ascii="宋体" w:hAnsi="宋体" w:cs="宋体" w:hint="eastAsia"/>
                <w:kern w:val="0"/>
                <w:sz w:val="22"/>
                <w:szCs w:val="22"/>
              </w:rPr>
              <w:t>罐</w:t>
            </w:r>
            <w:r>
              <w:rPr>
                <w:rFonts w:ascii="宋体" w:hAnsi="宋体" w:cs="宋体" w:hint="eastAsia"/>
                <w:kern w:val="0"/>
                <w:sz w:val="22"/>
                <w:szCs w:val="22"/>
              </w:rPr>
              <w:t>/</w:t>
            </w:r>
            <w:r>
              <w:rPr>
                <w:rFonts w:ascii="宋体" w:hAnsi="宋体" w:cs="宋体" w:hint="eastAsia"/>
                <w:kern w:val="0"/>
                <w:sz w:val="22"/>
                <w:szCs w:val="22"/>
              </w:rPr>
              <w:t>箱</w:t>
            </w:r>
          </w:p>
        </w:tc>
        <w:tc>
          <w:tcPr>
            <w:tcW w:w="1164" w:type="dxa"/>
            <w:tcBorders>
              <w:top w:val="nil"/>
              <w:left w:val="nil"/>
              <w:bottom w:val="single" w:sz="4" w:space="0" w:color="auto"/>
              <w:right w:val="single" w:sz="4" w:space="0" w:color="auto"/>
            </w:tcBorders>
            <w:shd w:val="clear" w:color="auto" w:fill="auto"/>
            <w:vAlign w:val="center"/>
          </w:tcPr>
          <w:p w:rsidR="0062153E" w:rsidRDefault="00CD2EB0">
            <w:pPr>
              <w:widowControl/>
              <w:jc w:val="center"/>
              <w:rPr>
                <w:rFonts w:ascii="宋体" w:hAnsi="宋体" w:cs="宋体"/>
                <w:kern w:val="0"/>
                <w:sz w:val="22"/>
                <w:szCs w:val="22"/>
              </w:rPr>
            </w:pPr>
            <w:r>
              <w:rPr>
                <w:rFonts w:ascii="宋体" w:hAnsi="宋体" w:cs="宋体" w:hint="eastAsia"/>
                <w:kern w:val="0"/>
                <w:sz w:val="22"/>
                <w:szCs w:val="22"/>
              </w:rPr>
              <w:t>20</w:t>
            </w:r>
            <w:r>
              <w:rPr>
                <w:rFonts w:ascii="宋体" w:hAnsi="宋体" w:cs="宋体" w:hint="eastAsia"/>
                <w:kern w:val="0"/>
                <w:sz w:val="22"/>
                <w:szCs w:val="22"/>
              </w:rPr>
              <w:t>元</w:t>
            </w:r>
            <w:r>
              <w:rPr>
                <w:rFonts w:ascii="宋体" w:hAnsi="宋体" w:cs="宋体" w:hint="eastAsia"/>
                <w:kern w:val="0"/>
                <w:sz w:val="22"/>
                <w:szCs w:val="22"/>
              </w:rPr>
              <w:t>/</w:t>
            </w:r>
            <w:r>
              <w:rPr>
                <w:rFonts w:ascii="宋体" w:hAnsi="宋体" w:cs="宋体" w:hint="eastAsia"/>
                <w:kern w:val="0"/>
                <w:sz w:val="22"/>
                <w:szCs w:val="22"/>
              </w:rPr>
              <w:t>罐</w:t>
            </w:r>
          </w:p>
        </w:tc>
        <w:tc>
          <w:tcPr>
            <w:tcW w:w="1062" w:type="dxa"/>
            <w:tcBorders>
              <w:top w:val="nil"/>
              <w:left w:val="nil"/>
              <w:bottom w:val="single" w:sz="4" w:space="0" w:color="auto"/>
              <w:right w:val="single" w:sz="4" w:space="0" w:color="auto"/>
            </w:tcBorders>
            <w:shd w:val="clear" w:color="auto" w:fill="auto"/>
            <w:vAlign w:val="center"/>
          </w:tcPr>
          <w:p w:rsidR="0062153E" w:rsidRDefault="00CD2EB0">
            <w:pPr>
              <w:widowControl/>
              <w:jc w:val="center"/>
              <w:rPr>
                <w:rFonts w:ascii="宋体" w:hAnsi="宋体" w:cs="宋体"/>
                <w:kern w:val="0"/>
                <w:sz w:val="22"/>
                <w:szCs w:val="22"/>
              </w:rPr>
            </w:pPr>
            <w:r>
              <w:rPr>
                <w:rFonts w:ascii="宋体" w:hAnsi="宋体" w:cs="宋体" w:hint="eastAsia"/>
                <w:kern w:val="0"/>
                <w:sz w:val="22"/>
                <w:szCs w:val="22"/>
              </w:rPr>
              <w:t>960</w:t>
            </w:r>
            <w:r>
              <w:rPr>
                <w:rFonts w:ascii="宋体" w:hAnsi="宋体" w:cs="宋体" w:hint="eastAsia"/>
                <w:kern w:val="0"/>
                <w:sz w:val="22"/>
                <w:szCs w:val="22"/>
              </w:rPr>
              <w:t>罐</w:t>
            </w:r>
          </w:p>
        </w:tc>
        <w:tc>
          <w:tcPr>
            <w:tcW w:w="1314" w:type="dxa"/>
            <w:tcBorders>
              <w:top w:val="nil"/>
              <w:left w:val="nil"/>
              <w:bottom w:val="single" w:sz="4" w:space="0" w:color="auto"/>
              <w:right w:val="single" w:sz="4" w:space="0" w:color="auto"/>
            </w:tcBorders>
            <w:shd w:val="clear" w:color="auto" w:fill="auto"/>
            <w:vAlign w:val="center"/>
          </w:tcPr>
          <w:p w:rsidR="0062153E" w:rsidRDefault="00CD2EB0">
            <w:pPr>
              <w:widowControl/>
              <w:jc w:val="center"/>
              <w:rPr>
                <w:rFonts w:ascii="宋体" w:hAnsi="宋体" w:cs="宋体"/>
                <w:kern w:val="0"/>
                <w:sz w:val="22"/>
                <w:szCs w:val="22"/>
              </w:rPr>
            </w:pPr>
            <w:r>
              <w:rPr>
                <w:rFonts w:ascii="宋体" w:hAnsi="宋体" w:cs="宋体" w:hint="eastAsia"/>
                <w:kern w:val="0"/>
                <w:sz w:val="22"/>
                <w:szCs w:val="22"/>
              </w:rPr>
              <w:t xml:space="preserve">19200.00 </w:t>
            </w:r>
          </w:p>
        </w:tc>
      </w:tr>
      <w:tr w:rsidR="0062153E">
        <w:trPr>
          <w:trHeight w:val="394"/>
        </w:trPr>
        <w:tc>
          <w:tcPr>
            <w:tcW w:w="891" w:type="dxa"/>
            <w:vMerge/>
            <w:tcBorders>
              <w:left w:val="single" w:sz="4" w:space="0" w:color="auto"/>
              <w:bottom w:val="nil"/>
              <w:right w:val="single" w:sz="4" w:space="0" w:color="auto"/>
            </w:tcBorders>
            <w:shd w:val="clear" w:color="auto" w:fill="auto"/>
            <w:vAlign w:val="center"/>
          </w:tcPr>
          <w:p w:rsidR="0062153E" w:rsidRDefault="0062153E">
            <w:pPr>
              <w:widowControl/>
              <w:jc w:val="left"/>
              <w:rPr>
                <w:rFonts w:ascii="宋体" w:hAnsi="宋体" w:cs="宋体"/>
                <w:kern w:val="0"/>
                <w:sz w:val="22"/>
                <w:szCs w:val="22"/>
              </w:rPr>
            </w:pPr>
          </w:p>
        </w:tc>
        <w:tc>
          <w:tcPr>
            <w:tcW w:w="1326" w:type="dxa"/>
            <w:tcBorders>
              <w:top w:val="nil"/>
              <w:left w:val="nil"/>
              <w:bottom w:val="single" w:sz="4" w:space="0" w:color="auto"/>
              <w:right w:val="single" w:sz="4" w:space="0" w:color="auto"/>
            </w:tcBorders>
            <w:shd w:val="clear" w:color="auto" w:fill="auto"/>
            <w:vAlign w:val="center"/>
          </w:tcPr>
          <w:p w:rsidR="0062153E" w:rsidRDefault="00CD2EB0">
            <w:pPr>
              <w:widowControl/>
              <w:jc w:val="center"/>
              <w:rPr>
                <w:rFonts w:ascii="宋体" w:hAnsi="宋体" w:cs="宋体"/>
                <w:kern w:val="0"/>
                <w:sz w:val="22"/>
                <w:szCs w:val="22"/>
              </w:rPr>
            </w:pPr>
            <w:r>
              <w:rPr>
                <w:rFonts w:ascii="宋体" w:hAnsi="宋体" w:cs="宋体" w:hint="eastAsia"/>
                <w:sz w:val="22"/>
                <w:szCs w:val="22"/>
              </w:rPr>
              <w:t>悬挂式粘蝇带</w:t>
            </w:r>
          </w:p>
        </w:tc>
        <w:tc>
          <w:tcPr>
            <w:tcW w:w="2544" w:type="dxa"/>
            <w:tcBorders>
              <w:top w:val="nil"/>
              <w:left w:val="nil"/>
              <w:bottom w:val="single" w:sz="4" w:space="0" w:color="auto"/>
              <w:right w:val="single" w:sz="4" w:space="0" w:color="auto"/>
            </w:tcBorders>
            <w:shd w:val="clear" w:color="auto" w:fill="auto"/>
            <w:vAlign w:val="center"/>
          </w:tcPr>
          <w:p w:rsidR="0062153E" w:rsidRDefault="00CD2EB0">
            <w:pPr>
              <w:widowControl/>
              <w:jc w:val="center"/>
              <w:rPr>
                <w:rFonts w:ascii="宋体" w:hAnsi="宋体" w:cs="宋体"/>
                <w:kern w:val="0"/>
                <w:sz w:val="22"/>
                <w:szCs w:val="22"/>
              </w:rPr>
            </w:pPr>
            <w:r>
              <w:rPr>
                <w:rFonts w:ascii="宋体" w:hAnsi="宋体" w:cs="宋体" w:hint="eastAsia"/>
                <w:kern w:val="0"/>
                <w:sz w:val="22"/>
                <w:szCs w:val="22"/>
                <w:lang w:bidi="ar"/>
              </w:rPr>
              <w:t>拉开后尺寸</w:t>
            </w:r>
            <w:r>
              <w:rPr>
                <w:rFonts w:ascii="宋体" w:hAnsi="宋体" w:cs="宋体" w:hint="eastAsia"/>
                <w:kern w:val="0"/>
                <w:sz w:val="22"/>
                <w:szCs w:val="22"/>
                <w:lang w:bidi="ar"/>
              </w:rPr>
              <w:t>70</w:t>
            </w:r>
            <w:r>
              <w:rPr>
                <w:rFonts w:ascii="宋体" w:hAnsi="宋体" w:cs="宋体" w:hint="eastAsia"/>
                <w:kern w:val="0"/>
                <w:sz w:val="22"/>
                <w:szCs w:val="22"/>
                <w:lang w:bidi="ar"/>
              </w:rPr>
              <w:t>㎝</w:t>
            </w:r>
            <w:r>
              <w:rPr>
                <w:rFonts w:ascii="宋体" w:hAnsi="宋体" w:cs="宋体" w:hint="eastAsia"/>
                <w:kern w:val="0"/>
                <w:sz w:val="22"/>
                <w:szCs w:val="22"/>
                <w:lang w:bidi="ar"/>
              </w:rPr>
              <w:t>*3</w:t>
            </w:r>
            <w:r>
              <w:rPr>
                <w:rFonts w:ascii="宋体" w:hAnsi="宋体" w:cs="宋体" w:hint="eastAsia"/>
                <w:kern w:val="0"/>
                <w:sz w:val="22"/>
                <w:szCs w:val="22"/>
                <w:lang w:bidi="ar"/>
              </w:rPr>
              <w:t>.</w:t>
            </w:r>
            <w:r>
              <w:rPr>
                <w:rFonts w:ascii="宋体" w:hAnsi="宋体" w:cs="宋体" w:hint="eastAsia"/>
                <w:kern w:val="0"/>
                <w:sz w:val="22"/>
                <w:szCs w:val="22"/>
                <w:lang w:bidi="ar"/>
              </w:rPr>
              <w:t>5</w:t>
            </w:r>
            <w:r>
              <w:rPr>
                <w:rFonts w:ascii="宋体" w:hAnsi="宋体" w:cs="宋体" w:hint="eastAsia"/>
                <w:kern w:val="0"/>
                <w:sz w:val="22"/>
                <w:szCs w:val="22"/>
                <w:lang w:bidi="ar"/>
              </w:rPr>
              <w:t>㎝</w:t>
            </w:r>
          </w:p>
        </w:tc>
        <w:tc>
          <w:tcPr>
            <w:tcW w:w="1344" w:type="dxa"/>
            <w:tcBorders>
              <w:top w:val="nil"/>
              <w:left w:val="nil"/>
              <w:bottom w:val="single" w:sz="4" w:space="0" w:color="auto"/>
              <w:right w:val="single" w:sz="4" w:space="0" w:color="auto"/>
            </w:tcBorders>
            <w:shd w:val="clear" w:color="auto" w:fill="auto"/>
            <w:vAlign w:val="center"/>
          </w:tcPr>
          <w:p w:rsidR="0062153E" w:rsidRDefault="00CD2EB0">
            <w:pPr>
              <w:widowControl/>
              <w:jc w:val="center"/>
              <w:rPr>
                <w:rFonts w:ascii="宋体" w:hAnsi="宋体" w:cs="宋体"/>
                <w:kern w:val="0"/>
                <w:sz w:val="22"/>
                <w:szCs w:val="22"/>
              </w:rPr>
            </w:pPr>
            <w:r>
              <w:rPr>
                <w:rFonts w:ascii="宋体" w:hAnsi="宋体" w:cs="宋体" w:hint="eastAsia"/>
                <w:sz w:val="22"/>
                <w:szCs w:val="22"/>
              </w:rPr>
              <w:t>1000</w:t>
            </w:r>
            <w:r>
              <w:rPr>
                <w:rFonts w:ascii="宋体" w:hAnsi="宋体" w:cs="宋体" w:hint="eastAsia"/>
                <w:sz w:val="22"/>
                <w:szCs w:val="22"/>
              </w:rPr>
              <w:t>只</w:t>
            </w:r>
            <w:r>
              <w:rPr>
                <w:rFonts w:ascii="宋体" w:hAnsi="宋体" w:cs="宋体" w:hint="eastAsia"/>
                <w:sz w:val="22"/>
                <w:szCs w:val="22"/>
              </w:rPr>
              <w:t>/</w:t>
            </w:r>
            <w:r>
              <w:rPr>
                <w:rFonts w:ascii="宋体" w:hAnsi="宋体" w:cs="宋体" w:hint="eastAsia"/>
                <w:sz w:val="22"/>
                <w:szCs w:val="22"/>
              </w:rPr>
              <w:t>箱</w:t>
            </w:r>
          </w:p>
        </w:tc>
        <w:tc>
          <w:tcPr>
            <w:tcW w:w="1164" w:type="dxa"/>
            <w:tcBorders>
              <w:top w:val="nil"/>
              <w:left w:val="nil"/>
              <w:bottom w:val="single" w:sz="4" w:space="0" w:color="auto"/>
              <w:right w:val="single" w:sz="4" w:space="0" w:color="auto"/>
            </w:tcBorders>
            <w:shd w:val="clear" w:color="auto" w:fill="auto"/>
            <w:vAlign w:val="center"/>
          </w:tcPr>
          <w:p w:rsidR="0062153E" w:rsidRDefault="00CD2EB0">
            <w:pPr>
              <w:widowControl/>
              <w:jc w:val="center"/>
              <w:rPr>
                <w:rFonts w:ascii="宋体" w:hAnsi="宋体" w:cs="宋体"/>
                <w:kern w:val="0"/>
                <w:sz w:val="22"/>
                <w:szCs w:val="22"/>
              </w:rPr>
            </w:pPr>
            <w:r>
              <w:rPr>
                <w:rFonts w:ascii="宋体" w:hAnsi="宋体" w:cs="宋体" w:hint="eastAsia"/>
                <w:sz w:val="22"/>
                <w:szCs w:val="22"/>
              </w:rPr>
              <w:t>1.2</w:t>
            </w:r>
            <w:r>
              <w:rPr>
                <w:rFonts w:ascii="宋体" w:hAnsi="宋体" w:cs="宋体" w:hint="eastAsia"/>
                <w:sz w:val="22"/>
                <w:szCs w:val="22"/>
              </w:rPr>
              <w:t>元</w:t>
            </w:r>
            <w:r>
              <w:rPr>
                <w:rFonts w:ascii="宋体" w:hAnsi="宋体" w:cs="宋体" w:hint="eastAsia"/>
                <w:sz w:val="22"/>
                <w:szCs w:val="22"/>
              </w:rPr>
              <w:t>/</w:t>
            </w:r>
            <w:r>
              <w:rPr>
                <w:rFonts w:ascii="宋体" w:hAnsi="宋体" w:cs="宋体" w:hint="eastAsia"/>
                <w:sz w:val="22"/>
                <w:szCs w:val="22"/>
              </w:rPr>
              <w:t>只</w:t>
            </w:r>
          </w:p>
        </w:tc>
        <w:tc>
          <w:tcPr>
            <w:tcW w:w="1062" w:type="dxa"/>
            <w:tcBorders>
              <w:top w:val="nil"/>
              <w:left w:val="nil"/>
              <w:bottom w:val="single" w:sz="4" w:space="0" w:color="auto"/>
              <w:right w:val="single" w:sz="4" w:space="0" w:color="auto"/>
            </w:tcBorders>
            <w:shd w:val="clear" w:color="auto" w:fill="auto"/>
            <w:vAlign w:val="center"/>
          </w:tcPr>
          <w:p w:rsidR="0062153E" w:rsidRDefault="00CD2EB0">
            <w:pPr>
              <w:widowControl/>
              <w:jc w:val="center"/>
              <w:rPr>
                <w:rFonts w:ascii="宋体" w:hAnsi="宋体" w:cs="宋体"/>
                <w:kern w:val="0"/>
                <w:sz w:val="22"/>
                <w:szCs w:val="22"/>
              </w:rPr>
            </w:pPr>
            <w:r>
              <w:rPr>
                <w:rFonts w:ascii="宋体" w:hAnsi="宋体" w:cs="宋体" w:hint="eastAsia"/>
                <w:kern w:val="0"/>
                <w:sz w:val="22"/>
                <w:szCs w:val="22"/>
              </w:rPr>
              <w:t>1150</w:t>
            </w:r>
            <w:r>
              <w:rPr>
                <w:rFonts w:ascii="宋体" w:hAnsi="宋体" w:cs="宋体" w:hint="eastAsia"/>
                <w:kern w:val="0"/>
                <w:sz w:val="22"/>
                <w:szCs w:val="22"/>
              </w:rPr>
              <w:t>只</w:t>
            </w:r>
          </w:p>
        </w:tc>
        <w:tc>
          <w:tcPr>
            <w:tcW w:w="1314" w:type="dxa"/>
            <w:tcBorders>
              <w:top w:val="nil"/>
              <w:left w:val="nil"/>
              <w:bottom w:val="single" w:sz="4" w:space="0" w:color="auto"/>
              <w:right w:val="single" w:sz="4" w:space="0" w:color="auto"/>
            </w:tcBorders>
            <w:shd w:val="clear" w:color="auto" w:fill="auto"/>
            <w:vAlign w:val="center"/>
          </w:tcPr>
          <w:p w:rsidR="0062153E" w:rsidRDefault="00CD2EB0">
            <w:pPr>
              <w:widowControl/>
              <w:jc w:val="center"/>
              <w:rPr>
                <w:rFonts w:ascii="宋体" w:hAnsi="宋体" w:cs="宋体"/>
                <w:kern w:val="0"/>
                <w:sz w:val="22"/>
                <w:szCs w:val="22"/>
              </w:rPr>
            </w:pPr>
            <w:r>
              <w:rPr>
                <w:rFonts w:ascii="宋体" w:hAnsi="宋体" w:cs="宋体" w:hint="eastAsia"/>
                <w:kern w:val="0"/>
                <w:sz w:val="22"/>
                <w:szCs w:val="22"/>
              </w:rPr>
              <w:t>1380.00</w:t>
            </w:r>
          </w:p>
        </w:tc>
      </w:tr>
      <w:tr w:rsidR="0062153E">
        <w:trPr>
          <w:trHeight w:val="691"/>
        </w:trPr>
        <w:tc>
          <w:tcPr>
            <w:tcW w:w="89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2153E" w:rsidRDefault="00CD2EB0">
            <w:pPr>
              <w:widowControl/>
              <w:jc w:val="center"/>
              <w:rPr>
                <w:rFonts w:ascii="宋体" w:hAnsi="宋体" w:cs="宋体"/>
                <w:kern w:val="0"/>
                <w:sz w:val="22"/>
                <w:szCs w:val="22"/>
              </w:rPr>
            </w:pPr>
            <w:r>
              <w:rPr>
                <w:rFonts w:ascii="宋体" w:hAnsi="宋体" w:cs="宋体" w:hint="eastAsia"/>
                <w:kern w:val="0"/>
                <w:sz w:val="22"/>
                <w:szCs w:val="22"/>
              </w:rPr>
              <w:t>灭蚊蝇</w:t>
            </w:r>
          </w:p>
          <w:p w:rsidR="0062153E" w:rsidRDefault="0062153E">
            <w:pPr>
              <w:widowControl/>
              <w:jc w:val="center"/>
              <w:rPr>
                <w:rFonts w:ascii="宋体" w:hAnsi="宋体" w:cs="宋体"/>
                <w:kern w:val="0"/>
                <w:sz w:val="22"/>
                <w:szCs w:val="22"/>
              </w:rPr>
            </w:pPr>
          </w:p>
        </w:tc>
        <w:tc>
          <w:tcPr>
            <w:tcW w:w="1326" w:type="dxa"/>
            <w:tcBorders>
              <w:top w:val="nil"/>
              <w:left w:val="nil"/>
              <w:bottom w:val="single" w:sz="4" w:space="0" w:color="auto"/>
              <w:right w:val="single" w:sz="4" w:space="0" w:color="auto"/>
            </w:tcBorders>
            <w:shd w:val="clear" w:color="auto" w:fill="auto"/>
            <w:vAlign w:val="center"/>
          </w:tcPr>
          <w:p w:rsidR="0062153E" w:rsidRDefault="00CD2EB0">
            <w:pPr>
              <w:widowControl/>
              <w:jc w:val="center"/>
              <w:rPr>
                <w:rFonts w:ascii="宋体" w:hAnsi="宋体" w:cs="宋体"/>
                <w:kern w:val="0"/>
                <w:sz w:val="22"/>
                <w:szCs w:val="22"/>
              </w:rPr>
            </w:pPr>
            <w:r>
              <w:rPr>
                <w:rFonts w:ascii="宋体" w:hAnsi="宋体" w:cs="宋体" w:hint="eastAsia"/>
                <w:sz w:val="22"/>
                <w:szCs w:val="22"/>
              </w:rPr>
              <w:t>灭孑孓生物制剂</w:t>
            </w:r>
          </w:p>
        </w:tc>
        <w:tc>
          <w:tcPr>
            <w:tcW w:w="2544" w:type="dxa"/>
            <w:tcBorders>
              <w:top w:val="nil"/>
              <w:left w:val="nil"/>
              <w:bottom w:val="single" w:sz="4" w:space="0" w:color="auto"/>
              <w:right w:val="single" w:sz="4" w:space="0" w:color="auto"/>
            </w:tcBorders>
            <w:shd w:val="clear" w:color="auto" w:fill="auto"/>
            <w:vAlign w:val="center"/>
          </w:tcPr>
          <w:p w:rsidR="0062153E" w:rsidRDefault="00CD2EB0">
            <w:pPr>
              <w:widowControl/>
              <w:jc w:val="center"/>
              <w:rPr>
                <w:rFonts w:ascii="宋体" w:hAnsi="宋体" w:cs="宋体"/>
                <w:sz w:val="22"/>
                <w:szCs w:val="22"/>
              </w:rPr>
            </w:pPr>
            <w:r>
              <w:rPr>
                <w:rFonts w:ascii="宋体" w:hAnsi="宋体" w:cs="宋体" w:hint="eastAsia"/>
                <w:sz w:val="22"/>
                <w:szCs w:val="22"/>
              </w:rPr>
              <w:t>8</w:t>
            </w:r>
            <w:r>
              <w:rPr>
                <w:rFonts w:ascii="宋体" w:hAnsi="宋体" w:cs="宋体" w:hint="eastAsia"/>
                <w:sz w:val="22"/>
                <w:szCs w:val="22"/>
              </w:rPr>
              <w:t>0ITU/</w:t>
            </w:r>
            <w:r>
              <w:rPr>
                <w:rFonts w:ascii="宋体" w:hAnsi="宋体" w:cs="宋体" w:hint="eastAsia"/>
                <w:sz w:val="22"/>
                <w:szCs w:val="22"/>
              </w:rPr>
              <w:t>毫克</w:t>
            </w:r>
          </w:p>
          <w:p w:rsidR="0062153E" w:rsidRDefault="00CD2EB0">
            <w:pPr>
              <w:widowControl/>
              <w:jc w:val="center"/>
              <w:rPr>
                <w:rFonts w:ascii="宋体" w:hAnsi="宋体" w:cs="宋体"/>
                <w:kern w:val="0"/>
                <w:sz w:val="22"/>
                <w:szCs w:val="22"/>
              </w:rPr>
            </w:pPr>
            <w:r>
              <w:rPr>
                <w:rFonts w:ascii="宋体" w:hAnsi="宋体" w:cs="宋体" w:hint="eastAsia"/>
                <w:sz w:val="22"/>
                <w:szCs w:val="22"/>
              </w:rPr>
              <w:t>球形芽孢杆菌</w:t>
            </w:r>
          </w:p>
        </w:tc>
        <w:tc>
          <w:tcPr>
            <w:tcW w:w="1344" w:type="dxa"/>
            <w:tcBorders>
              <w:top w:val="nil"/>
              <w:left w:val="nil"/>
              <w:bottom w:val="single" w:sz="4" w:space="0" w:color="auto"/>
              <w:right w:val="single" w:sz="4" w:space="0" w:color="auto"/>
            </w:tcBorders>
            <w:shd w:val="clear" w:color="auto" w:fill="auto"/>
            <w:vAlign w:val="center"/>
          </w:tcPr>
          <w:p w:rsidR="0062153E" w:rsidRDefault="00CD2EB0">
            <w:pPr>
              <w:widowControl/>
              <w:jc w:val="center"/>
              <w:rPr>
                <w:rFonts w:ascii="宋体" w:hAnsi="宋体" w:cs="宋体"/>
                <w:kern w:val="0"/>
                <w:sz w:val="22"/>
                <w:szCs w:val="22"/>
              </w:rPr>
            </w:pPr>
            <w:r>
              <w:rPr>
                <w:rFonts w:ascii="宋体" w:hAnsi="宋体" w:cs="宋体" w:hint="eastAsia"/>
                <w:sz w:val="22"/>
                <w:szCs w:val="22"/>
              </w:rPr>
              <w:t>10</w:t>
            </w:r>
            <w:r>
              <w:rPr>
                <w:rFonts w:ascii="宋体" w:hAnsi="宋体" w:cs="宋体" w:hint="eastAsia"/>
                <w:sz w:val="22"/>
                <w:szCs w:val="22"/>
              </w:rPr>
              <w:t>公斤</w:t>
            </w:r>
            <w:r>
              <w:rPr>
                <w:rFonts w:ascii="宋体" w:hAnsi="宋体" w:cs="宋体" w:hint="eastAsia"/>
                <w:sz w:val="22"/>
                <w:szCs w:val="22"/>
              </w:rPr>
              <w:t>/</w:t>
            </w:r>
            <w:r>
              <w:rPr>
                <w:rFonts w:ascii="宋体" w:hAnsi="宋体" w:cs="宋体" w:hint="eastAsia"/>
                <w:sz w:val="22"/>
                <w:szCs w:val="22"/>
              </w:rPr>
              <w:t>桶</w:t>
            </w:r>
          </w:p>
        </w:tc>
        <w:tc>
          <w:tcPr>
            <w:tcW w:w="1164" w:type="dxa"/>
            <w:tcBorders>
              <w:top w:val="nil"/>
              <w:left w:val="nil"/>
              <w:bottom w:val="single" w:sz="4" w:space="0" w:color="auto"/>
              <w:right w:val="single" w:sz="4" w:space="0" w:color="auto"/>
            </w:tcBorders>
            <w:shd w:val="clear" w:color="auto" w:fill="auto"/>
            <w:vAlign w:val="center"/>
          </w:tcPr>
          <w:p w:rsidR="0062153E" w:rsidRDefault="00CD2EB0">
            <w:pPr>
              <w:widowControl/>
              <w:jc w:val="center"/>
              <w:rPr>
                <w:rFonts w:ascii="宋体" w:hAnsi="宋体" w:cs="宋体"/>
                <w:kern w:val="0"/>
                <w:sz w:val="22"/>
                <w:szCs w:val="22"/>
              </w:rPr>
            </w:pPr>
            <w:r>
              <w:rPr>
                <w:rFonts w:ascii="宋体" w:hAnsi="宋体" w:cs="宋体" w:hint="eastAsia"/>
                <w:sz w:val="22"/>
                <w:szCs w:val="22"/>
              </w:rPr>
              <w:t>240</w:t>
            </w:r>
            <w:r>
              <w:rPr>
                <w:rFonts w:ascii="宋体" w:hAnsi="宋体" w:cs="宋体" w:hint="eastAsia"/>
                <w:sz w:val="22"/>
                <w:szCs w:val="22"/>
              </w:rPr>
              <w:t>元</w:t>
            </w:r>
            <w:r>
              <w:rPr>
                <w:rFonts w:ascii="宋体" w:hAnsi="宋体" w:cs="宋体" w:hint="eastAsia"/>
                <w:sz w:val="22"/>
                <w:szCs w:val="22"/>
              </w:rPr>
              <w:t>/</w:t>
            </w:r>
            <w:r>
              <w:rPr>
                <w:rFonts w:ascii="宋体" w:hAnsi="宋体" w:cs="宋体" w:hint="eastAsia"/>
                <w:sz w:val="22"/>
                <w:szCs w:val="22"/>
              </w:rPr>
              <w:t>桶</w:t>
            </w:r>
          </w:p>
        </w:tc>
        <w:tc>
          <w:tcPr>
            <w:tcW w:w="1062" w:type="dxa"/>
            <w:tcBorders>
              <w:top w:val="nil"/>
              <w:left w:val="nil"/>
              <w:bottom w:val="single" w:sz="4" w:space="0" w:color="auto"/>
              <w:right w:val="single" w:sz="4" w:space="0" w:color="auto"/>
            </w:tcBorders>
            <w:shd w:val="clear" w:color="auto" w:fill="auto"/>
            <w:vAlign w:val="center"/>
          </w:tcPr>
          <w:p w:rsidR="0062153E" w:rsidRDefault="00CD2EB0">
            <w:pPr>
              <w:widowControl/>
              <w:jc w:val="center"/>
              <w:rPr>
                <w:rFonts w:ascii="宋体" w:hAnsi="宋体" w:cs="宋体"/>
                <w:kern w:val="0"/>
                <w:sz w:val="22"/>
                <w:szCs w:val="22"/>
              </w:rPr>
            </w:pPr>
            <w:r>
              <w:rPr>
                <w:rFonts w:ascii="宋体" w:hAnsi="宋体" w:cs="宋体" w:hint="eastAsia"/>
                <w:kern w:val="0"/>
                <w:sz w:val="22"/>
                <w:szCs w:val="22"/>
              </w:rPr>
              <w:t>23</w:t>
            </w:r>
            <w:r>
              <w:rPr>
                <w:rFonts w:ascii="宋体" w:hAnsi="宋体" w:cs="宋体" w:hint="eastAsia"/>
                <w:kern w:val="0"/>
                <w:sz w:val="22"/>
                <w:szCs w:val="22"/>
              </w:rPr>
              <w:t>桶</w:t>
            </w:r>
          </w:p>
        </w:tc>
        <w:tc>
          <w:tcPr>
            <w:tcW w:w="1314" w:type="dxa"/>
            <w:tcBorders>
              <w:top w:val="nil"/>
              <w:left w:val="nil"/>
              <w:bottom w:val="single" w:sz="4" w:space="0" w:color="auto"/>
              <w:right w:val="single" w:sz="4" w:space="0" w:color="auto"/>
            </w:tcBorders>
            <w:shd w:val="clear" w:color="auto" w:fill="auto"/>
            <w:vAlign w:val="center"/>
          </w:tcPr>
          <w:p w:rsidR="0062153E" w:rsidRDefault="00CD2EB0">
            <w:pPr>
              <w:widowControl/>
              <w:jc w:val="center"/>
              <w:rPr>
                <w:rFonts w:ascii="宋体" w:hAnsi="宋体" w:cs="宋体"/>
                <w:kern w:val="0"/>
                <w:sz w:val="22"/>
                <w:szCs w:val="22"/>
              </w:rPr>
            </w:pPr>
            <w:r>
              <w:rPr>
                <w:rFonts w:ascii="宋体" w:hAnsi="宋体" w:cs="宋体" w:hint="eastAsia"/>
                <w:kern w:val="0"/>
                <w:sz w:val="22"/>
                <w:szCs w:val="22"/>
              </w:rPr>
              <w:t>5520.00</w:t>
            </w:r>
          </w:p>
        </w:tc>
      </w:tr>
      <w:tr w:rsidR="0062153E">
        <w:trPr>
          <w:trHeight w:val="591"/>
        </w:trPr>
        <w:tc>
          <w:tcPr>
            <w:tcW w:w="891" w:type="dxa"/>
            <w:vMerge/>
            <w:tcBorders>
              <w:left w:val="single" w:sz="4" w:space="0" w:color="auto"/>
              <w:right w:val="single" w:sz="4" w:space="0" w:color="auto"/>
            </w:tcBorders>
            <w:shd w:val="clear" w:color="auto" w:fill="auto"/>
            <w:vAlign w:val="center"/>
          </w:tcPr>
          <w:p w:rsidR="0062153E" w:rsidRDefault="0062153E">
            <w:pPr>
              <w:widowControl/>
              <w:jc w:val="center"/>
              <w:rPr>
                <w:rFonts w:ascii="宋体" w:hAnsi="宋体" w:cs="宋体"/>
                <w:kern w:val="0"/>
                <w:sz w:val="22"/>
                <w:szCs w:val="22"/>
              </w:rPr>
            </w:pPr>
          </w:p>
        </w:tc>
        <w:tc>
          <w:tcPr>
            <w:tcW w:w="1326" w:type="dxa"/>
            <w:tcBorders>
              <w:top w:val="nil"/>
              <w:left w:val="nil"/>
              <w:bottom w:val="single" w:sz="4" w:space="0" w:color="auto"/>
              <w:right w:val="single" w:sz="4" w:space="0" w:color="auto"/>
            </w:tcBorders>
            <w:shd w:val="clear" w:color="auto" w:fill="auto"/>
            <w:vAlign w:val="center"/>
          </w:tcPr>
          <w:p w:rsidR="0062153E" w:rsidRDefault="00CD2EB0">
            <w:pPr>
              <w:widowControl/>
              <w:jc w:val="center"/>
              <w:rPr>
                <w:rFonts w:ascii="宋体" w:hAnsi="宋体" w:cs="宋体"/>
                <w:kern w:val="0"/>
                <w:sz w:val="22"/>
                <w:szCs w:val="22"/>
              </w:rPr>
            </w:pPr>
            <w:r>
              <w:rPr>
                <w:rFonts w:ascii="宋体" w:hAnsi="宋体" w:cs="宋体" w:hint="eastAsia"/>
                <w:kern w:val="0"/>
                <w:sz w:val="22"/>
                <w:szCs w:val="22"/>
              </w:rPr>
              <w:t>3.5%</w:t>
            </w:r>
            <w:r>
              <w:rPr>
                <w:rFonts w:ascii="宋体" w:hAnsi="宋体" w:cs="宋体" w:hint="eastAsia"/>
                <w:kern w:val="0"/>
                <w:sz w:val="22"/>
                <w:szCs w:val="22"/>
              </w:rPr>
              <w:t>乳油剂</w:t>
            </w:r>
          </w:p>
        </w:tc>
        <w:tc>
          <w:tcPr>
            <w:tcW w:w="2544" w:type="dxa"/>
            <w:tcBorders>
              <w:top w:val="nil"/>
              <w:left w:val="nil"/>
              <w:bottom w:val="single" w:sz="4" w:space="0" w:color="auto"/>
              <w:right w:val="single" w:sz="4" w:space="0" w:color="auto"/>
            </w:tcBorders>
            <w:shd w:val="clear" w:color="auto" w:fill="auto"/>
            <w:vAlign w:val="center"/>
          </w:tcPr>
          <w:p w:rsidR="0062153E" w:rsidRDefault="00CD2EB0">
            <w:pPr>
              <w:widowControl/>
              <w:jc w:val="center"/>
              <w:rPr>
                <w:rFonts w:ascii="宋体" w:hAnsi="宋体" w:cs="宋体"/>
                <w:kern w:val="0"/>
                <w:sz w:val="22"/>
                <w:szCs w:val="22"/>
              </w:rPr>
            </w:pPr>
            <w:r>
              <w:rPr>
                <w:rFonts w:ascii="宋体" w:hAnsi="宋体" w:cs="宋体" w:hint="eastAsia"/>
                <w:kern w:val="0"/>
                <w:sz w:val="22"/>
                <w:szCs w:val="22"/>
              </w:rPr>
              <w:t>3%</w:t>
            </w:r>
            <w:r>
              <w:rPr>
                <w:rFonts w:ascii="宋体" w:hAnsi="宋体" w:cs="宋体" w:hint="eastAsia"/>
                <w:kern w:val="0"/>
                <w:sz w:val="22"/>
                <w:szCs w:val="22"/>
              </w:rPr>
              <w:t>氯菊酯</w:t>
            </w:r>
            <w:r>
              <w:rPr>
                <w:rFonts w:ascii="宋体" w:hAnsi="宋体" w:cs="宋体" w:hint="eastAsia"/>
                <w:kern w:val="0"/>
                <w:sz w:val="22"/>
                <w:szCs w:val="22"/>
              </w:rPr>
              <w:t>+0.5%</w:t>
            </w:r>
            <w:r>
              <w:rPr>
                <w:rFonts w:ascii="宋体" w:hAnsi="宋体" w:cs="宋体" w:hint="eastAsia"/>
                <w:kern w:val="0"/>
                <w:sz w:val="22"/>
                <w:szCs w:val="22"/>
              </w:rPr>
              <w:t>四氟醚菊酯</w:t>
            </w:r>
          </w:p>
        </w:tc>
        <w:tc>
          <w:tcPr>
            <w:tcW w:w="1344" w:type="dxa"/>
            <w:tcBorders>
              <w:top w:val="nil"/>
              <w:left w:val="nil"/>
              <w:bottom w:val="single" w:sz="4" w:space="0" w:color="auto"/>
              <w:right w:val="single" w:sz="4" w:space="0" w:color="auto"/>
            </w:tcBorders>
            <w:shd w:val="clear" w:color="auto" w:fill="auto"/>
            <w:vAlign w:val="center"/>
          </w:tcPr>
          <w:p w:rsidR="0062153E" w:rsidRDefault="00CD2EB0">
            <w:pPr>
              <w:widowControl/>
              <w:jc w:val="center"/>
              <w:rPr>
                <w:rFonts w:ascii="宋体" w:hAnsi="宋体" w:cs="宋体"/>
                <w:kern w:val="0"/>
                <w:sz w:val="22"/>
                <w:szCs w:val="22"/>
              </w:rPr>
            </w:pPr>
            <w:r>
              <w:rPr>
                <w:rFonts w:ascii="宋体" w:hAnsi="宋体" w:cs="宋体" w:hint="eastAsia"/>
                <w:kern w:val="0"/>
                <w:sz w:val="22"/>
                <w:szCs w:val="22"/>
              </w:rPr>
              <w:t>500ml/</w:t>
            </w:r>
            <w:r>
              <w:rPr>
                <w:rFonts w:ascii="宋体" w:hAnsi="宋体" w:cs="宋体" w:hint="eastAsia"/>
                <w:kern w:val="0"/>
                <w:sz w:val="22"/>
                <w:szCs w:val="22"/>
              </w:rPr>
              <w:t>瓶</w:t>
            </w:r>
            <w:r>
              <w:rPr>
                <w:rFonts w:ascii="宋体" w:hAnsi="宋体" w:cs="宋体" w:hint="eastAsia"/>
                <w:kern w:val="0"/>
                <w:sz w:val="22"/>
                <w:szCs w:val="22"/>
              </w:rPr>
              <w:t xml:space="preserve">    20</w:t>
            </w:r>
            <w:r>
              <w:rPr>
                <w:rFonts w:ascii="宋体" w:hAnsi="宋体" w:cs="宋体" w:hint="eastAsia"/>
                <w:kern w:val="0"/>
                <w:sz w:val="22"/>
                <w:szCs w:val="22"/>
              </w:rPr>
              <w:t>瓶</w:t>
            </w:r>
            <w:r>
              <w:rPr>
                <w:rFonts w:ascii="宋体" w:hAnsi="宋体" w:cs="宋体" w:hint="eastAsia"/>
                <w:kern w:val="0"/>
                <w:sz w:val="22"/>
                <w:szCs w:val="22"/>
              </w:rPr>
              <w:t>/</w:t>
            </w:r>
            <w:r>
              <w:rPr>
                <w:rFonts w:ascii="宋体" w:hAnsi="宋体" w:cs="宋体" w:hint="eastAsia"/>
                <w:kern w:val="0"/>
                <w:sz w:val="22"/>
                <w:szCs w:val="22"/>
              </w:rPr>
              <w:t>箱</w:t>
            </w:r>
          </w:p>
        </w:tc>
        <w:tc>
          <w:tcPr>
            <w:tcW w:w="1164" w:type="dxa"/>
            <w:tcBorders>
              <w:top w:val="nil"/>
              <w:left w:val="nil"/>
              <w:bottom w:val="single" w:sz="4" w:space="0" w:color="auto"/>
              <w:right w:val="single" w:sz="4" w:space="0" w:color="auto"/>
            </w:tcBorders>
            <w:shd w:val="clear" w:color="auto" w:fill="auto"/>
            <w:vAlign w:val="center"/>
          </w:tcPr>
          <w:p w:rsidR="0062153E" w:rsidRDefault="00CD2EB0">
            <w:pPr>
              <w:widowControl/>
              <w:jc w:val="center"/>
              <w:rPr>
                <w:rFonts w:ascii="宋体" w:hAnsi="宋体" w:cs="宋体"/>
                <w:kern w:val="0"/>
                <w:sz w:val="22"/>
                <w:szCs w:val="22"/>
              </w:rPr>
            </w:pPr>
            <w:r>
              <w:rPr>
                <w:rFonts w:ascii="宋体" w:hAnsi="宋体" w:cs="宋体" w:hint="eastAsia"/>
                <w:kern w:val="0"/>
                <w:sz w:val="22"/>
                <w:szCs w:val="22"/>
              </w:rPr>
              <w:t>85</w:t>
            </w:r>
            <w:r>
              <w:rPr>
                <w:rFonts w:ascii="宋体" w:hAnsi="宋体" w:cs="宋体" w:hint="eastAsia"/>
                <w:kern w:val="0"/>
                <w:sz w:val="22"/>
                <w:szCs w:val="22"/>
              </w:rPr>
              <w:t>元</w:t>
            </w:r>
            <w:r>
              <w:rPr>
                <w:rFonts w:ascii="宋体" w:hAnsi="宋体" w:cs="宋体" w:hint="eastAsia"/>
                <w:kern w:val="0"/>
                <w:sz w:val="22"/>
                <w:szCs w:val="22"/>
              </w:rPr>
              <w:t>/</w:t>
            </w:r>
            <w:r>
              <w:rPr>
                <w:rFonts w:ascii="宋体" w:hAnsi="宋体" w:cs="宋体" w:hint="eastAsia"/>
                <w:kern w:val="0"/>
                <w:sz w:val="22"/>
                <w:szCs w:val="22"/>
              </w:rPr>
              <w:t>瓶</w:t>
            </w:r>
          </w:p>
        </w:tc>
        <w:tc>
          <w:tcPr>
            <w:tcW w:w="1062" w:type="dxa"/>
            <w:tcBorders>
              <w:top w:val="nil"/>
              <w:left w:val="nil"/>
              <w:bottom w:val="single" w:sz="4" w:space="0" w:color="auto"/>
              <w:right w:val="single" w:sz="4" w:space="0" w:color="auto"/>
            </w:tcBorders>
            <w:shd w:val="clear" w:color="auto" w:fill="auto"/>
            <w:vAlign w:val="center"/>
          </w:tcPr>
          <w:p w:rsidR="0062153E" w:rsidRDefault="00CD2EB0">
            <w:pPr>
              <w:widowControl/>
              <w:jc w:val="center"/>
              <w:rPr>
                <w:rFonts w:ascii="宋体" w:hAnsi="宋体" w:cs="宋体"/>
                <w:kern w:val="0"/>
                <w:sz w:val="22"/>
                <w:szCs w:val="22"/>
              </w:rPr>
            </w:pPr>
            <w:r>
              <w:rPr>
                <w:rFonts w:ascii="宋体" w:hAnsi="宋体" w:cs="宋体" w:hint="eastAsia"/>
                <w:kern w:val="0"/>
                <w:sz w:val="22"/>
                <w:szCs w:val="22"/>
              </w:rPr>
              <w:t>1000</w:t>
            </w:r>
            <w:r>
              <w:rPr>
                <w:rFonts w:ascii="宋体" w:hAnsi="宋体" w:cs="宋体" w:hint="eastAsia"/>
                <w:kern w:val="0"/>
                <w:sz w:val="22"/>
                <w:szCs w:val="22"/>
              </w:rPr>
              <w:t>瓶</w:t>
            </w:r>
          </w:p>
        </w:tc>
        <w:tc>
          <w:tcPr>
            <w:tcW w:w="1314" w:type="dxa"/>
            <w:tcBorders>
              <w:top w:val="nil"/>
              <w:left w:val="nil"/>
              <w:bottom w:val="single" w:sz="4" w:space="0" w:color="auto"/>
              <w:right w:val="single" w:sz="4" w:space="0" w:color="auto"/>
            </w:tcBorders>
            <w:shd w:val="clear" w:color="auto" w:fill="auto"/>
            <w:vAlign w:val="center"/>
          </w:tcPr>
          <w:p w:rsidR="0062153E" w:rsidRDefault="00CD2EB0">
            <w:pPr>
              <w:widowControl/>
              <w:jc w:val="center"/>
              <w:rPr>
                <w:rFonts w:ascii="宋体" w:hAnsi="宋体" w:cs="宋体"/>
                <w:kern w:val="0"/>
                <w:sz w:val="22"/>
                <w:szCs w:val="22"/>
              </w:rPr>
            </w:pPr>
            <w:r>
              <w:rPr>
                <w:rFonts w:ascii="宋体" w:hAnsi="宋体" w:cs="宋体" w:hint="eastAsia"/>
                <w:kern w:val="0"/>
                <w:sz w:val="22"/>
                <w:szCs w:val="22"/>
              </w:rPr>
              <w:t>85000.00</w:t>
            </w:r>
          </w:p>
        </w:tc>
      </w:tr>
      <w:tr w:rsidR="0062153E">
        <w:trPr>
          <w:trHeight w:val="703"/>
        </w:trPr>
        <w:tc>
          <w:tcPr>
            <w:tcW w:w="891" w:type="dxa"/>
            <w:vMerge/>
            <w:tcBorders>
              <w:top w:val="single" w:sz="4" w:space="0" w:color="auto"/>
              <w:left w:val="single" w:sz="4" w:space="0" w:color="auto"/>
              <w:bottom w:val="single" w:sz="4" w:space="0" w:color="auto"/>
              <w:right w:val="single" w:sz="4" w:space="0" w:color="auto"/>
            </w:tcBorders>
            <w:vAlign w:val="center"/>
          </w:tcPr>
          <w:p w:rsidR="0062153E" w:rsidRDefault="0062153E">
            <w:pPr>
              <w:widowControl/>
              <w:jc w:val="left"/>
              <w:rPr>
                <w:rFonts w:ascii="宋体" w:hAnsi="宋体" w:cs="宋体"/>
                <w:kern w:val="0"/>
                <w:sz w:val="22"/>
                <w:szCs w:val="22"/>
              </w:rPr>
            </w:pPr>
          </w:p>
        </w:tc>
        <w:tc>
          <w:tcPr>
            <w:tcW w:w="1326" w:type="dxa"/>
            <w:tcBorders>
              <w:top w:val="nil"/>
              <w:left w:val="nil"/>
              <w:bottom w:val="single" w:sz="4" w:space="0" w:color="auto"/>
              <w:right w:val="single" w:sz="4" w:space="0" w:color="auto"/>
            </w:tcBorders>
            <w:shd w:val="clear" w:color="auto" w:fill="auto"/>
            <w:vAlign w:val="center"/>
          </w:tcPr>
          <w:p w:rsidR="0062153E" w:rsidRDefault="00CD2EB0">
            <w:pPr>
              <w:widowControl/>
              <w:jc w:val="center"/>
              <w:rPr>
                <w:rFonts w:ascii="宋体" w:hAnsi="宋体" w:cs="宋体"/>
                <w:kern w:val="0"/>
                <w:sz w:val="22"/>
                <w:szCs w:val="22"/>
              </w:rPr>
            </w:pPr>
            <w:r>
              <w:rPr>
                <w:rFonts w:ascii="宋体" w:hAnsi="宋体" w:cs="宋体" w:hint="eastAsia"/>
                <w:kern w:val="0"/>
                <w:sz w:val="22"/>
                <w:szCs w:val="22"/>
              </w:rPr>
              <w:t>4.5%</w:t>
            </w:r>
            <w:r>
              <w:rPr>
                <w:rFonts w:ascii="宋体" w:hAnsi="宋体" w:cs="宋体" w:hint="eastAsia"/>
                <w:kern w:val="0"/>
                <w:sz w:val="22"/>
                <w:szCs w:val="22"/>
              </w:rPr>
              <w:t>水乳剂</w:t>
            </w:r>
          </w:p>
        </w:tc>
        <w:tc>
          <w:tcPr>
            <w:tcW w:w="2544" w:type="dxa"/>
            <w:tcBorders>
              <w:top w:val="nil"/>
              <w:left w:val="nil"/>
              <w:bottom w:val="single" w:sz="4" w:space="0" w:color="auto"/>
              <w:right w:val="single" w:sz="4" w:space="0" w:color="auto"/>
            </w:tcBorders>
            <w:shd w:val="clear" w:color="auto" w:fill="auto"/>
            <w:vAlign w:val="center"/>
          </w:tcPr>
          <w:p w:rsidR="0062153E" w:rsidRDefault="00CD2EB0">
            <w:pPr>
              <w:widowControl/>
              <w:jc w:val="center"/>
              <w:rPr>
                <w:rFonts w:ascii="宋体" w:hAnsi="宋体" w:cs="宋体"/>
                <w:kern w:val="0"/>
                <w:sz w:val="22"/>
                <w:szCs w:val="22"/>
              </w:rPr>
            </w:pPr>
            <w:r>
              <w:rPr>
                <w:rFonts w:ascii="宋体" w:hAnsi="宋体" w:cs="宋体" w:hint="eastAsia"/>
                <w:kern w:val="0"/>
                <w:sz w:val="22"/>
                <w:szCs w:val="22"/>
              </w:rPr>
              <w:t>4.5%</w:t>
            </w:r>
            <w:r>
              <w:rPr>
                <w:rFonts w:ascii="宋体" w:hAnsi="宋体" w:cs="宋体" w:hint="eastAsia"/>
                <w:kern w:val="0"/>
                <w:sz w:val="22"/>
                <w:szCs w:val="22"/>
              </w:rPr>
              <w:t>高效氯氰菊酯水乳剂</w:t>
            </w:r>
          </w:p>
        </w:tc>
        <w:tc>
          <w:tcPr>
            <w:tcW w:w="1344" w:type="dxa"/>
            <w:tcBorders>
              <w:top w:val="nil"/>
              <w:left w:val="nil"/>
              <w:bottom w:val="single" w:sz="4" w:space="0" w:color="auto"/>
              <w:right w:val="single" w:sz="4" w:space="0" w:color="auto"/>
            </w:tcBorders>
            <w:shd w:val="clear" w:color="auto" w:fill="auto"/>
            <w:vAlign w:val="center"/>
          </w:tcPr>
          <w:p w:rsidR="0062153E" w:rsidRDefault="00CD2EB0">
            <w:pPr>
              <w:widowControl/>
              <w:jc w:val="center"/>
              <w:rPr>
                <w:rFonts w:ascii="宋体" w:hAnsi="宋体" w:cs="宋体"/>
                <w:kern w:val="0"/>
                <w:sz w:val="22"/>
                <w:szCs w:val="22"/>
              </w:rPr>
            </w:pPr>
            <w:r>
              <w:rPr>
                <w:rFonts w:ascii="宋体" w:hAnsi="宋体" w:cs="宋体" w:hint="eastAsia"/>
                <w:kern w:val="0"/>
                <w:sz w:val="22"/>
                <w:szCs w:val="22"/>
              </w:rPr>
              <w:t>500ml/</w:t>
            </w:r>
            <w:r>
              <w:rPr>
                <w:rFonts w:ascii="宋体" w:hAnsi="宋体" w:cs="宋体" w:hint="eastAsia"/>
                <w:kern w:val="0"/>
                <w:sz w:val="22"/>
                <w:szCs w:val="22"/>
              </w:rPr>
              <w:t>瓶</w:t>
            </w:r>
            <w:r>
              <w:rPr>
                <w:rFonts w:ascii="宋体" w:hAnsi="宋体" w:cs="宋体" w:hint="eastAsia"/>
                <w:kern w:val="0"/>
                <w:sz w:val="22"/>
                <w:szCs w:val="22"/>
              </w:rPr>
              <w:br/>
              <w:t>20</w:t>
            </w:r>
            <w:r>
              <w:rPr>
                <w:rFonts w:ascii="宋体" w:hAnsi="宋体" w:cs="宋体" w:hint="eastAsia"/>
                <w:kern w:val="0"/>
                <w:sz w:val="22"/>
                <w:szCs w:val="22"/>
              </w:rPr>
              <w:t>瓶</w:t>
            </w:r>
            <w:r>
              <w:rPr>
                <w:rFonts w:ascii="宋体" w:hAnsi="宋体" w:cs="宋体" w:hint="eastAsia"/>
                <w:kern w:val="0"/>
                <w:sz w:val="22"/>
                <w:szCs w:val="22"/>
              </w:rPr>
              <w:t>/</w:t>
            </w:r>
            <w:r>
              <w:rPr>
                <w:rFonts w:ascii="宋体" w:hAnsi="宋体" w:cs="宋体" w:hint="eastAsia"/>
                <w:kern w:val="0"/>
                <w:sz w:val="22"/>
                <w:szCs w:val="22"/>
              </w:rPr>
              <w:t>箱</w:t>
            </w:r>
          </w:p>
        </w:tc>
        <w:tc>
          <w:tcPr>
            <w:tcW w:w="1164" w:type="dxa"/>
            <w:tcBorders>
              <w:top w:val="nil"/>
              <w:left w:val="nil"/>
              <w:bottom w:val="single" w:sz="4" w:space="0" w:color="auto"/>
              <w:right w:val="single" w:sz="4" w:space="0" w:color="auto"/>
            </w:tcBorders>
            <w:shd w:val="clear" w:color="auto" w:fill="auto"/>
            <w:vAlign w:val="center"/>
          </w:tcPr>
          <w:p w:rsidR="0062153E" w:rsidRDefault="00CD2EB0">
            <w:pPr>
              <w:widowControl/>
              <w:jc w:val="center"/>
              <w:rPr>
                <w:rFonts w:ascii="宋体" w:hAnsi="宋体" w:cs="宋体"/>
                <w:kern w:val="0"/>
                <w:sz w:val="22"/>
                <w:szCs w:val="22"/>
              </w:rPr>
            </w:pPr>
            <w:r>
              <w:rPr>
                <w:rFonts w:ascii="宋体" w:hAnsi="宋体" w:cs="宋体" w:hint="eastAsia"/>
                <w:kern w:val="0"/>
                <w:sz w:val="22"/>
                <w:szCs w:val="22"/>
              </w:rPr>
              <w:t>38</w:t>
            </w:r>
            <w:r>
              <w:rPr>
                <w:rFonts w:ascii="宋体" w:hAnsi="宋体" w:cs="宋体" w:hint="eastAsia"/>
                <w:kern w:val="0"/>
                <w:sz w:val="22"/>
                <w:szCs w:val="22"/>
              </w:rPr>
              <w:t>元</w:t>
            </w:r>
            <w:r>
              <w:rPr>
                <w:rFonts w:ascii="宋体" w:hAnsi="宋体" w:cs="宋体" w:hint="eastAsia"/>
                <w:kern w:val="0"/>
                <w:sz w:val="22"/>
                <w:szCs w:val="22"/>
              </w:rPr>
              <w:t>/</w:t>
            </w:r>
            <w:r>
              <w:rPr>
                <w:rFonts w:ascii="宋体" w:hAnsi="宋体" w:cs="宋体" w:hint="eastAsia"/>
                <w:kern w:val="0"/>
                <w:sz w:val="22"/>
                <w:szCs w:val="22"/>
              </w:rPr>
              <w:t>瓶</w:t>
            </w:r>
          </w:p>
        </w:tc>
        <w:tc>
          <w:tcPr>
            <w:tcW w:w="1062" w:type="dxa"/>
            <w:tcBorders>
              <w:top w:val="nil"/>
              <w:left w:val="nil"/>
              <w:bottom w:val="single" w:sz="4" w:space="0" w:color="auto"/>
              <w:right w:val="single" w:sz="4" w:space="0" w:color="auto"/>
            </w:tcBorders>
            <w:shd w:val="clear" w:color="auto" w:fill="auto"/>
            <w:vAlign w:val="center"/>
          </w:tcPr>
          <w:p w:rsidR="0062153E" w:rsidRDefault="00CD2EB0">
            <w:pPr>
              <w:widowControl/>
              <w:jc w:val="center"/>
              <w:rPr>
                <w:rFonts w:ascii="宋体" w:hAnsi="宋体" w:cs="宋体"/>
                <w:kern w:val="0"/>
                <w:sz w:val="22"/>
                <w:szCs w:val="22"/>
              </w:rPr>
            </w:pPr>
            <w:r>
              <w:rPr>
                <w:rFonts w:ascii="宋体" w:hAnsi="宋体" w:cs="宋体" w:hint="eastAsia"/>
                <w:kern w:val="0"/>
                <w:sz w:val="22"/>
                <w:szCs w:val="22"/>
              </w:rPr>
              <w:t>1000</w:t>
            </w:r>
            <w:r>
              <w:rPr>
                <w:rFonts w:ascii="宋体" w:hAnsi="宋体" w:cs="宋体" w:hint="eastAsia"/>
                <w:kern w:val="0"/>
                <w:sz w:val="22"/>
                <w:szCs w:val="22"/>
              </w:rPr>
              <w:t>瓶</w:t>
            </w:r>
          </w:p>
        </w:tc>
        <w:tc>
          <w:tcPr>
            <w:tcW w:w="1314" w:type="dxa"/>
            <w:tcBorders>
              <w:top w:val="nil"/>
              <w:left w:val="nil"/>
              <w:bottom w:val="single" w:sz="4" w:space="0" w:color="auto"/>
              <w:right w:val="single" w:sz="4" w:space="0" w:color="auto"/>
            </w:tcBorders>
            <w:shd w:val="clear" w:color="auto" w:fill="auto"/>
            <w:vAlign w:val="center"/>
          </w:tcPr>
          <w:p w:rsidR="0062153E" w:rsidRDefault="00CD2EB0">
            <w:pPr>
              <w:widowControl/>
              <w:jc w:val="center"/>
              <w:rPr>
                <w:rFonts w:ascii="宋体" w:hAnsi="宋体" w:cs="宋体"/>
                <w:kern w:val="0"/>
                <w:sz w:val="22"/>
                <w:szCs w:val="22"/>
              </w:rPr>
            </w:pPr>
            <w:r>
              <w:rPr>
                <w:rFonts w:ascii="宋体" w:hAnsi="宋体" w:cs="宋体" w:hint="eastAsia"/>
                <w:kern w:val="0"/>
                <w:sz w:val="22"/>
                <w:szCs w:val="22"/>
              </w:rPr>
              <w:t xml:space="preserve">38000.00 </w:t>
            </w:r>
          </w:p>
        </w:tc>
      </w:tr>
      <w:tr w:rsidR="0062153E">
        <w:trPr>
          <w:trHeight w:val="492"/>
        </w:trPr>
        <w:tc>
          <w:tcPr>
            <w:tcW w:w="833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2153E" w:rsidRDefault="00CD2EB0">
            <w:pPr>
              <w:widowControl/>
              <w:jc w:val="center"/>
              <w:rPr>
                <w:rFonts w:ascii="宋体" w:hAnsi="宋体" w:cs="宋体"/>
                <w:b/>
                <w:bCs/>
                <w:kern w:val="0"/>
                <w:sz w:val="22"/>
                <w:szCs w:val="22"/>
              </w:rPr>
            </w:pPr>
            <w:r>
              <w:rPr>
                <w:rFonts w:ascii="宋体" w:hAnsi="宋体" w:cs="宋体" w:hint="eastAsia"/>
                <w:b/>
                <w:bCs/>
                <w:kern w:val="0"/>
                <w:sz w:val="22"/>
                <w:szCs w:val="22"/>
              </w:rPr>
              <w:t>总价最高限价</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rsidR="0062153E" w:rsidRDefault="00CD2EB0">
            <w:pPr>
              <w:widowControl/>
              <w:jc w:val="center"/>
              <w:rPr>
                <w:rFonts w:ascii="宋体" w:hAnsi="宋体" w:cs="宋体"/>
                <w:b/>
                <w:bCs/>
                <w:kern w:val="0"/>
                <w:sz w:val="22"/>
                <w:szCs w:val="22"/>
              </w:rPr>
            </w:pPr>
            <w:r>
              <w:rPr>
                <w:rFonts w:ascii="宋体" w:hAnsi="宋体" w:cs="宋体" w:hint="eastAsia"/>
                <w:b/>
                <w:bCs/>
                <w:kern w:val="0"/>
                <w:sz w:val="22"/>
                <w:szCs w:val="22"/>
              </w:rPr>
              <w:t xml:space="preserve">243100.00 </w:t>
            </w:r>
          </w:p>
        </w:tc>
      </w:tr>
    </w:tbl>
    <w:p w:rsidR="0062153E" w:rsidRDefault="00CD2EB0">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lastRenderedPageBreak/>
        <w:t>采购需求：详见采购文件，请仔细研究。</w:t>
      </w:r>
    </w:p>
    <w:p w:rsidR="0062153E" w:rsidRDefault="00CD2EB0">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合同履行期限：在需求中单独提供。</w:t>
      </w:r>
    </w:p>
    <w:p w:rsidR="0062153E" w:rsidRDefault="00CD2EB0">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本项目不接受联合体。</w:t>
      </w:r>
    </w:p>
    <w:p w:rsidR="0062153E" w:rsidRDefault="00CD2EB0">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本项目不接受分包。</w:t>
      </w:r>
    </w:p>
    <w:p w:rsidR="0062153E" w:rsidRDefault="00CD2EB0" w:rsidP="000018CE">
      <w:pPr>
        <w:adjustRightInd w:val="0"/>
        <w:snapToGrid w:val="0"/>
        <w:spacing w:line="500" w:lineRule="exact"/>
        <w:ind w:firstLineChars="200" w:firstLine="562"/>
        <w:rPr>
          <w:rFonts w:ascii="宋体" w:hAnsi="宋体" w:cs="宋体"/>
          <w:b/>
          <w:bCs/>
          <w:sz w:val="28"/>
          <w:szCs w:val="28"/>
        </w:rPr>
      </w:pPr>
      <w:bookmarkStart w:id="9" w:name="_Toc82505653"/>
      <w:r>
        <w:rPr>
          <w:rFonts w:ascii="宋体" w:hAnsi="宋体" w:cs="宋体" w:hint="eastAsia"/>
          <w:b/>
          <w:bCs/>
          <w:sz w:val="28"/>
          <w:szCs w:val="28"/>
        </w:rPr>
        <w:t>二、响应供应商的资格要求：</w:t>
      </w:r>
      <w:bookmarkEnd w:id="9"/>
    </w:p>
    <w:p w:rsidR="0062153E" w:rsidRDefault="00CD2EB0">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满足《中华人民共和国政府采购法》第二十二条规定；</w:t>
      </w:r>
    </w:p>
    <w:p w:rsidR="0062153E" w:rsidRDefault="00CD2EB0">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落实政府采购政策需满足的资格要求：无；</w:t>
      </w:r>
    </w:p>
    <w:p w:rsidR="0062153E" w:rsidRDefault="00CD2EB0">
      <w:pPr>
        <w:adjustRightInd w:val="0"/>
        <w:snapToGrid w:val="0"/>
        <w:spacing w:line="500" w:lineRule="exact"/>
        <w:ind w:firstLineChars="200" w:firstLine="560"/>
        <w:rPr>
          <w:rFonts w:ascii="宋体" w:hAnsi="宋体" w:cs="宋体"/>
          <w:sz w:val="28"/>
          <w:szCs w:val="28"/>
        </w:rPr>
      </w:pPr>
      <w:bookmarkStart w:id="10" w:name="_Toc82505654"/>
      <w:r>
        <w:rPr>
          <w:rFonts w:ascii="宋体" w:hAnsi="宋体" w:cs="宋体" w:hint="eastAsia"/>
          <w:sz w:val="28"/>
          <w:szCs w:val="28"/>
        </w:rPr>
        <w:t>3.</w:t>
      </w:r>
      <w:r>
        <w:rPr>
          <w:rFonts w:ascii="宋体" w:hAnsi="宋体" w:cs="宋体" w:hint="eastAsia"/>
          <w:sz w:val="28"/>
          <w:szCs w:val="28"/>
        </w:rPr>
        <w:t>供应商提供有效的营业执照；</w:t>
      </w:r>
    </w:p>
    <w:p w:rsidR="0062153E" w:rsidRDefault="00CD2EB0">
      <w:pPr>
        <w:adjustRightInd w:val="0"/>
        <w:snapToGrid w:val="0"/>
        <w:spacing w:line="500" w:lineRule="exact"/>
        <w:ind w:firstLineChars="200" w:firstLine="560"/>
        <w:rPr>
          <w:rFonts w:ascii="宋体" w:hAnsi="宋体" w:cs="宋体"/>
          <w:b/>
          <w:bCs/>
          <w:sz w:val="28"/>
          <w:szCs w:val="28"/>
          <w:highlight w:val="red"/>
        </w:rPr>
      </w:pPr>
      <w:r>
        <w:rPr>
          <w:rFonts w:ascii="宋体" w:hAnsi="宋体" w:cs="宋体" w:hint="eastAsia"/>
          <w:sz w:val="28"/>
          <w:szCs w:val="28"/>
        </w:rPr>
        <w:t>4.</w:t>
      </w:r>
      <w:r>
        <w:rPr>
          <w:rFonts w:ascii="宋体" w:hAnsi="宋体" w:cs="宋体" w:hint="eastAsia"/>
          <w:sz w:val="28"/>
          <w:szCs w:val="28"/>
        </w:rPr>
        <w:t>本项目特定资格要求：供应商报价的药物产品</w:t>
      </w:r>
      <w:r>
        <w:rPr>
          <w:rFonts w:ascii="宋体" w:hAnsi="宋体" w:cs="宋体" w:hint="eastAsia"/>
          <w:sz w:val="28"/>
          <w:szCs w:val="28"/>
        </w:rPr>
        <w:t>(</w:t>
      </w:r>
      <w:r>
        <w:rPr>
          <w:rFonts w:ascii="宋体" w:hAnsi="宋体" w:cs="宋体" w:hint="eastAsia"/>
          <w:sz w:val="28"/>
          <w:szCs w:val="28"/>
        </w:rPr>
        <w:t>除进口药物、粘鼠板外、器械产品外</w:t>
      </w:r>
      <w:r>
        <w:rPr>
          <w:rFonts w:ascii="宋体" w:hAnsi="宋体" w:cs="宋体" w:hint="eastAsia"/>
          <w:sz w:val="28"/>
          <w:szCs w:val="28"/>
        </w:rPr>
        <w:t>)</w:t>
      </w:r>
      <w:r>
        <w:rPr>
          <w:rFonts w:ascii="宋体" w:hAnsi="宋体" w:cs="宋体" w:hint="eastAsia"/>
          <w:sz w:val="28"/>
          <w:szCs w:val="28"/>
        </w:rPr>
        <w:t>要有“农药登记证”（有效期内）、“生产批准证书”或“生产许可证”（有效期内）、“生产企业标准（封面）”；进口药物产品需提供“农药登记证”（有效期内）、“</w:t>
      </w:r>
      <w:r>
        <w:rPr>
          <w:rFonts w:ascii="宋体" w:hAnsi="宋体" w:cs="宋体" w:hint="eastAsia"/>
          <w:sz w:val="28"/>
          <w:szCs w:val="28"/>
        </w:rPr>
        <w:t>MSDS</w:t>
      </w:r>
      <w:r>
        <w:rPr>
          <w:rFonts w:ascii="宋体" w:hAnsi="宋体" w:cs="宋体" w:hint="eastAsia"/>
          <w:sz w:val="28"/>
          <w:szCs w:val="28"/>
        </w:rPr>
        <w:t>”（有效期内）；粘鼠板要提供近两个年度内检测报告。</w:t>
      </w:r>
    </w:p>
    <w:p w:rsidR="0062153E" w:rsidRDefault="00CD2EB0" w:rsidP="000018CE">
      <w:pPr>
        <w:adjustRightInd w:val="0"/>
        <w:snapToGrid w:val="0"/>
        <w:spacing w:line="500" w:lineRule="exact"/>
        <w:ind w:firstLineChars="200" w:firstLine="562"/>
        <w:rPr>
          <w:rFonts w:ascii="宋体" w:hAnsi="宋体" w:cs="宋体"/>
          <w:b/>
          <w:bCs/>
          <w:sz w:val="28"/>
          <w:szCs w:val="28"/>
        </w:rPr>
      </w:pPr>
      <w:r>
        <w:rPr>
          <w:rFonts w:ascii="宋体" w:hAnsi="宋体" w:cs="宋体" w:hint="eastAsia"/>
          <w:b/>
          <w:bCs/>
          <w:sz w:val="28"/>
          <w:szCs w:val="28"/>
        </w:rPr>
        <w:t>三、获取采购文件</w:t>
      </w:r>
      <w:bookmarkEnd w:id="10"/>
    </w:p>
    <w:p w:rsidR="0062153E" w:rsidRDefault="00CD2EB0">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时间：自本公告发布之日起至</w:t>
      </w:r>
      <w:r>
        <w:rPr>
          <w:rFonts w:ascii="宋体" w:hAnsi="宋体" w:cs="宋体" w:hint="eastAsia"/>
          <w:sz w:val="28"/>
          <w:szCs w:val="28"/>
        </w:rPr>
        <w:t>2025</w:t>
      </w:r>
      <w:r>
        <w:rPr>
          <w:rFonts w:ascii="宋体" w:hAnsi="宋体" w:cs="宋体" w:hint="eastAsia"/>
          <w:sz w:val="28"/>
          <w:szCs w:val="28"/>
        </w:rPr>
        <w:t>年</w:t>
      </w:r>
      <w:r>
        <w:rPr>
          <w:rFonts w:ascii="宋体" w:hAnsi="宋体" w:cs="宋体" w:hint="eastAsia"/>
          <w:sz w:val="28"/>
          <w:szCs w:val="28"/>
        </w:rPr>
        <w:t>05</w:t>
      </w:r>
      <w:r>
        <w:rPr>
          <w:rFonts w:ascii="宋体" w:hAnsi="宋体" w:cs="宋体" w:hint="eastAsia"/>
          <w:sz w:val="28"/>
          <w:szCs w:val="28"/>
        </w:rPr>
        <w:t>月</w:t>
      </w:r>
      <w:r>
        <w:rPr>
          <w:rFonts w:ascii="宋体" w:hAnsi="宋体" w:cs="宋体" w:hint="eastAsia"/>
          <w:sz w:val="28"/>
          <w:szCs w:val="28"/>
        </w:rPr>
        <w:t>27</w:t>
      </w:r>
      <w:r>
        <w:rPr>
          <w:rFonts w:ascii="宋体" w:hAnsi="宋体" w:cs="宋体" w:hint="eastAsia"/>
          <w:sz w:val="28"/>
          <w:szCs w:val="28"/>
        </w:rPr>
        <w:t>日</w:t>
      </w:r>
      <w:r>
        <w:rPr>
          <w:rFonts w:ascii="宋体" w:hAnsi="宋体" w:cs="宋体" w:hint="eastAsia"/>
          <w:sz w:val="28"/>
          <w:szCs w:val="28"/>
        </w:rPr>
        <w:t>14</w:t>
      </w:r>
      <w:r>
        <w:rPr>
          <w:rFonts w:ascii="宋体" w:hAnsi="宋体" w:cs="宋体" w:hint="eastAsia"/>
          <w:sz w:val="28"/>
          <w:szCs w:val="28"/>
        </w:rPr>
        <w:t>点</w:t>
      </w:r>
      <w:r>
        <w:rPr>
          <w:rFonts w:ascii="宋体" w:hAnsi="宋体" w:cs="宋体" w:hint="eastAsia"/>
          <w:sz w:val="28"/>
          <w:szCs w:val="28"/>
        </w:rPr>
        <w:t>30</w:t>
      </w:r>
      <w:r>
        <w:rPr>
          <w:rFonts w:ascii="宋体" w:hAnsi="宋体" w:cs="宋体" w:hint="eastAsia"/>
          <w:sz w:val="28"/>
          <w:szCs w:val="28"/>
        </w:rPr>
        <w:t>分</w:t>
      </w:r>
    </w:p>
    <w:p w:rsidR="0062153E" w:rsidRDefault="00CD2EB0">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地点：启东市卫生健康委员会网站</w:t>
      </w:r>
    </w:p>
    <w:p w:rsidR="0062153E" w:rsidRDefault="00CD2EB0">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方式：凡有意参与响应的供应商请登录</w:t>
      </w:r>
      <w:r>
        <w:rPr>
          <w:rFonts w:ascii="宋体" w:hAnsi="宋体" w:cs="宋体" w:hint="eastAsia"/>
          <w:sz w:val="28"/>
          <w:szCs w:val="28"/>
        </w:rPr>
        <w:t>[</w:t>
      </w:r>
      <w:r>
        <w:rPr>
          <w:rFonts w:ascii="宋体" w:hAnsi="宋体" w:cs="宋体" w:hint="eastAsia"/>
          <w:sz w:val="28"/>
          <w:szCs w:val="28"/>
        </w:rPr>
        <w:t>启东市人民政府网</w:t>
      </w:r>
      <w:r>
        <w:rPr>
          <w:rFonts w:ascii="宋体" w:hAnsi="宋体" w:cs="宋体" w:hint="eastAsia"/>
          <w:sz w:val="28"/>
          <w:szCs w:val="28"/>
        </w:rPr>
        <w:t>-</w:t>
      </w:r>
      <w:r>
        <w:rPr>
          <w:rFonts w:ascii="宋体" w:hAnsi="宋体" w:cs="宋体" w:hint="eastAsia"/>
          <w:sz w:val="28"/>
          <w:szCs w:val="28"/>
        </w:rPr>
        <w:t>部门信息公开</w:t>
      </w:r>
      <w:r>
        <w:rPr>
          <w:rFonts w:ascii="宋体" w:hAnsi="宋体" w:cs="宋体" w:hint="eastAsia"/>
          <w:sz w:val="28"/>
          <w:szCs w:val="28"/>
        </w:rPr>
        <w:t>-</w:t>
      </w:r>
      <w:r>
        <w:rPr>
          <w:rFonts w:ascii="宋体" w:hAnsi="宋体" w:cs="宋体" w:hint="eastAsia"/>
          <w:sz w:val="28"/>
          <w:szCs w:val="28"/>
        </w:rPr>
        <w:t>启东市卫生健康委员会</w:t>
      </w:r>
      <w:r>
        <w:rPr>
          <w:rFonts w:ascii="宋体" w:hAnsi="宋体" w:cs="宋体" w:hint="eastAsia"/>
          <w:sz w:val="28"/>
          <w:szCs w:val="28"/>
        </w:rPr>
        <w:t>]</w:t>
      </w:r>
      <w:r>
        <w:rPr>
          <w:rFonts w:ascii="宋体" w:hAnsi="宋体" w:cs="宋体" w:hint="eastAsia"/>
          <w:sz w:val="28"/>
          <w:szCs w:val="28"/>
        </w:rPr>
        <w:t>网站自行下载采购文</w:t>
      </w:r>
      <w:r>
        <w:rPr>
          <w:rFonts w:ascii="宋体" w:hAnsi="宋体" w:cs="宋体" w:hint="eastAsia"/>
          <w:sz w:val="28"/>
          <w:szCs w:val="28"/>
        </w:rPr>
        <w:t>件。</w:t>
      </w:r>
    </w:p>
    <w:p w:rsidR="0062153E" w:rsidRDefault="00CD2EB0" w:rsidP="000018CE">
      <w:pPr>
        <w:adjustRightInd w:val="0"/>
        <w:snapToGrid w:val="0"/>
        <w:spacing w:line="500" w:lineRule="exact"/>
        <w:ind w:firstLineChars="200" w:firstLine="562"/>
        <w:rPr>
          <w:rFonts w:ascii="宋体" w:hAnsi="宋体" w:cs="宋体"/>
          <w:b/>
          <w:bCs/>
          <w:sz w:val="28"/>
          <w:szCs w:val="28"/>
        </w:rPr>
      </w:pPr>
      <w:bookmarkStart w:id="11" w:name="_Toc82505655"/>
      <w:r>
        <w:rPr>
          <w:rFonts w:ascii="宋体" w:hAnsi="宋体" w:cs="宋体" w:hint="eastAsia"/>
          <w:b/>
          <w:bCs/>
          <w:sz w:val="28"/>
          <w:szCs w:val="28"/>
        </w:rPr>
        <w:t>四、</w:t>
      </w:r>
      <w:bookmarkEnd w:id="11"/>
      <w:r>
        <w:rPr>
          <w:rFonts w:ascii="宋体" w:hAnsi="宋体" w:cs="宋体" w:hint="eastAsia"/>
          <w:b/>
          <w:bCs/>
          <w:sz w:val="28"/>
          <w:szCs w:val="28"/>
        </w:rPr>
        <w:t>提交响应文件截止时间、开标时间和地点</w:t>
      </w:r>
    </w:p>
    <w:p w:rsidR="0062153E" w:rsidRDefault="00CD2EB0">
      <w:pPr>
        <w:adjustRightInd w:val="0"/>
        <w:snapToGrid w:val="0"/>
        <w:spacing w:line="500" w:lineRule="exact"/>
        <w:ind w:firstLineChars="200" w:firstLine="560"/>
        <w:rPr>
          <w:rFonts w:ascii="宋体" w:hAnsi="宋体" w:cs="宋体"/>
          <w:sz w:val="28"/>
          <w:szCs w:val="28"/>
        </w:rPr>
      </w:pPr>
      <w:bookmarkStart w:id="12" w:name="_Toc82505656"/>
      <w:r>
        <w:rPr>
          <w:rFonts w:ascii="宋体" w:hAnsi="宋体" w:cs="宋体" w:hint="eastAsia"/>
          <w:sz w:val="28"/>
          <w:szCs w:val="28"/>
        </w:rPr>
        <w:t>投标截止时间：</w:t>
      </w:r>
      <w:r>
        <w:rPr>
          <w:rFonts w:ascii="宋体" w:hAnsi="宋体" w:cs="宋体" w:hint="eastAsia"/>
          <w:sz w:val="28"/>
          <w:szCs w:val="28"/>
        </w:rPr>
        <w:t>2025</w:t>
      </w:r>
      <w:r>
        <w:rPr>
          <w:rFonts w:ascii="宋体" w:hAnsi="宋体" w:cs="宋体" w:hint="eastAsia"/>
          <w:sz w:val="28"/>
          <w:szCs w:val="28"/>
        </w:rPr>
        <w:t>年</w:t>
      </w:r>
      <w:r>
        <w:rPr>
          <w:rFonts w:ascii="宋体" w:hAnsi="宋体" w:cs="宋体" w:hint="eastAsia"/>
          <w:sz w:val="28"/>
          <w:szCs w:val="28"/>
        </w:rPr>
        <w:t>05</w:t>
      </w:r>
      <w:r>
        <w:rPr>
          <w:rFonts w:ascii="宋体" w:hAnsi="宋体" w:cs="宋体" w:hint="eastAsia"/>
          <w:sz w:val="28"/>
          <w:szCs w:val="28"/>
        </w:rPr>
        <w:t>月</w:t>
      </w:r>
      <w:r>
        <w:rPr>
          <w:rFonts w:ascii="宋体" w:hAnsi="宋体" w:cs="宋体" w:hint="eastAsia"/>
          <w:sz w:val="28"/>
          <w:szCs w:val="28"/>
        </w:rPr>
        <w:t>27</w:t>
      </w:r>
      <w:r>
        <w:rPr>
          <w:rFonts w:ascii="宋体" w:hAnsi="宋体" w:cs="宋体" w:hint="eastAsia"/>
          <w:sz w:val="28"/>
          <w:szCs w:val="28"/>
        </w:rPr>
        <w:t>日</w:t>
      </w:r>
      <w:r>
        <w:rPr>
          <w:rFonts w:ascii="宋体" w:hAnsi="宋体" w:cs="宋体" w:hint="eastAsia"/>
          <w:sz w:val="28"/>
          <w:szCs w:val="28"/>
        </w:rPr>
        <w:t>14</w:t>
      </w:r>
      <w:r>
        <w:rPr>
          <w:rFonts w:ascii="宋体" w:hAnsi="宋体" w:cs="宋体" w:hint="eastAsia"/>
          <w:sz w:val="28"/>
          <w:szCs w:val="28"/>
        </w:rPr>
        <w:t>:</w:t>
      </w:r>
      <w:r>
        <w:rPr>
          <w:rFonts w:ascii="宋体" w:hAnsi="宋体" w:cs="宋体" w:hint="eastAsia"/>
          <w:sz w:val="28"/>
          <w:szCs w:val="28"/>
        </w:rPr>
        <w:t>30</w:t>
      </w:r>
      <w:r>
        <w:rPr>
          <w:rFonts w:ascii="宋体" w:hAnsi="宋体" w:cs="宋体" w:hint="eastAsia"/>
          <w:sz w:val="28"/>
          <w:szCs w:val="28"/>
        </w:rPr>
        <w:t>（北京时间）</w:t>
      </w:r>
    </w:p>
    <w:p w:rsidR="0062153E" w:rsidRDefault="00CD2EB0">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开标时间：</w:t>
      </w:r>
      <w:r>
        <w:rPr>
          <w:rFonts w:ascii="宋体" w:hAnsi="宋体" w:cs="宋体" w:hint="eastAsia"/>
          <w:sz w:val="28"/>
          <w:szCs w:val="28"/>
        </w:rPr>
        <w:t>2025</w:t>
      </w:r>
      <w:r>
        <w:rPr>
          <w:rFonts w:ascii="宋体" w:hAnsi="宋体" w:cs="宋体" w:hint="eastAsia"/>
          <w:sz w:val="28"/>
          <w:szCs w:val="28"/>
        </w:rPr>
        <w:t>年</w:t>
      </w:r>
      <w:r>
        <w:rPr>
          <w:rFonts w:ascii="宋体" w:hAnsi="宋体" w:cs="宋体" w:hint="eastAsia"/>
          <w:sz w:val="28"/>
          <w:szCs w:val="28"/>
        </w:rPr>
        <w:t>05</w:t>
      </w:r>
      <w:r>
        <w:rPr>
          <w:rFonts w:ascii="宋体" w:hAnsi="宋体" w:cs="宋体" w:hint="eastAsia"/>
          <w:sz w:val="28"/>
          <w:szCs w:val="28"/>
        </w:rPr>
        <w:t>月</w:t>
      </w:r>
      <w:r>
        <w:rPr>
          <w:rFonts w:ascii="宋体" w:hAnsi="宋体" w:cs="宋体" w:hint="eastAsia"/>
          <w:sz w:val="28"/>
          <w:szCs w:val="28"/>
        </w:rPr>
        <w:t>27</w:t>
      </w:r>
      <w:r>
        <w:rPr>
          <w:rFonts w:ascii="宋体" w:hAnsi="宋体" w:cs="宋体" w:hint="eastAsia"/>
          <w:sz w:val="28"/>
          <w:szCs w:val="28"/>
        </w:rPr>
        <w:t>日</w:t>
      </w:r>
      <w:r>
        <w:rPr>
          <w:rFonts w:ascii="宋体" w:hAnsi="宋体" w:cs="宋体" w:hint="eastAsia"/>
          <w:sz w:val="28"/>
          <w:szCs w:val="28"/>
        </w:rPr>
        <w:t>14</w:t>
      </w:r>
      <w:r>
        <w:rPr>
          <w:rFonts w:ascii="宋体" w:hAnsi="宋体" w:cs="宋体" w:hint="eastAsia"/>
          <w:sz w:val="28"/>
          <w:szCs w:val="28"/>
        </w:rPr>
        <w:t>:</w:t>
      </w:r>
      <w:r>
        <w:rPr>
          <w:rFonts w:ascii="宋体" w:hAnsi="宋体" w:cs="宋体" w:hint="eastAsia"/>
          <w:sz w:val="28"/>
          <w:szCs w:val="28"/>
        </w:rPr>
        <w:t>30</w:t>
      </w:r>
      <w:r>
        <w:rPr>
          <w:rFonts w:ascii="宋体" w:hAnsi="宋体" w:cs="宋体" w:hint="eastAsia"/>
          <w:sz w:val="28"/>
          <w:szCs w:val="28"/>
        </w:rPr>
        <w:t>（北京时间）</w:t>
      </w:r>
    </w:p>
    <w:p w:rsidR="0062153E" w:rsidRDefault="00CD2EB0">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开标地点：启东市汇龙镇民胜南路公共卫生大楼</w:t>
      </w:r>
      <w:r>
        <w:rPr>
          <w:rFonts w:ascii="宋体" w:hAnsi="宋体" w:cs="宋体" w:hint="eastAsia"/>
          <w:sz w:val="28"/>
          <w:szCs w:val="28"/>
        </w:rPr>
        <w:t>13</w:t>
      </w:r>
      <w:r>
        <w:rPr>
          <w:rFonts w:ascii="宋体" w:hAnsi="宋体" w:cs="宋体" w:hint="eastAsia"/>
          <w:sz w:val="28"/>
          <w:szCs w:val="28"/>
        </w:rPr>
        <w:t>楼开标室</w:t>
      </w:r>
    </w:p>
    <w:p w:rsidR="0062153E" w:rsidRDefault="00CD2EB0" w:rsidP="000018CE">
      <w:pPr>
        <w:adjustRightInd w:val="0"/>
        <w:snapToGrid w:val="0"/>
        <w:spacing w:line="500" w:lineRule="exact"/>
        <w:ind w:firstLineChars="200" w:firstLine="562"/>
        <w:rPr>
          <w:rFonts w:ascii="宋体" w:hAnsi="宋体" w:cs="宋体"/>
          <w:b/>
          <w:bCs/>
          <w:sz w:val="28"/>
          <w:szCs w:val="28"/>
        </w:rPr>
      </w:pPr>
      <w:bookmarkStart w:id="13" w:name="_Toc82505657"/>
      <w:bookmarkEnd w:id="12"/>
      <w:r>
        <w:rPr>
          <w:rFonts w:ascii="宋体" w:hAnsi="宋体" w:cs="宋体" w:hint="eastAsia"/>
          <w:b/>
          <w:bCs/>
          <w:sz w:val="28"/>
          <w:szCs w:val="28"/>
        </w:rPr>
        <w:t>五、公告期限</w:t>
      </w:r>
      <w:bookmarkEnd w:id="13"/>
    </w:p>
    <w:p w:rsidR="0062153E" w:rsidRDefault="00CD2EB0">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自本公告发布之日起</w:t>
      </w:r>
      <w:r>
        <w:rPr>
          <w:rFonts w:ascii="宋体" w:hAnsi="宋体" w:cs="宋体" w:hint="eastAsia"/>
          <w:sz w:val="28"/>
          <w:szCs w:val="28"/>
        </w:rPr>
        <w:t>3</w:t>
      </w:r>
      <w:r>
        <w:rPr>
          <w:rFonts w:ascii="宋体" w:hAnsi="宋体" w:cs="宋体" w:hint="eastAsia"/>
          <w:sz w:val="28"/>
          <w:szCs w:val="28"/>
        </w:rPr>
        <w:t>个工作日。</w:t>
      </w:r>
    </w:p>
    <w:p w:rsidR="0062153E" w:rsidRDefault="00CD2EB0" w:rsidP="000018CE">
      <w:pPr>
        <w:adjustRightInd w:val="0"/>
        <w:snapToGrid w:val="0"/>
        <w:spacing w:line="500" w:lineRule="exact"/>
        <w:ind w:firstLineChars="200" w:firstLine="562"/>
        <w:rPr>
          <w:rFonts w:ascii="宋体" w:hAnsi="宋体" w:cs="宋体"/>
          <w:b/>
          <w:bCs/>
          <w:sz w:val="28"/>
          <w:szCs w:val="28"/>
        </w:rPr>
      </w:pPr>
      <w:bookmarkStart w:id="14" w:name="_Toc82505658"/>
      <w:r>
        <w:rPr>
          <w:rFonts w:ascii="宋体" w:hAnsi="宋体" w:cs="宋体" w:hint="eastAsia"/>
          <w:b/>
          <w:bCs/>
          <w:sz w:val="28"/>
          <w:szCs w:val="28"/>
        </w:rPr>
        <w:t>六、其他补充事宜</w:t>
      </w:r>
      <w:bookmarkEnd w:id="14"/>
    </w:p>
    <w:p w:rsidR="0062153E" w:rsidRDefault="00CD2EB0">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响应保证金：免收。</w:t>
      </w:r>
    </w:p>
    <w:p w:rsidR="0062153E" w:rsidRDefault="00CD2EB0">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项目开标活动模式：本项目为见面开标模式。</w:t>
      </w:r>
    </w:p>
    <w:p w:rsidR="0062153E" w:rsidRDefault="00CD2EB0">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lastRenderedPageBreak/>
        <w:t>3.</w:t>
      </w:r>
      <w:r>
        <w:rPr>
          <w:rFonts w:ascii="宋体" w:hAnsi="宋体" w:cs="宋体" w:hint="eastAsia"/>
          <w:sz w:val="28"/>
          <w:szCs w:val="28"/>
        </w:rPr>
        <w:t>项目样品：无。</w:t>
      </w:r>
    </w:p>
    <w:p w:rsidR="0062153E" w:rsidRDefault="00CD2EB0">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对项目需求部分（供应商资格要求、项目需求）的询问、质疑请向采购人提出，由采购人负责答复；对项目采购文件其他部分的询问、质疑请向代理机构提出。</w:t>
      </w:r>
    </w:p>
    <w:p w:rsidR="0062153E" w:rsidRDefault="00CD2EB0" w:rsidP="000018CE">
      <w:pPr>
        <w:adjustRightInd w:val="0"/>
        <w:snapToGrid w:val="0"/>
        <w:spacing w:line="500" w:lineRule="exact"/>
        <w:ind w:firstLineChars="200" w:firstLine="562"/>
        <w:rPr>
          <w:rFonts w:ascii="宋体" w:hAnsi="宋体" w:cs="宋体"/>
          <w:b/>
          <w:bCs/>
          <w:sz w:val="28"/>
          <w:szCs w:val="28"/>
        </w:rPr>
      </w:pPr>
      <w:bookmarkStart w:id="15" w:name="_Toc82505660"/>
      <w:r>
        <w:rPr>
          <w:rFonts w:ascii="宋体" w:hAnsi="宋体" w:cs="宋体" w:hint="eastAsia"/>
          <w:b/>
          <w:bCs/>
          <w:sz w:val="28"/>
          <w:szCs w:val="28"/>
        </w:rPr>
        <w:t>七、凡对本次采购提出询问，请按以下方式联系</w:t>
      </w:r>
      <w:bookmarkEnd w:id="15"/>
    </w:p>
    <w:p w:rsidR="0062153E" w:rsidRDefault="00CD2EB0">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采购人信息</w:t>
      </w:r>
    </w:p>
    <w:p w:rsidR="0062153E" w:rsidRDefault="00CD2EB0">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名称：启东市卫生健康委员会</w:t>
      </w:r>
    </w:p>
    <w:p w:rsidR="0062153E" w:rsidRDefault="00CD2EB0">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地址：启东市汇龙镇民胜南路公共卫生大楼</w:t>
      </w:r>
    </w:p>
    <w:p w:rsidR="0062153E" w:rsidRDefault="00CD2EB0">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联系人：宋主任</w:t>
      </w:r>
    </w:p>
    <w:p w:rsidR="0062153E" w:rsidRDefault="00CD2EB0">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联系方式：</w:t>
      </w:r>
      <w:r>
        <w:rPr>
          <w:rFonts w:ascii="宋体" w:hAnsi="宋体" w:cs="宋体" w:hint="eastAsia"/>
          <w:sz w:val="28"/>
          <w:szCs w:val="28"/>
        </w:rPr>
        <w:t>0513</w:t>
      </w:r>
      <w:r>
        <w:rPr>
          <w:rFonts w:ascii="宋体" w:hAnsi="宋体" w:cs="宋体" w:hint="eastAsia"/>
          <w:sz w:val="28"/>
          <w:szCs w:val="28"/>
        </w:rPr>
        <w:t>—</w:t>
      </w:r>
      <w:r>
        <w:rPr>
          <w:rFonts w:ascii="宋体" w:hAnsi="宋体" w:cs="宋体" w:hint="eastAsia"/>
          <w:sz w:val="28"/>
          <w:szCs w:val="28"/>
        </w:rPr>
        <w:t>83312296</w:t>
      </w:r>
    </w:p>
    <w:p w:rsidR="0062153E" w:rsidRDefault="00CD2EB0">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采购代理机构</w:t>
      </w:r>
    </w:p>
    <w:p w:rsidR="0062153E" w:rsidRDefault="00CD2EB0">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名</w:t>
      </w:r>
      <w:r>
        <w:rPr>
          <w:rFonts w:ascii="宋体" w:hAnsi="宋体" w:cs="宋体" w:hint="eastAsia"/>
          <w:sz w:val="28"/>
          <w:szCs w:val="28"/>
        </w:rPr>
        <w:t> </w:t>
      </w:r>
      <w:r>
        <w:rPr>
          <w:rFonts w:ascii="宋体" w:hAnsi="宋体" w:cs="宋体" w:hint="eastAsia"/>
          <w:sz w:val="28"/>
          <w:szCs w:val="28"/>
        </w:rPr>
        <w:t>称：江苏天宏华信工程投资管理咨询有限公司</w:t>
      </w:r>
    </w:p>
    <w:p w:rsidR="0062153E" w:rsidRDefault="00CD2EB0">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地</w:t>
      </w:r>
      <w:r>
        <w:rPr>
          <w:rFonts w:ascii="宋体" w:hAnsi="宋体" w:cs="宋体" w:hint="eastAsia"/>
          <w:sz w:val="28"/>
          <w:szCs w:val="28"/>
        </w:rPr>
        <w:t xml:space="preserve">  </w:t>
      </w:r>
      <w:r>
        <w:rPr>
          <w:rFonts w:ascii="宋体" w:hAnsi="宋体" w:cs="宋体" w:hint="eastAsia"/>
          <w:sz w:val="28"/>
          <w:szCs w:val="28"/>
        </w:rPr>
        <w:t>址：启东市南苑西路</w:t>
      </w:r>
      <w:r>
        <w:rPr>
          <w:rFonts w:ascii="宋体" w:hAnsi="宋体" w:cs="宋体" w:hint="eastAsia"/>
          <w:sz w:val="28"/>
          <w:szCs w:val="28"/>
        </w:rPr>
        <w:t>1168</w:t>
      </w:r>
      <w:r>
        <w:rPr>
          <w:rFonts w:ascii="宋体" w:hAnsi="宋体" w:cs="宋体" w:hint="eastAsia"/>
          <w:sz w:val="28"/>
          <w:szCs w:val="28"/>
        </w:rPr>
        <w:t>号国动产业园</w:t>
      </w:r>
      <w:r>
        <w:rPr>
          <w:rFonts w:ascii="宋体" w:hAnsi="宋体" w:cs="宋体" w:hint="eastAsia"/>
          <w:sz w:val="28"/>
          <w:szCs w:val="28"/>
        </w:rPr>
        <w:t>2</w:t>
      </w:r>
      <w:r>
        <w:rPr>
          <w:rFonts w:ascii="宋体" w:hAnsi="宋体" w:cs="宋体" w:hint="eastAsia"/>
          <w:sz w:val="28"/>
          <w:szCs w:val="28"/>
        </w:rPr>
        <w:t>号楼</w:t>
      </w:r>
      <w:r>
        <w:rPr>
          <w:rFonts w:ascii="宋体" w:hAnsi="宋体" w:cs="宋体" w:hint="eastAsia"/>
          <w:sz w:val="28"/>
          <w:szCs w:val="28"/>
        </w:rPr>
        <w:t>402</w:t>
      </w:r>
      <w:r>
        <w:rPr>
          <w:rFonts w:ascii="宋体" w:hAnsi="宋体" w:cs="宋体" w:hint="eastAsia"/>
          <w:sz w:val="28"/>
          <w:szCs w:val="28"/>
        </w:rPr>
        <w:t>室</w:t>
      </w:r>
    </w:p>
    <w:p w:rsidR="0062153E" w:rsidRDefault="00CD2EB0">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联系人：杨玉秀</w:t>
      </w:r>
    </w:p>
    <w:p w:rsidR="0062153E" w:rsidRDefault="00CD2EB0">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联系方式：</w:t>
      </w:r>
      <w:r>
        <w:rPr>
          <w:rFonts w:ascii="宋体" w:hAnsi="宋体" w:cs="宋体" w:hint="eastAsia"/>
          <w:sz w:val="28"/>
          <w:szCs w:val="28"/>
        </w:rPr>
        <w:t>0513-83248588</w:t>
      </w:r>
    </w:p>
    <w:p w:rsidR="0062153E" w:rsidRDefault="0062153E">
      <w:pPr>
        <w:adjustRightInd w:val="0"/>
        <w:snapToGrid w:val="0"/>
        <w:spacing w:line="500" w:lineRule="exact"/>
        <w:ind w:firstLineChars="200" w:firstLine="560"/>
        <w:rPr>
          <w:rFonts w:ascii="宋体" w:hAnsi="宋体" w:cs="宋体"/>
          <w:sz w:val="28"/>
          <w:szCs w:val="28"/>
        </w:rPr>
      </w:pPr>
    </w:p>
    <w:p w:rsidR="0062153E" w:rsidRDefault="0062153E">
      <w:pPr>
        <w:pStyle w:val="a5"/>
        <w:rPr>
          <w:rFonts w:ascii="宋体" w:hAnsi="宋体" w:cs="宋体"/>
        </w:rPr>
      </w:pPr>
    </w:p>
    <w:p w:rsidR="0062153E" w:rsidRDefault="00CD2EB0">
      <w:pPr>
        <w:adjustRightInd w:val="0"/>
        <w:snapToGrid w:val="0"/>
        <w:spacing w:line="500" w:lineRule="exact"/>
        <w:ind w:firstLine="562"/>
        <w:rPr>
          <w:rFonts w:ascii="宋体" w:hAnsi="宋体" w:cs="宋体"/>
          <w:b/>
          <w:bCs/>
          <w:sz w:val="28"/>
          <w:szCs w:val="28"/>
        </w:rPr>
      </w:pPr>
      <w:r>
        <w:rPr>
          <w:rFonts w:ascii="宋体" w:hAnsi="宋体" w:cs="宋体" w:hint="eastAsia"/>
          <w:b/>
          <w:bCs/>
          <w:sz w:val="28"/>
          <w:szCs w:val="28"/>
        </w:rPr>
        <w:t>附件</w:t>
      </w:r>
      <w:r>
        <w:rPr>
          <w:rFonts w:ascii="宋体" w:hAnsi="宋体" w:cs="宋体" w:hint="eastAsia"/>
          <w:b/>
          <w:bCs/>
          <w:sz w:val="28"/>
          <w:szCs w:val="28"/>
        </w:rPr>
        <w:t xml:space="preserve">: </w:t>
      </w:r>
      <w:r>
        <w:rPr>
          <w:rFonts w:ascii="宋体" w:hAnsi="宋体" w:cs="宋体" w:hint="eastAsia"/>
          <w:b/>
          <w:bCs/>
          <w:sz w:val="28"/>
          <w:szCs w:val="28"/>
        </w:rPr>
        <w:t>项目采购文件</w:t>
      </w:r>
      <w:bookmarkStart w:id="16" w:name="_Toc22736"/>
      <w:bookmarkEnd w:id="3"/>
      <w:bookmarkEnd w:id="4"/>
      <w:bookmarkEnd w:id="5"/>
      <w:bookmarkEnd w:id="6"/>
      <w:bookmarkEnd w:id="7"/>
    </w:p>
    <w:p w:rsidR="0062153E" w:rsidRDefault="00CD2EB0">
      <w:pPr>
        <w:adjustRightInd w:val="0"/>
        <w:snapToGrid w:val="0"/>
        <w:spacing w:line="500" w:lineRule="exact"/>
        <w:ind w:firstLine="720"/>
        <w:rPr>
          <w:rFonts w:ascii="宋体" w:hAnsi="宋体" w:cs="宋体"/>
          <w:bCs/>
          <w:sz w:val="36"/>
          <w:szCs w:val="36"/>
        </w:rPr>
      </w:pPr>
      <w:bookmarkStart w:id="17" w:name="_Toc82505661"/>
      <w:r>
        <w:rPr>
          <w:rFonts w:ascii="宋体" w:hAnsi="宋体" w:cs="宋体" w:hint="eastAsia"/>
          <w:bCs/>
          <w:sz w:val="36"/>
          <w:szCs w:val="36"/>
        </w:rPr>
        <w:br w:type="page"/>
      </w:r>
    </w:p>
    <w:p w:rsidR="0062153E" w:rsidRDefault="00CD2EB0">
      <w:pPr>
        <w:pStyle w:val="1"/>
        <w:widowControl/>
        <w:adjustRightInd w:val="0"/>
        <w:snapToGrid w:val="0"/>
        <w:spacing w:before="0" w:after="0" w:line="500" w:lineRule="exact"/>
        <w:ind w:firstLine="720"/>
        <w:jc w:val="center"/>
        <w:rPr>
          <w:rFonts w:ascii="宋体" w:hAnsi="宋体" w:cs="宋体"/>
          <w:b w:val="0"/>
          <w:sz w:val="36"/>
          <w:szCs w:val="36"/>
        </w:rPr>
      </w:pPr>
      <w:bookmarkStart w:id="18" w:name="_Toc11926"/>
      <w:bookmarkStart w:id="19" w:name="_Toc82505664"/>
      <w:bookmarkEnd w:id="16"/>
      <w:bookmarkEnd w:id="17"/>
      <w:r>
        <w:rPr>
          <w:rFonts w:ascii="宋体" w:hAnsi="宋体" w:cs="宋体" w:hint="eastAsia"/>
          <w:b w:val="0"/>
          <w:sz w:val="36"/>
          <w:szCs w:val="36"/>
        </w:rPr>
        <w:lastRenderedPageBreak/>
        <w:t>第二部分</w:t>
      </w:r>
      <w:r>
        <w:rPr>
          <w:rFonts w:ascii="宋体" w:hAnsi="宋体" w:cs="宋体" w:hint="eastAsia"/>
          <w:b w:val="0"/>
          <w:sz w:val="36"/>
          <w:szCs w:val="36"/>
        </w:rPr>
        <w:t xml:space="preserve">  </w:t>
      </w:r>
      <w:r>
        <w:rPr>
          <w:rFonts w:ascii="宋体" w:hAnsi="宋体" w:cs="宋体" w:hint="eastAsia"/>
          <w:b w:val="0"/>
          <w:sz w:val="36"/>
          <w:szCs w:val="36"/>
        </w:rPr>
        <w:t>响应须知</w:t>
      </w:r>
      <w:bookmarkEnd w:id="18"/>
      <w:bookmarkEnd w:id="19"/>
    </w:p>
    <w:p w:rsidR="0062153E" w:rsidRDefault="00CD2EB0">
      <w:pPr>
        <w:widowControl/>
        <w:adjustRightInd w:val="0"/>
        <w:snapToGrid w:val="0"/>
        <w:spacing w:line="500" w:lineRule="exact"/>
        <w:ind w:firstLine="562"/>
        <w:jc w:val="left"/>
        <w:rPr>
          <w:rFonts w:ascii="宋体" w:hAnsi="宋体" w:cs="宋体"/>
          <w:b/>
          <w:bCs/>
          <w:sz w:val="28"/>
          <w:szCs w:val="28"/>
        </w:rPr>
      </w:pPr>
      <w:r>
        <w:rPr>
          <w:rFonts w:ascii="宋体" w:hAnsi="宋体" w:cs="宋体" w:hint="eastAsia"/>
          <w:b/>
          <w:bCs/>
          <w:sz w:val="28"/>
          <w:szCs w:val="28"/>
        </w:rPr>
        <w:t>一、总则</w:t>
      </w:r>
    </w:p>
    <w:p w:rsidR="0062153E" w:rsidRDefault="00CD2EB0">
      <w:pPr>
        <w:adjustRightInd w:val="0"/>
        <w:snapToGrid w:val="0"/>
        <w:spacing w:line="500" w:lineRule="exact"/>
        <w:ind w:firstLineChars="200" w:firstLine="560"/>
        <w:rPr>
          <w:rFonts w:ascii="宋体" w:hAnsi="宋体" w:cs="宋体"/>
          <w:sz w:val="28"/>
          <w:szCs w:val="28"/>
        </w:rPr>
      </w:pPr>
      <w:bookmarkStart w:id="20" w:name="_Toc458694821"/>
      <w:bookmarkStart w:id="21" w:name="_Toc20823276"/>
      <w:bookmarkStart w:id="22" w:name="_Toc513029204"/>
      <w:bookmarkStart w:id="23" w:name="_Toc16938520"/>
      <w:r>
        <w:rPr>
          <w:rFonts w:ascii="宋体" w:hAnsi="宋体" w:cs="宋体" w:hint="eastAsia"/>
          <w:sz w:val="28"/>
          <w:szCs w:val="28"/>
        </w:rPr>
        <w:t>1</w:t>
      </w:r>
      <w:bookmarkEnd w:id="20"/>
      <w:r>
        <w:rPr>
          <w:rFonts w:ascii="宋体" w:hAnsi="宋体" w:cs="宋体" w:hint="eastAsia"/>
          <w:sz w:val="28"/>
          <w:szCs w:val="28"/>
        </w:rPr>
        <w:t>.</w:t>
      </w:r>
      <w:r>
        <w:rPr>
          <w:rFonts w:ascii="宋体" w:hAnsi="宋体" w:cs="宋体" w:hint="eastAsia"/>
          <w:sz w:val="28"/>
          <w:szCs w:val="28"/>
        </w:rPr>
        <w:t>采购方式</w:t>
      </w:r>
      <w:bookmarkEnd w:id="21"/>
      <w:bookmarkEnd w:id="22"/>
      <w:bookmarkEnd w:id="23"/>
    </w:p>
    <w:p w:rsidR="0062153E" w:rsidRDefault="00CD2EB0">
      <w:pPr>
        <w:adjustRightInd w:val="0"/>
        <w:snapToGrid w:val="0"/>
        <w:spacing w:line="500" w:lineRule="exact"/>
        <w:ind w:firstLineChars="300" w:firstLine="840"/>
        <w:rPr>
          <w:rFonts w:ascii="宋体" w:hAnsi="宋体" w:cs="宋体"/>
          <w:sz w:val="28"/>
          <w:szCs w:val="28"/>
        </w:rPr>
      </w:pPr>
      <w:r>
        <w:rPr>
          <w:rFonts w:ascii="宋体" w:hAnsi="宋体" w:cs="宋体" w:hint="eastAsia"/>
          <w:sz w:val="28"/>
          <w:szCs w:val="28"/>
        </w:rPr>
        <w:t>本次采购采取询价方式，本询价文件仅适用于询价公告中所述项目。</w:t>
      </w:r>
    </w:p>
    <w:p w:rsidR="0062153E" w:rsidRDefault="00CD2EB0">
      <w:pPr>
        <w:adjustRightInd w:val="0"/>
        <w:snapToGrid w:val="0"/>
        <w:spacing w:line="500" w:lineRule="exact"/>
        <w:ind w:firstLineChars="200" w:firstLine="560"/>
        <w:rPr>
          <w:rFonts w:ascii="宋体" w:hAnsi="宋体" w:cs="宋体"/>
          <w:sz w:val="28"/>
          <w:szCs w:val="28"/>
        </w:rPr>
      </w:pPr>
      <w:bookmarkStart w:id="24" w:name="_Toc513029205"/>
      <w:bookmarkStart w:id="25" w:name="_Toc16938521"/>
      <w:bookmarkStart w:id="26" w:name="_Toc20823277"/>
      <w:r>
        <w:rPr>
          <w:rFonts w:ascii="宋体" w:hAnsi="宋体" w:cs="宋体" w:hint="eastAsia"/>
          <w:sz w:val="28"/>
          <w:szCs w:val="28"/>
        </w:rPr>
        <w:t>2.</w:t>
      </w:r>
      <w:r>
        <w:rPr>
          <w:rFonts w:ascii="宋体" w:hAnsi="宋体" w:cs="宋体" w:hint="eastAsia"/>
          <w:sz w:val="28"/>
          <w:szCs w:val="28"/>
        </w:rPr>
        <w:t>合格的</w:t>
      </w:r>
      <w:bookmarkEnd w:id="24"/>
      <w:bookmarkEnd w:id="25"/>
      <w:bookmarkEnd w:id="26"/>
      <w:r>
        <w:rPr>
          <w:rFonts w:ascii="宋体" w:hAnsi="宋体" w:cs="宋体" w:hint="eastAsia"/>
          <w:sz w:val="28"/>
          <w:szCs w:val="28"/>
        </w:rPr>
        <w:t>响应供应商</w:t>
      </w:r>
    </w:p>
    <w:p w:rsidR="0062153E" w:rsidRDefault="00CD2EB0">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2.1</w:t>
      </w:r>
      <w:r>
        <w:rPr>
          <w:rFonts w:ascii="宋体" w:hAnsi="宋体" w:cs="宋体" w:hint="eastAsia"/>
          <w:sz w:val="28"/>
          <w:szCs w:val="28"/>
        </w:rPr>
        <w:t>满足询价公告中供应商的资格要求的规定。</w:t>
      </w:r>
    </w:p>
    <w:p w:rsidR="0062153E" w:rsidRDefault="00CD2EB0">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 xml:space="preserve">2.2 </w:t>
      </w:r>
      <w:r>
        <w:rPr>
          <w:rFonts w:ascii="宋体" w:hAnsi="宋体" w:cs="宋体" w:hint="eastAsia"/>
          <w:sz w:val="28"/>
          <w:szCs w:val="28"/>
        </w:rPr>
        <w:t>满足本文件实质性条款的规定。</w:t>
      </w:r>
    </w:p>
    <w:p w:rsidR="0062153E" w:rsidRDefault="00CD2EB0">
      <w:pPr>
        <w:adjustRightInd w:val="0"/>
        <w:snapToGrid w:val="0"/>
        <w:spacing w:line="500" w:lineRule="exact"/>
        <w:ind w:firstLineChars="200" w:firstLine="560"/>
        <w:rPr>
          <w:rFonts w:ascii="宋体" w:hAnsi="宋体" w:cs="宋体"/>
          <w:sz w:val="28"/>
          <w:szCs w:val="28"/>
        </w:rPr>
      </w:pPr>
      <w:bookmarkStart w:id="27" w:name="_Toc513029206"/>
      <w:bookmarkStart w:id="28" w:name="_Toc16938522"/>
      <w:bookmarkStart w:id="29" w:name="_Toc20823278"/>
      <w:r>
        <w:rPr>
          <w:rFonts w:ascii="宋体" w:hAnsi="宋体" w:cs="宋体" w:hint="eastAsia"/>
          <w:sz w:val="28"/>
          <w:szCs w:val="28"/>
        </w:rPr>
        <w:t>3.</w:t>
      </w:r>
      <w:r>
        <w:rPr>
          <w:rFonts w:ascii="宋体" w:hAnsi="宋体" w:cs="宋体" w:hint="eastAsia"/>
          <w:sz w:val="28"/>
          <w:szCs w:val="28"/>
        </w:rPr>
        <w:t>适用法律</w:t>
      </w:r>
      <w:bookmarkEnd w:id="27"/>
      <w:bookmarkEnd w:id="28"/>
      <w:bookmarkEnd w:id="29"/>
    </w:p>
    <w:p w:rsidR="0062153E" w:rsidRDefault="00CD2EB0">
      <w:pPr>
        <w:adjustRightInd w:val="0"/>
        <w:snapToGrid w:val="0"/>
        <w:spacing w:line="500" w:lineRule="exact"/>
        <w:ind w:firstLineChars="300" w:firstLine="840"/>
        <w:rPr>
          <w:rFonts w:ascii="宋体" w:hAnsi="宋体" w:cs="宋体"/>
          <w:sz w:val="28"/>
          <w:szCs w:val="28"/>
        </w:rPr>
      </w:pPr>
      <w:r>
        <w:rPr>
          <w:rFonts w:ascii="宋体" w:hAnsi="宋体" w:cs="宋体" w:hint="eastAsia"/>
          <w:sz w:val="28"/>
          <w:szCs w:val="28"/>
        </w:rPr>
        <w:t>本次询价采购及由此产生的合同受中华人民共和国有关的法律法规制约和保护。</w:t>
      </w:r>
    </w:p>
    <w:p w:rsidR="0062153E" w:rsidRDefault="00CD2EB0">
      <w:pPr>
        <w:adjustRightInd w:val="0"/>
        <w:snapToGrid w:val="0"/>
        <w:spacing w:line="500" w:lineRule="exact"/>
        <w:ind w:firstLineChars="200" w:firstLine="560"/>
        <w:rPr>
          <w:rFonts w:ascii="宋体" w:hAnsi="宋体" w:cs="宋体"/>
          <w:sz w:val="28"/>
          <w:szCs w:val="28"/>
        </w:rPr>
      </w:pPr>
      <w:bookmarkStart w:id="30" w:name="_Toc16938523"/>
      <w:bookmarkStart w:id="31" w:name="_Toc513029207"/>
      <w:bookmarkStart w:id="32" w:name="_Toc20823279"/>
      <w:bookmarkStart w:id="33" w:name="_Toc462564067"/>
      <w:r>
        <w:rPr>
          <w:rFonts w:ascii="宋体" w:hAnsi="宋体" w:cs="宋体" w:hint="eastAsia"/>
          <w:sz w:val="28"/>
          <w:szCs w:val="28"/>
        </w:rPr>
        <w:t>4.</w:t>
      </w:r>
      <w:r>
        <w:rPr>
          <w:rFonts w:ascii="宋体" w:hAnsi="宋体" w:cs="宋体" w:hint="eastAsia"/>
          <w:sz w:val="28"/>
          <w:szCs w:val="28"/>
        </w:rPr>
        <w:t>响应费用</w:t>
      </w:r>
      <w:bookmarkEnd w:id="30"/>
      <w:bookmarkEnd w:id="31"/>
      <w:bookmarkEnd w:id="32"/>
      <w:bookmarkEnd w:id="33"/>
    </w:p>
    <w:p w:rsidR="0062153E" w:rsidRDefault="00CD2EB0">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响应供应商应自行承担所有与参加响应有关的费用，无论响应过程中的做法和结果如何，采购人在任何情况下均无义务和责任承担这些费用。</w:t>
      </w:r>
    </w:p>
    <w:p w:rsidR="0062153E" w:rsidRDefault="00CD2EB0">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5.</w:t>
      </w:r>
      <w:r>
        <w:rPr>
          <w:rFonts w:ascii="宋体" w:hAnsi="宋体" w:cs="宋体" w:hint="eastAsia"/>
          <w:sz w:val="28"/>
          <w:szCs w:val="28"/>
        </w:rPr>
        <w:t>采购文件的约束力</w:t>
      </w:r>
    </w:p>
    <w:p w:rsidR="0062153E" w:rsidRDefault="00CD2EB0">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响应供应商一旦参加本项目采购活动，即被认为接受了本询价采购文件的规定和约束。</w:t>
      </w:r>
    </w:p>
    <w:p w:rsidR="0062153E" w:rsidRDefault="00CD2EB0">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6.</w:t>
      </w:r>
      <w:r>
        <w:rPr>
          <w:rFonts w:ascii="宋体" w:hAnsi="宋体" w:cs="宋体" w:hint="eastAsia"/>
          <w:sz w:val="28"/>
          <w:szCs w:val="28"/>
        </w:rPr>
        <w:t>采购文件的解释</w:t>
      </w:r>
    </w:p>
    <w:p w:rsidR="0062153E" w:rsidRDefault="00CD2EB0">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本采购文件仅适用于本次询价采购，项目需求部分（供应商资格要求、项目需求）由采购人解释，其他部分由代理机构解释。</w:t>
      </w:r>
    </w:p>
    <w:p w:rsidR="0062153E" w:rsidRDefault="00CD2EB0">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7.</w:t>
      </w:r>
      <w:r>
        <w:rPr>
          <w:rFonts w:ascii="宋体" w:hAnsi="宋体" w:cs="宋体" w:hint="eastAsia"/>
          <w:sz w:val="28"/>
          <w:szCs w:val="28"/>
        </w:rPr>
        <w:t>报价要求</w:t>
      </w:r>
    </w:p>
    <w:p w:rsidR="0062153E" w:rsidRDefault="00CD2EB0">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7.1</w:t>
      </w:r>
      <w:r>
        <w:rPr>
          <w:rFonts w:ascii="宋体" w:hAnsi="宋体" w:cs="宋体" w:hint="eastAsia"/>
          <w:sz w:val="28"/>
          <w:szCs w:val="28"/>
        </w:rPr>
        <w:t>询价为一次性报价，响应供应商应一次性报出不得更改的价格。</w:t>
      </w:r>
    </w:p>
    <w:p w:rsidR="0062153E" w:rsidRDefault="00CD2EB0">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7.2</w:t>
      </w:r>
      <w:r>
        <w:rPr>
          <w:rFonts w:ascii="宋体" w:hAnsi="宋体" w:cs="宋体" w:hint="eastAsia"/>
          <w:sz w:val="28"/>
          <w:szCs w:val="28"/>
        </w:rPr>
        <w:t>采购人不接受任何可选择的报价，成交供应商不得在供货期间提出任何增加费用的要求。请各供应商在报价时充分考虑各种因素。</w:t>
      </w:r>
    </w:p>
    <w:p w:rsidR="0062153E" w:rsidRDefault="00CD2EB0">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7.3</w:t>
      </w:r>
      <w:r>
        <w:rPr>
          <w:rFonts w:ascii="宋体" w:hAnsi="宋体" w:cs="宋体" w:hint="eastAsia"/>
          <w:bCs/>
          <w:sz w:val="28"/>
          <w:szCs w:val="28"/>
        </w:rPr>
        <w:t>询价小组认为响应供应商的报价明显低于其他通过资格性、</w:t>
      </w:r>
      <w:r>
        <w:rPr>
          <w:rFonts w:ascii="宋体" w:hAnsi="宋体" w:cs="宋体" w:hint="eastAsia"/>
          <w:bCs/>
          <w:sz w:val="28"/>
          <w:szCs w:val="28"/>
        </w:rPr>
        <w:lastRenderedPageBreak/>
        <w:t>符合性审查响应供应商的报价，有可能影响产品质</w:t>
      </w:r>
      <w:r>
        <w:rPr>
          <w:rFonts w:ascii="宋体" w:hAnsi="宋体" w:cs="宋体" w:hint="eastAsia"/>
          <w:bCs/>
          <w:sz w:val="28"/>
          <w:szCs w:val="28"/>
        </w:rPr>
        <w:t>量或者不能诚信履约的，将要求其在合理的时间内提供说明，必要时提交相关证明材料；响应供应商不能证明其报价合理性的，询价小组应当将其作为无效响应处理。</w:t>
      </w:r>
    </w:p>
    <w:p w:rsidR="0062153E" w:rsidRDefault="00CD2EB0">
      <w:pPr>
        <w:widowControl/>
        <w:adjustRightInd w:val="0"/>
        <w:snapToGrid w:val="0"/>
        <w:spacing w:line="500" w:lineRule="exact"/>
        <w:ind w:firstLine="562"/>
        <w:jc w:val="left"/>
        <w:rPr>
          <w:rFonts w:ascii="宋体" w:hAnsi="宋体" w:cs="宋体"/>
          <w:b/>
          <w:bCs/>
          <w:sz w:val="28"/>
          <w:szCs w:val="28"/>
        </w:rPr>
      </w:pPr>
      <w:r>
        <w:rPr>
          <w:rFonts w:ascii="宋体" w:hAnsi="宋体" w:cs="宋体" w:hint="eastAsia"/>
          <w:b/>
          <w:bCs/>
          <w:sz w:val="28"/>
          <w:szCs w:val="28"/>
        </w:rPr>
        <w:t>二、采购文件</w:t>
      </w:r>
    </w:p>
    <w:p w:rsidR="0062153E" w:rsidRDefault="00CD2EB0">
      <w:pPr>
        <w:widowControl/>
        <w:adjustRightInd w:val="0"/>
        <w:snapToGrid w:val="0"/>
        <w:spacing w:line="500" w:lineRule="exact"/>
        <w:ind w:firstLineChars="200" w:firstLine="560"/>
        <w:jc w:val="left"/>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采购文件的构成</w:t>
      </w:r>
    </w:p>
    <w:p w:rsidR="0062153E" w:rsidRDefault="00CD2EB0">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 xml:space="preserve">1.1 </w:t>
      </w:r>
      <w:r>
        <w:rPr>
          <w:rFonts w:ascii="宋体" w:hAnsi="宋体" w:cs="宋体" w:hint="eastAsia"/>
          <w:sz w:val="28"/>
          <w:szCs w:val="28"/>
        </w:rPr>
        <w:t>采购文件由以下部分组成：</w:t>
      </w:r>
    </w:p>
    <w:p w:rsidR="0062153E" w:rsidRDefault="00CD2EB0">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1</w:t>
      </w:r>
      <w:r>
        <w:rPr>
          <w:rFonts w:ascii="宋体" w:hAnsi="宋体" w:cs="宋体" w:hint="eastAsia"/>
          <w:sz w:val="28"/>
          <w:szCs w:val="28"/>
        </w:rPr>
        <w:t>）询价采购公告</w:t>
      </w:r>
    </w:p>
    <w:p w:rsidR="0062153E" w:rsidRDefault="00CD2EB0">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2</w:t>
      </w:r>
      <w:r>
        <w:rPr>
          <w:rFonts w:ascii="宋体" w:hAnsi="宋体" w:cs="宋体" w:hint="eastAsia"/>
          <w:sz w:val="28"/>
          <w:szCs w:val="28"/>
        </w:rPr>
        <w:t>）响应须知</w:t>
      </w:r>
    </w:p>
    <w:p w:rsidR="0062153E" w:rsidRDefault="00CD2EB0">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3</w:t>
      </w:r>
      <w:r>
        <w:rPr>
          <w:rFonts w:ascii="宋体" w:hAnsi="宋体" w:cs="宋体" w:hint="eastAsia"/>
          <w:sz w:val="28"/>
          <w:szCs w:val="28"/>
        </w:rPr>
        <w:t>）项目需求</w:t>
      </w:r>
    </w:p>
    <w:p w:rsidR="0062153E" w:rsidRDefault="00CD2EB0">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4</w:t>
      </w:r>
      <w:r>
        <w:rPr>
          <w:rFonts w:ascii="宋体" w:hAnsi="宋体" w:cs="宋体" w:hint="eastAsia"/>
          <w:sz w:val="28"/>
          <w:szCs w:val="28"/>
        </w:rPr>
        <w:t>）响应文件组成</w:t>
      </w:r>
    </w:p>
    <w:p w:rsidR="0062153E" w:rsidRDefault="00CD2EB0">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5</w:t>
      </w:r>
      <w:r>
        <w:rPr>
          <w:rFonts w:ascii="宋体" w:hAnsi="宋体" w:cs="宋体" w:hint="eastAsia"/>
          <w:sz w:val="28"/>
          <w:szCs w:val="28"/>
        </w:rPr>
        <w:t>）附件</w:t>
      </w:r>
    </w:p>
    <w:p w:rsidR="0062153E" w:rsidRDefault="00CD2EB0">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请响应供应商仔细检查采购文件是否齐全，如有缺漏请立即与代理机构联系解决。</w:t>
      </w:r>
    </w:p>
    <w:p w:rsidR="0062153E" w:rsidRDefault="00CD2EB0">
      <w:pPr>
        <w:adjustRightInd w:val="0"/>
        <w:snapToGrid w:val="0"/>
        <w:spacing w:line="500" w:lineRule="exact"/>
        <w:ind w:firstLineChars="200" w:firstLine="560"/>
        <w:rPr>
          <w:rFonts w:ascii="宋体" w:hAnsi="宋体" w:cs="宋体"/>
          <w:sz w:val="28"/>
          <w:szCs w:val="28"/>
        </w:rPr>
      </w:pPr>
      <w:r>
        <w:rPr>
          <w:rFonts w:ascii="宋体" w:hAnsi="宋体" w:cs="宋体" w:hint="eastAsia"/>
          <w:bCs/>
          <w:sz w:val="28"/>
          <w:szCs w:val="28"/>
        </w:rPr>
        <w:t>1.2</w:t>
      </w:r>
      <w:r>
        <w:rPr>
          <w:rFonts w:ascii="宋体" w:hAnsi="宋体" w:cs="宋体" w:hint="eastAsia"/>
          <w:sz w:val="28"/>
          <w:szCs w:val="28"/>
        </w:rPr>
        <w:t>响应供应商应认真阅读采购文件中所有的事项、格式、条款和规范等要求，按采购文件要求和规定编制响应文件，并保证所提供的全部资料的真实性，</w:t>
      </w:r>
      <w:r>
        <w:rPr>
          <w:rFonts w:ascii="宋体" w:hAnsi="宋体" w:cs="宋体" w:hint="eastAsia"/>
          <w:sz w:val="28"/>
          <w:szCs w:val="28"/>
        </w:rPr>
        <w:t>以使其响应文件对采购文件做出实质性响应，否则其风险由响应供应商自行承担。</w:t>
      </w:r>
    </w:p>
    <w:p w:rsidR="0062153E" w:rsidRDefault="00CD2EB0">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询价采购文件的澄清</w:t>
      </w:r>
    </w:p>
    <w:p w:rsidR="0062153E" w:rsidRDefault="00CD2EB0">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任何要求对采购文件进行澄清的响应供应商，应在响应截止期</w:t>
      </w:r>
      <w:r>
        <w:rPr>
          <w:rFonts w:ascii="宋体" w:hAnsi="宋体" w:cs="宋体" w:hint="eastAsia"/>
          <w:sz w:val="28"/>
          <w:szCs w:val="28"/>
        </w:rPr>
        <w:t>3</w:t>
      </w:r>
      <w:r>
        <w:rPr>
          <w:rFonts w:ascii="宋体" w:hAnsi="宋体" w:cs="宋体" w:hint="eastAsia"/>
          <w:sz w:val="28"/>
          <w:szCs w:val="28"/>
        </w:rPr>
        <w:t>日前按询价采购公告中的通讯地址，以书面形式通知采购人。采购人有权对发出的采购文件进行必要的澄清或修改。</w:t>
      </w:r>
    </w:p>
    <w:p w:rsidR="0062153E" w:rsidRDefault="00CD2EB0">
      <w:pPr>
        <w:adjustRightInd w:val="0"/>
        <w:snapToGrid w:val="0"/>
        <w:spacing w:line="500" w:lineRule="exact"/>
        <w:ind w:firstLineChars="200" w:firstLine="560"/>
        <w:rPr>
          <w:rFonts w:ascii="宋体" w:hAnsi="宋体" w:cs="宋体"/>
          <w:sz w:val="28"/>
          <w:szCs w:val="28"/>
        </w:rPr>
      </w:pPr>
      <w:bookmarkStart w:id="34" w:name="_Toc513029212"/>
      <w:bookmarkStart w:id="35" w:name="_Toc20823284"/>
      <w:bookmarkStart w:id="36" w:name="_Toc16938528"/>
      <w:bookmarkStart w:id="37" w:name="_Toc462564071"/>
      <w:r>
        <w:rPr>
          <w:rFonts w:ascii="宋体" w:hAnsi="宋体" w:cs="宋体" w:hint="eastAsia"/>
          <w:sz w:val="28"/>
          <w:szCs w:val="28"/>
        </w:rPr>
        <w:t>3.</w:t>
      </w:r>
      <w:r>
        <w:rPr>
          <w:rFonts w:ascii="宋体" w:hAnsi="宋体" w:cs="宋体" w:hint="eastAsia"/>
          <w:sz w:val="28"/>
          <w:szCs w:val="28"/>
        </w:rPr>
        <w:t>询价采购文件的修改</w:t>
      </w:r>
      <w:bookmarkEnd w:id="34"/>
      <w:bookmarkEnd w:id="35"/>
      <w:bookmarkEnd w:id="36"/>
      <w:bookmarkEnd w:id="37"/>
    </w:p>
    <w:p w:rsidR="0062153E" w:rsidRDefault="00CD2EB0">
      <w:pPr>
        <w:adjustRightInd w:val="0"/>
        <w:snapToGrid w:val="0"/>
        <w:spacing w:line="500" w:lineRule="exact"/>
        <w:ind w:firstLineChars="200" w:firstLine="560"/>
        <w:rPr>
          <w:rFonts w:ascii="宋体" w:hAnsi="宋体" w:cs="宋体"/>
          <w:sz w:val="28"/>
          <w:szCs w:val="28"/>
        </w:rPr>
      </w:pPr>
      <w:r>
        <w:rPr>
          <w:rFonts w:ascii="宋体" w:hAnsi="宋体" w:cs="宋体" w:hint="eastAsia"/>
          <w:bCs/>
          <w:sz w:val="28"/>
          <w:szCs w:val="28"/>
        </w:rPr>
        <w:t>3.1</w:t>
      </w:r>
      <w:r>
        <w:rPr>
          <w:rFonts w:ascii="宋体" w:hAnsi="宋体" w:cs="宋体" w:hint="eastAsia"/>
          <w:sz w:val="28"/>
          <w:szCs w:val="28"/>
        </w:rPr>
        <w:t>在响应截止时间前，采购人可以对采购文件进行修改。</w:t>
      </w:r>
    </w:p>
    <w:p w:rsidR="0062153E" w:rsidRDefault="00CD2EB0">
      <w:pPr>
        <w:adjustRightInd w:val="0"/>
        <w:snapToGrid w:val="0"/>
        <w:spacing w:line="500" w:lineRule="exact"/>
        <w:ind w:firstLineChars="200" w:firstLine="560"/>
        <w:rPr>
          <w:rFonts w:ascii="宋体" w:hAnsi="宋体" w:cs="宋体"/>
          <w:sz w:val="28"/>
          <w:szCs w:val="28"/>
        </w:rPr>
      </w:pPr>
      <w:r>
        <w:rPr>
          <w:rFonts w:ascii="宋体" w:hAnsi="宋体" w:cs="宋体" w:hint="eastAsia"/>
          <w:bCs/>
          <w:sz w:val="28"/>
          <w:szCs w:val="28"/>
        </w:rPr>
        <w:t xml:space="preserve">3.2 </w:t>
      </w:r>
      <w:r>
        <w:rPr>
          <w:rFonts w:ascii="宋体" w:hAnsi="宋体" w:cs="宋体" w:hint="eastAsia"/>
          <w:bCs/>
          <w:sz w:val="28"/>
          <w:szCs w:val="28"/>
        </w:rPr>
        <w:t>采购人</w:t>
      </w:r>
      <w:r>
        <w:rPr>
          <w:rFonts w:ascii="宋体" w:hAnsi="宋体" w:cs="宋体" w:hint="eastAsia"/>
          <w:sz w:val="28"/>
          <w:szCs w:val="28"/>
        </w:rPr>
        <w:t>有权按照法定的要求推迟响应截止日期和开标日期。</w:t>
      </w:r>
    </w:p>
    <w:p w:rsidR="0062153E" w:rsidRDefault="00CD2EB0">
      <w:pPr>
        <w:adjustRightInd w:val="0"/>
        <w:snapToGrid w:val="0"/>
        <w:spacing w:line="500" w:lineRule="exact"/>
        <w:ind w:firstLineChars="200" w:firstLine="560"/>
        <w:rPr>
          <w:rFonts w:ascii="宋体" w:hAnsi="宋体" w:cs="宋体"/>
          <w:sz w:val="28"/>
          <w:szCs w:val="28"/>
        </w:rPr>
      </w:pPr>
      <w:r>
        <w:rPr>
          <w:rFonts w:ascii="宋体" w:hAnsi="宋体" w:cs="宋体" w:hint="eastAsia"/>
          <w:bCs/>
          <w:sz w:val="28"/>
          <w:szCs w:val="28"/>
        </w:rPr>
        <w:t xml:space="preserve">3.3 </w:t>
      </w:r>
      <w:r>
        <w:rPr>
          <w:rFonts w:ascii="宋体" w:hAnsi="宋体" w:cs="宋体" w:hint="eastAsia"/>
          <w:sz w:val="28"/>
          <w:szCs w:val="28"/>
        </w:rPr>
        <w:t>采购文件的修改将在</w:t>
      </w:r>
      <w:r>
        <w:rPr>
          <w:rFonts w:ascii="宋体" w:hAnsi="宋体" w:cs="宋体" w:hint="eastAsia"/>
          <w:sz w:val="28"/>
          <w:szCs w:val="28"/>
        </w:rPr>
        <w:t>[</w:t>
      </w:r>
      <w:r>
        <w:rPr>
          <w:rFonts w:ascii="宋体" w:hAnsi="宋体" w:cs="宋体" w:hint="eastAsia"/>
          <w:sz w:val="28"/>
          <w:szCs w:val="28"/>
        </w:rPr>
        <w:t>启东市人民政府网</w:t>
      </w:r>
      <w:r>
        <w:rPr>
          <w:rFonts w:ascii="宋体" w:hAnsi="宋体" w:cs="宋体" w:hint="eastAsia"/>
          <w:sz w:val="28"/>
          <w:szCs w:val="28"/>
        </w:rPr>
        <w:t>-</w:t>
      </w:r>
      <w:r>
        <w:rPr>
          <w:rFonts w:ascii="宋体" w:hAnsi="宋体" w:cs="宋体" w:hint="eastAsia"/>
          <w:sz w:val="28"/>
          <w:szCs w:val="28"/>
        </w:rPr>
        <w:t>部门信息公开</w:t>
      </w:r>
      <w:r>
        <w:rPr>
          <w:rFonts w:ascii="宋体" w:hAnsi="宋体" w:cs="宋体" w:hint="eastAsia"/>
          <w:sz w:val="28"/>
          <w:szCs w:val="28"/>
        </w:rPr>
        <w:t>-</w:t>
      </w:r>
      <w:r>
        <w:rPr>
          <w:rFonts w:ascii="宋体" w:hAnsi="宋体" w:cs="宋体" w:hint="eastAsia"/>
          <w:sz w:val="28"/>
          <w:szCs w:val="28"/>
        </w:rPr>
        <w:t>启东市卫生健康委员会</w:t>
      </w:r>
      <w:r>
        <w:rPr>
          <w:rFonts w:ascii="宋体" w:hAnsi="宋体" w:cs="宋体" w:hint="eastAsia"/>
          <w:sz w:val="28"/>
          <w:szCs w:val="28"/>
        </w:rPr>
        <w:t>]</w:t>
      </w:r>
      <w:r>
        <w:rPr>
          <w:rFonts w:ascii="宋体" w:hAnsi="宋体" w:cs="宋体" w:hint="eastAsia"/>
          <w:sz w:val="28"/>
          <w:szCs w:val="28"/>
        </w:rPr>
        <w:t>网站公布，补充文件将作为采购文件的组成部</w:t>
      </w:r>
      <w:r>
        <w:rPr>
          <w:rFonts w:ascii="宋体" w:hAnsi="宋体" w:cs="宋体" w:hint="eastAsia"/>
          <w:sz w:val="28"/>
          <w:szCs w:val="28"/>
        </w:rPr>
        <w:lastRenderedPageBreak/>
        <w:t>分，并对响应供应商具有约束力，请供应商及时关注网站公告信息。</w:t>
      </w:r>
    </w:p>
    <w:p w:rsidR="0062153E" w:rsidRDefault="00CD2EB0">
      <w:pPr>
        <w:widowControl/>
        <w:adjustRightInd w:val="0"/>
        <w:snapToGrid w:val="0"/>
        <w:spacing w:line="500" w:lineRule="exact"/>
        <w:ind w:firstLine="562"/>
        <w:jc w:val="left"/>
        <w:rPr>
          <w:rFonts w:ascii="宋体" w:hAnsi="宋体" w:cs="宋体"/>
          <w:b/>
          <w:bCs/>
          <w:sz w:val="28"/>
          <w:szCs w:val="28"/>
        </w:rPr>
      </w:pPr>
      <w:r>
        <w:rPr>
          <w:rFonts w:ascii="宋体" w:hAnsi="宋体" w:cs="宋体" w:hint="eastAsia"/>
          <w:b/>
          <w:bCs/>
          <w:sz w:val="28"/>
          <w:szCs w:val="28"/>
        </w:rPr>
        <w:t>三、响应文件的编制</w:t>
      </w:r>
    </w:p>
    <w:p w:rsidR="0062153E" w:rsidRDefault="00CD2EB0">
      <w:pPr>
        <w:adjustRightInd w:val="0"/>
        <w:snapToGrid w:val="0"/>
        <w:spacing w:line="500" w:lineRule="exact"/>
        <w:ind w:firstLineChars="200" w:firstLine="560"/>
        <w:rPr>
          <w:rFonts w:ascii="宋体" w:hAnsi="宋体" w:cs="宋体"/>
          <w:bCs/>
          <w:sz w:val="28"/>
          <w:szCs w:val="28"/>
        </w:rPr>
      </w:pPr>
      <w:bookmarkStart w:id="38" w:name="_Toc513029214"/>
      <w:bookmarkStart w:id="39" w:name="_Toc20823286"/>
      <w:bookmarkStart w:id="40" w:name="_Toc462564073"/>
      <w:bookmarkStart w:id="41" w:name="_Toc16938530"/>
      <w:r>
        <w:rPr>
          <w:rFonts w:ascii="宋体" w:hAnsi="宋体" w:cs="宋体" w:hint="eastAsia"/>
          <w:bCs/>
          <w:sz w:val="28"/>
          <w:szCs w:val="28"/>
        </w:rPr>
        <w:t>1.</w:t>
      </w:r>
      <w:r>
        <w:rPr>
          <w:rFonts w:ascii="宋体" w:hAnsi="宋体" w:cs="宋体" w:hint="eastAsia"/>
          <w:bCs/>
          <w:sz w:val="28"/>
          <w:szCs w:val="28"/>
        </w:rPr>
        <w:t>响应文件的语言及度量衡单位</w:t>
      </w:r>
      <w:bookmarkEnd w:id="38"/>
      <w:bookmarkEnd w:id="39"/>
      <w:bookmarkEnd w:id="40"/>
      <w:bookmarkEnd w:id="41"/>
    </w:p>
    <w:p w:rsidR="0062153E" w:rsidRDefault="00CD2EB0">
      <w:pPr>
        <w:adjustRightInd w:val="0"/>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 xml:space="preserve">1.1 </w:t>
      </w:r>
      <w:r>
        <w:rPr>
          <w:rFonts w:ascii="宋体" w:hAnsi="宋体" w:cs="宋体" w:hint="eastAsia"/>
          <w:bCs/>
          <w:sz w:val="28"/>
          <w:szCs w:val="28"/>
        </w:rPr>
        <w:t>响应供应商提交的响应文件以及响应供应商与代理机构就有关响应的所有来往通知、函件和文件均应使用简体中文。</w:t>
      </w:r>
    </w:p>
    <w:p w:rsidR="0062153E" w:rsidRDefault="00CD2EB0">
      <w:pPr>
        <w:adjustRightInd w:val="0"/>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 xml:space="preserve">1.2 </w:t>
      </w:r>
      <w:r>
        <w:rPr>
          <w:rFonts w:ascii="宋体" w:hAnsi="宋体" w:cs="宋体" w:hint="eastAsia"/>
          <w:bCs/>
          <w:sz w:val="28"/>
          <w:szCs w:val="28"/>
        </w:rPr>
        <w:t>除技术性能另有规定外，响应文件所使用的度量衡单位，均须采用国家法定计量单位。</w:t>
      </w:r>
    </w:p>
    <w:p w:rsidR="0062153E" w:rsidRDefault="00CD2EB0">
      <w:pPr>
        <w:adjustRightInd w:val="0"/>
        <w:snapToGrid w:val="0"/>
        <w:spacing w:line="500" w:lineRule="exact"/>
        <w:ind w:firstLineChars="200" w:firstLine="560"/>
        <w:rPr>
          <w:rFonts w:ascii="宋体" w:hAnsi="宋体" w:cs="宋体"/>
          <w:bCs/>
          <w:sz w:val="28"/>
          <w:szCs w:val="28"/>
        </w:rPr>
      </w:pPr>
      <w:bookmarkStart w:id="42" w:name="_Toc462564074"/>
      <w:bookmarkStart w:id="43" w:name="_Toc513029215"/>
      <w:bookmarkStart w:id="44" w:name="_Toc20823287"/>
      <w:bookmarkStart w:id="45" w:name="_Toc16938531"/>
      <w:r>
        <w:rPr>
          <w:rFonts w:ascii="宋体" w:hAnsi="宋体" w:cs="宋体" w:hint="eastAsia"/>
          <w:bCs/>
          <w:sz w:val="28"/>
          <w:szCs w:val="28"/>
        </w:rPr>
        <w:t>2.</w:t>
      </w:r>
      <w:r>
        <w:rPr>
          <w:rFonts w:ascii="宋体" w:hAnsi="宋体" w:cs="宋体" w:hint="eastAsia"/>
          <w:bCs/>
          <w:sz w:val="28"/>
          <w:szCs w:val="28"/>
        </w:rPr>
        <w:t>响应文件构成</w:t>
      </w:r>
      <w:bookmarkEnd w:id="42"/>
      <w:bookmarkEnd w:id="43"/>
      <w:bookmarkEnd w:id="44"/>
      <w:bookmarkEnd w:id="45"/>
    </w:p>
    <w:p w:rsidR="0062153E" w:rsidRDefault="00CD2EB0">
      <w:pPr>
        <w:adjustRightInd w:val="0"/>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响应供应商应按“第四部分响应文件组成”要求编写响应文件。</w:t>
      </w:r>
    </w:p>
    <w:p w:rsidR="0062153E" w:rsidRDefault="00CD2EB0">
      <w:pPr>
        <w:adjustRightInd w:val="0"/>
        <w:snapToGrid w:val="0"/>
        <w:spacing w:line="500" w:lineRule="exact"/>
        <w:ind w:firstLineChars="200" w:firstLine="560"/>
        <w:rPr>
          <w:rFonts w:ascii="宋体" w:hAnsi="宋体" w:cs="宋体"/>
          <w:sz w:val="28"/>
          <w:szCs w:val="28"/>
        </w:rPr>
      </w:pPr>
      <w:bookmarkStart w:id="46" w:name="_Hlt26668975"/>
      <w:bookmarkStart w:id="47" w:name="_Hlt26670360"/>
      <w:bookmarkStart w:id="48" w:name="_Hlt26954838"/>
      <w:bookmarkStart w:id="49" w:name="_Toc14577360"/>
      <w:bookmarkStart w:id="50" w:name="_Toc49090511"/>
      <w:bookmarkEnd w:id="46"/>
      <w:bookmarkEnd w:id="47"/>
      <w:bookmarkEnd w:id="48"/>
      <w:r>
        <w:rPr>
          <w:rFonts w:ascii="宋体" w:hAnsi="宋体" w:cs="宋体" w:hint="eastAsia"/>
          <w:sz w:val="28"/>
          <w:szCs w:val="28"/>
        </w:rPr>
        <w:t>3.</w:t>
      </w:r>
      <w:r>
        <w:rPr>
          <w:rFonts w:ascii="宋体" w:hAnsi="宋体" w:cs="宋体" w:hint="eastAsia"/>
          <w:bCs/>
          <w:sz w:val="28"/>
          <w:szCs w:val="28"/>
        </w:rPr>
        <w:t>响应</w:t>
      </w:r>
      <w:r>
        <w:rPr>
          <w:rFonts w:ascii="宋体" w:hAnsi="宋体" w:cs="宋体" w:hint="eastAsia"/>
          <w:sz w:val="28"/>
          <w:szCs w:val="28"/>
        </w:rPr>
        <w:t>文</w:t>
      </w:r>
      <w:r>
        <w:rPr>
          <w:rFonts w:ascii="宋体" w:hAnsi="宋体" w:cs="宋体" w:hint="eastAsia"/>
          <w:sz w:val="28"/>
          <w:szCs w:val="28"/>
        </w:rPr>
        <w:t>件的密封、签署、提交</w:t>
      </w:r>
    </w:p>
    <w:p w:rsidR="0062153E" w:rsidRDefault="00CD2EB0">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3.1</w:t>
      </w:r>
      <w:r>
        <w:rPr>
          <w:rFonts w:ascii="宋体" w:hAnsi="宋体" w:cs="宋体" w:hint="eastAsia"/>
          <w:bCs/>
          <w:sz w:val="28"/>
          <w:szCs w:val="28"/>
        </w:rPr>
        <w:t>响应</w:t>
      </w:r>
      <w:r>
        <w:rPr>
          <w:rFonts w:ascii="宋体" w:hAnsi="宋体" w:cs="宋体" w:hint="eastAsia"/>
          <w:sz w:val="28"/>
          <w:szCs w:val="28"/>
        </w:rPr>
        <w:t>文件必须提供</w:t>
      </w:r>
      <w:r>
        <w:rPr>
          <w:rFonts w:ascii="宋体" w:hAnsi="宋体" w:cs="宋体" w:hint="eastAsia"/>
          <w:sz w:val="28"/>
          <w:szCs w:val="28"/>
        </w:rPr>
        <w:t>1</w:t>
      </w:r>
      <w:r>
        <w:rPr>
          <w:rFonts w:ascii="宋体" w:hAnsi="宋体" w:cs="宋体" w:hint="eastAsia"/>
          <w:sz w:val="28"/>
          <w:szCs w:val="28"/>
        </w:rPr>
        <w:t>份正本</w:t>
      </w:r>
      <w:r>
        <w:rPr>
          <w:rFonts w:ascii="宋体" w:hAnsi="宋体" w:cs="宋体" w:hint="eastAsia"/>
          <w:sz w:val="28"/>
          <w:szCs w:val="28"/>
        </w:rPr>
        <w:t>2</w:t>
      </w:r>
      <w:r>
        <w:rPr>
          <w:rFonts w:ascii="宋体" w:hAnsi="宋体" w:cs="宋体" w:hint="eastAsia"/>
          <w:sz w:val="28"/>
          <w:szCs w:val="28"/>
        </w:rPr>
        <w:t>份副本。</w:t>
      </w:r>
    </w:p>
    <w:p w:rsidR="0062153E" w:rsidRDefault="00CD2EB0">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3.2</w:t>
      </w:r>
      <w:r>
        <w:rPr>
          <w:rFonts w:ascii="宋体" w:hAnsi="宋体" w:cs="宋体" w:hint="eastAsia"/>
          <w:bCs/>
          <w:sz w:val="28"/>
          <w:szCs w:val="28"/>
        </w:rPr>
        <w:t>响应</w:t>
      </w:r>
      <w:r>
        <w:rPr>
          <w:rFonts w:ascii="宋体" w:hAnsi="宋体" w:cs="宋体" w:hint="eastAsia"/>
          <w:sz w:val="28"/>
          <w:szCs w:val="28"/>
        </w:rPr>
        <w:t>文件均需采用</w:t>
      </w:r>
      <w:r>
        <w:rPr>
          <w:rFonts w:ascii="宋体" w:hAnsi="宋体" w:cs="宋体" w:hint="eastAsia"/>
          <w:sz w:val="28"/>
          <w:szCs w:val="28"/>
        </w:rPr>
        <w:t>A4</w:t>
      </w:r>
      <w:r>
        <w:rPr>
          <w:rFonts w:ascii="宋体" w:hAnsi="宋体" w:cs="宋体" w:hint="eastAsia"/>
          <w:sz w:val="28"/>
          <w:szCs w:val="28"/>
        </w:rPr>
        <w:t>纸（图纸等除外）打印并装订成册，不允许使用活页夹、拉杆夹、文件夹、塑料方便式书脊（插入式或穿孔式）装订，并应在</w:t>
      </w:r>
      <w:r>
        <w:rPr>
          <w:rFonts w:ascii="宋体" w:hAnsi="宋体" w:cs="宋体" w:hint="eastAsia"/>
          <w:bCs/>
          <w:sz w:val="28"/>
          <w:szCs w:val="28"/>
        </w:rPr>
        <w:t>响应</w:t>
      </w:r>
      <w:r>
        <w:rPr>
          <w:rFonts w:ascii="宋体" w:hAnsi="宋体" w:cs="宋体" w:hint="eastAsia"/>
          <w:sz w:val="28"/>
          <w:szCs w:val="28"/>
        </w:rPr>
        <w:t>文件封面的右上角清楚地注明“正本”或“副本”。正本和副本如有不一致之处，以正本为准。</w:t>
      </w:r>
    </w:p>
    <w:p w:rsidR="0062153E" w:rsidRDefault="00CD2EB0">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3.3</w:t>
      </w:r>
      <w:r>
        <w:rPr>
          <w:rFonts w:ascii="宋体" w:hAnsi="宋体" w:cs="宋体" w:hint="eastAsia"/>
          <w:sz w:val="28"/>
          <w:szCs w:val="28"/>
        </w:rPr>
        <w:t>响应供应商应在响应文件密封袋上标明：采购人名称、项目名称、供应商名称、响应文件名称。</w:t>
      </w:r>
    </w:p>
    <w:p w:rsidR="0062153E" w:rsidRDefault="00CD2EB0">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3.4</w:t>
      </w:r>
      <w:r>
        <w:rPr>
          <w:rFonts w:ascii="宋体" w:hAnsi="宋体" w:cs="宋体" w:hint="eastAsia"/>
          <w:sz w:val="28"/>
          <w:szCs w:val="28"/>
        </w:rPr>
        <w:t>所有响应文件密封袋的封口处均应加盖供应商印章。</w:t>
      </w:r>
    </w:p>
    <w:p w:rsidR="0062153E" w:rsidRDefault="00CD2EB0">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3.5</w:t>
      </w:r>
      <w:r>
        <w:rPr>
          <w:rFonts w:ascii="宋体" w:hAnsi="宋体" w:cs="宋体" w:hint="eastAsia"/>
          <w:sz w:val="28"/>
          <w:szCs w:val="28"/>
        </w:rPr>
        <w:t>如果响应供应商未按上述要求装订密封及加写标记，将作无效响应文件处理。</w:t>
      </w:r>
    </w:p>
    <w:p w:rsidR="0062153E" w:rsidRDefault="00CD2EB0">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响应文件的盖章要求</w:t>
      </w:r>
    </w:p>
    <w:p w:rsidR="0062153E" w:rsidRDefault="00CD2EB0">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4.1</w:t>
      </w:r>
      <w:r>
        <w:rPr>
          <w:rFonts w:ascii="宋体" w:hAnsi="宋体" w:cs="宋体" w:hint="eastAsia"/>
          <w:sz w:val="28"/>
          <w:szCs w:val="28"/>
        </w:rPr>
        <w:t>响应文件必须加盖骑缝章或每页盖章。</w:t>
      </w:r>
    </w:p>
    <w:p w:rsidR="0062153E" w:rsidRDefault="00CD2EB0">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4.2</w:t>
      </w:r>
      <w:r>
        <w:rPr>
          <w:rFonts w:ascii="宋体" w:hAnsi="宋体" w:cs="宋体" w:hint="eastAsia"/>
          <w:sz w:val="28"/>
          <w:szCs w:val="28"/>
        </w:rPr>
        <w:t>响应文件如有修改、行间内插字和增删，修改处应由响应供应商加盖印章。</w:t>
      </w:r>
    </w:p>
    <w:p w:rsidR="0062153E" w:rsidRDefault="00CD2EB0">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4.3</w:t>
      </w:r>
      <w:r>
        <w:rPr>
          <w:rFonts w:ascii="宋体" w:hAnsi="宋体" w:cs="宋体" w:hint="eastAsia"/>
          <w:sz w:val="28"/>
          <w:szCs w:val="28"/>
        </w:rPr>
        <w:t>响应文件均需打印并装订成册，签字使用不褪色的蓝、黑墨水笔书写，字迹应清晰易于辨认，如因响应文件字迹潦草或表达不清所引起的后果由响应供应商负责。响应供应商应在响应文件封面的右</w:t>
      </w:r>
      <w:r>
        <w:rPr>
          <w:rFonts w:ascii="宋体" w:hAnsi="宋体" w:cs="宋体" w:hint="eastAsia"/>
          <w:sz w:val="28"/>
          <w:szCs w:val="28"/>
        </w:rPr>
        <w:lastRenderedPageBreak/>
        <w:t>上角清楚地注明“正本”或“副本”，正本和副本如有不一致之处，以正本为准。</w:t>
      </w:r>
    </w:p>
    <w:p w:rsidR="0062153E" w:rsidRDefault="00CD2EB0">
      <w:pPr>
        <w:adjustRightInd w:val="0"/>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5.</w:t>
      </w:r>
      <w:r>
        <w:rPr>
          <w:rFonts w:ascii="宋体" w:hAnsi="宋体" w:cs="宋体" w:hint="eastAsia"/>
          <w:bCs/>
          <w:sz w:val="28"/>
          <w:szCs w:val="28"/>
        </w:rPr>
        <w:t>响应有效期</w:t>
      </w:r>
      <w:bookmarkEnd w:id="49"/>
      <w:bookmarkEnd w:id="50"/>
    </w:p>
    <w:p w:rsidR="0062153E" w:rsidRDefault="00CD2EB0">
      <w:pPr>
        <w:adjustRightInd w:val="0"/>
        <w:snapToGrid w:val="0"/>
        <w:spacing w:line="500" w:lineRule="exact"/>
        <w:ind w:firstLineChars="200" w:firstLine="560"/>
        <w:rPr>
          <w:rFonts w:ascii="宋体" w:hAnsi="宋体" w:cs="宋体"/>
          <w:bCs/>
          <w:sz w:val="28"/>
          <w:szCs w:val="28"/>
        </w:rPr>
      </w:pPr>
      <w:r>
        <w:rPr>
          <w:rFonts w:ascii="宋体" w:hAnsi="宋体" w:cs="宋体" w:hint="eastAsia"/>
          <w:sz w:val="28"/>
          <w:szCs w:val="28"/>
        </w:rPr>
        <w:t>响应文件和响应供应商法定代表人或其授权委托人签署的文件、资料的有效期为自开标之日起</w:t>
      </w:r>
      <w:r>
        <w:rPr>
          <w:rFonts w:ascii="宋体" w:hAnsi="宋体" w:cs="宋体" w:hint="eastAsia"/>
          <w:sz w:val="28"/>
          <w:szCs w:val="28"/>
        </w:rPr>
        <w:t>60</w:t>
      </w:r>
      <w:r>
        <w:rPr>
          <w:rFonts w:ascii="宋体" w:hAnsi="宋体" w:cs="宋体" w:hint="eastAsia"/>
          <w:sz w:val="28"/>
          <w:szCs w:val="28"/>
        </w:rPr>
        <w:t>个日历日。</w:t>
      </w:r>
      <w:r>
        <w:rPr>
          <w:rFonts w:ascii="宋体" w:hAnsi="宋体" w:cs="宋体" w:hint="eastAsia"/>
          <w:bCs/>
          <w:sz w:val="28"/>
          <w:szCs w:val="28"/>
        </w:rPr>
        <w:t>响应有效</w:t>
      </w:r>
      <w:r>
        <w:rPr>
          <w:rFonts w:ascii="宋体" w:hAnsi="宋体" w:cs="宋体" w:hint="eastAsia"/>
          <w:bCs/>
          <w:sz w:val="28"/>
          <w:szCs w:val="28"/>
        </w:rPr>
        <w:t>期比规定短的将被视为非响应性响应而予以拒绝。</w:t>
      </w:r>
    </w:p>
    <w:p w:rsidR="0062153E" w:rsidRDefault="00CD2EB0">
      <w:pPr>
        <w:adjustRightInd w:val="0"/>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6.</w:t>
      </w:r>
      <w:r>
        <w:rPr>
          <w:rFonts w:ascii="宋体" w:hAnsi="宋体" w:cs="宋体" w:hint="eastAsia"/>
          <w:bCs/>
          <w:sz w:val="28"/>
          <w:szCs w:val="28"/>
        </w:rPr>
        <w:t>响应有效期的延长</w:t>
      </w:r>
    </w:p>
    <w:p w:rsidR="0062153E" w:rsidRDefault="00CD2EB0">
      <w:pPr>
        <w:adjustRightInd w:val="0"/>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在特殊情况下，采购人于原响应有效期满之前，可向响应供应商提出延长响应有效期的要求。这种要求与答复均应采用书面形式。响应供应商可以拒绝代理机构的这一要求而放弃响应，同意延长响应有效期的响应供应商既不能要求也不允许修改其响应文件。受响应有效期约束的所有权利与义务均延长至新的有效期。</w:t>
      </w:r>
    </w:p>
    <w:p w:rsidR="0062153E" w:rsidRDefault="00CD2EB0">
      <w:pPr>
        <w:widowControl/>
        <w:adjustRightInd w:val="0"/>
        <w:snapToGrid w:val="0"/>
        <w:spacing w:line="500" w:lineRule="exact"/>
        <w:ind w:firstLine="562"/>
        <w:jc w:val="left"/>
        <w:rPr>
          <w:rFonts w:ascii="宋体" w:hAnsi="宋体" w:cs="宋体"/>
          <w:b/>
          <w:bCs/>
          <w:sz w:val="28"/>
          <w:szCs w:val="28"/>
        </w:rPr>
      </w:pPr>
      <w:r>
        <w:rPr>
          <w:rFonts w:ascii="宋体" w:hAnsi="宋体" w:cs="宋体" w:hint="eastAsia"/>
          <w:b/>
          <w:bCs/>
          <w:sz w:val="28"/>
          <w:szCs w:val="28"/>
        </w:rPr>
        <w:t>四、响应文件的递交</w:t>
      </w:r>
    </w:p>
    <w:p w:rsidR="0062153E" w:rsidRDefault="00CD2EB0">
      <w:pPr>
        <w:adjustRightInd w:val="0"/>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1.</w:t>
      </w:r>
      <w:r>
        <w:rPr>
          <w:rFonts w:ascii="宋体" w:hAnsi="宋体" w:cs="宋体" w:hint="eastAsia"/>
          <w:bCs/>
          <w:sz w:val="28"/>
          <w:szCs w:val="28"/>
        </w:rPr>
        <w:t>响应文件的递交</w:t>
      </w:r>
    </w:p>
    <w:p w:rsidR="0062153E" w:rsidRDefault="00CD2EB0">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1.1</w:t>
      </w:r>
      <w:r>
        <w:rPr>
          <w:rFonts w:ascii="宋体" w:hAnsi="宋体" w:cs="宋体" w:hint="eastAsia"/>
          <w:sz w:val="28"/>
          <w:szCs w:val="28"/>
        </w:rPr>
        <w:t>响应供应商应当在响应文件提交截止时间前提交按照采购文件要求密封的响应文件。</w:t>
      </w:r>
    </w:p>
    <w:p w:rsidR="0062153E" w:rsidRDefault="00CD2EB0">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1.2</w:t>
      </w:r>
      <w:r>
        <w:rPr>
          <w:rFonts w:ascii="宋体" w:hAnsi="宋体" w:cs="宋体" w:hint="eastAsia"/>
          <w:sz w:val="28"/>
          <w:szCs w:val="28"/>
        </w:rPr>
        <w:t>响应文件的内容不清楚或不清晰的，造成无法评审或部分影响评审的，导致评审差错的，责任由供应商自负。</w:t>
      </w:r>
    </w:p>
    <w:p w:rsidR="0062153E" w:rsidRDefault="00CD2EB0">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响应截止日期</w:t>
      </w:r>
    </w:p>
    <w:p w:rsidR="0062153E" w:rsidRDefault="00CD2EB0">
      <w:pPr>
        <w:adjustRightInd w:val="0"/>
        <w:snapToGrid w:val="0"/>
        <w:spacing w:line="500" w:lineRule="exact"/>
        <w:ind w:firstLineChars="200" w:firstLine="560"/>
        <w:rPr>
          <w:rFonts w:ascii="宋体" w:hAnsi="宋体" w:cs="宋体"/>
          <w:sz w:val="28"/>
          <w:szCs w:val="28"/>
        </w:rPr>
      </w:pPr>
      <w:bookmarkStart w:id="51" w:name="_Toc513029227"/>
      <w:bookmarkStart w:id="52" w:name="_Toc20823299"/>
      <w:bookmarkStart w:id="53" w:name="_Toc16938543"/>
      <w:r>
        <w:rPr>
          <w:rFonts w:ascii="宋体" w:hAnsi="宋体" w:cs="宋体" w:hint="eastAsia"/>
          <w:sz w:val="28"/>
          <w:szCs w:val="28"/>
        </w:rPr>
        <w:t xml:space="preserve">2.1 </w:t>
      </w:r>
      <w:r>
        <w:rPr>
          <w:rFonts w:ascii="宋体" w:hAnsi="宋体" w:cs="宋体" w:hint="eastAsia"/>
          <w:sz w:val="28"/>
          <w:szCs w:val="28"/>
        </w:rPr>
        <w:t>响应供应商提交的响应文件的时间不得迟于采购公告中规定的响应文件提交截止时间。响应供应商应充分考虑天气、路程等因素，如因供应商自身原因造成的后果由响应供应商自行承担全部责任。</w:t>
      </w:r>
    </w:p>
    <w:p w:rsidR="0062153E" w:rsidRDefault="00CD2EB0">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 xml:space="preserve">2.2 </w:t>
      </w:r>
      <w:r>
        <w:rPr>
          <w:rFonts w:ascii="宋体" w:hAnsi="宋体" w:cs="宋体" w:hint="eastAsia"/>
          <w:sz w:val="28"/>
          <w:szCs w:val="28"/>
        </w:rPr>
        <w:t>采购人可以按照规定，通过修改响应文件酌情延长响应文件提交截止日期，在此情况下，响应供应商的所有权利和义务以及响应供应商受制的截止日期均应以延长后新的截止日期为准。</w:t>
      </w:r>
    </w:p>
    <w:p w:rsidR="0062153E" w:rsidRDefault="00CD2EB0">
      <w:pPr>
        <w:adjustRightInd w:val="0"/>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3.</w:t>
      </w:r>
      <w:r>
        <w:rPr>
          <w:rFonts w:ascii="宋体" w:hAnsi="宋体" w:cs="宋体" w:hint="eastAsia"/>
          <w:bCs/>
          <w:sz w:val="28"/>
          <w:szCs w:val="28"/>
        </w:rPr>
        <w:t>响应文件</w:t>
      </w:r>
      <w:bookmarkEnd w:id="51"/>
      <w:bookmarkEnd w:id="52"/>
      <w:bookmarkEnd w:id="53"/>
      <w:r>
        <w:rPr>
          <w:rFonts w:ascii="宋体" w:hAnsi="宋体" w:cs="宋体" w:hint="eastAsia"/>
          <w:bCs/>
          <w:sz w:val="28"/>
          <w:szCs w:val="28"/>
        </w:rPr>
        <w:t>的拒收</w:t>
      </w:r>
    </w:p>
    <w:p w:rsidR="0062153E" w:rsidRDefault="00CD2EB0">
      <w:pPr>
        <w:adjustRightInd w:val="0"/>
        <w:snapToGrid w:val="0"/>
        <w:spacing w:line="500" w:lineRule="exact"/>
        <w:ind w:firstLineChars="200" w:firstLine="560"/>
        <w:rPr>
          <w:rFonts w:ascii="宋体" w:hAnsi="宋体" w:cs="宋体"/>
          <w:sz w:val="28"/>
          <w:szCs w:val="28"/>
        </w:rPr>
      </w:pPr>
      <w:bookmarkStart w:id="54" w:name="_Toc20823300"/>
      <w:bookmarkStart w:id="55" w:name="_Toc513029228"/>
      <w:bookmarkStart w:id="56" w:name="_Toc16938544"/>
      <w:r>
        <w:rPr>
          <w:rFonts w:ascii="宋体" w:hAnsi="宋体" w:cs="宋体" w:hint="eastAsia"/>
          <w:sz w:val="28"/>
          <w:szCs w:val="28"/>
        </w:rPr>
        <w:t>采购人拒绝接收未</w:t>
      </w:r>
      <w:r>
        <w:rPr>
          <w:rFonts w:ascii="宋体" w:hAnsi="宋体" w:cs="宋体" w:hint="eastAsia"/>
          <w:sz w:val="28"/>
          <w:szCs w:val="28"/>
        </w:rPr>
        <w:t>按照采购文件要求密封的响应文件，拒绝接收</w:t>
      </w:r>
      <w:r>
        <w:rPr>
          <w:rFonts w:ascii="宋体" w:hAnsi="宋体" w:cs="宋体" w:hint="eastAsia"/>
          <w:sz w:val="28"/>
          <w:szCs w:val="28"/>
        </w:rPr>
        <w:lastRenderedPageBreak/>
        <w:t>在响应文件接收截止时间后送达的响应文件。</w:t>
      </w:r>
    </w:p>
    <w:p w:rsidR="0062153E" w:rsidRDefault="00CD2EB0">
      <w:pPr>
        <w:adjustRightInd w:val="0"/>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4.</w:t>
      </w:r>
      <w:r>
        <w:rPr>
          <w:rFonts w:ascii="宋体" w:hAnsi="宋体" w:cs="宋体" w:hint="eastAsia"/>
          <w:bCs/>
          <w:sz w:val="28"/>
          <w:szCs w:val="28"/>
        </w:rPr>
        <w:t>响应文件的修改</w:t>
      </w:r>
      <w:bookmarkEnd w:id="54"/>
      <w:bookmarkEnd w:id="55"/>
      <w:bookmarkEnd w:id="56"/>
    </w:p>
    <w:p w:rsidR="0062153E" w:rsidRDefault="00CD2EB0">
      <w:pPr>
        <w:adjustRightInd w:val="0"/>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 xml:space="preserve">4.1 </w:t>
      </w:r>
      <w:r>
        <w:rPr>
          <w:rFonts w:ascii="宋体" w:hAnsi="宋体" w:cs="宋体" w:hint="eastAsia"/>
          <w:bCs/>
          <w:sz w:val="28"/>
          <w:szCs w:val="28"/>
        </w:rPr>
        <w:t>在响应文件提交截止时间之后，响应供应商不得对其响应文件作任何修改。</w:t>
      </w:r>
    </w:p>
    <w:p w:rsidR="0062153E" w:rsidRDefault="00CD2EB0">
      <w:pPr>
        <w:adjustRightInd w:val="0"/>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 xml:space="preserve">4.2 </w:t>
      </w:r>
      <w:r>
        <w:rPr>
          <w:rFonts w:ascii="宋体" w:hAnsi="宋体" w:cs="宋体" w:hint="eastAsia"/>
          <w:bCs/>
          <w:sz w:val="28"/>
          <w:szCs w:val="28"/>
        </w:rPr>
        <w:t>在响应文件提交截止时间至采购文件中规定的响应有效期满之间的这段时间内，响应供应商不得撤回其响应。</w:t>
      </w:r>
    </w:p>
    <w:p w:rsidR="0062153E" w:rsidRDefault="00CD2EB0">
      <w:pPr>
        <w:adjustRightInd w:val="0"/>
        <w:snapToGrid w:val="0"/>
        <w:spacing w:line="500" w:lineRule="exact"/>
        <w:ind w:firstLine="562"/>
        <w:jc w:val="left"/>
        <w:rPr>
          <w:rFonts w:ascii="宋体" w:hAnsi="宋体" w:cs="宋体"/>
          <w:b/>
          <w:sz w:val="28"/>
          <w:szCs w:val="28"/>
        </w:rPr>
      </w:pPr>
      <w:r>
        <w:rPr>
          <w:rFonts w:ascii="宋体" w:hAnsi="宋体" w:cs="宋体" w:hint="eastAsia"/>
          <w:b/>
          <w:sz w:val="28"/>
          <w:szCs w:val="28"/>
        </w:rPr>
        <w:t>五、询价采购程序</w:t>
      </w:r>
    </w:p>
    <w:p w:rsidR="0062153E" w:rsidRDefault="00CD2EB0">
      <w:pPr>
        <w:adjustRightInd w:val="0"/>
        <w:snapToGrid w:val="0"/>
        <w:spacing w:line="500" w:lineRule="exact"/>
        <w:ind w:firstLine="56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询价小组</w:t>
      </w:r>
    </w:p>
    <w:p w:rsidR="0062153E" w:rsidRDefault="00CD2EB0">
      <w:pPr>
        <w:adjustRightInd w:val="0"/>
        <w:snapToGrid w:val="0"/>
        <w:spacing w:line="500" w:lineRule="exact"/>
        <w:ind w:firstLine="560"/>
        <w:jc w:val="left"/>
        <w:rPr>
          <w:rFonts w:ascii="宋体" w:hAnsi="宋体" w:cs="宋体"/>
          <w:sz w:val="28"/>
          <w:szCs w:val="28"/>
        </w:rPr>
      </w:pPr>
      <w:r>
        <w:rPr>
          <w:rFonts w:ascii="宋体" w:hAnsi="宋体" w:cs="宋体" w:hint="eastAsia"/>
          <w:sz w:val="28"/>
          <w:szCs w:val="28"/>
        </w:rPr>
        <w:t xml:space="preserve">1.1 </w:t>
      </w:r>
      <w:r>
        <w:rPr>
          <w:rFonts w:ascii="宋体" w:hAnsi="宋体" w:cs="宋体" w:hint="eastAsia"/>
          <w:sz w:val="28"/>
          <w:szCs w:val="28"/>
        </w:rPr>
        <w:t>开标后，采购人将立即组织询价小组进行评标。</w:t>
      </w:r>
    </w:p>
    <w:p w:rsidR="0062153E" w:rsidRDefault="00CD2EB0">
      <w:pPr>
        <w:adjustRightInd w:val="0"/>
        <w:snapToGrid w:val="0"/>
        <w:spacing w:line="500" w:lineRule="exact"/>
        <w:ind w:firstLine="560"/>
        <w:jc w:val="left"/>
        <w:rPr>
          <w:rFonts w:ascii="宋体" w:hAnsi="宋体" w:cs="宋体"/>
          <w:sz w:val="28"/>
          <w:szCs w:val="28"/>
        </w:rPr>
      </w:pPr>
      <w:r>
        <w:rPr>
          <w:rFonts w:ascii="宋体" w:hAnsi="宋体" w:cs="宋体" w:hint="eastAsia"/>
          <w:sz w:val="28"/>
          <w:szCs w:val="28"/>
        </w:rPr>
        <w:t xml:space="preserve">1.2 </w:t>
      </w:r>
      <w:r>
        <w:rPr>
          <w:rFonts w:ascii="宋体" w:hAnsi="宋体" w:cs="宋体" w:hint="eastAsia"/>
          <w:sz w:val="28"/>
          <w:szCs w:val="28"/>
        </w:rPr>
        <w:t>询价小组由采购人代表组成。</w:t>
      </w:r>
    </w:p>
    <w:p w:rsidR="0062153E" w:rsidRDefault="00CD2EB0">
      <w:pPr>
        <w:adjustRightInd w:val="0"/>
        <w:snapToGrid w:val="0"/>
        <w:spacing w:line="500" w:lineRule="exact"/>
        <w:ind w:firstLine="560"/>
        <w:jc w:val="left"/>
        <w:rPr>
          <w:rFonts w:ascii="宋体" w:hAnsi="宋体" w:cs="宋体"/>
          <w:sz w:val="28"/>
          <w:szCs w:val="28"/>
        </w:rPr>
      </w:pPr>
      <w:r>
        <w:rPr>
          <w:rFonts w:ascii="宋体" w:hAnsi="宋体" w:cs="宋体" w:hint="eastAsia"/>
          <w:sz w:val="28"/>
          <w:szCs w:val="28"/>
        </w:rPr>
        <w:t>1.3</w:t>
      </w:r>
      <w:r>
        <w:rPr>
          <w:rFonts w:ascii="宋体" w:hAnsi="宋体" w:cs="宋体" w:hint="eastAsia"/>
          <w:sz w:val="28"/>
          <w:szCs w:val="28"/>
        </w:rPr>
        <w:t>询价小组应当按照客观、公正、审慎的原则评审响应供应商的响应文件。</w:t>
      </w:r>
    </w:p>
    <w:p w:rsidR="0062153E" w:rsidRDefault="00CD2EB0">
      <w:pPr>
        <w:adjustRightInd w:val="0"/>
        <w:snapToGrid w:val="0"/>
        <w:spacing w:line="500" w:lineRule="exact"/>
        <w:ind w:firstLine="560"/>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响应的澄清</w:t>
      </w:r>
    </w:p>
    <w:p w:rsidR="0062153E" w:rsidRDefault="00CD2EB0">
      <w:pPr>
        <w:adjustRightInd w:val="0"/>
        <w:snapToGrid w:val="0"/>
        <w:spacing w:line="500" w:lineRule="exact"/>
        <w:ind w:firstLine="560"/>
        <w:jc w:val="left"/>
        <w:rPr>
          <w:rFonts w:ascii="宋体" w:hAnsi="宋体" w:cs="宋体"/>
          <w:sz w:val="28"/>
          <w:szCs w:val="28"/>
        </w:rPr>
      </w:pPr>
      <w:r>
        <w:rPr>
          <w:rFonts w:ascii="宋体" w:hAnsi="宋体" w:cs="宋体" w:hint="eastAsia"/>
          <w:sz w:val="28"/>
          <w:szCs w:val="28"/>
        </w:rPr>
        <w:t>2.1</w:t>
      </w:r>
      <w:r>
        <w:rPr>
          <w:rFonts w:ascii="宋体" w:hAnsi="宋体" w:cs="宋体" w:hint="eastAsia"/>
          <w:sz w:val="28"/>
          <w:szCs w:val="28"/>
        </w:rPr>
        <w:t>评审期间，为有</w:t>
      </w:r>
      <w:r>
        <w:rPr>
          <w:rFonts w:ascii="宋体" w:hAnsi="宋体" w:cs="宋体" w:hint="eastAsia"/>
          <w:sz w:val="28"/>
          <w:szCs w:val="28"/>
        </w:rPr>
        <w:t>助于对响应文件的审查、评价和比较，询价小组有权要求供应商对其响应文件进行澄清，但并非对每个供应商都作澄清要求。</w:t>
      </w:r>
    </w:p>
    <w:p w:rsidR="0062153E" w:rsidRDefault="00CD2EB0">
      <w:pPr>
        <w:adjustRightInd w:val="0"/>
        <w:snapToGrid w:val="0"/>
        <w:spacing w:line="500" w:lineRule="exact"/>
        <w:ind w:firstLine="560"/>
        <w:jc w:val="left"/>
        <w:rPr>
          <w:rFonts w:ascii="宋体" w:hAnsi="宋体" w:cs="宋体"/>
          <w:sz w:val="28"/>
          <w:szCs w:val="28"/>
        </w:rPr>
      </w:pPr>
      <w:r>
        <w:rPr>
          <w:rFonts w:ascii="宋体" w:hAnsi="宋体" w:cs="宋体" w:hint="eastAsia"/>
          <w:sz w:val="28"/>
          <w:szCs w:val="28"/>
        </w:rPr>
        <w:t>2.2</w:t>
      </w:r>
      <w:r>
        <w:rPr>
          <w:rFonts w:ascii="宋体" w:hAnsi="宋体" w:cs="宋体" w:hint="eastAsia"/>
          <w:sz w:val="28"/>
          <w:szCs w:val="28"/>
        </w:rPr>
        <w:t>接到询价小组澄清要求的供应商应派人按询价小组规定的时间和格式作出澄清，澄清的内容作为响应文件的补充部分，但响应的价格和实质性的内容不得做任何更改。</w:t>
      </w:r>
    </w:p>
    <w:p w:rsidR="0062153E" w:rsidRDefault="00CD2EB0">
      <w:pPr>
        <w:adjustRightInd w:val="0"/>
        <w:snapToGrid w:val="0"/>
        <w:spacing w:line="500" w:lineRule="exact"/>
        <w:ind w:firstLine="560"/>
        <w:jc w:val="left"/>
        <w:rPr>
          <w:rFonts w:ascii="宋体" w:hAnsi="宋体" w:cs="宋体"/>
          <w:sz w:val="28"/>
          <w:szCs w:val="28"/>
        </w:rPr>
      </w:pPr>
      <w:r>
        <w:rPr>
          <w:rFonts w:ascii="宋体" w:hAnsi="宋体" w:cs="宋体" w:hint="eastAsia"/>
          <w:sz w:val="28"/>
          <w:szCs w:val="28"/>
        </w:rPr>
        <w:t xml:space="preserve">2.3 </w:t>
      </w:r>
      <w:r>
        <w:rPr>
          <w:rFonts w:ascii="宋体" w:hAnsi="宋体" w:cs="宋体" w:hint="eastAsia"/>
          <w:sz w:val="28"/>
          <w:szCs w:val="28"/>
        </w:rPr>
        <w:t>接到询价小组澄清要求的供应商如未按规定做出澄清，其风险由供应商自行承担。</w:t>
      </w:r>
    </w:p>
    <w:p w:rsidR="0062153E" w:rsidRDefault="00CD2EB0">
      <w:pPr>
        <w:adjustRightInd w:val="0"/>
        <w:snapToGrid w:val="0"/>
        <w:spacing w:line="500" w:lineRule="exact"/>
        <w:ind w:firstLine="560"/>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对响应文件的初审</w:t>
      </w:r>
    </w:p>
    <w:p w:rsidR="0062153E" w:rsidRDefault="00CD2EB0">
      <w:pPr>
        <w:adjustRightInd w:val="0"/>
        <w:snapToGrid w:val="0"/>
        <w:spacing w:line="500" w:lineRule="exact"/>
        <w:ind w:firstLine="560"/>
        <w:jc w:val="left"/>
        <w:rPr>
          <w:rFonts w:ascii="宋体" w:hAnsi="宋体" w:cs="宋体"/>
          <w:sz w:val="28"/>
          <w:szCs w:val="28"/>
        </w:rPr>
      </w:pPr>
      <w:r>
        <w:rPr>
          <w:rFonts w:ascii="宋体" w:hAnsi="宋体" w:cs="宋体" w:hint="eastAsia"/>
          <w:sz w:val="28"/>
          <w:szCs w:val="28"/>
        </w:rPr>
        <w:t>3.1</w:t>
      </w:r>
      <w:r>
        <w:rPr>
          <w:rFonts w:ascii="宋体" w:hAnsi="宋体" w:cs="宋体" w:hint="eastAsia"/>
          <w:sz w:val="28"/>
          <w:szCs w:val="28"/>
        </w:rPr>
        <w:t>响应文件初审分为资格性检查和符合性检查。</w:t>
      </w:r>
    </w:p>
    <w:p w:rsidR="0062153E" w:rsidRDefault="00CD2EB0">
      <w:pPr>
        <w:numPr>
          <w:ilvl w:val="0"/>
          <w:numId w:val="1"/>
        </w:numPr>
        <w:adjustRightInd w:val="0"/>
        <w:snapToGrid w:val="0"/>
        <w:spacing w:line="500" w:lineRule="exact"/>
        <w:ind w:firstLine="560"/>
        <w:jc w:val="left"/>
        <w:rPr>
          <w:rFonts w:ascii="宋体" w:hAnsi="宋体" w:cs="宋体"/>
          <w:sz w:val="28"/>
          <w:szCs w:val="28"/>
        </w:rPr>
      </w:pPr>
      <w:r>
        <w:rPr>
          <w:rFonts w:ascii="宋体" w:hAnsi="宋体" w:cs="宋体" w:hint="eastAsia"/>
          <w:sz w:val="28"/>
          <w:szCs w:val="28"/>
        </w:rPr>
        <w:t>资格性检查：依据法律法规和采购文件的规定，对响应文件中的资格证明文件等进行审查，以确定供应商是否具备参加询价的资格。</w:t>
      </w:r>
    </w:p>
    <w:p w:rsidR="0062153E" w:rsidRDefault="00CD2EB0">
      <w:pPr>
        <w:adjustRightInd w:val="0"/>
        <w:snapToGrid w:val="0"/>
        <w:spacing w:line="500" w:lineRule="exact"/>
        <w:ind w:firstLineChars="200" w:firstLine="560"/>
        <w:jc w:val="left"/>
        <w:rPr>
          <w:rFonts w:ascii="宋体" w:hAnsi="宋体" w:cs="宋体"/>
          <w:sz w:val="28"/>
          <w:szCs w:val="28"/>
        </w:rPr>
      </w:pPr>
      <w:r>
        <w:rPr>
          <w:rFonts w:ascii="宋体" w:hAnsi="宋体" w:cs="宋体" w:hint="eastAsia"/>
          <w:sz w:val="28"/>
          <w:szCs w:val="28"/>
        </w:rPr>
        <w:t>资格性审查未通过的响应供应商作无效响应处理。</w:t>
      </w:r>
    </w:p>
    <w:p w:rsidR="0062153E" w:rsidRDefault="00CD2EB0">
      <w:pPr>
        <w:adjustRightInd w:val="0"/>
        <w:snapToGrid w:val="0"/>
        <w:spacing w:line="500" w:lineRule="exact"/>
        <w:ind w:firstLine="560"/>
        <w:jc w:val="left"/>
        <w:rPr>
          <w:rFonts w:ascii="宋体" w:hAnsi="宋体" w:cs="宋体"/>
          <w:sz w:val="28"/>
          <w:szCs w:val="28"/>
        </w:rPr>
      </w:pPr>
      <w:r>
        <w:rPr>
          <w:rFonts w:ascii="宋体" w:hAnsi="宋体" w:cs="宋体" w:hint="eastAsia"/>
          <w:sz w:val="28"/>
          <w:szCs w:val="28"/>
        </w:rPr>
        <w:lastRenderedPageBreak/>
        <w:t>（</w:t>
      </w:r>
      <w:r>
        <w:rPr>
          <w:rFonts w:ascii="宋体" w:hAnsi="宋体" w:cs="宋体" w:hint="eastAsia"/>
          <w:sz w:val="28"/>
          <w:szCs w:val="28"/>
        </w:rPr>
        <w:t>2</w:t>
      </w:r>
      <w:r>
        <w:rPr>
          <w:rFonts w:ascii="宋体" w:hAnsi="宋体" w:cs="宋体" w:hint="eastAsia"/>
          <w:sz w:val="28"/>
          <w:szCs w:val="28"/>
        </w:rPr>
        <w:t>）符合性检查：依据采购文件的规定，从响应文件的有效性、完整性和对采购文件的响应程度进行审查，以确定是否对采购文件的实质性要求作出响应。符合性审查未通过的响应供应商作无效响应处理。</w:t>
      </w:r>
    </w:p>
    <w:p w:rsidR="0062153E" w:rsidRDefault="00CD2EB0">
      <w:pPr>
        <w:adjustRightInd w:val="0"/>
        <w:snapToGrid w:val="0"/>
        <w:spacing w:line="500" w:lineRule="exact"/>
        <w:ind w:firstLine="560"/>
        <w:jc w:val="left"/>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3</w:t>
      </w:r>
      <w:r>
        <w:rPr>
          <w:rFonts w:ascii="宋体" w:hAnsi="宋体" w:cs="宋体" w:hint="eastAsia"/>
          <w:sz w:val="28"/>
          <w:szCs w:val="28"/>
        </w:rPr>
        <w:t>）未通过资格性审查或符合性审查的响应供应商，代理机构将告知其未通过资格性审查或符合性审查的原因。</w:t>
      </w:r>
    </w:p>
    <w:p w:rsidR="0062153E" w:rsidRDefault="00CD2EB0">
      <w:pPr>
        <w:adjustRightInd w:val="0"/>
        <w:snapToGrid w:val="0"/>
        <w:spacing w:line="500" w:lineRule="exact"/>
        <w:ind w:firstLine="560"/>
        <w:jc w:val="left"/>
        <w:rPr>
          <w:rFonts w:ascii="宋体" w:hAnsi="宋体" w:cs="宋体"/>
          <w:sz w:val="28"/>
          <w:szCs w:val="28"/>
        </w:rPr>
      </w:pPr>
      <w:r>
        <w:rPr>
          <w:rFonts w:ascii="宋体" w:hAnsi="宋体" w:cs="宋体" w:hint="eastAsia"/>
          <w:sz w:val="28"/>
          <w:szCs w:val="28"/>
        </w:rPr>
        <w:t>3.2</w:t>
      </w:r>
      <w:r>
        <w:rPr>
          <w:rFonts w:ascii="宋体" w:hAnsi="宋体" w:cs="宋体" w:hint="eastAsia"/>
          <w:bCs/>
          <w:sz w:val="28"/>
          <w:szCs w:val="28"/>
        </w:rPr>
        <w:t>询价小组将对确定为实质性响应的响应进行进一步审核，看其是</w:t>
      </w:r>
      <w:r>
        <w:rPr>
          <w:rFonts w:ascii="宋体" w:hAnsi="宋体" w:cs="宋体" w:hint="eastAsia"/>
          <w:bCs/>
          <w:sz w:val="28"/>
          <w:szCs w:val="28"/>
        </w:rPr>
        <w:t>否有计算</w:t>
      </w:r>
      <w:r>
        <w:rPr>
          <w:rFonts w:ascii="宋体" w:hAnsi="宋体" w:cs="宋体" w:hint="eastAsia"/>
          <w:sz w:val="28"/>
          <w:szCs w:val="28"/>
        </w:rPr>
        <w:t>上或累加上的算术错误，修正错误的原则如下：</w:t>
      </w:r>
    </w:p>
    <w:p w:rsidR="0062153E" w:rsidRDefault="00CD2EB0">
      <w:pPr>
        <w:adjustRightInd w:val="0"/>
        <w:snapToGrid w:val="0"/>
        <w:spacing w:line="500" w:lineRule="exact"/>
        <w:ind w:firstLine="560"/>
        <w:jc w:val="left"/>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1</w:t>
      </w:r>
      <w:r>
        <w:rPr>
          <w:rFonts w:ascii="宋体" w:hAnsi="宋体" w:cs="宋体" w:hint="eastAsia"/>
          <w:sz w:val="28"/>
          <w:szCs w:val="28"/>
        </w:rPr>
        <w:t>）响应文件中投标报价明细表内容与响应文件中相应内容不一致的，以投标报价明细表为准。</w:t>
      </w:r>
    </w:p>
    <w:p w:rsidR="0062153E" w:rsidRDefault="00CD2EB0">
      <w:pPr>
        <w:adjustRightInd w:val="0"/>
        <w:snapToGrid w:val="0"/>
        <w:spacing w:line="500" w:lineRule="exact"/>
        <w:ind w:firstLine="560"/>
        <w:jc w:val="left"/>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2</w:t>
      </w:r>
      <w:r>
        <w:rPr>
          <w:rFonts w:ascii="宋体" w:hAnsi="宋体" w:cs="宋体" w:hint="eastAsia"/>
          <w:sz w:val="28"/>
          <w:szCs w:val="28"/>
        </w:rPr>
        <w:t>）大写金额和小写金额不一致的，以大写金额为准。</w:t>
      </w:r>
    </w:p>
    <w:p w:rsidR="0062153E" w:rsidRDefault="00CD2EB0">
      <w:pPr>
        <w:adjustRightInd w:val="0"/>
        <w:snapToGrid w:val="0"/>
        <w:spacing w:line="500" w:lineRule="exact"/>
        <w:ind w:firstLine="560"/>
        <w:jc w:val="left"/>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3</w:t>
      </w:r>
      <w:r>
        <w:rPr>
          <w:rFonts w:ascii="宋体" w:hAnsi="宋体" w:cs="宋体" w:hint="eastAsia"/>
          <w:sz w:val="28"/>
          <w:szCs w:val="28"/>
        </w:rPr>
        <w:t>）总价金额与按单价汇总金额不一致的，以单价金额计算结果为准。</w:t>
      </w:r>
    </w:p>
    <w:p w:rsidR="0062153E" w:rsidRDefault="00CD2EB0">
      <w:pPr>
        <w:adjustRightInd w:val="0"/>
        <w:snapToGrid w:val="0"/>
        <w:spacing w:line="500" w:lineRule="exact"/>
        <w:ind w:firstLine="560"/>
        <w:jc w:val="left"/>
        <w:rPr>
          <w:rFonts w:ascii="宋体" w:hAnsi="宋体" w:cs="宋体"/>
          <w:sz w:val="28"/>
          <w:szCs w:val="28"/>
        </w:rPr>
      </w:pPr>
      <w:r>
        <w:rPr>
          <w:rFonts w:ascii="宋体" w:hAnsi="宋体" w:cs="宋体" w:hint="eastAsia"/>
          <w:sz w:val="28"/>
          <w:szCs w:val="28"/>
        </w:rPr>
        <w:t>同时出现两种以上错误的，按照前款规定的顺序修正。</w:t>
      </w:r>
    </w:p>
    <w:p w:rsidR="0062153E" w:rsidRDefault="00CD2EB0">
      <w:pPr>
        <w:adjustRightInd w:val="0"/>
        <w:snapToGrid w:val="0"/>
        <w:spacing w:line="500" w:lineRule="exact"/>
        <w:ind w:firstLineChars="200" w:firstLine="560"/>
        <w:jc w:val="left"/>
        <w:rPr>
          <w:rFonts w:ascii="宋体" w:hAnsi="宋体" w:cs="宋体"/>
          <w:sz w:val="28"/>
          <w:szCs w:val="28"/>
        </w:rPr>
      </w:pPr>
      <w:r>
        <w:rPr>
          <w:rFonts w:ascii="宋体" w:hAnsi="宋体" w:cs="宋体" w:hint="eastAsia"/>
          <w:sz w:val="28"/>
          <w:szCs w:val="28"/>
        </w:rPr>
        <w:t>3.3</w:t>
      </w:r>
      <w:r>
        <w:rPr>
          <w:rFonts w:ascii="宋体" w:hAnsi="宋体" w:cs="宋体" w:hint="eastAsia"/>
          <w:sz w:val="28"/>
          <w:szCs w:val="28"/>
        </w:rPr>
        <w:t>询价小组将按上述修正错误的方法调整响应文件中的响应报价，并告知响应供应商，调整后的价格应对响应供应商具有约束力。如果响应供应商不接受修正后的价格，则其响应将被拒绝。</w:t>
      </w:r>
    </w:p>
    <w:p w:rsidR="0062153E" w:rsidRDefault="00CD2EB0">
      <w:pPr>
        <w:adjustRightInd w:val="0"/>
        <w:snapToGrid w:val="0"/>
        <w:spacing w:line="500" w:lineRule="exact"/>
        <w:ind w:firstLineChars="200" w:firstLine="560"/>
        <w:jc w:val="left"/>
        <w:rPr>
          <w:rFonts w:ascii="宋体" w:hAnsi="宋体" w:cs="宋体"/>
          <w:sz w:val="28"/>
          <w:szCs w:val="28"/>
        </w:rPr>
      </w:pPr>
      <w:r>
        <w:rPr>
          <w:rFonts w:ascii="宋体" w:hAnsi="宋体" w:cs="宋体" w:hint="eastAsia"/>
          <w:sz w:val="28"/>
          <w:szCs w:val="28"/>
        </w:rPr>
        <w:t>3.4</w:t>
      </w:r>
      <w:r>
        <w:rPr>
          <w:rFonts w:ascii="宋体" w:hAnsi="宋体" w:cs="宋体" w:hint="eastAsia"/>
          <w:sz w:val="28"/>
          <w:szCs w:val="28"/>
        </w:rPr>
        <w:t>本采购项目为一个完整标的，询价小组不接受不完整的响应报价。响应供应商或其授权委托人必须对所有项目分别报单价，并合计总价。询价小组有权将未按规定填写的报价视为无效响应。</w:t>
      </w:r>
    </w:p>
    <w:p w:rsidR="0062153E" w:rsidRDefault="00CD2EB0">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3.5</w:t>
      </w:r>
      <w:r>
        <w:rPr>
          <w:rFonts w:ascii="宋体" w:hAnsi="宋体" w:cs="宋体" w:hint="eastAsia"/>
          <w:sz w:val="28"/>
          <w:szCs w:val="28"/>
        </w:rPr>
        <w:t>询价小组允许修正响应文件中不构成重大偏离的、微小的、非正规的、不一致的或不规则的地方，但这些修改不能影响任何响应供应商相应的名次排列。</w:t>
      </w:r>
    </w:p>
    <w:p w:rsidR="0062153E" w:rsidRDefault="00CD2EB0">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3.6</w:t>
      </w:r>
      <w:r>
        <w:rPr>
          <w:rFonts w:ascii="宋体" w:hAnsi="宋体" w:cs="宋体" w:hint="eastAsia"/>
          <w:sz w:val="28"/>
          <w:szCs w:val="28"/>
        </w:rPr>
        <w:t>提供同一品牌同一型号产品的不同响应供应商参加同一合同项下响应的，以其中通过资格性审查、符合性审查且报价最低的参加评审；报价相同的，由询价小组按照采购文件规定的方式（采购文件未规定的通过随机抽</w:t>
      </w:r>
      <w:r>
        <w:rPr>
          <w:rFonts w:ascii="宋体" w:hAnsi="宋体" w:cs="宋体" w:hint="eastAsia"/>
          <w:sz w:val="28"/>
          <w:szCs w:val="28"/>
        </w:rPr>
        <w:t>取的方式）确定一个参加评审的响应供应商，其</w:t>
      </w:r>
      <w:r>
        <w:rPr>
          <w:rFonts w:ascii="宋体" w:hAnsi="宋体" w:cs="宋体" w:hint="eastAsia"/>
          <w:sz w:val="28"/>
          <w:szCs w:val="28"/>
        </w:rPr>
        <w:lastRenderedPageBreak/>
        <w:t>他供应商作为无效响应处理。</w:t>
      </w:r>
    </w:p>
    <w:p w:rsidR="0062153E" w:rsidRDefault="00CD2EB0">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非单一产品采购项目，采购文件中将载明其中的核心产品。多家响应供应商提供的核心产品为同一品牌同一型号的，按前款规定处理。</w:t>
      </w:r>
    </w:p>
    <w:p w:rsidR="0062153E" w:rsidRDefault="00CD2EB0">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3.7</w:t>
      </w:r>
      <w:r>
        <w:rPr>
          <w:rFonts w:ascii="宋体" w:hAnsi="宋体" w:cs="宋体" w:hint="eastAsia"/>
          <w:sz w:val="28"/>
          <w:szCs w:val="28"/>
        </w:rPr>
        <w:t>响应供应商在询价采购活动全过程中应保持通讯畅通，并安排专人与采购人及询价小组联系。</w:t>
      </w:r>
    </w:p>
    <w:p w:rsidR="0062153E" w:rsidRDefault="00CD2EB0" w:rsidP="000018CE">
      <w:pPr>
        <w:adjustRightInd w:val="0"/>
        <w:snapToGrid w:val="0"/>
        <w:spacing w:line="500" w:lineRule="exact"/>
        <w:ind w:firstLineChars="200" w:firstLine="562"/>
        <w:rPr>
          <w:rFonts w:ascii="宋体" w:hAnsi="宋体" w:cs="宋体"/>
          <w:b/>
          <w:bCs/>
          <w:sz w:val="28"/>
          <w:szCs w:val="28"/>
        </w:rPr>
      </w:pPr>
      <w:r>
        <w:rPr>
          <w:rFonts w:ascii="宋体" w:hAnsi="宋体" w:cs="宋体" w:hint="eastAsia"/>
          <w:b/>
          <w:bCs/>
          <w:sz w:val="28"/>
          <w:szCs w:val="28"/>
        </w:rPr>
        <w:t>4.</w:t>
      </w:r>
      <w:r>
        <w:rPr>
          <w:rFonts w:ascii="宋体" w:hAnsi="宋体" w:cs="宋体" w:hint="eastAsia"/>
          <w:b/>
          <w:bCs/>
          <w:sz w:val="28"/>
          <w:szCs w:val="28"/>
        </w:rPr>
        <w:t>无效响应及废标情形</w:t>
      </w:r>
    </w:p>
    <w:p w:rsidR="0062153E" w:rsidRDefault="00CD2EB0">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4.1</w:t>
      </w:r>
      <w:r>
        <w:rPr>
          <w:rFonts w:ascii="宋体" w:hAnsi="宋体" w:cs="宋体" w:hint="eastAsia"/>
          <w:sz w:val="28"/>
          <w:szCs w:val="28"/>
        </w:rPr>
        <w:t>符合下列情形之一者，响应供应商响应无效：</w:t>
      </w:r>
    </w:p>
    <w:p w:rsidR="0062153E" w:rsidRDefault="00CD2EB0">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1</w:t>
      </w:r>
      <w:r>
        <w:rPr>
          <w:rFonts w:ascii="宋体" w:hAnsi="宋体" w:cs="宋体" w:hint="eastAsia"/>
          <w:sz w:val="28"/>
          <w:szCs w:val="28"/>
        </w:rPr>
        <w:t>）响应供应商未按本采购文件要求进行制作或密封的；</w:t>
      </w:r>
    </w:p>
    <w:p w:rsidR="0062153E" w:rsidRDefault="00CD2EB0">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2</w:t>
      </w:r>
      <w:r>
        <w:rPr>
          <w:rFonts w:ascii="宋体" w:hAnsi="宋体" w:cs="宋体" w:hint="eastAsia"/>
          <w:sz w:val="28"/>
          <w:szCs w:val="28"/>
        </w:rPr>
        <w:t>）响应文件未按采购文件的要求签字或盖章的；</w:t>
      </w:r>
    </w:p>
    <w:p w:rsidR="0062153E" w:rsidRDefault="00CD2EB0">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3</w:t>
      </w:r>
      <w:r>
        <w:rPr>
          <w:rFonts w:ascii="宋体" w:hAnsi="宋体" w:cs="宋体" w:hint="eastAsia"/>
          <w:sz w:val="28"/>
          <w:szCs w:val="28"/>
        </w:rPr>
        <w:t>）响应文件未按规定加盖供应商印章，投标报价部分未盖章的</w:t>
      </w:r>
      <w:r>
        <w:rPr>
          <w:rFonts w:ascii="宋体" w:hAnsi="宋体" w:cs="宋体" w:hint="eastAsia"/>
          <w:sz w:val="28"/>
          <w:szCs w:val="28"/>
        </w:rPr>
        <w:t>；</w:t>
      </w:r>
    </w:p>
    <w:p w:rsidR="0062153E" w:rsidRDefault="00CD2EB0">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4</w:t>
      </w:r>
      <w:r>
        <w:rPr>
          <w:rFonts w:ascii="宋体" w:hAnsi="宋体" w:cs="宋体" w:hint="eastAsia"/>
          <w:sz w:val="28"/>
          <w:szCs w:val="28"/>
        </w:rPr>
        <w:t>）响应文件的关键内容字迹模糊，无法辨认的；</w:t>
      </w:r>
    </w:p>
    <w:p w:rsidR="0062153E" w:rsidRDefault="00CD2EB0">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5</w:t>
      </w:r>
      <w:r>
        <w:rPr>
          <w:rFonts w:ascii="宋体" w:hAnsi="宋体" w:cs="宋体" w:hint="eastAsia"/>
          <w:sz w:val="28"/>
          <w:szCs w:val="28"/>
        </w:rPr>
        <w:t>）同一响应供应商提交两个（含两个）以上不同的响应报价的；</w:t>
      </w:r>
    </w:p>
    <w:p w:rsidR="0062153E" w:rsidRDefault="00CD2EB0">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6</w:t>
      </w:r>
      <w:r>
        <w:rPr>
          <w:rFonts w:ascii="宋体" w:hAnsi="宋体" w:cs="宋体" w:hint="eastAsia"/>
          <w:sz w:val="28"/>
          <w:szCs w:val="28"/>
        </w:rPr>
        <w:t>）响应供应商不具备采购文件中规定资格要求的；</w:t>
      </w:r>
    </w:p>
    <w:p w:rsidR="0062153E" w:rsidRDefault="00CD2EB0">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7</w:t>
      </w:r>
      <w:r>
        <w:rPr>
          <w:rFonts w:ascii="宋体" w:hAnsi="宋体" w:cs="宋体" w:hint="eastAsia"/>
          <w:sz w:val="28"/>
          <w:szCs w:val="28"/>
        </w:rPr>
        <w:t>）响应供应商的报价超过了采购预算或最高限价的；</w:t>
      </w:r>
    </w:p>
    <w:p w:rsidR="0062153E" w:rsidRDefault="00CD2EB0">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8</w:t>
      </w:r>
      <w:r>
        <w:rPr>
          <w:rFonts w:ascii="宋体" w:hAnsi="宋体" w:cs="宋体" w:hint="eastAsia"/>
          <w:sz w:val="28"/>
          <w:szCs w:val="28"/>
        </w:rPr>
        <w:t>）未通过资格性、符合性审查的；</w:t>
      </w:r>
    </w:p>
    <w:p w:rsidR="0062153E" w:rsidRDefault="00CD2EB0">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9</w:t>
      </w:r>
      <w:r>
        <w:rPr>
          <w:rFonts w:ascii="宋体" w:hAnsi="宋体" w:cs="宋体" w:hint="eastAsia"/>
          <w:sz w:val="28"/>
          <w:szCs w:val="28"/>
        </w:rPr>
        <w:t>）不符合询价采购文件中规定的其他实质性要求和条件的；</w:t>
      </w:r>
    </w:p>
    <w:p w:rsidR="0062153E" w:rsidRDefault="00CD2EB0">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10</w:t>
      </w:r>
      <w:r>
        <w:rPr>
          <w:rFonts w:ascii="宋体" w:hAnsi="宋体" w:cs="宋体" w:hint="eastAsia"/>
          <w:sz w:val="28"/>
          <w:szCs w:val="28"/>
        </w:rPr>
        <w:t>）响应文件含有采购人不能接受的附加条件的；</w:t>
      </w:r>
    </w:p>
    <w:p w:rsidR="0062153E" w:rsidRDefault="00CD2EB0" w:rsidP="000018CE">
      <w:pPr>
        <w:adjustRightInd w:val="0"/>
        <w:snapToGrid w:val="0"/>
        <w:spacing w:line="500" w:lineRule="exact"/>
        <w:ind w:leftChars="266" w:left="839" w:hangingChars="100" w:hanging="28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11</w:t>
      </w:r>
      <w:r>
        <w:rPr>
          <w:rFonts w:ascii="宋体" w:hAnsi="宋体" w:cs="宋体" w:hint="eastAsia"/>
          <w:sz w:val="28"/>
          <w:szCs w:val="28"/>
        </w:rPr>
        <w:t>）其他法律、法规及本采购文件规定的属无效响应的情形。</w:t>
      </w:r>
    </w:p>
    <w:p w:rsidR="0062153E" w:rsidRDefault="00CD2EB0" w:rsidP="000018CE">
      <w:pPr>
        <w:adjustRightInd w:val="0"/>
        <w:snapToGrid w:val="0"/>
        <w:spacing w:line="500" w:lineRule="exact"/>
        <w:ind w:leftChars="266" w:left="839" w:hangingChars="100" w:hanging="280"/>
        <w:rPr>
          <w:rFonts w:ascii="宋体" w:hAnsi="宋体" w:cs="宋体"/>
          <w:sz w:val="28"/>
          <w:szCs w:val="28"/>
        </w:rPr>
      </w:pPr>
      <w:r>
        <w:rPr>
          <w:rFonts w:ascii="宋体" w:hAnsi="宋体" w:cs="宋体" w:hint="eastAsia"/>
          <w:sz w:val="28"/>
          <w:szCs w:val="28"/>
        </w:rPr>
        <w:t>4.2</w:t>
      </w:r>
      <w:r>
        <w:rPr>
          <w:rFonts w:ascii="宋体" w:hAnsi="宋体" w:cs="宋体" w:hint="eastAsia"/>
          <w:sz w:val="28"/>
          <w:szCs w:val="28"/>
        </w:rPr>
        <w:t>符合下列情形之一者，本采购项目废标：</w:t>
      </w:r>
    </w:p>
    <w:p w:rsidR="0062153E" w:rsidRDefault="00CD2EB0">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1</w:t>
      </w:r>
      <w:r>
        <w:rPr>
          <w:rFonts w:ascii="宋体" w:hAnsi="宋体" w:cs="宋体" w:hint="eastAsia"/>
          <w:sz w:val="28"/>
          <w:szCs w:val="28"/>
        </w:rPr>
        <w:t>）</w:t>
      </w:r>
      <w:r>
        <w:rPr>
          <w:rFonts w:ascii="宋体" w:hAnsi="宋体" w:cs="宋体" w:hint="eastAsia"/>
          <w:bCs/>
          <w:sz w:val="28"/>
          <w:szCs w:val="28"/>
        </w:rPr>
        <w:t>符合专业条件的供应商或者对采购文件作实质响应的供应商不足三家的</w:t>
      </w:r>
      <w:r>
        <w:rPr>
          <w:rFonts w:ascii="宋体" w:hAnsi="宋体" w:cs="宋体" w:hint="eastAsia"/>
          <w:sz w:val="28"/>
          <w:szCs w:val="28"/>
        </w:rPr>
        <w:t>；</w:t>
      </w:r>
    </w:p>
    <w:p w:rsidR="0062153E" w:rsidRDefault="00CD2EB0">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2</w:t>
      </w:r>
      <w:r>
        <w:rPr>
          <w:rFonts w:ascii="宋体" w:hAnsi="宋体" w:cs="宋体" w:hint="eastAsia"/>
          <w:sz w:val="28"/>
          <w:szCs w:val="28"/>
        </w:rPr>
        <w:t>）所有合格响应供应商的报价均超过本项目预算金额或最高限价的；</w:t>
      </w:r>
    </w:p>
    <w:p w:rsidR="0062153E" w:rsidRDefault="00CD2EB0">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3</w:t>
      </w:r>
      <w:r>
        <w:rPr>
          <w:rFonts w:ascii="宋体" w:hAnsi="宋体" w:cs="宋体" w:hint="eastAsia"/>
          <w:sz w:val="28"/>
          <w:szCs w:val="28"/>
        </w:rPr>
        <w:t>）出现影响采购公正的违法、违规行为的；</w:t>
      </w:r>
    </w:p>
    <w:p w:rsidR="0062153E" w:rsidRDefault="00CD2EB0">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4</w:t>
      </w:r>
      <w:r>
        <w:rPr>
          <w:rFonts w:ascii="宋体" w:hAnsi="宋体" w:cs="宋体" w:hint="eastAsia"/>
          <w:sz w:val="28"/>
          <w:szCs w:val="28"/>
        </w:rPr>
        <w:t>）因重大变故，采购任务取消的；</w:t>
      </w:r>
    </w:p>
    <w:p w:rsidR="0062153E" w:rsidRDefault="00CD2EB0">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lastRenderedPageBreak/>
        <w:t>废标后，对于特殊紧急的采购项目，经监管部门批准后采购人可直接改变采购方式，现场继续组织采购活动。</w:t>
      </w:r>
    </w:p>
    <w:p w:rsidR="0062153E" w:rsidRDefault="00CD2EB0" w:rsidP="000018CE">
      <w:pPr>
        <w:adjustRightInd w:val="0"/>
        <w:snapToGrid w:val="0"/>
        <w:spacing w:line="500" w:lineRule="exact"/>
        <w:ind w:firstLineChars="200" w:firstLine="562"/>
        <w:rPr>
          <w:rFonts w:ascii="宋体" w:hAnsi="宋体" w:cs="宋体"/>
          <w:b/>
          <w:bCs/>
          <w:sz w:val="28"/>
          <w:szCs w:val="28"/>
        </w:rPr>
      </w:pPr>
      <w:r>
        <w:rPr>
          <w:rFonts w:ascii="宋体" w:hAnsi="宋体" w:cs="宋体" w:hint="eastAsia"/>
          <w:b/>
          <w:bCs/>
          <w:sz w:val="28"/>
          <w:szCs w:val="28"/>
        </w:rPr>
        <w:t>六、成交原则</w:t>
      </w:r>
    </w:p>
    <w:p w:rsidR="0062153E" w:rsidRDefault="00CD2EB0" w:rsidP="000018CE">
      <w:pPr>
        <w:adjustRightInd w:val="0"/>
        <w:snapToGrid w:val="0"/>
        <w:spacing w:line="500" w:lineRule="exact"/>
        <w:ind w:firstLineChars="200" w:firstLine="562"/>
        <w:rPr>
          <w:rFonts w:ascii="宋体" w:hAnsi="宋体" w:cs="宋体"/>
          <w:b/>
          <w:bCs/>
          <w:sz w:val="28"/>
          <w:szCs w:val="28"/>
        </w:rPr>
      </w:pPr>
      <w:r>
        <w:rPr>
          <w:rFonts w:ascii="宋体" w:hAnsi="宋体" w:cs="宋体" w:hint="eastAsia"/>
          <w:b/>
          <w:bCs/>
          <w:sz w:val="28"/>
          <w:szCs w:val="28"/>
        </w:rPr>
        <w:t>1.</w:t>
      </w:r>
      <w:r>
        <w:rPr>
          <w:rFonts w:ascii="宋体" w:hAnsi="宋体" w:cs="宋体" w:hint="eastAsia"/>
          <w:b/>
          <w:bCs/>
          <w:sz w:val="28"/>
          <w:szCs w:val="28"/>
        </w:rPr>
        <w:t>确定成交单位</w:t>
      </w:r>
    </w:p>
    <w:p w:rsidR="0062153E" w:rsidRDefault="00CD2EB0">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1.1</w:t>
      </w:r>
      <w:r>
        <w:rPr>
          <w:rFonts w:ascii="宋体" w:hAnsi="宋体" w:cs="宋体" w:hint="eastAsia"/>
          <w:sz w:val="28"/>
          <w:szCs w:val="28"/>
        </w:rPr>
        <w:t>询价小组将从质量和服务均能满足采购文件实质性响应要求的供应商中，按照报价由低到高顺序推荐</w:t>
      </w:r>
      <w:r>
        <w:rPr>
          <w:rFonts w:ascii="宋体" w:hAnsi="宋体" w:cs="宋体" w:hint="eastAsia"/>
          <w:sz w:val="28"/>
          <w:szCs w:val="28"/>
        </w:rPr>
        <w:t>1</w:t>
      </w:r>
      <w:r>
        <w:rPr>
          <w:rFonts w:ascii="宋体" w:hAnsi="宋体" w:cs="宋体" w:hint="eastAsia"/>
          <w:sz w:val="28"/>
          <w:szCs w:val="28"/>
        </w:rPr>
        <w:t>名成交候选供应商，若报价相同时则通过抽签方式随机确定排名顺序，并编写评审报</w:t>
      </w:r>
      <w:r>
        <w:rPr>
          <w:rFonts w:ascii="宋体" w:hAnsi="宋体" w:cs="宋体" w:hint="eastAsia"/>
          <w:sz w:val="28"/>
          <w:szCs w:val="28"/>
        </w:rPr>
        <w:t>告。</w:t>
      </w:r>
    </w:p>
    <w:p w:rsidR="0062153E" w:rsidRDefault="00CD2EB0">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采购人应按照询价小组推荐的成交候选供应商确定成交供应商。</w:t>
      </w:r>
    </w:p>
    <w:p w:rsidR="0062153E" w:rsidRDefault="00CD2EB0" w:rsidP="000018CE">
      <w:pPr>
        <w:adjustRightInd w:val="0"/>
        <w:snapToGrid w:val="0"/>
        <w:spacing w:line="500" w:lineRule="exact"/>
        <w:ind w:firstLineChars="200" w:firstLine="562"/>
        <w:rPr>
          <w:rFonts w:ascii="宋体" w:hAnsi="宋体" w:cs="宋体"/>
          <w:b/>
          <w:bCs/>
          <w:sz w:val="28"/>
          <w:szCs w:val="28"/>
        </w:rPr>
      </w:pPr>
      <w:r>
        <w:rPr>
          <w:rFonts w:ascii="宋体" w:hAnsi="宋体" w:cs="宋体" w:hint="eastAsia"/>
          <w:b/>
          <w:bCs/>
          <w:sz w:val="28"/>
          <w:szCs w:val="28"/>
        </w:rPr>
        <w:t xml:space="preserve">1.2 </w:t>
      </w:r>
      <w:r>
        <w:rPr>
          <w:rFonts w:ascii="宋体" w:hAnsi="宋体" w:cs="宋体" w:hint="eastAsia"/>
          <w:b/>
          <w:bCs/>
          <w:sz w:val="28"/>
          <w:szCs w:val="28"/>
        </w:rPr>
        <w:t>对小微型企业、监狱企业和残疾人福利单位的价格扣除</w:t>
      </w:r>
    </w:p>
    <w:p w:rsidR="0062153E" w:rsidRDefault="00CD2EB0">
      <w:pPr>
        <w:adjustRightInd w:val="0"/>
        <w:snapToGrid w:val="0"/>
        <w:spacing w:line="500" w:lineRule="exact"/>
        <w:ind w:firstLineChars="200" w:firstLine="560"/>
        <w:jc w:val="left"/>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1</w:t>
      </w:r>
      <w:r>
        <w:rPr>
          <w:rFonts w:ascii="宋体" w:hAnsi="宋体" w:cs="宋体" w:hint="eastAsia"/>
          <w:sz w:val="28"/>
          <w:szCs w:val="28"/>
        </w:rPr>
        <w:t>）小微型企业价格扣除</w:t>
      </w:r>
    </w:p>
    <w:p w:rsidR="0062153E" w:rsidRDefault="00CD2EB0">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 1 \* GB3 \* MERGEFORMAT </w:instrText>
      </w:r>
      <w:r>
        <w:rPr>
          <w:rFonts w:ascii="宋体" w:hAnsi="宋体" w:cs="宋体" w:hint="eastAsia"/>
          <w:sz w:val="28"/>
          <w:szCs w:val="28"/>
        </w:rPr>
        <w:fldChar w:fldCharType="separate"/>
      </w:r>
      <w:r>
        <w:rPr>
          <w:rFonts w:ascii="宋体" w:hAnsi="宋体" w:cs="宋体" w:hint="eastAsia"/>
          <w:sz w:val="28"/>
          <w:szCs w:val="28"/>
        </w:rPr>
        <w:t>①</w:t>
      </w:r>
      <w:r>
        <w:rPr>
          <w:rFonts w:ascii="宋体" w:hAnsi="宋体" w:cs="宋体" w:hint="eastAsia"/>
          <w:sz w:val="28"/>
          <w:szCs w:val="28"/>
        </w:rPr>
        <w:fldChar w:fldCharType="end"/>
      </w:r>
      <w:r>
        <w:rPr>
          <w:rFonts w:ascii="宋体" w:hAnsi="宋体" w:cs="宋体" w:hint="eastAsia"/>
          <w:sz w:val="28"/>
          <w:szCs w:val="28"/>
        </w:rPr>
        <w:t>本项目对小型和微型企业产品给予</w:t>
      </w:r>
      <w:r>
        <w:rPr>
          <w:rFonts w:ascii="宋体" w:hAnsi="宋体" w:cs="宋体" w:hint="eastAsia"/>
          <w:sz w:val="28"/>
          <w:szCs w:val="28"/>
        </w:rPr>
        <w:t>10%</w:t>
      </w:r>
      <w:r>
        <w:rPr>
          <w:rFonts w:ascii="宋体" w:hAnsi="宋体" w:cs="宋体" w:hint="eastAsia"/>
          <w:sz w:val="28"/>
          <w:szCs w:val="28"/>
        </w:rPr>
        <w:t>的扣除价格，用扣除后的价格参与评审。</w:t>
      </w:r>
    </w:p>
    <w:p w:rsidR="0062153E" w:rsidRDefault="00CD2EB0">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②供应商需按照采购文件的要求提供相应的《中小企业声明函》。</w:t>
      </w:r>
    </w:p>
    <w:p w:rsidR="0062153E" w:rsidRDefault="00CD2EB0">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③企业标准请参照《关于印发中小企业划型标准规定的通知》（工信部联企业</w:t>
      </w:r>
      <w:r>
        <w:rPr>
          <w:rFonts w:ascii="宋体" w:hAnsi="宋体" w:cs="宋体" w:hint="eastAsia"/>
          <w:sz w:val="28"/>
          <w:szCs w:val="28"/>
        </w:rPr>
        <w:t>[2011]300</w:t>
      </w:r>
      <w:r>
        <w:rPr>
          <w:rFonts w:ascii="宋体" w:hAnsi="宋体" w:cs="宋体" w:hint="eastAsia"/>
          <w:sz w:val="28"/>
          <w:szCs w:val="28"/>
        </w:rPr>
        <w:t>号）文件规定自行填写。</w:t>
      </w:r>
    </w:p>
    <w:p w:rsidR="0062153E" w:rsidRDefault="00CD2EB0">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2</w:t>
      </w:r>
      <w:r>
        <w:rPr>
          <w:rFonts w:ascii="宋体" w:hAnsi="宋体" w:cs="宋体" w:hint="eastAsia"/>
          <w:sz w:val="28"/>
          <w:szCs w:val="28"/>
        </w:rPr>
        <w:t>）残疾人福利单位价格扣除</w:t>
      </w:r>
    </w:p>
    <w:p w:rsidR="0062153E" w:rsidRDefault="00CD2EB0">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 1 \* GB3 \* MERGEFORMAT </w:instrText>
      </w:r>
      <w:r>
        <w:rPr>
          <w:rFonts w:ascii="宋体" w:hAnsi="宋体" w:cs="宋体" w:hint="eastAsia"/>
          <w:sz w:val="28"/>
          <w:szCs w:val="28"/>
        </w:rPr>
        <w:fldChar w:fldCharType="separate"/>
      </w:r>
      <w:r>
        <w:rPr>
          <w:rFonts w:ascii="宋体" w:hAnsi="宋体" w:cs="宋体" w:hint="eastAsia"/>
          <w:sz w:val="28"/>
          <w:szCs w:val="28"/>
        </w:rPr>
        <w:t>①</w:t>
      </w:r>
      <w:r>
        <w:rPr>
          <w:rFonts w:ascii="宋体" w:hAnsi="宋体" w:cs="宋体" w:hint="eastAsia"/>
          <w:sz w:val="28"/>
          <w:szCs w:val="28"/>
        </w:rPr>
        <w:fldChar w:fldCharType="end"/>
      </w:r>
      <w:r>
        <w:rPr>
          <w:rFonts w:ascii="宋体" w:hAnsi="宋体" w:cs="宋体" w:hint="eastAsia"/>
          <w:sz w:val="28"/>
          <w:szCs w:val="28"/>
        </w:rPr>
        <w:t>本项目对残疾人福利性单位视同小型、微型企业，给予</w:t>
      </w:r>
      <w:r>
        <w:rPr>
          <w:rFonts w:ascii="宋体" w:hAnsi="宋体" w:cs="宋体" w:hint="eastAsia"/>
          <w:sz w:val="28"/>
          <w:szCs w:val="28"/>
        </w:rPr>
        <w:t>10%</w:t>
      </w:r>
      <w:r>
        <w:rPr>
          <w:rFonts w:ascii="宋体" w:hAnsi="宋体" w:cs="宋体" w:hint="eastAsia"/>
          <w:sz w:val="28"/>
          <w:szCs w:val="28"/>
        </w:rPr>
        <w:t>的价格扣除，用扣除后的价格参与评审。</w:t>
      </w:r>
    </w:p>
    <w:p w:rsidR="0062153E" w:rsidRDefault="00CD2EB0">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②残疾人福利单位需按照采购文件的要求提供《残疾人福利性单位声明函》。</w:t>
      </w:r>
    </w:p>
    <w:p w:rsidR="0062153E" w:rsidRDefault="00CD2EB0">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③残疾人福利单位标准请参照《关于促进残疾人就业政府采购政策的通知》（财库〔</w:t>
      </w:r>
      <w:r>
        <w:rPr>
          <w:rFonts w:ascii="宋体" w:hAnsi="宋体" w:cs="宋体" w:hint="eastAsia"/>
          <w:sz w:val="28"/>
          <w:szCs w:val="28"/>
        </w:rPr>
        <w:t>2017</w:t>
      </w:r>
      <w:r>
        <w:rPr>
          <w:rFonts w:ascii="宋体" w:hAnsi="宋体" w:cs="宋体" w:hint="eastAsia"/>
          <w:sz w:val="28"/>
          <w:szCs w:val="28"/>
        </w:rPr>
        <w:t>〕</w:t>
      </w:r>
      <w:r>
        <w:rPr>
          <w:rFonts w:ascii="宋体" w:hAnsi="宋体" w:cs="宋体" w:hint="eastAsia"/>
          <w:sz w:val="28"/>
          <w:szCs w:val="28"/>
        </w:rPr>
        <w:t>141</w:t>
      </w:r>
      <w:r>
        <w:rPr>
          <w:rFonts w:ascii="宋体" w:hAnsi="宋体" w:cs="宋体" w:hint="eastAsia"/>
          <w:sz w:val="28"/>
          <w:szCs w:val="28"/>
        </w:rPr>
        <w:t>号）。</w:t>
      </w:r>
    </w:p>
    <w:p w:rsidR="0062153E" w:rsidRDefault="00CD2EB0">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3</w:t>
      </w:r>
      <w:r>
        <w:rPr>
          <w:rFonts w:ascii="宋体" w:hAnsi="宋体" w:cs="宋体" w:hint="eastAsia"/>
          <w:sz w:val="28"/>
          <w:szCs w:val="28"/>
        </w:rPr>
        <w:t>）监狱和戒毒企业价格扣除</w:t>
      </w:r>
    </w:p>
    <w:p w:rsidR="0062153E" w:rsidRDefault="00CD2EB0">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 1 \* GB3 \* MERGEFORMAT </w:instrText>
      </w:r>
      <w:r>
        <w:rPr>
          <w:rFonts w:ascii="宋体" w:hAnsi="宋体" w:cs="宋体" w:hint="eastAsia"/>
          <w:sz w:val="28"/>
          <w:szCs w:val="28"/>
        </w:rPr>
        <w:fldChar w:fldCharType="separate"/>
      </w:r>
      <w:r>
        <w:rPr>
          <w:rFonts w:ascii="宋体" w:hAnsi="宋体" w:cs="宋体" w:hint="eastAsia"/>
          <w:sz w:val="28"/>
          <w:szCs w:val="28"/>
        </w:rPr>
        <w:t>①</w:t>
      </w:r>
      <w:r>
        <w:rPr>
          <w:rFonts w:ascii="宋体" w:hAnsi="宋体" w:cs="宋体" w:hint="eastAsia"/>
          <w:sz w:val="28"/>
          <w:szCs w:val="28"/>
        </w:rPr>
        <w:fldChar w:fldCharType="end"/>
      </w:r>
      <w:r>
        <w:rPr>
          <w:rFonts w:ascii="宋体" w:hAnsi="宋体" w:cs="宋体" w:hint="eastAsia"/>
          <w:sz w:val="28"/>
          <w:szCs w:val="28"/>
        </w:rPr>
        <w:t>本项目对监狱和戒毒企业（简称监狱企业）视同小型、微型企业，给予</w:t>
      </w:r>
      <w:r>
        <w:rPr>
          <w:rFonts w:ascii="宋体" w:hAnsi="宋体" w:cs="宋体" w:hint="eastAsia"/>
          <w:sz w:val="28"/>
          <w:szCs w:val="28"/>
        </w:rPr>
        <w:t>10%</w:t>
      </w:r>
      <w:r>
        <w:rPr>
          <w:rFonts w:ascii="宋体" w:hAnsi="宋体" w:cs="宋体" w:hint="eastAsia"/>
          <w:sz w:val="28"/>
          <w:szCs w:val="28"/>
        </w:rPr>
        <w:t>的价格扣除，用扣除后的价格参与评审。</w:t>
      </w:r>
    </w:p>
    <w:p w:rsidR="0062153E" w:rsidRDefault="00CD2EB0">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②监狱企业参加政府采购活动时，需提供由省级以上监狱管理局、戒毒管理局</w:t>
      </w:r>
      <w:r>
        <w:rPr>
          <w:rFonts w:ascii="宋体" w:hAnsi="宋体" w:cs="宋体" w:hint="eastAsia"/>
          <w:sz w:val="28"/>
          <w:szCs w:val="28"/>
        </w:rPr>
        <w:t>(</w:t>
      </w:r>
      <w:r>
        <w:rPr>
          <w:rFonts w:ascii="宋体" w:hAnsi="宋体" w:cs="宋体" w:hint="eastAsia"/>
          <w:sz w:val="28"/>
          <w:szCs w:val="28"/>
        </w:rPr>
        <w:t>含新疆生产建设兵团</w:t>
      </w:r>
      <w:r>
        <w:rPr>
          <w:rFonts w:ascii="宋体" w:hAnsi="宋体" w:cs="宋体" w:hint="eastAsia"/>
          <w:sz w:val="28"/>
          <w:szCs w:val="28"/>
        </w:rPr>
        <w:t>)</w:t>
      </w:r>
      <w:r>
        <w:rPr>
          <w:rFonts w:ascii="宋体" w:hAnsi="宋体" w:cs="宋体" w:hint="eastAsia"/>
          <w:sz w:val="28"/>
          <w:szCs w:val="28"/>
        </w:rPr>
        <w:t>出具的属于监狱企业的证明文件。</w:t>
      </w:r>
      <w:r>
        <w:rPr>
          <w:rFonts w:ascii="宋体" w:hAnsi="宋体" w:cs="宋体" w:hint="eastAsia"/>
          <w:sz w:val="28"/>
          <w:szCs w:val="28"/>
        </w:rPr>
        <w:lastRenderedPageBreak/>
        <w:t>供应商如不提供上述证明文件，价格将不做相应扣除。</w:t>
      </w:r>
    </w:p>
    <w:p w:rsidR="0062153E" w:rsidRDefault="00CD2EB0">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③监狱企业标准请参照《关于政府采购支持监狱企业发展有关问题的通知》（财库</w:t>
      </w:r>
      <w:r>
        <w:rPr>
          <w:rFonts w:ascii="宋体" w:hAnsi="宋体" w:cs="宋体" w:hint="eastAsia"/>
          <w:sz w:val="28"/>
          <w:szCs w:val="28"/>
        </w:rPr>
        <w:t>[2014]68</w:t>
      </w:r>
      <w:r>
        <w:rPr>
          <w:rFonts w:ascii="宋体" w:hAnsi="宋体" w:cs="宋体" w:hint="eastAsia"/>
          <w:sz w:val="28"/>
          <w:szCs w:val="28"/>
        </w:rPr>
        <w:t>号）。</w:t>
      </w:r>
    </w:p>
    <w:p w:rsidR="0062153E" w:rsidRDefault="00CD2EB0">
      <w:pPr>
        <w:adjustRightInd w:val="0"/>
        <w:snapToGrid w:val="0"/>
        <w:spacing w:line="500" w:lineRule="exact"/>
        <w:ind w:firstLineChars="200" w:firstLine="560"/>
        <w:jc w:val="left"/>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4</w:t>
      </w:r>
      <w:r>
        <w:rPr>
          <w:rFonts w:ascii="宋体" w:hAnsi="宋体" w:cs="宋体" w:hint="eastAsia"/>
          <w:sz w:val="28"/>
          <w:szCs w:val="28"/>
        </w:rPr>
        <w:t>）残疾人福利单位、监狱企业属于小型、微型企业的，不重复享受政策。</w:t>
      </w:r>
    </w:p>
    <w:p w:rsidR="0062153E" w:rsidRDefault="00CD2EB0">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5</w:t>
      </w:r>
      <w:r>
        <w:rPr>
          <w:rFonts w:ascii="宋体" w:hAnsi="宋体" w:cs="宋体" w:hint="eastAsia"/>
          <w:sz w:val="28"/>
          <w:szCs w:val="28"/>
        </w:rPr>
        <w:t>）大中型企业和其他自然人、法人或者其他组织与小型、微型企业（残疾人</w:t>
      </w:r>
      <w:r>
        <w:rPr>
          <w:rFonts w:ascii="宋体" w:hAnsi="宋体" w:cs="宋体" w:hint="eastAsia"/>
          <w:sz w:val="28"/>
          <w:szCs w:val="28"/>
        </w:rPr>
        <w:t>福利单位、监狱企业）组成联合体共同参加政府采购活动。联合协议中约定，小型、微型企业（残疾人福利单位、监狱企业）的协议合同金额占到联合体协议合同总金额</w:t>
      </w:r>
      <w:r>
        <w:rPr>
          <w:rFonts w:ascii="宋体" w:hAnsi="宋体" w:cs="宋体" w:hint="eastAsia"/>
          <w:sz w:val="28"/>
          <w:szCs w:val="28"/>
        </w:rPr>
        <w:t>30%</w:t>
      </w:r>
      <w:r>
        <w:rPr>
          <w:rFonts w:ascii="宋体" w:hAnsi="宋体" w:cs="宋体" w:hint="eastAsia"/>
          <w:sz w:val="28"/>
          <w:szCs w:val="28"/>
        </w:rPr>
        <w:t>以上的，给予联合体</w:t>
      </w:r>
      <w:r>
        <w:rPr>
          <w:rFonts w:ascii="宋体" w:hAnsi="宋体" w:cs="宋体" w:hint="eastAsia"/>
          <w:sz w:val="28"/>
          <w:szCs w:val="28"/>
        </w:rPr>
        <w:t>6%</w:t>
      </w:r>
      <w:r>
        <w:rPr>
          <w:rFonts w:ascii="宋体" w:hAnsi="宋体" w:cs="宋体" w:hint="eastAsia"/>
          <w:sz w:val="28"/>
          <w:szCs w:val="28"/>
        </w:rPr>
        <w:t>的价格扣除，用扣除后的价格参与评审。</w:t>
      </w:r>
    </w:p>
    <w:p w:rsidR="0062153E" w:rsidRDefault="00CD2EB0">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6</w:t>
      </w:r>
      <w:r>
        <w:rPr>
          <w:rFonts w:ascii="宋体" w:hAnsi="宋体" w:cs="宋体" w:hint="eastAsia"/>
          <w:sz w:val="28"/>
          <w:szCs w:val="28"/>
        </w:rPr>
        <w:t>）联合体各方均为小型、微型企业（残疾人福利单位、监狱企业）的，联合体享受</w:t>
      </w:r>
      <w:r>
        <w:rPr>
          <w:rFonts w:ascii="宋体" w:hAnsi="宋体" w:cs="宋体" w:hint="eastAsia"/>
          <w:sz w:val="28"/>
          <w:szCs w:val="28"/>
        </w:rPr>
        <w:t>10%</w:t>
      </w:r>
      <w:r>
        <w:rPr>
          <w:rFonts w:ascii="宋体" w:hAnsi="宋体" w:cs="宋体" w:hint="eastAsia"/>
          <w:sz w:val="28"/>
          <w:szCs w:val="28"/>
        </w:rPr>
        <w:t>价格扣除，用扣除后的价格参与评审。</w:t>
      </w:r>
    </w:p>
    <w:p w:rsidR="0062153E" w:rsidRDefault="00CD2EB0">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7</w:t>
      </w:r>
      <w:r>
        <w:rPr>
          <w:rFonts w:ascii="宋体" w:hAnsi="宋体" w:cs="宋体" w:hint="eastAsia"/>
          <w:sz w:val="28"/>
          <w:szCs w:val="28"/>
        </w:rPr>
        <w:t>）专门面向中小企业采购的项目或者采购包，不再执行价格评审优惠的扶持政策。</w:t>
      </w:r>
    </w:p>
    <w:p w:rsidR="0062153E" w:rsidRDefault="00CD2EB0">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1.3</w:t>
      </w:r>
      <w:r>
        <w:rPr>
          <w:rFonts w:ascii="宋体" w:hAnsi="宋体" w:cs="宋体" w:hint="eastAsia"/>
          <w:sz w:val="28"/>
          <w:szCs w:val="28"/>
        </w:rPr>
        <w:t>成交结果公告</w:t>
      </w:r>
    </w:p>
    <w:p w:rsidR="0062153E" w:rsidRDefault="00CD2EB0">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采购人将在“启东市人民政府网</w:t>
      </w:r>
      <w:r>
        <w:rPr>
          <w:rFonts w:ascii="宋体" w:hAnsi="宋体" w:cs="宋体" w:hint="eastAsia"/>
          <w:sz w:val="28"/>
          <w:szCs w:val="28"/>
        </w:rPr>
        <w:t>-</w:t>
      </w:r>
      <w:r>
        <w:rPr>
          <w:rFonts w:ascii="宋体" w:hAnsi="宋体" w:cs="宋体" w:hint="eastAsia"/>
          <w:sz w:val="28"/>
          <w:szCs w:val="28"/>
        </w:rPr>
        <w:t>部门信息公开</w:t>
      </w:r>
      <w:r>
        <w:rPr>
          <w:rFonts w:ascii="宋体" w:hAnsi="宋体" w:cs="宋体" w:hint="eastAsia"/>
          <w:sz w:val="28"/>
          <w:szCs w:val="28"/>
        </w:rPr>
        <w:t>-</w:t>
      </w:r>
      <w:r>
        <w:rPr>
          <w:rFonts w:ascii="宋体" w:hAnsi="宋体" w:cs="宋体" w:hint="eastAsia"/>
          <w:sz w:val="28"/>
          <w:szCs w:val="28"/>
        </w:rPr>
        <w:t>启东市卫生健康委员会”网站发布成交公告</w:t>
      </w:r>
      <w:r>
        <w:rPr>
          <w:rFonts w:ascii="宋体" w:hAnsi="宋体" w:cs="宋体" w:hint="eastAsia"/>
          <w:sz w:val="28"/>
          <w:szCs w:val="28"/>
        </w:rPr>
        <w:t>，公告期限为</w:t>
      </w:r>
      <w:r>
        <w:rPr>
          <w:rFonts w:ascii="宋体" w:hAnsi="宋体" w:cs="宋体" w:hint="eastAsia"/>
          <w:sz w:val="28"/>
          <w:szCs w:val="28"/>
        </w:rPr>
        <w:t>1</w:t>
      </w:r>
      <w:r>
        <w:rPr>
          <w:rFonts w:ascii="宋体" w:hAnsi="宋体" w:cs="宋体" w:hint="eastAsia"/>
          <w:sz w:val="28"/>
          <w:szCs w:val="28"/>
        </w:rPr>
        <w:t>个工作日。</w:t>
      </w:r>
    </w:p>
    <w:p w:rsidR="0062153E" w:rsidRDefault="00CD2EB0">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 xml:space="preserve">1.4 </w:t>
      </w:r>
      <w:r>
        <w:rPr>
          <w:rFonts w:ascii="宋体" w:hAnsi="宋体" w:cs="宋体" w:hint="eastAsia"/>
          <w:sz w:val="28"/>
          <w:szCs w:val="28"/>
        </w:rPr>
        <w:t>若有充分证据证明，成交供应商出现下列情况之一的，一经查实，将被取消成交资格：</w:t>
      </w:r>
    </w:p>
    <w:p w:rsidR="0062153E" w:rsidRDefault="00CD2EB0">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1</w:t>
      </w:r>
      <w:r>
        <w:rPr>
          <w:rFonts w:ascii="宋体" w:hAnsi="宋体" w:cs="宋体" w:hint="eastAsia"/>
          <w:sz w:val="28"/>
          <w:szCs w:val="28"/>
        </w:rPr>
        <w:t>）提供虚假材料谋取成交的；</w:t>
      </w:r>
    </w:p>
    <w:p w:rsidR="0062153E" w:rsidRDefault="00CD2EB0">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2</w:t>
      </w:r>
      <w:r>
        <w:rPr>
          <w:rFonts w:ascii="宋体" w:hAnsi="宋体" w:cs="宋体" w:hint="eastAsia"/>
          <w:sz w:val="28"/>
          <w:szCs w:val="28"/>
        </w:rPr>
        <w:t>）向采购人、代理机构行贿或者提供其他不正当利益的；</w:t>
      </w:r>
    </w:p>
    <w:p w:rsidR="0062153E" w:rsidRDefault="00CD2EB0">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3</w:t>
      </w:r>
      <w:r>
        <w:rPr>
          <w:rFonts w:ascii="宋体" w:hAnsi="宋体" w:cs="宋体" w:hint="eastAsia"/>
          <w:sz w:val="28"/>
          <w:szCs w:val="28"/>
        </w:rPr>
        <w:t>）恶意竞争，响应总报价明显低于其自身合理成本且又无法提供证明的；</w:t>
      </w:r>
    </w:p>
    <w:p w:rsidR="0062153E" w:rsidRDefault="00CD2EB0">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4</w:t>
      </w:r>
      <w:r>
        <w:rPr>
          <w:rFonts w:ascii="宋体" w:hAnsi="宋体" w:cs="宋体" w:hint="eastAsia"/>
          <w:sz w:val="28"/>
          <w:szCs w:val="28"/>
        </w:rPr>
        <w:t>）属于本文件规定的无效条件，但在评审过程中又未被询价小组发现的；</w:t>
      </w:r>
    </w:p>
    <w:p w:rsidR="0062153E" w:rsidRDefault="00CD2EB0">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5</w:t>
      </w:r>
      <w:r>
        <w:rPr>
          <w:rFonts w:ascii="宋体" w:hAnsi="宋体" w:cs="宋体" w:hint="eastAsia"/>
          <w:sz w:val="28"/>
          <w:szCs w:val="28"/>
        </w:rPr>
        <w:t>）与采购人或者其他供应商恶意串通的；</w:t>
      </w:r>
    </w:p>
    <w:p w:rsidR="0062153E" w:rsidRDefault="00CD2EB0">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6</w:t>
      </w:r>
      <w:r>
        <w:rPr>
          <w:rFonts w:ascii="宋体" w:hAnsi="宋体" w:cs="宋体" w:hint="eastAsia"/>
          <w:sz w:val="28"/>
          <w:szCs w:val="28"/>
        </w:rPr>
        <w:t>）采取不正当手段诋毁、排挤其他供应商的；</w:t>
      </w:r>
    </w:p>
    <w:p w:rsidR="0062153E" w:rsidRDefault="00CD2EB0">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lastRenderedPageBreak/>
        <w:t>（</w:t>
      </w:r>
      <w:r>
        <w:rPr>
          <w:rFonts w:ascii="宋体" w:hAnsi="宋体" w:cs="宋体" w:hint="eastAsia"/>
          <w:sz w:val="28"/>
          <w:szCs w:val="28"/>
        </w:rPr>
        <w:t>7</w:t>
      </w:r>
      <w:r>
        <w:rPr>
          <w:rFonts w:ascii="宋体" w:hAnsi="宋体" w:cs="宋体" w:hint="eastAsia"/>
          <w:sz w:val="28"/>
          <w:szCs w:val="28"/>
        </w:rPr>
        <w:t>）如有涉及对采购文件实质性内容的隐瞒、欺诈或违法违规行为的。</w:t>
      </w:r>
    </w:p>
    <w:p w:rsidR="0062153E" w:rsidRDefault="00CD2EB0">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1.5</w:t>
      </w:r>
      <w:r>
        <w:rPr>
          <w:rFonts w:ascii="宋体" w:hAnsi="宋体" w:cs="宋体" w:hint="eastAsia"/>
          <w:sz w:val="28"/>
          <w:szCs w:val="28"/>
        </w:rPr>
        <w:t>有下列情形之</w:t>
      </w:r>
      <w:r>
        <w:rPr>
          <w:rFonts w:ascii="宋体" w:hAnsi="宋体" w:cs="宋体" w:hint="eastAsia"/>
          <w:sz w:val="28"/>
          <w:szCs w:val="28"/>
        </w:rPr>
        <w:t>一的，视为响应供应商串通响应，响应无效：</w:t>
      </w:r>
    </w:p>
    <w:p w:rsidR="0062153E" w:rsidRDefault="00CD2EB0">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1</w:t>
      </w:r>
      <w:r>
        <w:rPr>
          <w:rFonts w:ascii="宋体" w:hAnsi="宋体" w:cs="宋体" w:hint="eastAsia"/>
          <w:sz w:val="28"/>
          <w:szCs w:val="28"/>
        </w:rPr>
        <w:t>）不同响应供应商的响应文件由同一单位或者个人编制；</w:t>
      </w:r>
    </w:p>
    <w:p w:rsidR="0062153E" w:rsidRDefault="00CD2EB0">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2</w:t>
      </w:r>
      <w:r>
        <w:rPr>
          <w:rFonts w:ascii="宋体" w:hAnsi="宋体" w:cs="宋体" w:hint="eastAsia"/>
          <w:sz w:val="28"/>
          <w:szCs w:val="28"/>
        </w:rPr>
        <w:t>）不同响应供应商委托同一单位或者个人办理响应事宜；</w:t>
      </w:r>
    </w:p>
    <w:p w:rsidR="0062153E" w:rsidRDefault="00CD2EB0">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3</w:t>
      </w:r>
      <w:r>
        <w:rPr>
          <w:rFonts w:ascii="宋体" w:hAnsi="宋体" w:cs="宋体" w:hint="eastAsia"/>
          <w:sz w:val="28"/>
          <w:szCs w:val="28"/>
        </w:rPr>
        <w:t>）不同响应供应商的响应文件载明的项目管理成员或者联系人员为同一人；</w:t>
      </w:r>
    </w:p>
    <w:p w:rsidR="0062153E" w:rsidRDefault="00CD2EB0">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4</w:t>
      </w:r>
      <w:r>
        <w:rPr>
          <w:rFonts w:ascii="宋体" w:hAnsi="宋体" w:cs="宋体" w:hint="eastAsia"/>
          <w:sz w:val="28"/>
          <w:szCs w:val="28"/>
        </w:rPr>
        <w:t>）不同响应供应商的响应文件异常一致或者响应报价呈规律性差异；</w:t>
      </w:r>
    </w:p>
    <w:p w:rsidR="0062153E" w:rsidRDefault="00CD2EB0">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5</w:t>
      </w:r>
      <w:r>
        <w:rPr>
          <w:rFonts w:ascii="宋体" w:hAnsi="宋体" w:cs="宋体" w:hint="eastAsia"/>
          <w:sz w:val="28"/>
          <w:szCs w:val="28"/>
        </w:rPr>
        <w:t>）不同响应供应商的响应文件相互混装。</w:t>
      </w:r>
    </w:p>
    <w:p w:rsidR="0062153E" w:rsidRDefault="00CD2EB0">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质疑处理</w:t>
      </w:r>
    </w:p>
    <w:p w:rsidR="0062153E" w:rsidRDefault="00CD2EB0">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 xml:space="preserve">2.1 </w:t>
      </w:r>
      <w:r>
        <w:rPr>
          <w:rFonts w:ascii="宋体" w:hAnsi="宋体" w:cs="宋体" w:hint="eastAsia"/>
          <w:sz w:val="28"/>
          <w:szCs w:val="28"/>
        </w:rPr>
        <w:t>提出质疑的供应商应当是参与所质疑项目采购活动的供应商。潜在供应商依法获取其可质疑的采购文件的，可以对采购文件提出质疑。</w:t>
      </w:r>
    </w:p>
    <w:p w:rsidR="0062153E" w:rsidRDefault="00CD2EB0">
      <w:pPr>
        <w:adjustRightInd w:val="0"/>
        <w:snapToGrid w:val="0"/>
        <w:spacing w:line="500" w:lineRule="exact"/>
        <w:ind w:firstLineChars="200" w:firstLine="560"/>
        <w:jc w:val="left"/>
        <w:rPr>
          <w:rFonts w:ascii="宋体" w:hAnsi="宋体" w:cs="宋体"/>
          <w:sz w:val="28"/>
          <w:szCs w:val="28"/>
        </w:rPr>
      </w:pPr>
      <w:r>
        <w:rPr>
          <w:rFonts w:ascii="宋体" w:hAnsi="宋体" w:cs="宋体" w:hint="eastAsia"/>
          <w:sz w:val="28"/>
          <w:szCs w:val="28"/>
        </w:rPr>
        <w:t>2.2</w:t>
      </w:r>
      <w:r>
        <w:rPr>
          <w:rFonts w:ascii="宋体" w:hAnsi="宋体" w:cs="宋体" w:hint="eastAsia"/>
          <w:sz w:val="28"/>
          <w:szCs w:val="28"/>
        </w:rPr>
        <w:t>供应商认为采购文件、采购过程和采购结果使自己的权益受到损害的，可以在知道或应知其权益受到损害之日起七个工作日内，以书面形式向采购人或代理机构提出质疑。上述应知其权益受到损害之日，是指：</w:t>
      </w:r>
    </w:p>
    <w:p w:rsidR="0062153E" w:rsidRDefault="00CD2EB0">
      <w:pPr>
        <w:adjustRightInd w:val="0"/>
        <w:snapToGrid w:val="0"/>
        <w:spacing w:line="500" w:lineRule="exact"/>
        <w:ind w:firstLineChars="200" w:firstLine="560"/>
        <w:jc w:val="left"/>
        <w:rPr>
          <w:rFonts w:ascii="宋体" w:hAnsi="宋体" w:cs="宋体"/>
          <w:kern w:val="0"/>
          <w:sz w:val="28"/>
          <w:szCs w:val="28"/>
        </w:rPr>
      </w:pPr>
      <w:r>
        <w:rPr>
          <w:rFonts w:ascii="宋体" w:hAnsi="宋体" w:cs="宋体" w:hint="eastAsia"/>
          <w:sz w:val="28"/>
          <w:szCs w:val="28"/>
        </w:rPr>
        <w:t>（</w:t>
      </w:r>
      <w:r>
        <w:rPr>
          <w:rFonts w:ascii="宋体" w:hAnsi="宋体" w:cs="宋体" w:hint="eastAsia"/>
          <w:sz w:val="28"/>
          <w:szCs w:val="28"/>
        </w:rPr>
        <w:t>1</w:t>
      </w:r>
      <w:r>
        <w:rPr>
          <w:rFonts w:ascii="宋体" w:hAnsi="宋体" w:cs="宋体" w:hint="eastAsia"/>
          <w:sz w:val="28"/>
          <w:szCs w:val="28"/>
        </w:rPr>
        <w:t>）</w:t>
      </w:r>
      <w:r>
        <w:rPr>
          <w:rFonts w:ascii="宋体" w:hAnsi="宋体" w:cs="宋体" w:hint="eastAsia"/>
          <w:kern w:val="0"/>
          <w:sz w:val="28"/>
          <w:szCs w:val="28"/>
        </w:rPr>
        <w:t>对可以质疑的采购文件提出质疑的，为收到采购文件之日或者采购文件公告期限届满之日；</w:t>
      </w:r>
      <w:r>
        <w:rPr>
          <w:rFonts w:ascii="宋体" w:hAnsi="宋体" w:cs="宋体" w:hint="eastAsia"/>
          <w:kern w:val="0"/>
          <w:sz w:val="28"/>
          <w:szCs w:val="28"/>
        </w:rPr>
        <w:br/>
      </w:r>
      <w:r>
        <w:rPr>
          <w:rFonts w:ascii="宋体" w:hAnsi="宋体" w:cs="宋体" w:hint="eastAsia"/>
          <w:kern w:val="0"/>
          <w:sz w:val="28"/>
          <w:szCs w:val="28"/>
        </w:rPr>
        <w:t xml:space="preserve">　　</w:t>
      </w:r>
      <w:r>
        <w:rPr>
          <w:rFonts w:ascii="宋体" w:hAnsi="宋体" w:cs="宋体" w:hint="eastAsia"/>
          <w:sz w:val="28"/>
          <w:szCs w:val="28"/>
        </w:rPr>
        <w:t>（</w:t>
      </w:r>
      <w:r>
        <w:rPr>
          <w:rFonts w:ascii="宋体" w:hAnsi="宋体" w:cs="宋体" w:hint="eastAsia"/>
          <w:sz w:val="28"/>
          <w:szCs w:val="28"/>
        </w:rPr>
        <w:t>2</w:t>
      </w:r>
      <w:r>
        <w:rPr>
          <w:rFonts w:ascii="宋体" w:hAnsi="宋体" w:cs="宋体" w:hint="eastAsia"/>
          <w:sz w:val="28"/>
          <w:szCs w:val="28"/>
        </w:rPr>
        <w:t>）</w:t>
      </w:r>
      <w:r>
        <w:rPr>
          <w:rFonts w:ascii="宋体" w:hAnsi="宋体" w:cs="宋体" w:hint="eastAsia"/>
          <w:kern w:val="0"/>
          <w:sz w:val="28"/>
          <w:szCs w:val="28"/>
        </w:rPr>
        <w:t>对采购过程提出质疑的，为各采购程序环节结束之日；</w:t>
      </w:r>
      <w:r>
        <w:rPr>
          <w:rFonts w:ascii="宋体" w:hAnsi="宋体" w:cs="宋体" w:hint="eastAsia"/>
          <w:kern w:val="0"/>
          <w:sz w:val="28"/>
          <w:szCs w:val="28"/>
        </w:rPr>
        <w:br/>
      </w:r>
      <w:r>
        <w:rPr>
          <w:rFonts w:ascii="宋体" w:hAnsi="宋体" w:cs="宋体" w:hint="eastAsia"/>
          <w:kern w:val="0"/>
          <w:sz w:val="28"/>
          <w:szCs w:val="28"/>
        </w:rPr>
        <w:t xml:space="preserve">　　</w:t>
      </w:r>
      <w:r>
        <w:rPr>
          <w:rFonts w:ascii="宋体" w:hAnsi="宋体" w:cs="宋体" w:hint="eastAsia"/>
          <w:sz w:val="28"/>
          <w:szCs w:val="28"/>
        </w:rPr>
        <w:t>（</w:t>
      </w:r>
      <w:r>
        <w:rPr>
          <w:rFonts w:ascii="宋体" w:hAnsi="宋体" w:cs="宋体" w:hint="eastAsia"/>
          <w:sz w:val="28"/>
          <w:szCs w:val="28"/>
        </w:rPr>
        <w:t>3</w:t>
      </w:r>
      <w:r>
        <w:rPr>
          <w:rFonts w:ascii="宋体" w:hAnsi="宋体" w:cs="宋体" w:hint="eastAsia"/>
          <w:sz w:val="28"/>
          <w:szCs w:val="28"/>
        </w:rPr>
        <w:t>）</w:t>
      </w:r>
      <w:r>
        <w:rPr>
          <w:rFonts w:ascii="宋体" w:hAnsi="宋体" w:cs="宋体" w:hint="eastAsia"/>
          <w:kern w:val="0"/>
          <w:sz w:val="28"/>
          <w:szCs w:val="28"/>
        </w:rPr>
        <w:t>对中标或者成交结果提出质疑的，为中标或者成交结果公告期限届满之日。</w:t>
      </w:r>
    </w:p>
    <w:p w:rsidR="0062153E" w:rsidRDefault="00CD2EB0">
      <w:pPr>
        <w:adjustRightInd w:val="0"/>
        <w:snapToGrid w:val="0"/>
        <w:spacing w:line="500" w:lineRule="exact"/>
        <w:ind w:firstLineChars="200" w:firstLine="560"/>
        <w:jc w:val="left"/>
        <w:rPr>
          <w:rFonts w:ascii="宋体" w:hAnsi="宋体" w:cs="宋体"/>
          <w:kern w:val="0"/>
          <w:sz w:val="28"/>
          <w:szCs w:val="28"/>
        </w:rPr>
      </w:pPr>
      <w:r>
        <w:rPr>
          <w:rFonts w:ascii="宋体" w:hAnsi="宋体" w:cs="宋体" w:hint="eastAsia"/>
          <w:kern w:val="0"/>
          <w:sz w:val="28"/>
          <w:szCs w:val="28"/>
        </w:rPr>
        <w:t>供应商应当在法定质疑期内一次性提出针对同一采购程序环节的质疑。</w:t>
      </w:r>
    </w:p>
    <w:p w:rsidR="0062153E" w:rsidRDefault="00CD2EB0">
      <w:pPr>
        <w:adjustRightInd w:val="0"/>
        <w:snapToGrid w:val="0"/>
        <w:spacing w:line="500" w:lineRule="exact"/>
        <w:ind w:firstLineChars="200" w:firstLine="560"/>
        <w:jc w:val="left"/>
        <w:rPr>
          <w:rFonts w:ascii="宋体" w:hAnsi="宋体" w:cs="宋体"/>
          <w:sz w:val="28"/>
          <w:szCs w:val="28"/>
        </w:rPr>
      </w:pPr>
      <w:r>
        <w:rPr>
          <w:rFonts w:ascii="宋体" w:hAnsi="宋体" w:cs="宋体" w:hint="eastAsia"/>
          <w:sz w:val="28"/>
          <w:szCs w:val="28"/>
        </w:rPr>
        <w:t>2.3</w:t>
      </w:r>
      <w:r>
        <w:rPr>
          <w:rFonts w:ascii="宋体" w:hAnsi="宋体" w:cs="宋体" w:hint="eastAsia"/>
          <w:sz w:val="28"/>
          <w:szCs w:val="28"/>
        </w:rPr>
        <w:t>质疑函必须按照本采购文件中《质疑函范本》（附件</w:t>
      </w:r>
      <w:r>
        <w:rPr>
          <w:rFonts w:ascii="宋体" w:hAnsi="宋体" w:cs="宋体" w:hint="eastAsia"/>
          <w:sz w:val="28"/>
          <w:szCs w:val="28"/>
        </w:rPr>
        <w:t>12</w:t>
      </w:r>
      <w:r>
        <w:rPr>
          <w:rFonts w:ascii="宋体" w:hAnsi="宋体" w:cs="宋体" w:hint="eastAsia"/>
          <w:sz w:val="28"/>
          <w:szCs w:val="28"/>
        </w:rPr>
        <w:t>）要求的格式和内容进行填写。</w:t>
      </w:r>
    </w:p>
    <w:p w:rsidR="0062153E" w:rsidRDefault="00CD2EB0">
      <w:pPr>
        <w:adjustRightInd w:val="0"/>
        <w:snapToGrid w:val="0"/>
        <w:spacing w:line="500" w:lineRule="exact"/>
        <w:ind w:firstLineChars="200" w:firstLine="560"/>
        <w:jc w:val="left"/>
        <w:rPr>
          <w:rFonts w:ascii="宋体" w:hAnsi="宋体" w:cs="宋体"/>
          <w:b/>
          <w:sz w:val="28"/>
          <w:szCs w:val="28"/>
        </w:rPr>
      </w:pPr>
      <w:r>
        <w:rPr>
          <w:rFonts w:ascii="宋体" w:hAnsi="宋体" w:cs="宋体" w:hint="eastAsia"/>
          <w:sz w:val="28"/>
          <w:szCs w:val="28"/>
        </w:rPr>
        <w:lastRenderedPageBreak/>
        <w:t>2.4</w:t>
      </w:r>
      <w:r>
        <w:rPr>
          <w:rFonts w:ascii="宋体" w:hAnsi="宋体" w:cs="宋体" w:hint="eastAsia"/>
          <w:sz w:val="28"/>
          <w:szCs w:val="28"/>
        </w:rPr>
        <w:t>对采购方式、采购文件中项目需求、供应商资格条件等应当由采购人答复的质疑，请向采购人提出，由采购人负责答复。为方便供应商提起质疑，供应商向采购人以书面形式提交质疑函。</w:t>
      </w:r>
    </w:p>
    <w:p w:rsidR="0062153E" w:rsidRDefault="00CD2EB0">
      <w:pPr>
        <w:adjustRightInd w:val="0"/>
        <w:snapToGrid w:val="0"/>
        <w:spacing w:line="500" w:lineRule="exact"/>
        <w:ind w:firstLineChars="200" w:firstLine="560"/>
        <w:jc w:val="left"/>
        <w:rPr>
          <w:rFonts w:ascii="宋体" w:hAnsi="宋体" w:cs="宋体"/>
          <w:sz w:val="28"/>
          <w:szCs w:val="28"/>
        </w:rPr>
      </w:pPr>
      <w:r>
        <w:rPr>
          <w:rFonts w:ascii="宋体" w:hAnsi="宋体" w:cs="宋体" w:hint="eastAsia"/>
          <w:sz w:val="28"/>
          <w:szCs w:val="28"/>
        </w:rPr>
        <w:t>采购人质疑接收人及联系方式，见采购文件第一部分。</w:t>
      </w:r>
    </w:p>
    <w:p w:rsidR="0062153E" w:rsidRDefault="00CD2EB0">
      <w:pPr>
        <w:adjustRightInd w:val="0"/>
        <w:snapToGrid w:val="0"/>
        <w:spacing w:line="500" w:lineRule="exact"/>
        <w:ind w:firstLineChars="200" w:firstLine="560"/>
        <w:jc w:val="left"/>
        <w:rPr>
          <w:rFonts w:ascii="宋体" w:hAnsi="宋体" w:cs="宋体"/>
          <w:sz w:val="28"/>
          <w:szCs w:val="28"/>
        </w:rPr>
      </w:pPr>
      <w:r>
        <w:rPr>
          <w:rFonts w:ascii="宋体" w:hAnsi="宋体" w:cs="宋体" w:hint="eastAsia"/>
          <w:sz w:val="28"/>
          <w:szCs w:val="28"/>
        </w:rPr>
        <w:t xml:space="preserve">2.5 </w:t>
      </w:r>
      <w:r>
        <w:rPr>
          <w:rFonts w:ascii="宋体" w:hAnsi="宋体" w:cs="宋体" w:hint="eastAsia"/>
          <w:sz w:val="28"/>
          <w:szCs w:val="28"/>
        </w:rPr>
        <w:t>以下情形的质疑不予受理</w:t>
      </w:r>
    </w:p>
    <w:p w:rsidR="0062153E" w:rsidRDefault="00CD2EB0">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1</w:t>
      </w:r>
      <w:r>
        <w:rPr>
          <w:rFonts w:ascii="宋体" w:hAnsi="宋体" w:cs="宋体" w:hint="eastAsia"/>
          <w:sz w:val="28"/>
          <w:szCs w:val="28"/>
        </w:rPr>
        <w:t>）内容不符合《政府采购质疑和投诉办法》第十二条规定的质疑。</w:t>
      </w:r>
    </w:p>
    <w:p w:rsidR="0062153E" w:rsidRDefault="00CD2EB0">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2</w:t>
      </w:r>
      <w:r>
        <w:rPr>
          <w:rFonts w:ascii="宋体" w:hAnsi="宋体" w:cs="宋体" w:hint="eastAsia"/>
          <w:sz w:val="28"/>
          <w:szCs w:val="28"/>
        </w:rPr>
        <w:t>）超出政府采购法定期限的质疑。</w:t>
      </w:r>
    </w:p>
    <w:p w:rsidR="0062153E" w:rsidRDefault="00CD2EB0">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3</w:t>
      </w:r>
      <w:r>
        <w:rPr>
          <w:rFonts w:ascii="宋体" w:hAnsi="宋体" w:cs="宋体" w:hint="eastAsia"/>
          <w:sz w:val="28"/>
          <w:szCs w:val="28"/>
        </w:rPr>
        <w:t>）未参加响应活动的供应商或在响应活动中自身权益未受到损害的供应商所提</w:t>
      </w:r>
      <w:r>
        <w:rPr>
          <w:rFonts w:ascii="宋体" w:hAnsi="宋体" w:cs="宋体" w:hint="eastAsia"/>
          <w:sz w:val="28"/>
          <w:szCs w:val="28"/>
        </w:rPr>
        <w:t>出的质疑。</w:t>
      </w:r>
    </w:p>
    <w:p w:rsidR="0062153E" w:rsidRDefault="00CD2EB0">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4</w:t>
      </w:r>
      <w:r>
        <w:rPr>
          <w:rFonts w:ascii="宋体" w:hAnsi="宋体" w:cs="宋体" w:hint="eastAsia"/>
          <w:sz w:val="28"/>
          <w:szCs w:val="28"/>
        </w:rPr>
        <w:t>）供应商组成联合体参加响应，联合体中任何一方或多方未按要求签字、盖章、加盖公章的质疑。</w:t>
      </w:r>
    </w:p>
    <w:p w:rsidR="0062153E" w:rsidRDefault="00CD2EB0">
      <w:pPr>
        <w:adjustRightInd w:val="0"/>
        <w:snapToGrid w:val="0"/>
        <w:spacing w:line="500" w:lineRule="exact"/>
        <w:ind w:firstLineChars="195" w:firstLine="546"/>
        <w:rPr>
          <w:rFonts w:ascii="宋体" w:hAnsi="宋体" w:cs="宋体"/>
          <w:sz w:val="28"/>
          <w:szCs w:val="28"/>
        </w:rPr>
      </w:pPr>
      <w:r>
        <w:rPr>
          <w:rFonts w:ascii="宋体" w:hAnsi="宋体" w:cs="宋体" w:hint="eastAsia"/>
          <w:sz w:val="28"/>
          <w:szCs w:val="28"/>
        </w:rPr>
        <w:t xml:space="preserve">2.6 </w:t>
      </w:r>
      <w:r>
        <w:rPr>
          <w:rFonts w:ascii="宋体" w:hAnsi="宋体" w:cs="宋体" w:hint="eastAsia"/>
          <w:sz w:val="28"/>
          <w:szCs w:val="28"/>
        </w:rPr>
        <w:t>供应商提出书面质疑必须有理、有据，不得捏造事实、提供虚假材料进行恶意质疑。否则，一经查实，采购人及采购代理有权依据政府采购的有关规定，报请政府采购监管部门对该供应商进行相应的行政处罚和记录该供应商的失信信息。</w:t>
      </w:r>
    </w:p>
    <w:p w:rsidR="0062153E" w:rsidRDefault="00CD2EB0">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成交通知书</w:t>
      </w:r>
    </w:p>
    <w:p w:rsidR="0062153E" w:rsidRDefault="00CD2EB0">
      <w:pPr>
        <w:pStyle w:val="af"/>
        <w:adjustRightInd w:val="0"/>
        <w:snapToGrid w:val="0"/>
        <w:spacing w:line="500" w:lineRule="exact"/>
        <w:ind w:firstLine="560"/>
        <w:rPr>
          <w:rFonts w:ascii="宋体" w:hAnsi="宋体" w:cs="宋体"/>
          <w:bCs/>
          <w:sz w:val="28"/>
          <w:szCs w:val="28"/>
        </w:rPr>
      </w:pPr>
      <w:r>
        <w:rPr>
          <w:rFonts w:ascii="宋体" w:hAnsi="宋体" w:cs="宋体" w:hint="eastAsia"/>
          <w:sz w:val="28"/>
          <w:szCs w:val="28"/>
        </w:rPr>
        <w:t>公告成交结果的同时，采购人</w:t>
      </w:r>
      <w:r>
        <w:rPr>
          <w:rFonts w:ascii="宋体" w:hAnsi="宋体" w:cs="宋体" w:hint="eastAsia"/>
          <w:bCs/>
          <w:sz w:val="28"/>
          <w:szCs w:val="28"/>
        </w:rPr>
        <w:t>向成交供应商发放成交通知书。</w:t>
      </w:r>
    </w:p>
    <w:p w:rsidR="0062153E" w:rsidRDefault="00CD2EB0">
      <w:pPr>
        <w:pStyle w:val="af"/>
        <w:adjustRightInd w:val="0"/>
        <w:snapToGrid w:val="0"/>
        <w:spacing w:line="500" w:lineRule="exact"/>
        <w:ind w:firstLine="560"/>
        <w:rPr>
          <w:rFonts w:ascii="宋体" w:hAnsi="宋体" w:cs="宋体"/>
          <w:sz w:val="28"/>
          <w:szCs w:val="28"/>
        </w:rPr>
      </w:pPr>
      <w:r>
        <w:rPr>
          <w:rFonts w:ascii="宋体" w:hAnsi="宋体" w:cs="宋体" w:hint="eastAsia"/>
          <w:sz w:val="28"/>
          <w:szCs w:val="28"/>
        </w:rPr>
        <w:t>成交通知书发出后，采购人不得违法改变成交结果，成交供应商无正当理由不得放弃成交。</w:t>
      </w:r>
    </w:p>
    <w:p w:rsidR="0062153E" w:rsidRDefault="00CD2EB0" w:rsidP="000018CE">
      <w:pPr>
        <w:adjustRightInd w:val="0"/>
        <w:snapToGrid w:val="0"/>
        <w:spacing w:line="500" w:lineRule="exact"/>
        <w:ind w:firstLineChars="200" w:firstLine="562"/>
        <w:rPr>
          <w:rFonts w:ascii="宋体" w:hAnsi="宋体" w:cs="宋体"/>
          <w:b/>
          <w:bCs/>
          <w:sz w:val="28"/>
          <w:szCs w:val="28"/>
        </w:rPr>
      </w:pPr>
      <w:r>
        <w:rPr>
          <w:rFonts w:ascii="宋体" w:hAnsi="宋体" w:cs="宋体" w:hint="eastAsia"/>
          <w:b/>
          <w:bCs/>
          <w:sz w:val="28"/>
          <w:szCs w:val="28"/>
        </w:rPr>
        <w:t>七、授予合同</w:t>
      </w:r>
    </w:p>
    <w:p w:rsidR="0062153E" w:rsidRDefault="00CD2EB0">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签订合同</w:t>
      </w:r>
    </w:p>
    <w:p w:rsidR="0062153E" w:rsidRDefault="00CD2EB0">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1.1</w:t>
      </w:r>
      <w:r>
        <w:rPr>
          <w:rFonts w:ascii="宋体" w:hAnsi="宋体" w:cs="宋体" w:hint="eastAsia"/>
          <w:sz w:val="28"/>
          <w:szCs w:val="28"/>
        </w:rPr>
        <w:t>成</w:t>
      </w:r>
      <w:r>
        <w:rPr>
          <w:rFonts w:ascii="宋体" w:hAnsi="宋体" w:cs="宋体" w:hint="eastAsia"/>
          <w:sz w:val="28"/>
          <w:szCs w:val="28"/>
        </w:rPr>
        <w:t>交供应商应当在成交通知书发出之日起三十日内，按照采购文件确定的事项与采购人签订政府采购合同。</w:t>
      </w:r>
    </w:p>
    <w:p w:rsidR="0062153E" w:rsidRDefault="00CD2EB0">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1.2</w:t>
      </w:r>
      <w:r>
        <w:rPr>
          <w:rFonts w:ascii="宋体" w:hAnsi="宋体" w:cs="宋体" w:hint="eastAsia"/>
          <w:sz w:val="28"/>
          <w:szCs w:val="28"/>
        </w:rPr>
        <w:t>采购文件、成交供应商的响应文件及采购过程中有关澄清、承诺文件均应作为合同附件。</w:t>
      </w:r>
    </w:p>
    <w:p w:rsidR="0062153E" w:rsidRDefault="00CD2EB0">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1.3</w:t>
      </w:r>
      <w:r>
        <w:rPr>
          <w:rFonts w:ascii="宋体" w:hAnsi="宋体" w:cs="宋体" w:hint="eastAsia"/>
          <w:sz w:val="28"/>
          <w:szCs w:val="28"/>
        </w:rPr>
        <w:t>签订合同后，成交供应商不得将货物及其他相关服务进行转</w:t>
      </w:r>
      <w:r>
        <w:rPr>
          <w:rFonts w:ascii="宋体" w:hAnsi="宋体" w:cs="宋体" w:hint="eastAsia"/>
          <w:sz w:val="28"/>
          <w:szCs w:val="28"/>
        </w:rPr>
        <w:lastRenderedPageBreak/>
        <w:t>包。未经采购人同意，成交供应商也不得随意采用分包的形式履行合同，否则采购人有权终止合同，成交供应商的履约保证金将不予退还。政府采购合同分包履行的，成交供应商就采购项目和分包项目向采购人负责，分包供应商就分包项目承担责任。转包或分包造成采购人损失的，成交供应商应承担相应赔偿责</w:t>
      </w:r>
      <w:r>
        <w:rPr>
          <w:rFonts w:ascii="宋体" w:hAnsi="宋体" w:cs="宋体" w:hint="eastAsia"/>
          <w:sz w:val="28"/>
          <w:szCs w:val="28"/>
        </w:rPr>
        <w:t>任。</w:t>
      </w:r>
    </w:p>
    <w:p w:rsidR="0062153E" w:rsidRDefault="00CD2EB0">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货物和服务的追加、减少和添购</w:t>
      </w:r>
    </w:p>
    <w:p w:rsidR="0062153E" w:rsidRDefault="00CD2EB0">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2.1</w:t>
      </w:r>
      <w:r>
        <w:rPr>
          <w:rFonts w:ascii="宋体" w:hAnsi="宋体" w:cs="宋体" w:hint="eastAsia"/>
          <w:sz w:val="28"/>
          <w:szCs w:val="28"/>
        </w:rPr>
        <w:t>政府采购合同履行中，采购人需追加与合同标的相同的货物和服务的，在不改变合同其他条款的前提下，可以与成交供应商协商签订补充合同，但所有补充合同的采购金额不超过原合同金额</w:t>
      </w:r>
      <w:r>
        <w:rPr>
          <w:rFonts w:ascii="宋体" w:hAnsi="宋体" w:cs="宋体" w:hint="eastAsia"/>
          <w:sz w:val="28"/>
          <w:szCs w:val="28"/>
        </w:rPr>
        <w:t>10%</w:t>
      </w:r>
      <w:r>
        <w:rPr>
          <w:rFonts w:ascii="宋体" w:hAnsi="宋体" w:cs="宋体" w:hint="eastAsia"/>
          <w:sz w:val="28"/>
          <w:szCs w:val="28"/>
        </w:rPr>
        <w:t>。</w:t>
      </w:r>
    </w:p>
    <w:p w:rsidR="0062153E" w:rsidRDefault="00CD2EB0">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2.2</w:t>
      </w:r>
      <w:r>
        <w:rPr>
          <w:rFonts w:ascii="宋体" w:hAnsi="宋体" w:cs="宋体" w:hint="eastAsia"/>
          <w:sz w:val="28"/>
          <w:szCs w:val="28"/>
        </w:rPr>
        <w:t>采购结束后，采购人若由于各种客观原因，必须对采购项目所牵涉的货物和服务进行适当的减少时，在双方协商一致的前提下，可以按照询价采购时的价格水平做相应的调减，并据此签订补充合同。</w:t>
      </w:r>
    </w:p>
    <w:p w:rsidR="0062153E" w:rsidRDefault="00CD2EB0" w:rsidP="000018CE">
      <w:pPr>
        <w:adjustRightInd w:val="0"/>
        <w:snapToGrid w:val="0"/>
        <w:spacing w:line="500" w:lineRule="exact"/>
        <w:ind w:firstLineChars="200" w:firstLine="562"/>
        <w:rPr>
          <w:rFonts w:ascii="宋体" w:hAnsi="宋体" w:cs="宋体"/>
          <w:sz w:val="28"/>
          <w:szCs w:val="28"/>
        </w:rPr>
      </w:pPr>
      <w:r>
        <w:rPr>
          <w:rFonts w:ascii="宋体" w:hAnsi="宋体" w:cs="宋体" w:hint="eastAsia"/>
          <w:b/>
          <w:sz w:val="28"/>
          <w:szCs w:val="28"/>
        </w:rPr>
        <w:t>八、其他说明</w:t>
      </w:r>
    </w:p>
    <w:p w:rsidR="0062153E" w:rsidRDefault="00CD2EB0">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法定代表人为同一个人的两个及两个以上法人，母公司、全资子公司及其控股公司，只能有一家单位参加本项目的响应。</w:t>
      </w:r>
    </w:p>
    <w:p w:rsidR="0062153E" w:rsidRDefault="00CD2EB0">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采购人和询价小组不向未成交的响应供应商解释未成交原因，也不公布评审过程中的相关细节。</w:t>
      </w:r>
    </w:p>
    <w:p w:rsidR="0062153E" w:rsidRDefault="0062153E">
      <w:pPr>
        <w:adjustRightInd w:val="0"/>
        <w:snapToGrid w:val="0"/>
        <w:spacing w:line="500" w:lineRule="exact"/>
        <w:ind w:firstLineChars="200" w:firstLine="560"/>
        <w:rPr>
          <w:rFonts w:ascii="宋体" w:hAnsi="宋体" w:cs="宋体"/>
          <w:sz w:val="28"/>
          <w:szCs w:val="28"/>
        </w:rPr>
      </w:pPr>
    </w:p>
    <w:p w:rsidR="0062153E" w:rsidRDefault="00CD2EB0">
      <w:pPr>
        <w:adjustRightInd w:val="0"/>
        <w:snapToGrid w:val="0"/>
        <w:spacing w:line="500" w:lineRule="exact"/>
        <w:ind w:firstLine="720"/>
        <w:rPr>
          <w:rFonts w:ascii="宋体" w:hAnsi="宋体" w:cs="宋体"/>
          <w:bCs/>
          <w:sz w:val="36"/>
          <w:szCs w:val="36"/>
        </w:rPr>
      </w:pPr>
      <w:bookmarkStart w:id="57" w:name="_Toc32735"/>
      <w:r>
        <w:rPr>
          <w:rFonts w:ascii="宋体" w:hAnsi="宋体" w:cs="宋体" w:hint="eastAsia"/>
          <w:bCs/>
          <w:sz w:val="36"/>
          <w:szCs w:val="36"/>
        </w:rPr>
        <w:br w:type="page"/>
      </w:r>
    </w:p>
    <w:p w:rsidR="0062153E" w:rsidRDefault="00CD2EB0">
      <w:pPr>
        <w:pStyle w:val="1"/>
        <w:widowControl/>
        <w:adjustRightInd w:val="0"/>
        <w:snapToGrid w:val="0"/>
        <w:spacing w:before="0" w:after="0" w:line="500" w:lineRule="exact"/>
        <w:ind w:firstLine="720"/>
        <w:jc w:val="center"/>
        <w:rPr>
          <w:rFonts w:ascii="宋体" w:hAnsi="宋体" w:cs="宋体"/>
          <w:b w:val="0"/>
          <w:sz w:val="36"/>
          <w:szCs w:val="36"/>
        </w:rPr>
      </w:pPr>
      <w:r>
        <w:rPr>
          <w:rFonts w:ascii="宋体" w:hAnsi="宋体" w:cs="宋体" w:hint="eastAsia"/>
          <w:b w:val="0"/>
          <w:sz w:val="36"/>
          <w:szCs w:val="36"/>
        </w:rPr>
        <w:lastRenderedPageBreak/>
        <w:t>第三部分</w:t>
      </w:r>
      <w:r>
        <w:rPr>
          <w:rFonts w:ascii="宋体" w:hAnsi="宋体" w:cs="宋体" w:hint="eastAsia"/>
          <w:b w:val="0"/>
          <w:sz w:val="36"/>
          <w:szCs w:val="36"/>
        </w:rPr>
        <w:t xml:space="preserve">  </w:t>
      </w:r>
      <w:r>
        <w:rPr>
          <w:rFonts w:ascii="宋体" w:hAnsi="宋体" w:cs="宋体" w:hint="eastAsia"/>
          <w:b w:val="0"/>
          <w:sz w:val="36"/>
          <w:szCs w:val="36"/>
        </w:rPr>
        <w:t>项目需求</w:t>
      </w:r>
    </w:p>
    <w:p w:rsidR="0062153E" w:rsidRDefault="00CD2EB0" w:rsidP="000018CE">
      <w:pPr>
        <w:adjustRightInd w:val="0"/>
        <w:snapToGrid w:val="0"/>
        <w:spacing w:line="500" w:lineRule="exact"/>
        <w:ind w:firstLineChars="200" w:firstLine="562"/>
        <w:rPr>
          <w:rFonts w:ascii="宋体" w:hAnsi="宋体" w:cs="宋体"/>
          <w:b/>
          <w:bCs/>
          <w:sz w:val="28"/>
          <w:szCs w:val="28"/>
        </w:rPr>
      </w:pPr>
      <w:bookmarkStart w:id="58" w:name="_Toc82505662"/>
      <w:r>
        <w:rPr>
          <w:rFonts w:ascii="宋体" w:hAnsi="宋体" w:cs="宋体" w:hint="eastAsia"/>
          <w:b/>
          <w:bCs/>
          <w:sz w:val="28"/>
          <w:szCs w:val="28"/>
        </w:rPr>
        <w:t>响应供应商在制作响应文件时仔细研究项目需求说明。项目需求包括技术要求和商务要求</w:t>
      </w:r>
      <w:r>
        <w:rPr>
          <w:rFonts w:ascii="宋体" w:hAnsi="宋体" w:cs="宋体" w:hint="eastAsia"/>
          <w:b/>
          <w:bCs/>
          <w:sz w:val="28"/>
          <w:szCs w:val="28"/>
        </w:rPr>
        <w:t>:</w:t>
      </w:r>
      <w:r>
        <w:rPr>
          <w:rFonts w:ascii="宋体" w:hAnsi="宋体" w:cs="宋体" w:hint="eastAsia"/>
          <w:b/>
          <w:bCs/>
          <w:sz w:val="28"/>
          <w:szCs w:val="28"/>
        </w:rPr>
        <w:t>技术要求是指对采购标的功能和质量要求，包括性能、材料、结构、外观、安全，或者服务内容和标准等</w:t>
      </w:r>
      <w:r>
        <w:rPr>
          <w:rFonts w:ascii="宋体" w:hAnsi="宋体" w:cs="宋体" w:hint="eastAsia"/>
          <w:b/>
          <w:bCs/>
          <w:sz w:val="28"/>
          <w:szCs w:val="28"/>
        </w:rPr>
        <w:t>;</w:t>
      </w:r>
      <w:r>
        <w:rPr>
          <w:rFonts w:ascii="宋体" w:hAnsi="宋体" w:cs="宋体" w:hint="eastAsia"/>
          <w:b/>
          <w:bCs/>
          <w:sz w:val="28"/>
          <w:szCs w:val="28"/>
        </w:rPr>
        <w:t>商务要求是指取得采购标的的时间、地点、财务和服务要求，包括交付（实施）的时间（期限）和地点（范围），付款条件</w:t>
      </w:r>
      <w:r>
        <w:rPr>
          <w:rFonts w:ascii="宋体" w:hAnsi="宋体" w:cs="宋体" w:hint="eastAsia"/>
          <w:b/>
          <w:bCs/>
          <w:sz w:val="28"/>
          <w:szCs w:val="28"/>
        </w:rPr>
        <w:t>（进度和方法），包装和运输，售后服务，保险等。</w:t>
      </w:r>
    </w:p>
    <w:p w:rsidR="0062153E" w:rsidRDefault="00CD2EB0" w:rsidP="000018CE">
      <w:pPr>
        <w:adjustRightInd w:val="0"/>
        <w:snapToGrid w:val="0"/>
        <w:spacing w:line="500" w:lineRule="exact"/>
        <w:ind w:firstLineChars="200" w:firstLine="562"/>
        <w:rPr>
          <w:rFonts w:ascii="宋体" w:hAnsi="宋体" w:cs="宋体"/>
          <w:b/>
          <w:bCs/>
          <w:sz w:val="28"/>
          <w:szCs w:val="28"/>
        </w:rPr>
      </w:pPr>
      <w:r>
        <w:rPr>
          <w:rFonts w:ascii="宋体" w:hAnsi="宋体" w:cs="宋体" w:hint="eastAsia"/>
          <w:b/>
          <w:bCs/>
          <w:sz w:val="28"/>
          <w:szCs w:val="28"/>
        </w:rPr>
        <w:t>响应供应商不能简单照搬照抄采购文件项目需求说明中的技术、商务要求，必须作实事求是的响应。如响应供应商提供的货物和服务同采购人提出的项目需求说明中的技术、商务要求不同的，必须在《商务部分正负偏离表》和《技术部分正负偏离表》上明示。</w:t>
      </w:r>
    </w:p>
    <w:p w:rsidR="0062153E" w:rsidRDefault="00CD2EB0" w:rsidP="000018CE">
      <w:pPr>
        <w:adjustRightInd w:val="0"/>
        <w:snapToGrid w:val="0"/>
        <w:spacing w:line="500" w:lineRule="exact"/>
        <w:ind w:firstLineChars="200" w:firstLine="562"/>
        <w:rPr>
          <w:rFonts w:ascii="宋体" w:hAnsi="宋体" w:cs="宋体"/>
          <w:b/>
          <w:bCs/>
          <w:sz w:val="28"/>
          <w:szCs w:val="28"/>
        </w:rPr>
      </w:pPr>
      <w:r>
        <w:rPr>
          <w:rFonts w:ascii="宋体" w:hAnsi="宋体" w:cs="宋体" w:hint="eastAsia"/>
          <w:b/>
          <w:bCs/>
          <w:sz w:val="28"/>
          <w:szCs w:val="28"/>
        </w:rPr>
        <w:t>其内容包含：</w:t>
      </w:r>
    </w:p>
    <w:p w:rsidR="0062153E" w:rsidRDefault="00CD2EB0" w:rsidP="000018CE">
      <w:pPr>
        <w:adjustRightInd w:val="0"/>
        <w:snapToGrid w:val="0"/>
        <w:spacing w:line="500" w:lineRule="exact"/>
        <w:ind w:firstLineChars="200" w:firstLine="562"/>
        <w:rPr>
          <w:rFonts w:ascii="宋体" w:hAnsi="宋体" w:cs="宋体"/>
          <w:b/>
          <w:bCs/>
          <w:sz w:val="28"/>
          <w:szCs w:val="28"/>
        </w:rPr>
      </w:pPr>
      <w:r>
        <w:rPr>
          <w:rFonts w:ascii="宋体" w:hAnsi="宋体" w:cs="宋体" w:hint="eastAsia"/>
          <w:b/>
          <w:bCs/>
          <w:sz w:val="28"/>
          <w:szCs w:val="28"/>
          <w:lang w:val="zh-CN"/>
        </w:rPr>
        <w:t>一、本项目采购清单一览表：</w:t>
      </w:r>
    </w:p>
    <w:tbl>
      <w:tblPr>
        <w:tblW w:w="8463" w:type="dxa"/>
        <w:tblInd w:w="93" w:type="dxa"/>
        <w:tblLayout w:type="fixed"/>
        <w:tblLook w:val="04A0" w:firstRow="1" w:lastRow="0" w:firstColumn="1" w:lastColumn="0" w:noHBand="0" w:noVBand="1"/>
      </w:tblPr>
      <w:tblGrid>
        <w:gridCol w:w="891"/>
        <w:gridCol w:w="1534"/>
        <w:gridCol w:w="3086"/>
        <w:gridCol w:w="1488"/>
        <w:gridCol w:w="1464"/>
      </w:tblGrid>
      <w:tr w:rsidR="0062153E">
        <w:trPr>
          <w:trHeight w:val="720"/>
        </w:trPr>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62153E" w:rsidRDefault="00CD2EB0">
            <w:pPr>
              <w:widowControl/>
              <w:jc w:val="center"/>
              <w:textAlignment w:val="center"/>
              <w:rPr>
                <w:rFonts w:ascii="宋体" w:hAnsi="宋体" w:cs="宋体"/>
                <w:b/>
                <w:bCs/>
                <w:kern w:val="0"/>
                <w:sz w:val="22"/>
                <w:szCs w:val="22"/>
              </w:rPr>
            </w:pPr>
            <w:r>
              <w:rPr>
                <w:rStyle w:val="font21"/>
                <w:rFonts w:ascii="宋体" w:eastAsia="宋体" w:hAnsi="宋体" w:cs="宋体"/>
                <w:b/>
                <w:bCs/>
                <w:color w:val="auto"/>
                <w:sz w:val="22"/>
                <w:szCs w:val="22"/>
                <w:lang w:bidi="ar"/>
              </w:rPr>
              <w:t>类</w:t>
            </w:r>
            <w:r>
              <w:rPr>
                <w:rStyle w:val="font21"/>
                <w:rFonts w:ascii="宋体" w:eastAsia="宋体" w:hAnsi="宋体" w:cs="宋体"/>
                <w:b/>
                <w:bCs/>
                <w:color w:val="auto"/>
                <w:sz w:val="22"/>
                <w:szCs w:val="22"/>
                <w:lang w:bidi="ar"/>
              </w:rPr>
              <w:t xml:space="preserve"> </w:t>
            </w:r>
            <w:r>
              <w:rPr>
                <w:rStyle w:val="font51"/>
                <w:rFonts w:ascii="宋体" w:hAnsi="宋体" w:cs="宋体" w:hint="eastAsia"/>
                <w:color w:val="auto"/>
                <w:sz w:val="22"/>
                <w:szCs w:val="22"/>
                <w:lang w:bidi="ar"/>
              </w:rPr>
              <w:t xml:space="preserve"> </w:t>
            </w:r>
            <w:r>
              <w:rPr>
                <w:rStyle w:val="font21"/>
                <w:rFonts w:ascii="宋体" w:eastAsia="宋体" w:hAnsi="宋体" w:cs="宋体"/>
                <w:b/>
                <w:bCs/>
                <w:color w:val="auto"/>
                <w:sz w:val="22"/>
                <w:szCs w:val="22"/>
                <w:lang w:bidi="ar"/>
              </w:rPr>
              <w:t>别</w:t>
            </w:r>
          </w:p>
        </w:tc>
        <w:tc>
          <w:tcPr>
            <w:tcW w:w="1534" w:type="dxa"/>
            <w:tcBorders>
              <w:top w:val="single" w:sz="4" w:space="0" w:color="auto"/>
              <w:left w:val="nil"/>
              <w:bottom w:val="single" w:sz="4" w:space="0" w:color="auto"/>
              <w:right w:val="single" w:sz="4" w:space="0" w:color="auto"/>
            </w:tcBorders>
            <w:shd w:val="clear" w:color="auto" w:fill="auto"/>
            <w:vAlign w:val="center"/>
          </w:tcPr>
          <w:p w:rsidR="0062153E" w:rsidRDefault="00CD2EB0">
            <w:pPr>
              <w:widowControl/>
              <w:jc w:val="center"/>
              <w:textAlignment w:val="center"/>
              <w:rPr>
                <w:rFonts w:ascii="宋体" w:hAnsi="宋体" w:cs="宋体"/>
                <w:b/>
                <w:bCs/>
                <w:kern w:val="0"/>
                <w:sz w:val="22"/>
                <w:szCs w:val="22"/>
              </w:rPr>
            </w:pPr>
            <w:r>
              <w:rPr>
                <w:rStyle w:val="font21"/>
                <w:rFonts w:ascii="宋体" w:eastAsia="宋体" w:hAnsi="宋体" w:cs="宋体"/>
                <w:b/>
                <w:bCs/>
                <w:color w:val="auto"/>
                <w:sz w:val="22"/>
                <w:szCs w:val="22"/>
                <w:lang w:bidi="ar"/>
              </w:rPr>
              <w:t>品</w:t>
            </w:r>
            <w:r>
              <w:rPr>
                <w:rStyle w:val="font21"/>
                <w:rFonts w:ascii="宋体" w:eastAsia="宋体" w:hAnsi="宋体" w:cs="宋体"/>
                <w:b/>
                <w:bCs/>
                <w:color w:val="auto"/>
                <w:sz w:val="22"/>
                <w:szCs w:val="22"/>
                <w:lang w:bidi="ar"/>
              </w:rPr>
              <w:t xml:space="preserve"> </w:t>
            </w:r>
            <w:r>
              <w:rPr>
                <w:rStyle w:val="font51"/>
                <w:rFonts w:ascii="宋体" w:hAnsi="宋体" w:cs="宋体" w:hint="eastAsia"/>
                <w:color w:val="auto"/>
                <w:sz w:val="22"/>
                <w:szCs w:val="22"/>
                <w:lang w:bidi="ar"/>
              </w:rPr>
              <w:t xml:space="preserve"> </w:t>
            </w:r>
            <w:r>
              <w:rPr>
                <w:rStyle w:val="font21"/>
                <w:rFonts w:ascii="宋体" w:eastAsia="宋体" w:hAnsi="宋体" w:cs="宋体"/>
                <w:b/>
                <w:bCs/>
                <w:color w:val="auto"/>
                <w:sz w:val="22"/>
                <w:szCs w:val="22"/>
                <w:lang w:bidi="ar"/>
              </w:rPr>
              <w:t>名</w:t>
            </w:r>
          </w:p>
        </w:tc>
        <w:tc>
          <w:tcPr>
            <w:tcW w:w="3086" w:type="dxa"/>
            <w:tcBorders>
              <w:top w:val="single" w:sz="4" w:space="0" w:color="auto"/>
              <w:left w:val="nil"/>
              <w:bottom w:val="single" w:sz="4" w:space="0" w:color="auto"/>
              <w:right w:val="single" w:sz="4" w:space="0" w:color="auto"/>
            </w:tcBorders>
            <w:shd w:val="clear" w:color="auto" w:fill="auto"/>
            <w:vAlign w:val="center"/>
          </w:tcPr>
          <w:p w:rsidR="0062153E" w:rsidRDefault="00CD2EB0">
            <w:pPr>
              <w:widowControl/>
              <w:jc w:val="center"/>
              <w:textAlignment w:val="center"/>
              <w:rPr>
                <w:rFonts w:ascii="宋体" w:hAnsi="宋体" w:cs="宋体"/>
                <w:b/>
                <w:bCs/>
                <w:kern w:val="0"/>
                <w:sz w:val="22"/>
                <w:szCs w:val="22"/>
              </w:rPr>
            </w:pPr>
            <w:r>
              <w:rPr>
                <w:rStyle w:val="font21"/>
                <w:rFonts w:ascii="宋体" w:eastAsia="宋体" w:hAnsi="宋体" w:cs="宋体"/>
                <w:b/>
                <w:bCs/>
                <w:color w:val="auto"/>
                <w:sz w:val="22"/>
                <w:szCs w:val="22"/>
                <w:lang w:bidi="ar"/>
              </w:rPr>
              <w:t>主要成分</w:t>
            </w:r>
          </w:p>
        </w:tc>
        <w:tc>
          <w:tcPr>
            <w:tcW w:w="1488" w:type="dxa"/>
            <w:tcBorders>
              <w:top w:val="single" w:sz="4" w:space="0" w:color="auto"/>
              <w:left w:val="nil"/>
              <w:bottom w:val="single" w:sz="4" w:space="0" w:color="auto"/>
              <w:right w:val="single" w:sz="4" w:space="0" w:color="auto"/>
            </w:tcBorders>
            <w:shd w:val="clear" w:color="auto" w:fill="auto"/>
            <w:vAlign w:val="center"/>
          </w:tcPr>
          <w:p w:rsidR="0062153E" w:rsidRDefault="00CD2EB0">
            <w:pPr>
              <w:widowControl/>
              <w:jc w:val="center"/>
              <w:textAlignment w:val="center"/>
              <w:rPr>
                <w:rFonts w:ascii="宋体" w:hAnsi="宋体" w:cs="宋体"/>
                <w:b/>
                <w:bCs/>
                <w:kern w:val="0"/>
                <w:sz w:val="22"/>
                <w:szCs w:val="22"/>
              </w:rPr>
            </w:pPr>
            <w:r>
              <w:rPr>
                <w:rStyle w:val="font21"/>
                <w:rFonts w:ascii="宋体" w:eastAsia="宋体" w:hAnsi="宋体" w:cs="宋体"/>
                <w:b/>
                <w:bCs/>
                <w:color w:val="auto"/>
                <w:sz w:val="22"/>
                <w:szCs w:val="22"/>
                <w:lang w:bidi="ar"/>
              </w:rPr>
              <w:t>规</w:t>
            </w:r>
            <w:r>
              <w:rPr>
                <w:rStyle w:val="font21"/>
                <w:rFonts w:ascii="宋体" w:eastAsia="宋体" w:hAnsi="宋体" w:cs="宋体"/>
                <w:b/>
                <w:bCs/>
                <w:color w:val="auto"/>
                <w:sz w:val="22"/>
                <w:szCs w:val="22"/>
                <w:lang w:bidi="ar"/>
              </w:rPr>
              <w:t xml:space="preserve"> </w:t>
            </w:r>
            <w:r>
              <w:rPr>
                <w:rStyle w:val="font51"/>
                <w:rFonts w:ascii="宋体" w:hAnsi="宋体" w:cs="宋体" w:hint="eastAsia"/>
                <w:color w:val="auto"/>
                <w:sz w:val="22"/>
                <w:szCs w:val="22"/>
                <w:lang w:bidi="ar"/>
              </w:rPr>
              <w:t xml:space="preserve"> </w:t>
            </w:r>
            <w:r>
              <w:rPr>
                <w:rStyle w:val="font21"/>
                <w:rFonts w:ascii="宋体" w:eastAsia="宋体" w:hAnsi="宋体" w:cs="宋体"/>
                <w:b/>
                <w:bCs/>
                <w:color w:val="auto"/>
                <w:sz w:val="22"/>
                <w:szCs w:val="22"/>
                <w:lang w:bidi="ar"/>
              </w:rPr>
              <w:t>格</w:t>
            </w:r>
          </w:p>
        </w:tc>
        <w:tc>
          <w:tcPr>
            <w:tcW w:w="1464" w:type="dxa"/>
            <w:tcBorders>
              <w:top w:val="single" w:sz="4" w:space="0" w:color="auto"/>
              <w:left w:val="nil"/>
              <w:bottom w:val="single" w:sz="4" w:space="0" w:color="auto"/>
              <w:right w:val="single" w:sz="4" w:space="0" w:color="auto"/>
            </w:tcBorders>
            <w:shd w:val="clear" w:color="auto" w:fill="auto"/>
            <w:vAlign w:val="center"/>
          </w:tcPr>
          <w:p w:rsidR="0062153E" w:rsidRDefault="00CD2EB0">
            <w:pPr>
              <w:widowControl/>
              <w:jc w:val="center"/>
              <w:textAlignment w:val="center"/>
              <w:rPr>
                <w:rFonts w:ascii="宋体" w:hAnsi="宋体" w:cs="宋体"/>
                <w:b/>
                <w:bCs/>
                <w:kern w:val="0"/>
                <w:sz w:val="22"/>
                <w:szCs w:val="22"/>
              </w:rPr>
            </w:pPr>
            <w:r>
              <w:rPr>
                <w:rFonts w:ascii="宋体" w:hAnsi="宋体" w:cs="宋体" w:hint="eastAsia"/>
                <w:b/>
                <w:bCs/>
                <w:kern w:val="0"/>
                <w:sz w:val="22"/>
                <w:szCs w:val="22"/>
                <w:lang w:bidi="ar"/>
              </w:rPr>
              <w:t>数</w:t>
            </w:r>
            <w:r>
              <w:rPr>
                <w:rFonts w:ascii="宋体" w:hAnsi="宋体" w:cs="宋体" w:hint="eastAsia"/>
                <w:b/>
                <w:bCs/>
                <w:kern w:val="0"/>
                <w:sz w:val="22"/>
                <w:szCs w:val="22"/>
                <w:lang w:bidi="ar"/>
              </w:rPr>
              <w:t xml:space="preserve"> </w:t>
            </w:r>
            <w:r>
              <w:rPr>
                <w:rStyle w:val="font51"/>
                <w:rFonts w:ascii="宋体" w:hAnsi="宋体" w:cs="宋体" w:hint="eastAsia"/>
                <w:color w:val="auto"/>
                <w:sz w:val="22"/>
                <w:szCs w:val="22"/>
                <w:lang w:bidi="ar"/>
              </w:rPr>
              <w:t xml:space="preserve"> </w:t>
            </w:r>
            <w:r>
              <w:rPr>
                <w:rStyle w:val="font21"/>
                <w:rFonts w:ascii="宋体" w:eastAsia="宋体" w:hAnsi="宋体" w:cs="宋体"/>
                <w:b/>
                <w:bCs/>
                <w:color w:val="auto"/>
                <w:sz w:val="22"/>
                <w:szCs w:val="22"/>
                <w:lang w:bidi="ar"/>
              </w:rPr>
              <w:t>量</w:t>
            </w:r>
          </w:p>
        </w:tc>
      </w:tr>
      <w:tr w:rsidR="0062153E">
        <w:trPr>
          <w:trHeight w:val="547"/>
        </w:trPr>
        <w:tc>
          <w:tcPr>
            <w:tcW w:w="891" w:type="dxa"/>
            <w:tcBorders>
              <w:top w:val="nil"/>
              <w:left w:val="single" w:sz="4" w:space="0" w:color="auto"/>
              <w:bottom w:val="single" w:sz="4" w:space="0" w:color="000000"/>
              <w:right w:val="single" w:sz="4" w:space="0" w:color="auto"/>
            </w:tcBorders>
            <w:shd w:val="clear" w:color="auto" w:fill="auto"/>
            <w:vAlign w:val="center"/>
          </w:tcPr>
          <w:p w:rsidR="0062153E" w:rsidRDefault="00CD2EB0">
            <w:pPr>
              <w:widowControl/>
              <w:jc w:val="center"/>
              <w:rPr>
                <w:rFonts w:ascii="宋体" w:hAnsi="宋体" w:cs="宋体"/>
                <w:kern w:val="0"/>
                <w:sz w:val="22"/>
                <w:szCs w:val="22"/>
              </w:rPr>
            </w:pPr>
            <w:r>
              <w:rPr>
                <w:rFonts w:ascii="宋体" w:hAnsi="宋体" w:cs="宋体" w:hint="eastAsia"/>
                <w:kern w:val="0"/>
                <w:sz w:val="22"/>
                <w:szCs w:val="22"/>
              </w:rPr>
              <w:t>灭鼠</w:t>
            </w:r>
          </w:p>
        </w:tc>
        <w:tc>
          <w:tcPr>
            <w:tcW w:w="1534" w:type="dxa"/>
            <w:tcBorders>
              <w:top w:val="nil"/>
              <w:left w:val="nil"/>
              <w:bottom w:val="single" w:sz="4" w:space="0" w:color="auto"/>
              <w:right w:val="single" w:sz="4" w:space="0" w:color="auto"/>
            </w:tcBorders>
            <w:shd w:val="clear" w:color="auto" w:fill="auto"/>
            <w:vAlign w:val="center"/>
          </w:tcPr>
          <w:p w:rsidR="0062153E" w:rsidRDefault="00CD2EB0">
            <w:pPr>
              <w:widowControl/>
              <w:jc w:val="center"/>
              <w:rPr>
                <w:rFonts w:ascii="宋体" w:hAnsi="宋体" w:cs="宋体"/>
                <w:kern w:val="0"/>
                <w:sz w:val="22"/>
                <w:szCs w:val="22"/>
              </w:rPr>
            </w:pPr>
            <w:r>
              <w:rPr>
                <w:rFonts w:ascii="宋体" w:hAnsi="宋体" w:cs="宋体" w:hint="eastAsia"/>
                <w:kern w:val="0"/>
                <w:sz w:val="22"/>
                <w:szCs w:val="22"/>
              </w:rPr>
              <w:t>强力粘鼠板</w:t>
            </w:r>
          </w:p>
        </w:tc>
        <w:tc>
          <w:tcPr>
            <w:tcW w:w="3086" w:type="dxa"/>
            <w:tcBorders>
              <w:top w:val="nil"/>
              <w:left w:val="nil"/>
              <w:bottom w:val="single" w:sz="4" w:space="0" w:color="auto"/>
              <w:right w:val="single" w:sz="4" w:space="0" w:color="auto"/>
            </w:tcBorders>
            <w:shd w:val="clear" w:color="auto" w:fill="auto"/>
            <w:vAlign w:val="center"/>
          </w:tcPr>
          <w:p w:rsidR="0062153E" w:rsidRDefault="00CD2EB0">
            <w:pPr>
              <w:widowControl/>
              <w:jc w:val="center"/>
              <w:rPr>
                <w:rFonts w:ascii="宋体" w:hAnsi="宋体" w:cs="宋体"/>
                <w:kern w:val="0"/>
                <w:sz w:val="22"/>
                <w:szCs w:val="22"/>
              </w:rPr>
            </w:pPr>
            <w:r>
              <w:rPr>
                <w:rFonts w:ascii="宋体" w:hAnsi="宋体" w:cs="宋体" w:hint="eastAsia"/>
                <w:kern w:val="0"/>
                <w:sz w:val="22"/>
                <w:szCs w:val="22"/>
              </w:rPr>
              <w:t>含</w:t>
            </w:r>
            <w:r>
              <w:rPr>
                <w:rFonts w:ascii="宋体" w:hAnsi="宋体" w:cs="宋体" w:hint="eastAsia"/>
                <w:kern w:val="0"/>
                <w:sz w:val="22"/>
                <w:szCs w:val="22"/>
              </w:rPr>
              <w:t>40</w:t>
            </w:r>
            <w:r>
              <w:rPr>
                <w:rFonts w:ascii="宋体" w:hAnsi="宋体" w:cs="宋体" w:hint="eastAsia"/>
                <w:kern w:val="0"/>
                <w:sz w:val="22"/>
                <w:szCs w:val="22"/>
              </w:rPr>
              <w:t>克粘胶</w:t>
            </w:r>
          </w:p>
        </w:tc>
        <w:tc>
          <w:tcPr>
            <w:tcW w:w="1488" w:type="dxa"/>
            <w:tcBorders>
              <w:top w:val="nil"/>
              <w:left w:val="nil"/>
              <w:bottom w:val="single" w:sz="4" w:space="0" w:color="auto"/>
              <w:right w:val="single" w:sz="4" w:space="0" w:color="auto"/>
            </w:tcBorders>
            <w:shd w:val="clear" w:color="auto" w:fill="auto"/>
            <w:vAlign w:val="center"/>
          </w:tcPr>
          <w:p w:rsidR="0062153E" w:rsidRDefault="00CD2EB0">
            <w:pPr>
              <w:widowControl/>
              <w:jc w:val="center"/>
              <w:rPr>
                <w:rFonts w:ascii="宋体" w:hAnsi="宋体" w:cs="宋体"/>
                <w:kern w:val="0"/>
                <w:sz w:val="22"/>
                <w:szCs w:val="22"/>
              </w:rPr>
            </w:pPr>
            <w:r>
              <w:rPr>
                <w:rFonts w:ascii="宋体" w:hAnsi="宋体" w:cs="宋体" w:hint="eastAsia"/>
                <w:kern w:val="0"/>
                <w:sz w:val="22"/>
                <w:szCs w:val="22"/>
              </w:rPr>
              <w:t>50</w:t>
            </w:r>
            <w:r>
              <w:rPr>
                <w:rFonts w:ascii="宋体" w:hAnsi="宋体" w:cs="宋体" w:hint="eastAsia"/>
                <w:kern w:val="0"/>
                <w:sz w:val="22"/>
                <w:szCs w:val="22"/>
              </w:rPr>
              <w:t>片</w:t>
            </w:r>
            <w:r>
              <w:rPr>
                <w:rFonts w:ascii="宋体" w:hAnsi="宋体" w:cs="宋体" w:hint="eastAsia"/>
                <w:kern w:val="0"/>
                <w:sz w:val="22"/>
                <w:szCs w:val="22"/>
              </w:rPr>
              <w:t>/</w:t>
            </w:r>
            <w:r>
              <w:rPr>
                <w:rFonts w:ascii="宋体" w:hAnsi="宋体" w:cs="宋体" w:hint="eastAsia"/>
                <w:kern w:val="0"/>
                <w:sz w:val="22"/>
                <w:szCs w:val="22"/>
              </w:rPr>
              <w:t>箱</w:t>
            </w:r>
          </w:p>
        </w:tc>
        <w:tc>
          <w:tcPr>
            <w:tcW w:w="1464" w:type="dxa"/>
            <w:tcBorders>
              <w:top w:val="nil"/>
              <w:left w:val="nil"/>
              <w:bottom w:val="single" w:sz="4" w:space="0" w:color="auto"/>
              <w:right w:val="single" w:sz="4" w:space="0" w:color="auto"/>
            </w:tcBorders>
            <w:shd w:val="clear" w:color="auto" w:fill="auto"/>
            <w:vAlign w:val="center"/>
          </w:tcPr>
          <w:p w:rsidR="0062153E" w:rsidRDefault="00CD2EB0">
            <w:pPr>
              <w:widowControl/>
              <w:jc w:val="center"/>
              <w:rPr>
                <w:rFonts w:ascii="宋体" w:hAnsi="宋体" w:cs="宋体"/>
                <w:kern w:val="0"/>
                <w:sz w:val="22"/>
                <w:szCs w:val="22"/>
              </w:rPr>
            </w:pPr>
            <w:r>
              <w:rPr>
                <w:rFonts w:ascii="宋体" w:hAnsi="宋体" w:cs="宋体" w:hint="eastAsia"/>
                <w:kern w:val="0"/>
                <w:sz w:val="22"/>
                <w:szCs w:val="22"/>
              </w:rPr>
              <w:t>8000</w:t>
            </w:r>
            <w:r>
              <w:rPr>
                <w:rFonts w:ascii="宋体" w:hAnsi="宋体" w:cs="宋体" w:hint="eastAsia"/>
                <w:kern w:val="0"/>
                <w:sz w:val="22"/>
                <w:szCs w:val="22"/>
              </w:rPr>
              <w:t>片</w:t>
            </w:r>
          </w:p>
        </w:tc>
      </w:tr>
      <w:tr w:rsidR="0062153E">
        <w:trPr>
          <w:trHeight w:val="579"/>
        </w:trPr>
        <w:tc>
          <w:tcPr>
            <w:tcW w:w="891" w:type="dxa"/>
            <w:vMerge w:val="restart"/>
            <w:tcBorders>
              <w:top w:val="nil"/>
              <w:left w:val="single" w:sz="4" w:space="0" w:color="auto"/>
              <w:right w:val="single" w:sz="4" w:space="0" w:color="auto"/>
            </w:tcBorders>
            <w:shd w:val="clear" w:color="auto" w:fill="auto"/>
            <w:vAlign w:val="center"/>
          </w:tcPr>
          <w:p w:rsidR="0062153E" w:rsidRDefault="00CD2EB0">
            <w:pPr>
              <w:widowControl/>
              <w:jc w:val="center"/>
              <w:rPr>
                <w:rFonts w:ascii="宋体" w:hAnsi="宋体" w:cs="宋体"/>
                <w:kern w:val="0"/>
                <w:sz w:val="22"/>
                <w:szCs w:val="22"/>
              </w:rPr>
            </w:pPr>
            <w:r>
              <w:rPr>
                <w:rFonts w:ascii="宋体" w:hAnsi="宋体" w:cs="宋体" w:hint="eastAsia"/>
                <w:kern w:val="0"/>
                <w:sz w:val="22"/>
                <w:szCs w:val="22"/>
              </w:rPr>
              <w:t>灭蟑</w:t>
            </w:r>
          </w:p>
          <w:p w:rsidR="0062153E" w:rsidRDefault="0062153E">
            <w:pPr>
              <w:widowControl/>
              <w:jc w:val="center"/>
              <w:rPr>
                <w:rFonts w:ascii="宋体" w:hAnsi="宋体" w:cs="宋体"/>
                <w:kern w:val="0"/>
                <w:sz w:val="22"/>
                <w:szCs w:val="22"/>
              </w:rPr>
            </w:pPr>
          </w:p>
        </w:tc>
        <w:tc>
          <w:tcPr>
            <w:tcW w:w="1534" w:type="dxa"/>
            <w:tcBorders>
              <w:top w:val="nil"/>
              <w:left w:val="nil"/>
              <w:bottom w:val="single" w:sz="4" w:space="0" w:color="auto"/>
              <w:right w:val="single" w:sz="4" w:space="0" w:color="auto"/>
            </w:tcBorders>
            <w:shd w:val="clear" w:color="auto" w:fill="auto"/>
            <w:vAlign w:val="center"/>
          </w:tcPr>
          <w:p w:rsidR="0062153E" w:rsidRDefault="00CD2EB0">
            <w:pPr>
              <w:widowControl/>
              <w:jc w:val="center"/>
              <w:rPr>
                <w:rFonts w:ascii="宋体" w:hAnsi="宋体" w:cs="宋体"/>
                <w:kern w:val="0"/>
                <w:sz w:val="22"/>
                <w:szCs w:val="22"/>
              </w:rPr>
            </w:pPr>
            <w:r>
              <w:rPr>
                <w:rFonts w:ascii="宋体" w:hAnsi="宋体" w:cs="宋体" w:hint="eastAsia"/>
                <w:kern w:val="0"/>
                <w:sz w:val="22"/>
                <w:szCs w:val="22"/>
              </w:rPr>
              <w:t>杀虫饵剂</w:t>
            </w:r>
          </w:p>
        </w:tc>
        <w:tc>
          <w:tcPr>
            <w:tcW w:w="3086" w:type="dxa"/>
            <w:tcBorders>
              <w:top w:val="nil"/>
              <w:left w:val="nil"/>
              <w:bottom w:val="single" w:sz="4" w:space="0" w:color="auto"/>
              <w:right w:val="single" w:sz="4" w:space="0" w:color="auto"/>
            </w:tcBorders>
            <w:shd w:val="clear" w:color="auto" w:fill="auto"/>
            <w:vAlign w:val="center"/>
          </w:tcPr>
          <w:p w:rsidR="0062153E" w:rsidRDefault="00CD2EB0">
            <w:pPr>
              <w:widowControl/>
              <w:jc w:val="center"/>
              <w:rPr>
                <w:rFonts w:ascii="宋体" w:hAnsi="宋体" w:cs="宋体"/>
                <w:kern w:val="0"/>
                <w:sz w:val="22"/>
                <w:szCs w:val="22"/>
              </w:rPr>
            </w:pPr>
            <w:r>
              <w:rPr>
                <w:rFonts w:ascii="宋体" w:hAnsi="宋体" w:cs="宋体" w:hint="eastAsia"/>
                <w:kern w:val="0"/>
                <w:sz w:val="22"/>
                <w:szCs w:val="22"/>
              </w:rPr>
              <w:t>0.05%</w:t>
            </w:r>
            <w:r>
              <w:rPr>
                <w:rFonts w:ascii="宋体" w:hAnsi="宋体" w:cs="宋体" w:hint="eastAsia"/>
                <w:kern w:val="0"/>
                <w:sz w:val="22"/>
                <w:szCs w:val="22"/>
              </w:rPr>
              <w:t>氟虫腈</w:t>
            </w:r>
          </w:p>
        </w:tc>
        <w:tc>
          <w:tcPr>
            <w:tcW w:w="1488" w:type="dxa"/>
            <w:tcBorders>
              <w:top w:val="nil"/>
              <w:left w:val="nil"/>
              <w:bottom w:val="single" w:sz="4" w:space="0" w:color="auto"/>
              <w:right w:val="single" w:sz="4" w:space="0" w:color="auto"/>
            </w:tcBorders>
            <w:shd w:val="clear" w:color="auto" w:fill="auto"/>
            <w:vAlign w:val="center"/>
          </w:tcPr>
          <w:p w:rsidR="0062153E" w:rsidRDefault="00CD2EB0">
            <w:pPr>
              <w:widowControl/>
              <w:jc w:val="center"/>
              <w:rPr>
                <w:rFonts w:ascii="宋体" w:hAnsi="宋体" w:cs="宋体"/>
                <w:kern w:val="0"/>
                <w:sz w:val="22"/>
                <w:szCs w:val="22"/>
              </w:rPr>
            </w:pPr>
            <w:r>
              <w:rPr>
                <w:rFonts w:ascii="宋体" w:hAnsi="宋体" w:cs="宋体" w:hint="eastAsia"/>
                <w:kern w:val="0"/>
                <w:sz w:val="22"/>
                <w:szCs w:val="22"/>
              </w:rPr>
              <w:t>5</w:t>
            </w:r>
            <w:r>
              <w:rPr>
                <w:rFonts w:ascii="宋体" w:hAnsi="宋体" w:cs="宋体" w:hint="eastAsia"/>
                <w:kern w:val="0"/>
                <w:sz w:val="22"/>
                <w:szCs w:val="22"/>
              </w:rPr>
              <w:t>克</w:t>
            </w:r>
            <w:r>
              <w:rPr>
                <w:rFonts w:ascii="宋体" w:hAnsi="宋体" w:cs="宋体" w:hint="eastAsia"/>
                <w:kern w:val="0"/>
                <w:sz w:val="22"/>
                <w:szCs w:val="22"/>
              </w:rPr>
              <w:t>/</w:t>
            </w:r>
            <w:r>
              <w:rPr>
                <w:rFonts w:ascii="宋体" w:hAnsi="宋体" w:cs="宋体" w:hint="eastAsia"/>
                <w:kern w:val="0"/>
                <w:sz w:val="22"/>
                <w:szCs w:val="22"/>
              </w:rPr>
              <w:t>袋</w:t>
            </w:r>
            <w:r>
              <w:rPr>
                <w:rFonts w:ascii="宋体" w:hAnsi="宋体" w:cs="宋体" w:hint="eastAsia"/>
                <w:kern w:val="0"/>
                <w:sz w:val="22"/>
                <w:szCs w:val="22"/>
              </w:rPr>
              <w:br/>
              <w:t>1000</w:t>
            </w:r>
            <w:r>
              <w:rPr>
                <w:rFonts w:ascii="宋体" w:hAnsi="宋体" w:cs="宋体" w:hint="eastAsia"/>
                <w:kern w:val="0"/>
                <w:sz w:val="22"/>
                <w:szCs w:val="22"/>
              </w:rPr>
              <w:t>袋</w:t>
            </w:r>
            <w:r>
              <w:rPr>
                <w:rFonts w:ascii="宋体" w:hAnsi="宋体" w:cs="宋体" w:hint="eastAsia"/>
                <w:kern w:val="0"/>
                <w:sz w:val="22"/>
                <w:szCs w:val="22"/>
              </w:rPr>
              <w:t>/</w:t>
            </w:r>
            <w:r>
              <w:rPr>
                <w:rFonts w:ascii="宋体" w:hAnsi="宋体" w:cs="宋体" w:hint="eastAsia"/>
                <w:kern w:val="0"/>
                <w:sz w:val="22"/>
                <w:szCs w:val="22"/>
              </w:rPr>
              <w:t>箱</w:t>
            </w:r>
          </w:p>
        </w:tc>
        <w:tc>
          <w:tcPr>
            <w:tcW w:w="1464" w:type="dxa"/>
            <w:tcBorders>
              <w:top w:val="nil"/>
              <w:left w:val="nil"/>
              <w:bottom w:val="single" w:sz="4" w:space="0" w:color="auto"/>
              <w:right w:val="single" w:sz="4" w:space="0" w:color="auto"/>
            </w:tcBorders>
            <w:shd w:val="clear" w:color="auto" w:fill="auto"/>
            <w:vAlign w:val="center"/>
          </w:tcPr>
          <w:p w:rsidR="0062153E" w:rsidRDefault="00CD2EB0">
            <w:pPr>
              <w:widowControl/>
              <w:jc w:val="center"/>
              <w:rPr>
                <w:rFonts w:ascii="宋体" w:hAnsi="宋体" w:cs="宋体"/>
                <w:kern w:val="0"/>
                <w:sz w:val="22"/>
                <w:szCs w:val="22"/>
              </w:rPr>
            </w:pPr>
            <w:r>
              <w:rPr>
                <w:rFonts w:ascii="宋体" w:hAnsi="宋体" w:cs="宋体" w:hint="eastAsia"/>
                <w:kern w:val="0"/>
                <w:sz w:val="22"/>
                <w:szCs w:val="22"/>
              </w:rPr>
              <w:t>50000</w:t>
            </w:r>
            <w:r>
              <w:rPr>
                <w:rFonts w:ascii="宋体" w:hAnsi="宋体" w:cs="宋体" w:hint="eastAsia"/>
                <w:kern w:val="0"/>
                <w:sz w:val="22"/>
                <w:szCs w:val="22"/>
              </w:rPr>
              <w:t>袋</w:t>
            </w:r>
          </w:p>
        </w:tc>
      </w:tr>
      <w:tr w:rsidR="0062153E">
        <w:trPr>
          <w:trHeight w:val="859"/>
        </w:trPr>
        <w:tc>
          <w:tcPr>
            <w:tcW w:w="891" w:type="dxa"/>
            <w:vMerge/>
            <w:tcBorders>
              <w:left w:val="single" w:sz="4" w:space="0" w:color="auto"/>
              <w:right w:val="single" w:sz="4" w:space="0" w:color="auto"/>
            </w:tcBorders>
            <w:vAlign w:val="center"/>
          </w:tcPr>
          <w:p w:rsidR="0062153E" w:rsidRDefault="0062153E">
            <w:pPr>
              <w:widowControl/>
              <w:jc w:val="left"/>
              <w:rPr>
                <w:rFonts w:ascii="宋体" w:hAnsi="宋体" w:cs="宋体"/>
                <w:kern w:val="0"/>
                <w:sz w:val="22"/>
                <w:szCs w:val="22"/>
              </w:rPr>
            </w:pPr>
          </w:p>
        </w:tc>
        <w:tc>
          <w:tcPr>
            <w:tcW w:w="1534" w:type="dxa"/>
            <w:tcBorders>
              <w:top w:val="nil"/>
              <w:left w:val="nil"/>
              <w:bottom w:val="single" w:sz="4" w:space="0" w:color="auto"/>
              <w:right w:val="single" w:sz="4" w:space="0" w:color="auto"/>
            </w:tcBorders>
            <w:shd w:val="clear" w:color="auto" w:fill="auto"/>
            <w:vAlign w:val="center"/>
          </w:tcPr>
          <w:p w:rsidR="0062153E" w:rsidRDefault="00CD2EB0">
            <w:pPr>
              <w:widowControl/>
              <w:jc w:val="center"/>
              <w:rPr>
                <w:rFonts w:ascii="宋体" w:hAnsi="宋体" w:cs="宋体"/>
                <w:kern w:val="0"/>
                <w:sz w:val="22"/>
                <w:szCs w:val="22"/>
              </w:rPr>
            </w:pPr>
            <w:r>
              <w:rPr>
                <w:rFonts w:ascii="宋体" w:hAnsi="宋体" w:cs="宋体" w:hint="eastAsia"/>
                <w:kern w:val="0"/>
                <w:sz w:val="22"/>
                <w:szCs w:val="22"/>
              </w:rPr>
              <w:t>灭蟑气雾剂</w:t>
            </w:r>
          </w:p>
        </w:tc>
        <w:tc>
          <w:tcPr>
            <w:tcW w:w="3086" w:type="dxa"/>
            <w:tcBorders>
              <w:top w:val="nil"/>
              <w:left w:val="nil"/>
              <w:bottom w:val="single" w:sz="4" w:space="0" w:color="auto"/>
              <w:right w:val="single" w:sz="4" w:space="0" w:color="auto"/>
            </w:tcBorders>
            <w:shd w:val="clear" w:color="auto" w:fill="auto"/>
            <w:vAlign w:val="center"/>
          </w:tcPr>
          <w:p w:rsidR="0062153E" w:rsidRDefault="00CD2EB0">
            <w:pPr>
              <w:widowControl/>
              <w:jc w:val="center"/>
              <w:rPr>
                <w:rFonts w:ascii="宋体" w:hAnsi="宋体" w:cs="宋体"/>
                <w:kern w:val="0"/>
                <w:sz w:val="22"/>
                <w:szCs w:val="22"/>
              </w:rPr>
            </w:pPr>
            <w:r>
              <w:rPr>
                <w:rFonts w:ascii="宋体" w:hAnsi="宋体" w:cs="宋体" w:hint="eastAsia"/>
                <w:kern w:val="0"/>
                <w:sz w:val="22"/>
                <w:szCs w:val="22"/>
              </w:rPr>
              <w:t>0.32%</w:t>
            </w:r>
            <w:r>
              <w:rPr>
                <w:rFonts w:ascii="宋体" w:hAnsi="宋体" w:cs="宋体" w:hint="eastAsia"/>
                <w:kern w:val="0"/>
                <w:sz w:val="22"/>
                <w:szCs w:val="22"/>
              </w:rPr>
              <w:t>胺菊酯</w:t>
            </w:r>
            <w:r>
              <w:rPr>
                <w:rFonts w:ascii="宋体" w:hAnsi="宋体" w:cs="宋体" w:hint="eastAsia"/>
                <w:kern w:val="0"/>
                <w:sz w:val="22"/>
                <w:szCs w:val="22"/>
              </w:rPr>
              <w:t>+ 0.06%</w:t>
            </w:r>
            <w:r>
              <w:rPr>
                <w:rFonts w:ascii="宋体" w:hAnsi="宋体" w:cs="宋体" w:hint="eastAsia"/>
                <w:kern w:val="0"/>
                <w:sz w:val="22"/>
                <w:szCs w:val="22"/>
              </w:rPr>
              <w:t>高效氯氰菊酯</w:t>
            </w:r>
            <w:r>
              <w:rPr>
                <w:rFonts w:ascii="宋体" w:hAnsi="宋体" w:cs="宋体" w:hint="eastAsia"/>
                <w:kern w:val="0"/>
                <w:sz w:val="22"/>
                <w:szCs w:val="22"/>
              </w:rPr>
              <w:t>+ 0.12%</w:t>
            </w:r>
            <w:r>
              <w:rPr>
                <w:rFonts w:ascii="宋体" w:hAnsi="宋体" w:cs="宋体" w:hint="eastAsia"/>
                <w:kern w:val="0"/>
                <w:sz w:val="22"/>
                <w:szCs w:val="22"/>
              </w:rPr>
              <w:t>右旋苯醚氰菊酯</w:t>
            </w:r>
          </w:p>
        </w:tc>
        <w:tc>
          <w:tcPr>
            <w:tcW w:w="1488" w:type="dxa"/>
            <w:tcBorders>
              <w:top w:val="nil"/>
              <w:left w:val="nil"/>
              <w:bottom w:val="single" w:sz="4" w:space="0" w:color="auto"/>
              <w:right w:val="single" w:sz="4" w:space="0" w:color="auto"/>
            </w:tcBorders>
            <w:shd w:val="clear" w:color="auto" w:fill="auto"/>
            <w:vAlign w:val="center"/>
          </w:tcPr>
          <w:p w:rsidR="0062153E" w:rsidRDefault="00CD2EB0">
            <w:pPr>
              <w:widowControl/>
              <w:jc w:val="center"/>
              <w:rPr>
                <w:rFonts w:ascii="宋体" w:hAnsi="宋体" w:cs="宋体"/>
                <w:kern w:val="0"/>
                <w:sz w:val="22"/>
                <w:szCs w:val="22"/>
              </w:rPr>
            </w:pPr>
            <w:r>
              <w:rPr>
                <w:rFonts w:ascii="宋体" w:hAnsi="宋体" w:cs="宋体" w:hint="eastAsia"/>
                <w:kern w:val="0"/>
                <w:sz w:val="22"/>
                <w:szCs w:val="22"/>
              </w:rPr>
              <w:t>320g/</w:t>
            </w:r>
            <w:r>
              <w:rPr>
                <w:rFonts w:ascii="宋体" w:hAnsi="宋体" w:cs="宋体" w:hint="eastAsia"/>
                <w:kern w:val="0"/>
                <w:sz w:val="22"/>
                <w:szCs w:val="22"/>
              </w:rPr>
              <w:t>罐</w:t>
            </w:r>
            <w:r>
              <w:rPr>
                <w:rFonts w:ascii="宋体" w:hAnsi="宋体" w:cs="宋体" w:hint="eastAsia"/>
                <w:kern w:val="0"/>
                <w:sz w:val="22"/>
                <w:szCs w:val="22"/>
              </w:rPr>
              <w:br/>
              <w:t>24</w:t>
            </w:r>
            <w:r>
              <w:rPr>
                <w:rFonts w:ascii="宋体" w:hAnsi="宋体" w:cs="宋体" w:hint="eastAsia"/>
                <w:kern w:val="0"/>
                <w:sz w:val="22"/>
                <w:szCs w:val="22"/>
              </w:rPr>
              <w:t>罐</w:t>
            </w:r>
            <w:r>
              <w:rPr>
                <w:rFonts w:ascii="宋体" w:hAnsi="宋体" w:cs="宋体" w:hint="eastAsia"/>
                <w:kern w:val="0"/>
                <w:sz w:val="22"/>
                <w:szCs w:val="22"/>
              </w:rPr>
              <w:t>/</w:t>
            </w:r>
            <w:r>
              <w:rPr>
                <w:rFonts w:ascii="宋体" w:hAnsi="宋体" w:cs="宋体" w:hint="eastAsia"/>
                <w:kern w:val="0"/>
                <w:sz w:val="22"/>
                <w:szCs w:val="22"/>
              </w:rPr>
              <w:t>箱</w:t>
            </w:r>
          </w:p>
        </w:tc>
        <w:tc>
          <w:tcPr>
            <w:tcW w:w="1464" w:type="dxa"/>
            <w:tcBorders>
              <w:top w:val="nil"/>
              <w:left w:val="nil"/>
              <w:bottom w:val="single" w:sz="4" w:space="0" w:color="auto"/>
              <w:right w:val="single" w:sz="4" w:space="0" w:color="auto"/>
            </w:tcBorders>
            <w:shd w:val="clear" w:color="auto" w:fill="auto"/>
            <w:vAlign w:val="center"/>
          </w:tcPr>
          <w:p w:rsidR="0062153E" w:rsidRDefault="00CD2EB0">
            <w:pPr>
              <w:widowControl/>
              <w:jc w:val="center"/>
              <w:rPr>
                <w:rFonts w:ascii="宋体" w:hAnsi="宋体" w:cs="宋体"/>
                <w:kern w:val="0"/>
                <w:sz w:val="22"/>
                <w:szCs w:val="22"/>
              </w:rPr>
            </w:pPr>
            <w:r>
              <w:rPr>
                <w:rFonts w:ascii="宋体" w:hAnsi="宋体" w:cs="宋体" w:hint="eastAsia"/>
                <w:kern w:val="0"/>
                <w:sz w:val="22"/>
                <w:szCs w:val="22"/>
              </w:rPr>
              <w:t>960</w:t>
            </w:r>
            <w:r>
              <w:rPr>
                <w:rFonts w:ascii="宋体" w:hAnsi="宋体" w:cs="宋体" w:hint="eastAsia"/>
                <w:kern w:val="0"/>
                <w:sz w:val="22"/>
                <w:szCs w:val="22"/>
              </w:rPr>
              <w:t>罐</w:t>
            </w:r>
          </w:p>
        </w:tc>
      </w:tr>
      <w:tr w:rsidR="0062153E">
        <w:trPr>
          <w:trHeight w:val="632"/>
        </w:trPr>
        <w:tc>
          <w:tcPr>
            <w:tcW w:w="891" w:type="dxa"/>
            <w:vMerge/>
            <w:tcBorders>
              <w:left w:val="single" w:sz="4" w:space="0" w:color="auto"/>
              <w:bottom w:val="nil"/>
              <w:right w:val="single" w:sz="4" w:space="0" w:color="auto"/>
            </w:tcBorders>
            <w:shd w:val="clear" w:color="auto" w:fill="auto"/>
            <w:vAlign w:val="center"/>
          </w:tcPr>
          <w:p w:rsidR="0062153E" w:rsidRDefault="0062153E">
            <w:pPr>
              <w:widowControl/>
              <w:jc w:val="left"/>
              <w:rPr>
                <w:rFonts w:ascii="宋体" w:hAnsi="宋体" w:cs="宋体"/>
                <w:kern w:val="0"/>
                <w:sz w:val="22"/>
                <w:szCs w:val="22"/>
              </w:rPr>
            </w:pPr>
          </w:p>
        </w:tc>
        <w:tc>
          <w:tcPr>
            <w:tcW w:w="1534" w:type="dxa"/>
            <w:tcBorders>
              <w:top w:val="nil"/>
              <w:left w:val="nil"/>
              <w:bottom w:val="single" w:sz="4" w:space="0" w:color="auto"/>
              <w:right w:val="single" w:sz="4" w:space="0" w:color="auto"/>
            </w:tcBorders>
            <w:shd w:val="clear" w:color="auto" w:fill="auto"/>
            <w:vAlign w:val="center"/>
          </w:tcPr>
          <w:p w:rsidR="0062153E" w:rsidRDefault="00CD2EB0">
            <w:pPr>
              <w:widowControl/>
              <w:jc w:val="center"/>
              <w:rPr>
                <w:rFonts w:ascii="宋体" w:hAnsi="宋体" w:cs="宋体"/>
                <w:kern w:val="0"/>
                <w:sz w:val="22"/>
                <w:szCs w:val="22"/>
              </w:rPr>
            </w:pPr>
            <w:r>
              <w:rPr>
                <w:rFonts w:ascii="宋体" w:hAnsi="宋体" w:cs="宋体" w:hint="eastAsia"/>
                <w:sz w:val="22"/>
                <w:szCs w:val="22"/>
              </w:rPr>
              <w:t>悬挂式粘蝇带</w:t>
            </w:r>
          </w:p>
        </w:tc>
        <w:tc>
          <w:tcPr>
            <w:tcW w:w="3086" w:type="dxa"/>
            <w:tcBorders>
              <w:top w:val="nil"/>
              <w:left w:val="nil"/>
              <w:bottom w:val="single" w:sz="4" w:space="0" w:color="auto"/>
              <w:right w:val="single" w:sz="4" w:space="0" w:color="auto"/>
            </w:tcBorders>
            <w:shd w:val="clear" w:color="auto" w:fill="auto"/>
            <w:vAlign w:val="center"/>
          </w:tcPr>
          <w:p w:rsidR="0062153E" w:rsidRDefault="00CD2EB0">
            <w:pPr>
              <w:widowControl/>
              <w:jc w:val="center"/>
              <w:rPr>
                <w:rFonts w:ascii="宋体" w:hAnsi="宋体" w:cs="宋体"/>
                <w:kern w:val="0"/>
                <w:sz w:val="22"/>
                <w:szCs w:val="22"/>
              </w:rPr>
            </w:pPr>
            <w:r>
              <w:rPr>
                <w:rFonts w:ascii="宋体" w:hAnsi="宋体" w:cs="宋体" w:hint="eastAsia"/>
                <w:kern w:val="0"/>
                <w:sz w:val="22"/>
                <w:szCs w:val="22"/>
                <w:lang w:bidi="ar"/>
              </w:rPr>
              <w:t>拉开后尺寸</w:t>
            </w:r>
            <w:r>
              <w:rPr>
                <w:rFonts w:ascii="宋体" w:hAnsi="宋体" w:cs="宋体" w:hint="eastAsia"/>
                <w:kern w:val="0"/>
                <w:sz w:val="22"/>
                <w:szCs w:val="22"/>
                <w:lang w:bidi="ar"/>
              </w:rPr>
              <w:t>70</w:t>
            </w:r>
            <w:r>
              <w:rPr>
                <w:rFonts w:ascii="宋体" w:hAnsi="宋体" w:cs="宋体" w:hint="eastAsia"/>
                <w:kern w:val="0"/>
                <w:sz w:val="22"/>
                <w:szCs w:val="22"/>
                <w:lang w:bidi="ar"/>
              </w:rPr>
              <w:t>㎝</w:t>
            </w:r>
            <w:r>
              <w:rPr>
                <w:rFonts w:ascii="宋体" w:hAnsi="宋体" w:cs="宋体" w:hint="eastAsia"/>
                <w:kern w:val="0"/>
                <w:sz w:val="22"/>
                <w:szCs w:val="22"/>
                <w:lang w:bidi="ar"/>
              </w:rPr>
              <w:t>*3</w:t>
            </w:r>
            <w:r>
              <w:rPr>
                <w:rFonts w:ascii="宋体" w:hAnsi="宋体" w:cs="宋体" w:hint="eastAsia"/>
                <w:kern w:val="0"/>
                <w:sz w:val="22"/>
                <w:szCs w:val="22"/>
                <w:lang w:bidi="ar"/>
              </w:rPr>
              <w:t>.</w:t>
            </w:r>
            <w:r>
              <w:rPr>
                <w:rFonts w:ascii="宋体" w:hAnsi="宋体" w:cs="宋体" w:hint="eastAsia"/>
                <w:kern w:val="0"/>
                <w:sz w:val="22"/>
                <w:szCs w:val="22"/>
                <w:lang w:bidi="ar"/>
              </w:rPr>
              <w:t>5</w:t>
            </w:r>
            <w:r>
              <w:rPr>
                <w:rFonts w:ascii="宋体" w:hAnsi="宋体" w:cs="宋体" w:hint="eastAsia"/>
                <w:kern w:val="0"/>
                <w:sz w:val="22"/>
                <w:szCs w:val="22"/>
                <w:lang w:bidi="ar"/>
              </w:rPr>
              <w:t>㎝</w:t>
            </w:r>
          </w:p>
        </w:tc>
        <w:tc>
          <w:tcPr>
            <w:tcW w:w="1488" w:type="dxa"/>
            <w:tcBorders>
              <w:top w:val="nil"/>
              <w:left w:val="nil"/>
              <w:bottom w:val="single" w:sz="4" w:space="0" w:color="auto"/>
              <w:right w:val="single" w:sz="4" w:space="0" w:color="auto"/>
            </w:tcBorders>
            <w:shd w:val="clear" w:color="auto" w:fill="auto"/>
            <w:vAlign w:val="center"/>
          </w:tcPr>
          <w:p w:rsidR="0062153E" w:rsidRDefault="00CD2EB0">
            <w:pPr>
              <w:widowControl/>
              <w:jc w:val="center"/>
              <w:rPr>
                <w:rFonts w:ascii="宋体" w:hAnsi="宋体" w:cs="宋体"/>
                <w:kern w:val="0"/>
                <w:sz w:val="22"/>
                <w:szCs w:val="22"/>
              </w:rPr>
            </w:pPr>
            <w:r>
              <w:rPr>
                <w:rFonts w:ascii="宋体" w:hAnsi="宋体" w:cs="宋体" w:hint="eastAsia"/>
                <w:sz w:val="22"/>
                <w:szCs w:val="22"/>
              </w:rPr>
              <w:t>1000</w:t>
            </w:r>
            <w:r>
              <w:rPr>
                <w:rFonts w:ascii="宋体" w:hAnsi="宋体" w:cs="宋体" w:hint="eastAsia"/>
                <w:sz w:val="22"/>
                <w:szCs w:val="22"/>
              </w:rPr>
              <w:t>只</w:t>
            </w:r>
            <w:r>
              <w:rPr>
                <w:rFonts w:ascii="宋体" w:hAnsi="宋体" w:cs="宋体" w:hint="eastAsia"/>
                <w:sz w:val="22"/>
                <w:szCs w:val="22"/>
              </w:rPr>
              <w:t>/</w:t>
            </w:r>
            <w:r>
              <w:rPr>
                <w:rFonts w:ascii="宋体" w:hAnsi="宋体" w:cs="宋体" w:hint="eastAsia"/>
                <w:sz w:val="22"/>
                <w:szCs w:val="22"/>
              </w:rPr>
              <w:t>箱</w:t>
            </w:r>
          </w:p>
        </w:tc>
        <w:tc>
          <w:tcPr>
            <w:tcW w:w="1464" w:type="dxa"/>
            <w:tcBorders>
              <w:top w:val="nil"/>
              <w:left w:val="nil"/>
              <w:bottom w:val="single" w:sz="4" w:space="0" w:color="auto"/>
              <w:right w:val="single" w:sz="4" w:space="0" w:color="auto"/>
            </w:tcBorders>
            <w:shd w:val="clear" w:color="auto" w:fill="auto"/>
            <w:vAlign w:val="center"/>
          </w:tcPr>
          <w:p w:rsidR="0062153E" w:rsidRDefault="00CD2EB0">
            <w:pPr>
              <w:widowControl/>
              <w:jc w:val="center"/>
              <w:rPr>
                <w:rFonts w:ascii="宋体" w:hAnsi="宋体" w:cs="宋体"/>
                <w:kern w:val="0"/>
                <w:sz w:val="22"/>
                <w:szCs w:val="22"/>
              </w:rPr>
            </w:pPr>
            <w:r>
              <w:rPr>
                <w:rFonts w:ascii="宋体" w:hAnsi="宋体" w:cs="宋体" w:hint="eastAsia"/>
                <w:kern w:val="0"/>
                <w:sz w:val="22"/>
                <w:szCs w:val="22"/>
              </w:rPr>
              <w:t>1150</w:t>
            </w:r>
            <w:r>
              <w:rPr>
                <w:rFonts w:ascii="宋体" w:hAnsi="宋体" w:cs="宋体" w:hint="eastAsia"/>
                <w:kern w:val="0"/>
                <w:sz w:val="22"/>
                <w:szCs w:val="22"/>
              </w:rPr>
              <w:t>只</w:t>
            </w:r>
          </w:p>
        </w:tc>
      </w:tr>
      <w:tr w:rsidR="0062153E">
        <w:trPr>
          <w:trHeight w:val="691"/>
        </w:trPr>
        <w:tc>
          <w:tcPr>
            <w:tcW w:w="89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2153E" w:rsidRDefault="00CD2EB0">
            <w:pPr>
              <w:widowControl/>
              <w:jc w:val="center"/>
              <w:rPr>
                <w:rFonts w:ascii="宋体" w:hAnsi="宋体" w:cs="宋体"/>
                <w:kern w:val="0"/>
                <w:sz w:val="22"/>
                <w:szCs w:val="22"/>
              </w:rPr>
            </w:pPr>
            <w:r>
              <w:rPr>
                <w:rFonts w:ascii="宋体" w:hAnsi="宋体" w:cs="宋体" w:hint="eastAsia"/>
                <w:kern w:val="0"/>
                <w:sz w:val="22"/>
                <w:szCs w:val="22"/>
              </w:rPr>
              <w:t>灭蚊蝇</w:t>
            </w:r>
          </w:p>
          <w:p w:rsidR="0062153E" w:rsidRDefault="0062153E">
            <w:pPr>
              <w:widowControl/>
              <w:jc w:val="center"/>
              <w:rPr>
                <w:rFonts w:ascii="宋体" w:hAnsi="宋体" w:cs="宋体"/>
                <w:kern w:val="0"/>
                <w:sz w:val="22"/>
                <w:szCs w:val="22"/>
              </w:rPr>
            </w:pPr>
          </w:p>
        </w:tc>
        <w:tc>
          <w:tcPr>
            <w:tcW w:w="1534" w:type="dxa"/>
            <w:tcBorders>
              <w:top w:val="nil"/>
              <w:left w:val="nil"/>
              <w:bottom w:val="single" w:sz="4" w:space="0" w:color="auto"/>
              <w:right w:val="single" w:sz="4" w:space="0" w:color="auto"/>
            </w:tcBorders>
            <w:shd w:val="clear" w:color="auto" w:fill="auto"/>
            <w:vAlign w:val="center"/>
          </w:tcPr>
          <w:p w:rsidR="0062153E" w:rsidRDefault="00CD2EB0">
            <w:pPr>
              <w:widowControl/>
              <w:jc w:val="center"/>
              <w:rPr>
                <w:rFonts w:ascii="宋体" w:hAnsi="宋体" w:cs="宋体"/>
                <w:kern w:val="0"/>
                <w:sz w:val="22"/>
                <w:szCs w:val="22"/>
              </w:rPr>
            </w:pPr>
            <w:r>
              <w:rPr>
                <w:rFonts w:ascii="宋体" w:hAnsi="宋体" w:cs="宋体" w:hint="eastAsia"/>
                <w:sz w:val="22"/>
                <w:szCs w:val="22"/>
              </w:rPr>
              <w:t>灭孑孓生物制剂</w:t>
            </w:r>
          </w:p>
        </w:tc>
        <w:tc>
          <w:tcPr>
            <w:tcW w:w="3086" w:type="dxa"/>
            <w:tcBorders>
              <w:top w:val="nil"/>
              <w:left w:val="nil"/>
              <w:bottom w:val="single" w:sz="4" w:space="0" w:color="auto"/>
              <w:right w:val="single" w:sz="4" w:space="0" w:color="auto"/>
            </w:tcBorders>
            <w:shd w:val="clear" w:color="auto" w:fill="auto"/>
            <w:vAlign w:val="center"/>
          </w:tcPr>
          <w:p w:rsidR="0062153E" w:rsidRDefault="00CD2EB0">
            <w:pPr>
              <w:widowControl/>
              <w:jc w:val="center"/>
              <w:rPr>
                <w:rFonts w:ascii="宋体" w:hAnsi="宋体" w:cs="宋体"/>
                <w:sz w:val="22"/>
                <w:szCs w:val="22"/>
              </w:rPr>
            </w:pPr>
            <w:r>
              <w:rPr>
                <w:rFonts w:ascii="宋体" w:hAnsi="宋体" w:cs="宋体" w:hint="eastAsia"/>
                <w:sz w:val="22"/>
                <w:szCs w:val="22"/>
              </w:rPr>
              <w:t>8</w:t>
            </w:r>
            <w:r>
              <w:rPr>
                <w:rFonts w:ascii="宋体" w:hAnsi="宋体" w:cs="宋体" w:hint="eastAsia"/>
                <w:sz w:val="22"/>
                <w:szCs w:val="22"/>
              </w:rPr>
              <w:t>0ITU/</w:t>
            </w:r>
            <w:r>
              <w:rPr>
                <w:rFonts w:ascii="宋体" w:hAnsi="宋体" w:cs="宋体" w:hint="eastAsia"/>
                <w:sz w:val="22"/>
                <w:szCs w:val="22"/>
              </w:rPr>
              <w:t>毫克</w:t>
            </w:r>
          </w:p>
          <w:p w:rsidR="0062153E" w:rsidRDefault="00CD2EB0">
            <w:pPr>
              <w:widowControl/>
              <w:jc w:val="center"/>
              <w:rPr>
                <w:rFonts w:ascii="宋体" w:hAnsi="宋体" w:cs="宋体"/>
                <w:kern w:val="0"/>
                <w:sz w:val="22"/>
                <w:szCs w:val="22"/>
              </w:rPr>
            </w:pPr>
            <w:r>
              <w:rPr>
                <w:rFonts w:ascii="宋体" w:hAnsi="宋体" w:cs="宋体" w:hint="eastAsia"/>
                <w:sz w:val="22"/>
                <w:szCs w:val="22"/>
              </w:rPr>
              <w:t>球形芽孢杆菌</w:t>
            </w:r>
          </w:p>
        </w:tc>
        <w:tc>
          <w:tcPr>
            <w:tcW w:w="1488" w:type="dxa"/>
            <w:tcBorders>
              <w:top w:val="nil"/>
              <w:left w:val="nil"/>
              <w:bottom w:val="single" w:sz="4" w:space="0" w:color="auto"/>
              <w:right w:val="single" w:sz="4" w:space="0" w:color="auto"/>
            </w:tcBorders>
            <w:shd w:val="clear" w:color="auto" w:fill="auto"/>
            <w:vAlign w:val="center"/>
          </w:tcPr>
          <w:p w:rsidR="0062153E" w:rsidRDefault="00CD2EB0">
            <w:pPr>
              <w:widowControl/>
              <w:jc w:val="center"/>
              <w:rPr>
                <w:rFonts w:ascii="宋体" w:hAnsi="宋体" w:cs="宋体"/>
                <w:kern w:val="0"/>
                <w:sz w:val="22"/>
                <w:szCs w:val="22"/>
              </w:rPr>
            </w:pPr>
            <w:r>
              <w:rPr>
                <w:rFonts w:ascii="宋体" w:hAnsi="宋体" w:cs="宋体" w:hint="eastAsia"/>
                <w:sz w:val="22"/>
                <w:szCs w:val="22"/>
              </w:rPr>
              <w:t>10</w:t>
            </w:r>
            <w:r>
              <w:rPr>
                <w:rFonts w:ascii="宋体" w:hAnsi="宋体" w:cs="宋体" w:hint="eastAsia"/>
                <w:sz w:val="22"/>
                <w:szCs w:val="22"/>
              </w:rPr>
              <w:t>公斤</w:t>
            </w:r>
            <w:r>
              <w:rPr>
                <w:rFonts w:ascii="宋体" w:hAnsi="宋体" w:cs="宋体" w:hint="eastAsia"/>
                <w:sz w:val="22"/>
                <w:szCs w:val="22"/>
              </w:rPr>
              <w:t>/</w:t>
            </w:r>
            <w:r>
              <w:rPr>
                <w:rFonts w:ascii="宋体" w:hAnsi="宋体" w:cs="宋体" w:hint="eastAsia"/>
                <w:sz w:val="22"/>
                <w:szCs w:val="22"/>
              </w:rPr>
              <w:t>桶</w:t>
            </w:r>
          </w:p>
        </w:tc>
        <w:tc>
          <w:tcPr>
            <w:tcW w:w="1464" w:type="dxa"/>
            <w:tcBorders>
              <w:top w:val="nil"/>
              <w:left w:val="nil"/>
              <w:bottom w:val="single" w:sz="4" w:space="0" w:color="auto"/>
              <w:right w:val="single" w:sz="4" w:space="0" w:color="auto"/>
            </w:tcBorders>
            <w:shd w:val="clear" w:color="auto" w:fill="auto"/>
            <w:vAlign w:val="center"/>
          </w:tcPr>
          <w:p w:rsidR="0062153E" w:rsidRDefault="00CD2EB0">
            <w:pPr>
              <w:widowControl/>
              <w:jc w:val="center"/>
              <w:rPr>
                <w:rFonts w:ascii="宋体" w:hAnsi="宋体" w:cs="宋体"/>
                <w:kern w:val="0"/>
                <w:sz w:val="22"/>
                <w:szCs w:val="22"/>
              </w:rPr>
            </w:pPr>
            <w:r>
              <w:rPr>
                <w:rFonts w:ascii="宋体" w:hAnsi="宋体" w:cs="宋体" w:hint="eastAsia"/>
                <w:kern w:val="0"/>
                <w:sz w:val="22"/>
                <w:szCs w:val="22"/>
              </w:rPr>
              <w:t>23</w:t>
            </w:r>
            <w:r>
              <w:rPr>
                <w:rFonts w:ascii="宋体" w:hAnsi="宋体" w:cs="宋体" w:hint="eastAsia"/>
                <w:kern w:val="0"/>
                <w:sz w:val="22"/>
                <w:szCs w:val="22"/>
              </w:rPr>
              <w:t>桶</w:t>
            </w:r>
          </w:p>
        </w:tc>
      </w:tr>
      <w:tr w:rsidR="0062153E">
        <w:trPr>
          <w:trHeight w:val="713"/>
        </w:trPr>
        <w:tc>
          <w:tcPr>
            <w:tcW w:w="891" w:type="dxa"/>
            <w:vMerge/>
            <w:tcBorders>
              <w:left w:val="single" w:sz="4" w:space="0" w:color="auto"/>
              <w:right w:val="single" w:sz="4" w:space="0" w:color="auto"/>
            </w:tcBorders>
            <w:shd w:val="clear" w:color="auto" w:fill="auto"/>
            <w:vAlign w:val="center"/>
          </w:tcPr>
          <w:p w:rsidR="0062153E" w:rsidRDefault="0062153E">
            <w:pPr>
              <w:widowControl/>
              <w:jc w:val="center"/>
              <w:rPr>
                <w:rFonts w:ascii="宋体" w:hAnsi="宋体" w:cs="宋体"/>
                <w:kern w:val="0"/>
                <w:sz w:val="22"/>
                <w:szCs w:val="22"/>
              </w:rPr>
            </w:pPr>
          </w:p>
        </w:tc>
        <w:tc>
          <w:tcPr>
            <w:tcW w:w="1534" w:type="dxa"/>
            <w:tcBorders>
              <w:top w:val="nil"/>
              <w:left w:val="nil"/>
              <w:bottom w:val="single" w:sz="4" w:space="0" w:color="auto"/>
              <w:right w:val="single" w:sz="4" w:space="0" w:color="auto"/>
            </w:tcBorders>
            <w:shd w:val="clear" w:color="auto" w:fill="auto"/>
            <w:vAlign w:val="center"/>
          </w:tcPr>
          <w:p w:rsidR="0062153E" w:rsidRDefault="00CD2EB0">
            <w:pPr>
              <w:widowControl/>
              <w:jc w:val="center"/>
              <w:rPr>
                <w:rFonts w:ascii="宋体" w:hAnsi="宋体" w:cs="宋体"/>
                <w:kern w:val="0"/>
                <w:sz w:val="22"/>
                <w:szCs w:val="22"/>
              </w:rPr>
            </w:pPr>
            <w:r>
              <w:rPr>
                <w:rFonts w:ascii="宋体" w:hAnsi="宋体" w:cs="宋体" w:hint="eastAsia"/>
                <w:kern w:val="0"/>
                <w:sz w:val="22"/>
                <w:szCs w:val="22"/>
              </w:rPr>
              <w:t>3.5%</w:t>
            </w:r>
            <w:r>
              <w:rPr>
                <w:rFonts w:ascii="宋体" w:hAnsi="宋体" w:cs="宋体" w:hint="eastAsia"/>
                <w:kern w:val="0"/>
                <w:sz w:val="22"/>
                <w:szCs w:val="22"/>
              </w:rPr>
              <w:t>乳油剂</w:t>
            </w:r>
          </w:p>
        </w:tc>
        <w:tc>
          <w:tcPr>
            <w:tcW w:w="3086" w:type="dxa"/>
            <w:tcBorders>
              <w:top w:val="nil"/>
              <w:left w:val="nil"/>
              <w:bottom w:val="single" w:sz="4" w:space="0" w:color="auto"/>
              <w:right w:val="single" w:sz="4" w:space="0" w:color="auto"/>
            </w:tcBorders>
            <w:shd w:val="clear" w:color="auto" w:fill="auto"/>
            <w:vAlign w:val="center"/>
          </w:tcPr>
          <w:p w:rsidR="0062153E" w:rsidRDefault="00CD2EB0">
            <w:pPr>
              <w:widowControl/>
              <w:jc w:val="center"/>
              <w:rPr>
                <w:rFonts w:ascii="宋体" w:hAnsi="宋体" w:cs="宋体"/>
                <w:kern w:val="0"/>
                <w:sz w:val="22"/>
                <w:szCs w:val="22"/>
              </w:rPr>
            </w:pPr>
            <w:r>
              <w:rPr>
                <w:rFonts w:ascii="宋体" w:hAnsi="宋体" w:cs="宋体" w:hint="eastAsia"/>
                <w:kern w:val="0"/>
                <w:sz w:val="22"/>
                <w:szCs w:val="22"/>
              </w:rPr>
              <w:t>3%</w:t>
            </w:r>
            <w:r>
              <w:rPr>
                <w:rFonts w:ascii="宋体" w:hAnsi="宋体" w:cs="宋体" w:hint="eastAsia"/>
                <w:kern w:val="0"/>
                <w:sz w:val="22"/>
                <w:szCs w:val="22"/>
              </w:rPr>
              <w:t>氯菊酯</w:t>
            </w:r>
            <w:r>
              <w:rPr>
                <w:rFonts w:ascii="宋体" w:hAnsi="宋体" w:cs="宋体" w:hint="eastAsia"/>
                <w:kern w:val="0"/>
                <w:sz w:val="22"/>
                <w:szCs w:val="22"/>
              </w:rPr>
              <w:t>+0.5%</w:t>
            </w:r>
            <w:r>
              <w:rPr>
                <w:rFonts w:ascii="宋体" w:hAnsi="宋体" w:cs="宋体" w:hint="eastAsia"/>
                <w:kern w:val="0"/>
                <w:sz w:val="22"/>
                <w:szCs w:val="22"/>
              </w:rPr>
              <w:t>四氟醚菊酯</w:t>
            </w:r>
          </w:p>
        </w:tc>
        <w:tc>
          <w:tcPr>
            <w:tcW w:w="1488" w:type="dxa"/>
            <w:tcBorders>
              <w:top w:val="nil"/>
              <w:left w:val="nil"/>
              <w:bottom w:val="single" w:sz="4" w:space="0" w:color="auto"/>
              <w:right w:val="single" w:sz="4" w:space="0" w:color="auto"/>
            </w:tcBorders>
            <w:shd w:val="clear" w:color="auto" w:fill="auto"/>
            <w:vAlign w:val="center"/>
          </w:tcPr>
          <w:p w:rsidR="0062153E" w:rsidRDefault="00CD2EB0">
            <w:pPr>
              <w:widowControl/>
              <w:jc w:val="center"/>
              <w:rPr>
                <w:rFonts w:ascii="宋体" w:hAnsi="宋体" w:cs="宋体"/>
                <w:kern w:val="0"/>
                <w:sz w:val="22"/>
                <w:szCs w:val="22"/>
              </w:rPr>
            </w:pPr>
            <w:r>
              <w:rPr>
                <w:rFonts w:ascii="宋体" w:hAnsi="宋体" w:cs="宋体" w:hint="eastAsia"/>
                <w:kern w:val="0"/>
                <w:sz w:val="22"/>
                <w:szCs w:val="22"/>
              </w:rPr>
              <w:t>500ml/</w:t>
            </w:r>
            <w:r>
              <w:rPr>
                <w:rFonts w:ascii="宋体" w:hAnsi="宋体" w:cs="宋体" w:hint="eastAsia"/>
                <w:kern w:val="0"/>
                <w:sz w:val="22"/>
                <w:szCs w:val="22"/>
              </w:rPr>
              <w:t>瓶</w:t>
            </w:r>
            <w:r>
              <w:rPr>
                <w:rFonts w:ascii="宋体" w:hAnsi="宋体" w:cs="宋体" w:hint="eastAsia"/>
                <w:kern w:val="0"/>
                <w:sz w:val="22"/>
                <w:szCs w:val="22"/>
              </w:rPr>
              <w:t xml:space="preserve">    20</w:t>
            </w:r>
            <w:r>
              <w:rPr>
                <w:rFonts w:ascii="宋体" w:hAnsi="宋体" w:cs="宋体" w:hint="eastAsia"/>
                <w:kern w:val="0"/>
                <w:sz w:val="22"/>
                <w:szCs w:val="22"/>
              </w:rPr>
              <w:t>瓶</w:t>
            </w:r>
            <w:r>
              <w:rPr>
                <w:rFonts w:ascii="宋体" w:hAnsi="宋体" w:cs="宋体" w:hint="eastAsia"/>
                <w:kern w:val="0"/>
                <w:sz w:val="22"/>
                <w:szCs w:val="22"/>
              </w:rPr>
              <w:t>/</w:t>
            </w:r>
            <w:r>
              <w:rPr>
                <w:rFonts w:ascii="宋体" w:hAnsi="宋体" w:cs="宋体" w:hint="eastAsia"/>
                <w:kern w:val="0"/>
                <w:sz w:val="22"/>
                <w:szCs w:val="22"/>
              </w:rPr>
              <w:t>箱</w:t>
            </w:r>
          </w:p>
        </w:tc>
        <w:tc>
          <w:tcPr>
            <w:tcW w:w="1464" w:type="dxa"/>
            <w:tcBorders>
              <w:top w:val="nil"/>
              <w:left w:val="nil"/>
              <w:bottom w:val="single" w:sz="4" w:space="0" w:color="auto"/>
              <w:right w:val="single" w:sz="4" w:space="0" w:color="auto"/>
            </w:tcBorders>
            <w:shd w:val="clear" w:color="auto" w:fill="auto"/>
            <w:vAlign w:val="center"/>
          </w:tcPr>
          <w:p w:rsidR="0062153E" w:rsidRDefault="00CD2EB0">
            <w:pPr>
              <w:widowControl/>
              <w:jc w:val="center"/>
              <w:rPr>
                <w:rFonts w:ascii="宋体" w:hAnsi="宋体" w:cs="宋体"/>
                <w:kern w:val="0"/>
                <w:sz w:val="22"/>
                <w:szCs w:val="22"/>
              </w:rPr>
            </w:pPr>
            <w:r>
              <w:rPr>
                <w:rFonts w:ascii="宋体" w:hAnsi="宋体" w:cs="宋体" w:hint="eastAsia"/>
                <w:kern w:val="0"/>
                <w:sz w:val="22"/>
                <w:szCs w:val="22"/>
              </w:rPr>
              <w:t>1000</w:t>
            </w:r>
            <w:r>
              <w:rPr>
                <w:rFonts w:ascii="宋体" w:hAnsi="宋体" w:cs="宋体" w:hint="eastAsia"/>
                <w:kern w:val="0"/>
                <w:sz w:val="22"/>
                <w:szCs w:val="22"/>
              </w:rPr>
              <w:t>瓶</w:t>
            </w:r>
          </w:p>
        </w:tc>
      </w:tr>
      <w:tr w:rsidR="0062153E">
        <w:trPr>
          <w:trHeight w:val="703"/>
        </w:trPr>
        <w:tc>
          <w:tcPr>
            <w:tcW w:w="891" w:type="dxa"/>
            <w:vMerge/>
            <w:tcBorders>
              <w:top w:val="single" w:sz="4" w:space="0" w:color="auto"/>
              <w:left w:val="single" w:sz="4" w:space="0" w:color="auto"/>
              <w:bottom w:val="single" w:sz="4" w:space="0" w:color="000000"/>
              <w:right w:val="single" w:sz="4" w:space="0" w:color="auto"/>
            </w:tcBorders>
            <w:vAlign w:val="center"/>
          </w:tcPr>
          <w:p w:rsidR="0062153E" w:rsidRDefault="0062153E">
            <w:pPr>
              <w:widowControl/>
              <w:jc w:val="left"/>
              <w:rPr>
                <w:rFonts w:ascii="宋体" w:hAnsi="宋体" w:cs="宋体"/>
                <w:kern w:val="0"/>
                <w:sz w:val="22"/>
                <w:szCs w:val="22"/>
              </w:rPr>
            </w:pPr>
          </w:p>
        </w:tc>
        <w:tc>
          <w:tcPr>
            <w:tcW w:w="1534" w:type="dxa"/>
            <w:tcBorders>
              <w:top w:val="nil"/>
              <w:left w:val="nil"/>
              <w:bottom w:val="single" w:sz="4" w:space="0" w:color="auto"/>
              <w:right w:val="single" w:sz="4" w:space="0" w:color="auto"/>
            </w:tcBorders>
            <w:shd w:val="clear" w:color="auto" w:fill="auto"/>
            <w:vAlign w:val="center"/>
          </w:tcPr>
          <w:p w:rsidR="0062153E" w:rsidRDefault="00CD2EB0">
            <w:pPr>
              <w:widowControl/>
              <w:jc w:val="center"/>
              <w:rPr>
                <w:rFonts w:ascii="宋体" w:hAnsi="宋体" w:cs="宋体"/>
                <w:kern w:val="0"/>
                <w:sz w:val="22"/>
                <w:szCs w:val="22"/>
              </w:rPr>
            </w:pPr>
            <w:r>
              <w:rPr>
                <w:rFonts w:ascii="宋体" w:hAnsi="宋体" w:cs="宋体" w:hint="eastAsia"/>
                <w:kern w:val="0"/>
                <w:sz w:val="22"/>
                <w:szCs w:val="22"/>
              </w:rPr>
              <w:t>4.5%</w:t>
            </w:r>
            <w:r>
              <w:rPr>
                <w:rFonts w:ascii="宋体" w:hAnsi="宋体" w:cs="宋体" w:hint="eastAsia"/>
                <w:kern w:val="0"/>
                <w:sz w:val="22"/>
                <w:szCs w:val="22"/>
              </w:rPr>
              <w:t>水乳剂</w:t>
            </w:r>
          </w:p>
        </w:tc>
        <w:tc>
          <w:tcPr>
            <w:tcW w:w="3086" w:type="dxa"/>
            <w:tcBorders>
              <w:top w:val="nil"/>
              <w:left w:val="nil"/>
              <w:bottom w:val="single" w:sz="4" w:space="0" w:color="auto"/>
              <w:right w:val="single" w:sz="4" w:space="0" w:color="auto"/>
            </w:tcBorders>
            <w:shd w:val="clear" w:color="auto" w:fill="auto"/>
            <w:vAlign w:val="center"/>
          </w:tcPr>
          <w:p w:rsidR="0062153E" w:rsidRDefault="00CD2EB0">
            <w:pPr>
              <w:widowControl/>
              <w:jc w:val="center"/>
              <w:rPr>
                <w:rFonts w:ascii="宋体" w:hAnsi="宋体" w:cs="宋体"/>
                <w:kern w:val="0"/>
                <w:sz w:val="22"/>
                <w:szCs w:val="22"/>
              </w:rPr>
            </w:pPr>
            <w:r>
              <w:rPr>
                <w:rFonts w:ascii="宋体" w:hAnsi="宋体" w:cs="宋体" w:hint="eastAsia"/>
                <w:kern w:val="0"/>
                <w:sz w:val="22"/>
                <w:szCs w:val="22"/>
              </w:rPr>
              <w:t>4.5%</w:t>
            </w:r>
            <w:r>
              <w:rPr>
                <w:rFonts w:ascii="宋体" w:hAnsi="宋体" w:cs="宋体" w:hint="eastAsia"/>
                <w:kern w:val="0"/>
                <w:sz w:val="22"/>
                <w:szCs w:val="22"/>
              </w:rPr>
              <w:t>高效氯氰菊酯水乳剂</w:t>
            </w:r>
          </w:p>
        </w:tc>
        <w:tc>
          <w:tcPr>
            <w:tcW w:w="1488" w:type="dxa"/>
            <w:tcBorders>
              <w:top w:val="nil"/>
              <w:left w:val="nil"/>
              <w:bottom w:val="single" w:sz="4" w:space="0" w:color="auto"/>
              <w:right w:val="single" w:sz="4" w:space="0" w:color="auto"/>
            </w:tcBorders>
            <w:shd w:val="clear" w:color="auto" w:fill="auto"/>
            <w:vAlign w:val="center"/>
          </w:tcPr>
          <w:p w:rsidR="0062153E" w:rsidRDefault="00CD2EB0">
            <w:pPr>
              <w:widowControl/>
              <w:jc w:val="center"/>
              <w:rPr>
                <w:rFonts w:ascii="宋体" w:hAnsi="宋体" w:cs="宋体"/>
                <w:kern w:val="0"/>
                <w:sz w:val="22"/>
                <w:szCs w:val="22"/>
              </w:rPr>
            </w:pPr>
            <w:r>
              <w:rPr>
                <w:rFonts w:ascii="宋体" w:hAnsi="宋体" w:cs="宋体" w:hint="eastAsia"/>
                <w:kern w:val="0"/>
                <w:sz w:val="22"/>
                <w:szCs w:val="22"/>
              </w:rPr>
              <w:t>500ml/</w:t>
            </w:r>
            <w:r>
              <w:rPr>
                <w:rFonts w:ascii="宋体" w:hAnsi="宋体" w:cs="宋体" w:hint="eastAsia"/>
                <w:kern w:val="0"/>
                <w:sz w:val="22"/>
                <w:szCs w:val="22"/>
              </w:rPr>
              <w:t>瓶</w:t>
            </w:r>
            <w:r>
              <w:rPr>
                <w:rFonts w:ascii="宋体" w:hAnsi="宋体" w:cs="宋体" w:hint="eastAsia"/>
                <w:kern w:val="0"/>
                <w:sz w:val="22"/>
                <w:szCs w:val="22"/>
              </w:rPr>
              <w:br/>
              <w:t>20</w:t>
            </w:r>
            <w:r>
              <w:rPr>
                <w:rFonts w:ascii="宋体" w:hAnsi="宋体" w:cs="宋体" w:hint="eastAsia"/>
                <w:kern w:val="0"/>
                <w:sz w:val="22"/>
                <w:szCs w:val="22"/>
              </w:rPr>
              <w:t>瓶</w:t>
            </w:r>
            <w:r>
              <w:rPr>
                <w:rFonts w:ascii="宋体" w:hAnsi="宋体" w:cs="宋体" w:hint="eastAsia"/>
                <w:kern w:val="0"/>
                <w:sz w:val="22"/>
                <w:szCs w:val="22"/>
              </w:rPr>
              <w:t>/</w:t>
            </w:r>
            <w:r>
              <w:rPr>
                <w:rFonts w:ascii="宋体" w:hAnsi="宋体" w:cs="宋体" w:hint="eastAsia"/>
                <w:kern w:val="0"/>
                <w:sz w:val="22"/>
                <w:szCs w:val="22"/>
              </w:rPr>
              <w:t>箱</w:t>
            </w:r>
          </w:p>
        </w:tc>
        <w:tc>
          <w:tcPr>
            <w:tcW w:w="1464" w:type="dxa"/>
            <w:tcBorders>
              <w:top w:val="nil"/>
              <w:left w:val="nil"/>
              <w:bottom w:val="single" w:sz="4" w:space="0" w:color="auto"/>
              <w:right w:val="single" w:sz="4" w:space="0" w:color="auto"/>
            </w:tcBorders>
            <w:shd w:val="clear" w:color="auto" w:fill="auto"/>
            <w:vAlign w:val="center"/>
          </w:tcPr>
          <w:p w:rsidR="0062153E" w:rsidRDefault="00CD2EB0">
            <w:pPr>
              <w:widowControl/>
              <w:jc w:val="center"/>
              <w:rPr>
                <w:rFonts w:ascii="宋体" w:hAnsi="宋体" w:cs="宋体"/>
                <w:kern w:val="0"/>
                <w:sz w:val="22"/>
                <w:szCs w:val="22"/>
              </w:rPr>
            </w:pPr>
            <w:r>
              <w:rPr>
                <w:rFonts w:ascii="宋体" w:hAnsi="宋体" w:cs="宋体" w:hint="eastAsia"/>
                <w:kern w:val="0"/>
                <w:sz w:val="22"/>
                <w:szCs w:val="22"/>
              </w:rPr>
              <w:t>1000</w:t>
            </w:r>
            <w:r>
              <w:rPr>
                <w:rFonts w:ascii="宋体" w:hAnsi="宋体" w:cs="宋体" w:hint="eastAsia"/>
                <w:kern w:val="0"/>
                <w:sz w:val="22"/>
                <w:szCs w:val="22"/>
              </w:rPr>
              <w:t>瓶</w:t>
            </w:r>
          </w:p>
        </w:tc>
      </w:tr>
    </w:tbl>
    <w:p w:rsidR="0062153E" w:rsidRDefault="00CD2EB0">
      <w:pPr>
        <w:pStyle w:val="aa"/>
        <w:shd w:val="clear" w:color="auto" w:fill="FFFFFF"/>
        <w:spacing w:before="0" w:beforeAutospacing="0" w:after="0" w:afterAutospacing="0" w:line="500" w:lineRule="exact"/>
        <w:rPr>
          <w:rFonts w:ascii="宋体" w:hAnsi="宋体" w:cs="宋体" w:hint="default"/>
          <w:b/>
          <w:bCs/>
          <w:kern w:val="2"/>
          <w:sz w:val="28"/>
          <w:szCs w:val="28"/>
          <w:lang w:val="zh-CN"/>
        </w:rPr>
      </w:pPr>
      <w:r>
        <w:rPr>
          <w:rFonts w:ascii="宋体" w:hAnsi="宋体" w:cs="宋体"/>
          <w:b/>
          <w:bCs/>
          <w:kern w:val="2"/>
          <w:sz w:val="28"/>
          <w:szCs w:val="28"/>
          <w:lang w:val="zh-CN"/>
        </w:rPr>
        <w:t>注：</w:t>
      </w:r>
      <w:r>
        <w:rPr>
          <w:rFonts w:ascii="宋体" w:hAnsi="宋体" w:cs="宋体"/>
          <w:b/>
          <w:bCs/>
          <w:kern w:val="2"/>
          <w:sz w:val="28"/>
          <w:szCs w:val="28"/>
        </w:rPr>
        <w:t>1.</w:t>
      </w:r>
      <w:r>
        <w:rPr>
          <w:rFonts w:ascii="宋体" w:hAnsi="宋体" w:cs="宋体"/>
          <w:b/>
          <w:bCs/>
          <w:kern w:val="2"/>
          <w:sz w:val="28"/>
          <w:szCs w:val="28"/>
          <w:lang w:val="zh-CN"/>
        </w:rPr>
        <w:t>上述采购要求为最低要求，不得负偏离，否则视为无效报价。</w:t>
      </w:r>
    </w:p>
    <w:p w:rsidR="0062153E" w:rsidRDefault="00CD2EB0" w:rsidP="000018CE">
      <w:pPr>
        <w:pStyle w:val="aa"/>
        <w:shd w:val="clear" w:color="auto" w:fill="FFFFFF"/>
        <w:spacing w:before="0" w:beforeAutospacing="0" w:after="0" w:afterAutospacing="0" w:line="500" w:lineRule="exact"/>
        <w:ind w:firstLineChars="200" w:firstLine="562"/>
        <w:rPr>
          <w:rFonts w:ascii="宋体" w:hAnsi="宋体" w:cs="宋体" w:hint="default"/>
          <w:b/>
          <w:bCs/>
          <w:kern w:val="2"/>
          <w:sz w:val="28"/>
          <w:szCs w:val="28"/>
          <w:lang w:val="zh-CN"/>
        </w:rPr>
      </w:pPr>
      <w:r>
        <w:rPr>
          <w:rFonts w:ascii="宋体" w:hAnsi="宋体" w:cs="宋体"/>
          <w:b/>
          <w:bCs/>
          <w:kern w:val="2"/>
          <w:sz w:val="28"/>
          <w:szCs w:val="28"/>
        </w:rPr>
        <w:t>2</w:t>
      </w:r>
      <w:r>
        <w:rPr>
          <w:rFonts w:ascii="宋体" w:hAnsi="宋体" w:cs="宋体"/>
          <w:b/>
          <w:bCs/>
          <w:kern w:val="2"/>
          <w:sz w:val="28"/>
          <w:szCs w:val="28"/>
          <w:lang w:val="zh-CN"/>
        </w:rPr>
        <w:t>.</w:t>
      </w:r>
      <w:r>
        <w:rPr>
          <w:rFonts w:ascii="宋体" w:hAnsi="宋体" w:cs="宋体"/>
          <w:b/>
          <w:bCs/>
          <w:kern w:val="2"/>
          <w:sz w:val="28"/>
          <w:szCs w:val="28"/>
          <w:lang w:val="zh-CN"/>
        </w:rPr>
        <w:t>成交供应商应</w:t>
      </w:r>
      <w:r>
        <w:rPr>
          <w:rFonts w:ascii="宋体" w:hAnsi="宋体" w:cs="宋体"/>
          <w:b/>
          <w:bCs/>
          <w:kern w:val="2"/>
          <w:sz w:val="28"/>
          <w:szCs w:val="28"/>
          <w:lang w:val="zh-CN"/>
        </w:rPr>
        <w:t>提供免费城区河道投药工作，药物由采购单位提供</w:t>
      </w:r>
      <w:r>
        <w:rPr>
          <w:rFonts w:ascii="宋体" w:hAnsi="宋体" w:cs="宋体"/>
          <w:b/>
          <w:bCs/>
          <w:kern w:val="2"/>
          <w:sz w:val="28"/>
          <w:szCs w:val="28"/>
          <w:lang w:val="zh-CN"/>
        </w:rPr>
        <w:t>。</w:t>
      </w:r>
    </w:p>
    <w:p w:rsidR="0062153E" w:rsidRDefault="00CD2EB0" w:rsidP="000018CE">
      <w:pPr>
        <w:pStyle w:val="aa"/>
        <w:shd w:val="clear" w:color="auto" w:fill="FFFFFF"/>
        <w:spacing w:before="0" w:beforeAutospacing="0" w:after="0" w:afterAutospacing="0" w:line="500" w:lineRule="exact"/>
        <w:ind w:firstLineChars="200" w:firstLine="562"/>
        <w:rPr>
          <w:rFonts w:ascii="宋体" w:hAnsi="宋体" w:cs="宋体" w:hint="default"/>
          <w:b/>
          <w:bCs/>
          <w:kern w:val="2"/>
          <w:sz w:val="28"/>
          <w:szCs w:val="28"/>
          <w:lang w:val="zh-CN"/>
        </w:rPr>
      </w:pPr>
      <w:r>
        <w:rPr>
          <w:rFonts w:ascii="宋体" w:hAnsi="宋体" w:cs="宋体"/>
          <w:b/>
          <w:bCs/>
          <w:kern w:val="2"/>
          <w:sz w:val="28"/>
          <w:szCs w:val="28"/>
        </w:rPr>
        <w:lastRenderedPageBreak/>
        <w:t>3</w:t>
      </w:r>
      <w:r>
        <w:rPr>
          <w:rFonts w:ascii="宋体" w:hAnsi="宋体" w:cs="宋体"/>
          <w:b/>
          <w:bCs/>
          <w:kern w:val="2"/>
          <w:sz w:val="28"/>
          <w:szCs w:val="28"/>
          <w:lang w:val="zh-CN"/>
        </w:rPr>
        <w:t>.</w:t>
      </w:r>
      <w:r>
        <w:rPr>
          <w:rFonts w:ascii="宋体" w:hAnsi="宋体" w:cs="宋体"/>
          <w:b/>
          <w:bCs/>
          <w:kern w:val="2"/>
          <w:sz w:val="28"/>
          <w:szCs w:val="28"/>
          <w:lang w:val="zh-CN"/>
        </w:rPr>
        <w:t>成交供应商需</w:t>
      </w:r>
      <w:r>
        <w:rPr>
          <w:rFonts w:ascii="宋体" w:hAnsi="宋体" w:cs="宋体"/>
          <w:b/>
          <w:bCs/>
          <w:kern w:val="2"/>
          <w:sz w:val="28"/>
          <w:szCs w:val="28"/>
          <w:lang w:val="zh-CN"/>
        </w:rPr>
        <w:t>根据采购单位计划安排，提供</w:t>
      </w:r>
      <w:r>
        <w:rPr>
          <w:rFonts w:ascii="宋体" w:hAnsi="宋体" w:cs="宋体"/>
          <w:b/>
          <w:bCs/>
          <w:kern w:val="2"/>
          <w:sz w:val="28"/>
          <w:szCs w:val="28"/>
          <w:lang w:val="zh-CN"/>
        </w:rPr>
        <w:t>1</w:t>
      </w:r>
      <w:r>
        <w:rPr>
          <w:rFonts w:ascii="宋体" w:hAnsi="宋体" w:cs="宋体"/>
          <w:b/>
          <w:bCs/>
          <w:kern w:val="2"/>
          <w:sz w:val="28"/>
          <w:szCs w:val="28"/>
          <w:lang w:val="zh-CN"/>
        </w:rPr>
        <w:t>次</w:t>
      </w:r>
      <w:r>
        <w:rPr>
          <w:rFonts w:ascii="宋体" w:hAnsi="宋体" w:cs="宋体"/>
          <w:b/>
          <w:bCs/>
          <w:kern w:val="2"/>
          <w:sz w:val="28"/>
          <w:szCs w:val="28"/>
          <w:lang w:val="zh-CN"/>
        </w:rPr>
        <w:t>2025</w:t>
      </w:r>
      <w:r>
        <w:rPr>
          <w:rFonts w:ascii="宋体" w:hAnsi="宋体" w:cs="宋体"/>
          <w:b/>
          <w:bCs/>
          <w:kern w:val="2"/>
          <w:sz w:val="28"/>
          <w:szCs w:val="28"/>
          <w:lang w:val="zh-CN"/>
        </w:rPr>
        <w:t>年度城区病媒生物防制工作督导并出具报告</w:t>
      </w:r>
      <w:r>
        <w:rPr>
          <w:rFonts w:ascii="宋体" w:hAnsi="宋体" w:cs="宋体"/>
          <w:b/>
          <w:bCs/>
          <w:kern w:val="2"/>
          <w:sz w:val="28"/>
          <w:szCs w:val="28"/>
          <w:lang w:val="zh-CN"/>
        </w:rPr>
        <w:t>。</w:t>
      </w:r>
    </w:p>
    <w:p w:rsidR="0062153E" w:rsidRDefault="00CD2EB0" w:rsidP="000018CE">
      <w:pPr>
        <w:adjustRightInd w:val="0"/>
        <w:snapToGrid w:val="0"/>
        <w:spacing w:line="500" w:lineRule="exact"/>
        <w:ind w:firstLineChars="200" w:firstLine="562"/>
        <w:rPr>
          <w:rFonts w:ascii="宋体" w:hAnsi="宋体" w:cs="宋体"/>
          <w:sz w:val="28"/>
          <w:szCs w:val="28"/>
        </w:rPr>
      </w:pPr>
      <w:r>
        <w:rPr>
          <w:rFonts w:ascii="宋体" w:hAnsi="宋体" w:cs="宋体" w:hint="eastAsia"/>
          <w:b/>
          <w:bCs/>
          <w:sz w:val="28"/>
          <w:szCs w:val="28"/>
        </w:rPr>
        <w:t>二、项目实施时间和地点</w:t>
      </w:r>
    </w:p>
    <w:p w:rsidR="0062153E" w:rsidRDefault="00CD2EB0" w:rsidP="000018CE">
      <w:pPr>
        <w:adjustRightInd w:val="0"/>
        <w:snapToGrid w:val="0"/>
        <w:spacing w:line="500" w:lineRule="exact"/>
        <w:ind w:firstLineChars="200" w:firstLine="562"/>
        <w:rPr>
          <w:rFonts w:ascii="宋体" w:hAnsi="宋体" w:cs="宋体"/>
          <w:sz w:val="28"/>
          <w:szCs w:val="28"/>
          <w:lang w:val="zh-CN"/>
        </w:rPr>
      </w:pPr>
      <w:r>
        <w:rPr>
          <w:rFonts w:ascii="宋体" w:hAnsi="宋体" w:cs="宋体" w:hint="eastAsia"/>
          <w:b/>
          <w:bCs/>
          <w:sz w:val="28"/>
          <w:szCs w:val="28"/>
        </w:rPr>
        <w:t>1.</w:t>
      </w:r>
      <w:r>
        <w:rPr>
          <w:rFonts w:ascii="宋体" w:hAnsi="宋体" w:cs="宋体" w:hint="eastAsia"/>
          <w:b/>
          <w:bCs/>
          <w:sz w:val="28"/>
          <w:szCs w:val="28"/>
        </w:rPr>
        <w:t>交货期：</w:t>
      </w:r>
      <w:r>
        <w:rPr>
          <w:rFonts w:ascii="宋体" w:hAnsi="宋体" w:cs="宋体" w:hint="eastAsia"/>
          <w:sz w:val="28"/>
          <w:szCs w:val="28"/>
          <w:lang w:val="zh-CN"/>
        </w:rPr>
        <w:t>具体时间由采购单位通知为准，成交供应商须于接到采购单位送货通知后的</w:t>
      </w:r>
      <w:r>
        <w:rPr>
          <w:rFonts w:ascii="宋体" w:hAnsi="宋体" w:cs="宋体" w:hint="eastAsia"/>
          <w:sz w:val="28"/>
          <w:szCs w:val="28"/>
          <w:lang w:val="zh-CN"/>
        </w:rPr>
        <w:t>15</w:t>
      </w:r>
      <w:r>
        <w:rPr>
          <w:rFonts w:ascii="宋体" w:hAnsi="宋体" w:cs="宋体" w:hint="eastAsia"/>
          <w:sz w:val="28"/>
          <w:szCs w:val="28"/>
          <w:lang w:val="zh-CN"/>
        </w:rPr>
        <w:t>天内送货到位</w:t>
      </w:r>
      <w:r>
        <w:rPr>
          <w:rFonts w:ascii="宋体" w:hAnsi="宋体" w:cs="宋体" w:hint="eastAsia"/>
          <w:sz w:val="28"/>
          <w:szCs w:val="28"/>
        </w:rPr>
        <w:t>，</w:t>
      </w:r>
      <w:r>
        <w:rPr>
          <w:rFonts w:ascii="宋体" w:hAnsi="宋体" w:cs="宋体" w:hint="eastAsia"/>
          <w:sz w:val="28"/>
          <w:szCs w:val="28"/>
          <w:lang w:val="zh-CN"/>
        </w:rPr>
        <w:t>否则按</w:t>
      </w:r>
      <w:r>
        <w:rPr>
          <w:rFonts w:ascii="宋体" w:hAnsi="宋体" w:cs="宋体" w:hint="eastAsia"/>
          <w:sz w:val="28"/>
          <w:szCs w:val="28"/>
        </w:rPr>
        <w:t>500</w:t>
      </w:r>
      <w:r>
        <w:rPr>
          <w:rFonts w:ascii="宋体" w:hAnsi="宋体" w:cs="宋体" w:hint="eastAsia"/>
          <w:sz w:val="28"/>
          <w:szCs w:val="28"/>
        </w:rPr>
        <w:t>元</w:t>
      </w:r>
      <w:r>
        <w:rPr>
          <w:rFonts w:ascii="宋体" w:hAnsi="宋体" w:cs="宋体" w:hint="eastAsia"/>
          <w:sz w:val="28"/>
          <w:szCs w:val="28"/>
        </w:rPr>
        <w:t>/</w:t>
      </w:r>
      <w:r>
        <w:rPr>
          <w:rFonts w:ascii="宋体" w:hAnsi="宋体" w:cs="宋体" w:hint="eastAsia"/>
          <w:sz w:val="28"/>
          <w:szCs w:val="28"/>
        </w:rPr>
        <w:t>天</w:t>
      </w:r>
      <w:r>
        <w:rPr>
          <w:rFonts w:ascii="宋体" w:hAnsi="宋体" w:cs="宋体" w:hint="eastAsia"/>
          <w:sz w:val="28"/>
          <w:szCs w:val="28"/>
          <w:lang w:val="zh-CN"/>
        </w:rPr>
        <w:t>违约处理。</w:t>
      </w:r>
    </w:p>
    <w:p w:rsidR="0062153E" w:rsidRDefault="00CD2EB0" w:rsidP="000018CE">
      <w:pPr>
        <w:adjustRightInd w:val="0"/>
        <w:snapToGrid w:val="0"/>
        <w:spacing w:line="500" w:lineRule="exact"/>
        <w:ind w:firstLineChars="200" w:firstLine="562"/>
        <w:rPr>
          <w:rFonts w:ascii="宋体" w:hAnsi="宋体" w:cs="宋体"/>
          <w:sz w:val="28"/>
          <w:szCs w:val="28"/>
          <w:lang w:val="zh-CN"/>
        </w:rPr>
      </w:pPr>
      <w:r>
        <w:rPr>
          <w:rFonts w:ascii="宋体" w:hAnsi="宋体" w:cs="宋体" w:hint="eastAsia"/>
          <w:b/>
          <w:bCs/>
          <w:sz w:val="28"/>
          <w:szCs w:val="28"/>
        </w:rPr>
        <w:t>2.</w:t>
      </w:r>
      <w:r>
        <w:rPr>
          <w:rFonts w:ascii="宋体" w:hAnsi="宋体" w:cs="宋体" w:hint="eastAsia"/>
          <w:b/>
          <w:bCs/>
          <w:sz w:val="28"/>
          <w:szCs w:val="28"/>
        </w:rPr>
        <w:t>交货地点：</w:t>
      </w:r>
      <w:r>
        <w:rPr>
          <w:rFonts w:ascii="宋体" w:hAnsi="宋体" w:cs="宋体" w:hint="eastAsia"/>
          <w:sz w:val="28"/>
          <w:szCs w:val="28"/>
          <w:lang w:val="zh-CN"/>
        </w:rPr>
        <w:t>成交供应商应按照采购单位的要求送货至其指定地点，确保采购单位的正常使用。</w:t>
      </w:r>
    </w:p>
    <w:p w:rsidR="0062153E" w:rsidRDefault="00CD2EB0" w:rsidP="000018CE">
      <w:pPr>
        <w:spacing w:line="500" w:lineRule="exact"/>
        <w:ind w:firstLineChars="200" w:firstLine="562"/>
        <w:rPr>
          <w:rFonts w:ascii="宋体" w:hAnsi="宋体" w:cs="宋体"/>
          <w:b/>
          <w:bCs/>
          <w:sz w:val="28"/>
          <w:szCs w:val="28"/>
          <w:lang w:val="zh-CN"/>
        </w:rPr>
      </w:pPr>
      <w:r>
        <w:rPr>
          <w:rFonts w:ascii="宋体" w:hAnsi="宋体" w:cs="宋体" w:hint="eastAsia"/>
          <w:b/>
          <w:bCs/>
          <w:sz w:val="28"/>
          <w:szCs w:val="28"/>
          <w:lang w:val="zh-CN"/>
        </w:rPr>
        <w:t>三、商务部分要求：</w:t>
      </w:r>
    </w:p>
    <w:p w:rsidR="0062153E" w:rsidRDefault="00CD2EB0" w:rsidP="000018CE">
      <w:pPr>
        <w:spacing w:line="500" w:lineRule="exact"/>
        <w:ind w:firstLineChars="200" w:firstLine="562"/>
        <w:rPr>
          <w:rFonts w:asciiTheme="minorEastAsia" w:eastAsiaTheme="minorEastAsia" w:hAnsiTheme="minorEastAsia"/>
          <w:sz w:val="28"/>
          <w:szCs w:val="28"/>
        </w:rPr>
      </w:pPr>
      <w:r>
        <w:rPr>
          <w:rFonts w:ascii="宋体" w:hAnsi="宋体" w:cs="宋体" w:hint="eastAsia"/>
          <w:b/>
          <w:bCs/>
          <w:sz w:val="28"/>
          <w:szCs w:val="28"/>
        </w:rPr>
        <w:t>1</w:t>
      </w:r>
      <w:r>
        <w:rPr>
          <w:rFonts w:ascii="宋体" w:hAnsi="宋体" w:cs="宋体" w:hint="eastAsia"/>
          <w:b/>
          <w:bCs/>
          <w:sz w:val="28"/>
          <w:szCs w:val="28"/>
        </w:rPr>
        <w:t>、质量要求</w:t>
      </w:r>
      <w:r>
        <w:rPr>
          <w:rFonts w:ascii="宋体" w:hAnsi="宋体" w:cs="宋体" w:hint="eastAsia"/>
          <w:b/>
          <w:sz w:val="28"/>
          <w:szCs w:val="28"/>
        </w:rPr>
        <w:t>：</w:t>
      </w:r>
      <w:r>
        <w:rPr>
          <w:rFonts w:asciiTheme="minorEastAsia" w:eastAsiaTheme="minorEastAsia" w:hAnsiTheme="minorEastAsia" w:hint="eastAsia"/>
          <w:sz w:val="28"/>
          <w:szCs w:val="28"/>
          <w:lang w:val="zh-CN"/>
        </w:rPr>
        <w:t>供应商须提供符合采购需求、产品内外包装完好且符合国家质量检测标准的合格产品。供货时必须向采购单位递交所供货物的产品质量合格证书。</w:t>
      </w:r>
    </w:p>
    <w:p w:rsidR="0062153E" w:rsidRDefault="00CD2EB0" w:rsidP="000018CE">
      <w:pPr>
        <w:adjustRightInd w:val="0"/>
        <w:snapToGrid w:val="0"/>
        <w:spacing w:line="500" w:lineRule="exact"/>
        <w:ind w:firstLineChars="200" w:firstLine="562"/>
        <w:rPr>
          <w:rFonts w:ascii="宋体" w:hAnsi="宋体" w:cs="宋体"/>
          <w:b/>
          <w:bCs/>
          <w:sz w:val="28"/>
          <w:szCs w:val="28"/>
          <w:lang w:val="zh-CN"/>
        </w:rPr>
      </w:pPr>
      <w:r>
        <w:rPr>
          <w:rFonts w:ascii="宋体" w:hAnsi="宋体" w:cs="宋体" w:hint="eastAsia"/>
          <w:b/>
          <w:bCs/>
          <w:sz w:val="28"/>
          <w:szCs w:val="28"/>
        </w:rPr>
        <w:t>2</w:t>
      </w:r>
      <w:r>
        <w:rPr>
          <w:rFonts w:ascii="宋体" w:hAnsi="宋体" w:cs="宋体" w:hint="eastAsia"/>
          <w:b/>
          <w:bCs/>
          <w:sz w:val="28"/>
          <w:szCs w:val="28"/>
          <w:lang w:val="zh-CN"/>
        </w:rPr>
        <w:t>、质保、售后服务要求：</w:t>
      </w:r>
    </w:p>
    <w:p w:rsidR="0062153E" w:rsidRDefault="00CD2EB0">
      <w:pPr>
        <w:adjustRightInd w:val="0"/>
        <w:snapToGrid w:val="0"/>
        <w:spacing w:line="500" w:lineRule="exact"/>
        <w:ind w:firstLineChars="200" w:firstLine="560"/>
        <w:rPr>
          <w:rFonts w:ascii="宋体" w:hAnsi="宋体" w:cs="宋体"/>
          <w:sz w:val="28"/>
          <w:szCs w:val="28"/>
          <w:lang w:val="zh-CN"/>
        </w:rPr>
      </w:pPr>
      <w:r>
        <w:rPr>
          <w:rFonts w:ascii="宋体" w:hAnsi="宋体" w:cs="宋体" w:hint="eastAsia"/>
          <w:bCs/>
          <w:sz w:val="28"/>
          <w:szCs w:val="28"/>
        </w:rPr>
        <w:t>（</w:t>
      </w:r>
      <w:r>
        <w:rPr>
          <w:rFonts w:ascii="宋体" w:hAnsi="宋体" w:cs="宋体" w:hint="eastAsia"/>
          <w:bCs/>
          <w:sz w:val="28"/>
          <w:szCs w:val="28"/>
        </w:rPr>
        <w:t>1</w:t>
      </w:r>
      <w:r>
        <w:rPr>
          <w:rFonts w:ascii="宋体" w:hAnsi="宋体" w:cs="宋体" w:hint="eastAsia"/>
          <w:bCs/>
          <w:sz w:val="28"/>
          <w:szCs w:val="28"/>
        </w:rPr>
        <w:t>）质保期限（自交货并验收合格之日起计）：</w:t>
      </w:r>
      <w:r>
        <w:rPr>
          <w:rFonts w:ascii="宋体" w:hAnsi="宋体" w:cs="宋体" w:hint="eastAsia"/>
          <w:sz w:val="28"/>
          <w:szCs w:val="28"/>
          <w:lang w:val="zh-CN"/>
        </w:rPr>
        <w:t>供应商报价时须承诺所供货物的免费质保期为一年（含</w:t>
      </w:r>
      <w:r>
        <w:rPr>
          <w:rFonts w:ascii="宋体" w:hAnsi="宋体" w:cs="宋体" w:hint="eastAsia"/>
          <w:sz w:val="28"/>
          <w:szCs w:val="28"/>
          <w:lang w:val="zh-CN"/>
        </w:rPr>
        <w:t>)</w:t>
      </w:r>
      <w:r>
        <w:rPr>
          <w:rFonts w:ascii="宋体" w:hAnsi="宋体" w:cs="宋体" w:hint="eastAsia"/>
          <w:sz w:val="28"/>
          <w:szCs w:val="28"/>
          <w:lang w:val="zh-CN"/>
        </w:rPr>
        <w:t>以上（原厂质保期高于供应商承诺质保期的，按原厂质保期计算）。药物交货时须在有效期内，如在有效期外的必须无条件给予更换或退货。</w:t>
      </w:r>
    </w:p>
    <w:p w:rsidR="0062153E" w:rsidRDefault="00CD2EB0">
      <w:pPr>
        <w:snapToGrid w:val="0"/>
        <w:spacing w:line="50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2</w:t>
      </w:r>
      <w:r>
        <w:rPr>
          <w:rFonts w:ascii="宋体" w:hAnsi="宋体" w:cs="宋体" w:hint="eastAsia"/>
          <w:sz w:val="28"/>
          <w:szCs w:val="28"/>
        </w:rPr>
        <w:t>）</w:t>
      </w:r>
      <w:r>
        <w:rPr>
          <w:rFonts w:ascii="宋体" w:hAnsi="宋体" w:cs="宋体" w:hint="eastAsia"/>
          <w:sz w:val="28"/>
          <w:szCs w:val="28"/>
          <w:lang w:val="zh-CN"/>
        </w:rPr>
        <w:t>售后服务要求：</w:t>
      </w:r>
      <w:r>
        <w:rPr>
          <w:rFonts w:ascii="宋体" w:hAnsi="宋体" w:cs="宋体" w:hint="eastAsia"/>
          <w:sz w:val="28"/>
          <w:szCs w:val="28"/>
        </w:rPr>
        <w:t>在免费质保期内，供应商在接到用户单位电话通知后，将在</w:t>
      </w:r>
      <w:r>
        <w:rPr>
          <w:rFonts w:ascii="宋体" w:hAnsi="宋体" w:cs="宋体" w:hint="eastAsia"/>
          <w:sz w:val="28"/>
          <w:szCs w:val="28"/>
        </w:rPr>
        <w:t>4</w:t>
      </w:r>
      <w:r>
        <w:rPr>
          <w:rFonts w:ascii="宋体" w:hAnsi="宋体" w:cs="宋体" w:hint="eastAsia"/>
          <w:sz w:val="28"/>
          <w:szCs w:val="28"/>
        </w:rPr>
        <w:t>小时之内上门服务，并在</w:t>
      </w:r>
      <w:r>
        <w:rPr>
          <w:rFonts w:ascii="宋体" w:hAnsi="宋体" w:cs="宋体" w:hint="eastAsia"/>
          <w:sz w:val="28"/>
          <w:szCs w:val="28"/>
        </w:rPr>
        <w:t>8</w:t>
      </w:r>
      <w:r>
        <w:rPr>
          <w:rFonts w:ascii="宋体" w:hAnsi="宋体" w:cs="宋体" w:hint="eastAsia"/>
          <w:sz w:val="28"/>
          <w:szCs w:val="28"/>
        </w:rPr>
        <w:t>小时内负责落实。如需更换货物，必须在</w:t>
      </w:r>
      <w:r>
        <w:rPr>
          <w:rFonts w:ascii="宋体" w:hAnsi="宋体" w:cs="宋体" w:hint="eastAsia"/>
          <w:sz w:val="28"/>
          <w:szCs w:val="28"/>
        </w:rPr>
        <w:t>4</w:t>
      </w:r>
      <w:r>
        <w:rPr>
          <w:rFonts w:ascii="宋体" w:hAnsi="宋体" w:cs="宋体" w:hint="eastAsia"/>
          <w:sz w:val="28"/>
          <w:szCs w:val="28"/>
        </w:rPr>
        <w:t>8</w:t>
      </w:r>
      <w:r>
        <w:rPr>
          <w:rFonts w:ascii="宋体" w:hAnsi="宋体" w:cs="宋体" w:hint="eastAsia"/>
          <w:sz w:val="28"/>
          <w:szCs w:val="28"/>
        </w:rPr>
        <w:t>小时内提供备用货物，并在</w:t>
      </w:r>
      <w:r>
        <w:rPr>
          <w:rFonts w:ascii="宋体" w:hAnsi="宋体" w:cs="宋体" w:hint="eastAsia"/>
          <w:sz w:val="28"/>
          <w:szCs w:val="28"/>
        </w:rPr>
        <w:t>7</w:t>
      </w:r>
      <w:r>
        <w:rPr>
          <w:rFonts w:ascii="宋体" w:hAnsi="宋体" w:cs="宋体" w:hint="eastAsia"/>
          <w:sz w:val="28"/>
          <w:szCs w:val="28"/>
        </w:rPr>
        <w:t>个工作日内负责整改完毕。质保期内，同一商品、同一质量问题连续两次整改仍无法正常使用，供应商将无条件给予全套更新或退货。</w:t>
      </w:r>
    </w:p>
    <w:p w:rsidR="0062153E" w:rsidRDefault="00CD2EB0" w:rsidP="000018CE">
      <w:pPr>
        <w:adjustRightInd w:val="0"/>
        <w:snapToGrid w:val="0"/>
        <w:spacing w:line="500" w:lineRule="exact"/>
        <w:ind w:firstLineChars="200" w:firstLine="562"/>
        <w:rPr>
          <w:rFonts w:ascii="宋体" w:hAnsi="宋体" w:cs="宋体"/>
          <w:b/>
          <w:bCs/>
          <w:sz w:val="28"/>
          <w:szCs w:val="28"/>
          <w:lang w:val="zh-CN"/>
        </w:rPr>
      </w:pPr>
      <w:r>
        <w:rPr>
          <w:rFonts w:ascii="宋体" w:hAnsi="宋体" w:cs="宋体" w:hint="eastAsia"/>
          <w:b/>
          <w:bCs/>
          <w:sz w:val="28"/>
          <w:szCs w:val="28"/>
        </w:rPr>
        <w:t>3</w:t>
      </w:r>
      <w:r>
        <w:rPr>
          <w:rFonts w:ascii="宋体" w:hAnsi="宋体" w:cs="宋体" w:hint="eastAsia"/>
          <w:b/>
          <w:bCs/>
          <w:sz w:val="28"/>
          <w:szCs w:val="28"/>
        </w:rPr>
        <w:t>、</w:t>
      </w:r>
      <w:r>
        <w:rPr>
          <w:rFonts w:ascii="宋体" w:hAnsi="宋体" w:cs="宋体" w:hint="eastAsia"/>
          <w:b/>
          <w:bCs/>
          <w:sz w:val="28"/>
          <w:szCs w:val="28"/>
          <w:lang w:val="zh-CN"/>
        </w:rPr>
        <w:t>安全责任：</w:t>
      </w:r>
    </w:p>
    <w:p w:rsidR="0062153E" w:rsidRDefault="00CD2EB0">
      <w:pPr>
        <w:adjustRightInd w:val="0"/>
        <w:snapToGrid w:val="0"/>
        <w:spacing w:line="500" w:lineRule="exact"/>
        <w:ind w:firstLineChars="200" w:firstLine="560"/>
        <w:rPr>
          <w:rFonts w:ascii="宋体" w:hAnsi="宋体" w:cs="宋体"/>
          <w:kern w:val="0"/>
          <w:sz w:val="28"/>
          <w:szCs w:val="28"/>
          <w:lang w:val="zh-CN"/>
        </w:rPr>
      </w:pPr>
      <w:r>
        <w:rPr>
          <w:rFonts w:ascii="宋体" w:hAnsi="宋体" w:cs="宋体" w:hint="eastAsia"/>
          <w:kern w:val="0"/>
          <w:sz w:val="28"/>
          <w:szCs w:val="28"/>
          <w:lang w:val="zh-CN"/>
        </w:rPr>
        <w:t>成交供应商在供货过程中（上货、运输、卸货），所有安全责任均由供货方负责，采购人不承担任何责任，成交供应商必须时刻注意安全，遵守安全规范操作。</w:t>
      </w:r>
    </w:p>
    <w:p w:rsidR="0062153E" w:rsidRDefault="00CD2EB0" w:rsidP="000018CE">
      <w:pPr>
        <w:adjustRightInd w:val="0"/>
        <w:snapToGrid w:val="0"/>
        <w:spacing w:line="500" w:lineRule="exact"/>
        <w:ind w:firstLineChars="200" w:firstLine="562"/>
        <w:rPr>
          <w:rFonts w:ascii="宋体" w:hAnsi="宋体" w:cs="宋体"/>
          <w:b/>
          <w:bCs/>
          <w:sz w:val="28"/>
          <w:szCs w:val="28"/>
        </w:rPr>
      </w:pPr>
      <w:r>
        <w:rPr>
          <w:rFonts w:ascii="宋体" w:hAnsi="宋体" w:cs="宋体" w:hint="eastAsia"/>
          <w:b/>
          <w:bCs/>
          <w:sz w:val="28"/>
          <w:szCs w:val="28"/>
        </w:rPr>
        <w:t>四、项目验收：</w:t>
      </w:r>
    </w:p>
    <w:p w:rsidR="0062153E" w:rsidRDefault="00CD2EB0">
      <w:pPr>
        <w:spacing w:line="520" w:lineRule="exact"/>
        <w:ind w:firstLineChars="200" w:firstLine="560"/>
        <w:rPr>
          <w:rFonts w:ascii="仿宋" w:eastAsia="仿宋" w:hAnsi="仿宋" w:cs="仿宋"/>
          <w:bCs/>
          <w:sz w:val="30"/>
          <w:szCs w:val="30"/>
        </w:rPr>
      </w:pPr>
      <w:r>
        <w:rPr>
          <w:rFonts w:ascii="宋体" w:hAnsi="宋体" w:cs="宋体" w:hint="eastAsia"/>
          <w:sz w:val="28"/>
          <w:szCs w:val="28"/>
        </w:rPr>
        <w:t>1.</w:t>
      </w:r>
      <w:r>
        <w:rPr>
          <w:rFonts w:ascii="宋体" w:hAnsi="宋体" w:cs="宋体" w:hint="eastAsia"/>
          <w:sz w:val="28"/>
          <w:szCs w:val="28"/>
        </w:rPr>
        <w:t>成交供应商在货物进场时，应由采购人组织现场验收，如验</w:t>
      </w:r>
      <w:r>
        <w:rPr>
          <w:rFonts w:ascii="宋体" w:hAnsi="宋体" w:cs="宋体" w:hint="eastAsia"/>
          <w:sz w:val="28"/>
          <w:szCs w:val="28"/>
        </w:rPr>
        <w:lastRenderedPageBreak/>
        <w:t>收不合格的，采购人有权无条件退、换货物，由此引起的所有损失均由成交供应商自行承担且全部履约保证金不予退还。如验收时发现所供货物的数量、品牌、技术参数等与招投标文件不一致，或无有效产品合格证、存在安全隐患等，采购人将向成交供应商签发整改通知书。成交供应商在收到整改通知书后七日内必须按要求整改，如再次不符合要求或逾期，采购人将视作项目整体验收不合格，终止合同履行，履约保证金不予退还并报相关部门进行处理。验收合格的由采购人组织验收小组进行最终验收并签发验收单</w:t>
      </w:r>
      <w:r>
        <w:rPr>
          <w:rFonts w:ascii="宋体" w:hAnsi="宋体" w:cs="宋体" w:hint="eastAsia"/>
          <w:sz w:val="28"/>
          <w:szCs w:val="28"/>
        </w:rPr>
        <w:t>。</w:t>
      </w:r>
    </w:p>
    <w:p w:rsidR="0062153E" w:rsidRDefault="00CD2EB0">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2.</w:t>
      </w:r>
      <w:r>
        <w:rPr>
          <w:rFonts w:ascii="宋体" w:hAnsi="宋体" w:cs="宋体" w:hint="eastAsia"/>
          <w:bCs/>
          <w:sz w:val="28"/>
          <w:szCs w:val="28"/>
        </w:rPr>
        <w:t>如必要时，采购单位可邀请相关质量监督部门或第三方检测机构对成交供应商所供货物进行验收及检测，因检测发生的一切费用由成交供应商负责，如验收或检测发现所供货物不符合合同要求，将解除双方合同、履约保证金不予退还并报相关部门进行处理。因检测导致货物损坏的，由成交供应商免费补足，确保正常使用</w:t>
      </w:r>
      <w:r>
        <w:rPr>
          <w:rFonts w:ascii="宋体" w:hAnsi="宋体" w:cs="宋体" w:hint="eastAsia"/>
          <w:sz w:val="28"/>
          <w:szCs w:val="28"/>
        </w:rPr>
        <w:t>。</w:t>
      </w:r>
    </w:p>
    <w:p w:rsidR="0062153E" w:rsidRDefault="00CD2EB0" w:rsidP="000018CE">
      <w:pPr>
        <w:adjustRightInd w:val="0"/>
        <w:snapToGrid w:val="0"/>
        <w:spacing w:line="500" w:lineRule="exact"/>
        <w:ind w:firstLineChars="200" w:firstLine="562"/>
        <w:rPr>
          <w:rFonts w:ascii="宋体" w:hAnsi="宋体" w:cs="宋体"/>
          <w:b/>
          <w:bCs/>
          <w:sz w:val="28"/>
          <w:szCs w:val="28"/>
        </w:rPr>
      </w:pPr>
      <w:r>
        <w:rPr>
          <w:rFonts w:ascii="宋体" w:hAnsi="宋体" w:cs="宋体" w:hint="eastAsia"/>
          <w:b/>
          <w:bCs/>
          <w:sz w:val="28"/>
          <w:szCs w:val="28"/>
        </w:rPr>
        <w:t>五、报价要求：</w:t>
      </w:r>
    </w:p>
    <w:p w:rsidR="0062153E" w:rsidRDefault="00CD2EB0">
      <w:pPr>
        <w:spacing w:line="520" w:lineRule="exact"/>
        <w:ind w:firstLineChars="200" w:firstLine="560"/>
        <w:rPr>
          <w:rFonts w:ascii="宋体" w:hAnsi="宋体" w:cs="宋体"/>
          <w:sz w:val="28"/>
          <w:szCs w:val="28"/>
        </w:rPr>
      </w:pPr>
      <w:r>
        <w:rPr>
          <w:rFonts w:ascii="宋体" w:hAnsi="宋体" w:cs="宋体" w:hint="eastAsia"/>
          <w:sz w:val="28"/>
          <w:szCs w:val="28"/>
        </w:rPr>
        <w:t>本项目固定单价报价，报价应包含货物运输、包装、送货至指定地点指定位置、税金、</w:t>
      </w:r>
      <w:r>
        <w:rPr>
          <w:rFonts w:ascii="宋体" w:hAnsi="宋体" w:cs="宋体" w:hint="eastAsia"/>
          <w:sz w:val="28"/>
          <w:szCs w:val="28"/>
          <w:lang w:val="zh-CN"/>
        </w:rPr>
        <w:t>人工费、验收及培训、售后服务、</w:t>
      </w:r>
      <w:r>
        <w:rPr>
          <w:rFonts w:ascii="宋体" w:hAnsi="宋体" w:cs="宋体" w:hint="eastAsia"/>
          <w:sz w:val="28"/>
          <w:szCs w:val="28"/>
        </w:rPr>
        <w:t>装卸、招标代理费（</w:t>
      </w:r>
      <w:r>
        <w:rPr>
          <w:rFonts w:ascii="宋体" w:hAnsi="宋体" w:cs="宋体" w:hint="eastAsia"/>
          <w:sz w:val="28"/>
          <w:szCs w:val="28"/>
        </w:rPr>
        <w:t>2000</w:t>
      </w:r>
      <w:r>
        <w:rPr>
          <w:rFonts w:ascii="宋体" w:hAnsi="宋体" w:cs="宋体" w:hint="eastAsia"/>
          <w:sz w:val="28"/>
          <w:szCs w:val="28"/>
        </w:rPr>
        <w:t>元）、售后服务及供应商认为需要的其他所有费用，请各供应商在报价时请充分</w:t>
      </w:r>
      <w:r>
        <w:rPr>
          <w:rFonts w:ascii="宋体" w:hAnsi="宋体" w:cs="宋体" w:hint="eastAsia"/>
          <w:sz w:val="28"/>
          <w:szCs w:val="28"/>
        </w:rPr>
        <w:t>考虑各种因素（如运输、送货等各种费用）。</w:t>
      </w:r>
    </w:p>
    <w:p w:rsidR="0062153E" w:rsidRDefault="00CD2EB0" w:rsidP="000018CE">
      <w:pPr>
        <w:adjustRightInd w:val="0"/>
        <w:snapToGrid w:val="0"/>
        <w:spacing w:line="500" w:lineRule="exact"/>
        <w:ind w:firstLineChars="200" w:firstLine="562"/>
        <w:rPr>
          <w:rFonts w:ascii="宋体" w:hAnsi="宋体" w:cs="宋体"/>
          <w:b/>
          <w:bCs/>
          <w:sz w:val="28"/>
          <w:szCs w:val="28"/>
          <w:lang w:val="zh-CN"/>
        </w:rPr>
      </w:pPr>
      <w:r>
        <w:rPr>
          <w:rFonts w:ascii="宋体" w:hAnsi="宋体" w:cs="宋体" w:hint="eastAsia"/>
          <w:b/>
          <w:bCs/>
          <w:sz w:val="28"/>
          <w:szCs w:val="28"/>
          <w:lang w:val="zh-CN"/>
        </w:rPr>
        <w:t>六、付款方式：</w:t>
      </w:r>
    </w:p>
    <w:p w:rsidR="0062153E" w:rsidRDefault="00CD2EB0">
      <w:pPr>
        <w:spacing w:line="520" w:lineRule="exact"/>
        <w:ind w:firstLineChars="200" w:firstLine="560"/>
        <w:rPr>
          <w:rFonts w:ascii="宋体" w:hAnsi="宋体" w:cs="宋体"/>
          <w:sz w:val="28"/>
          <w:szCs w:val="28"/>
        </w:rPr>
      </w:pPr>
      <w:r>
        <w:rPr>
          <w:rFonts w:ascii="宋体" w:hAnsi="宋体" w:cs="宋体" w:hint="eastAsia"/>
          <w:sz w:val="28"/>
          <w:szCs w:val="28"/>
        </w:rPr>
        <w:t>合同签订后，货物供货完毕并经采购人验收合格后的一个月内付合同价的</w:t>
      </w:r>
      <w:r>
        <w:rPr>
          <w:rFonts w:ascii="宋体" w:hAnsi="宋体" w:cs="宋体" w:hint="eastAsia"/>
          <w:sz w:val="28"/>
          <w:szCs w:val="28"/>
        </w:rPr>
        <w:t>100%</w:t>
      </w:r>
      <w:r>
        <w:rPr>
          <w:rFonts w:ascii="宋体" w:hAnsi="宋体" w:cs="宋体" w:hint="eastAsia"/>
          <w:sz w:val="28"/>
          <w:szCs w:val="28"/>
        </w:rPr>
        <w:t>。</w:t>
      </w:r>
    </w:p>
    <w:p w:rsidR="0062153E" w:rsidRDefault="00CD2EB0" w:rsidP="000018CE">
      <w:pPr>
        <w:adjustRightInd w:val="0"/>
        <w:snapToGrid w:val="0"/>
        <w:spacing w:line="500" w:lineRule="exact"/>
        <w:ind w:firstLineChars="200" w:firstLine="562"/>
        <w:rPr>
          <w:rFonts w:ascii="宋体" w:hAnsi="宋体" w:cs="宋体"/>
          <w:b/>
          <w:bCs/>
          <w:sz w:val="28"/>
          <w:szCs w:val="28"/>
          <w:lang w:val="zh-CN"/>
        </w:rPr>
      </w:pPr>
      <w:r>
        <w:rPr>
          <w:rFonts w:ascii="宋体" w:hAnsi="宋体" w:cs="宋体" w:hint="eastAsia"/>
          <w:b/>
          <w:bCs/>
          <w:sz w:val="28"/>
          <w:szCs w:val="28"/>
          <w:lang w:val="zh-CN"/>
        </w:rPr>
        <w:t>七、履约保证金：</w:t>
      </w:r>
    </w:p>
    <w:p w:rsidR="0062153E" w:rsidRDefault="00CD2EB0">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、本项目成交后的履约保证金为项目成交价的</w:t>
      </w:r>
      <w:r>
        <w:rPr>
          <w:rFonts w:ascii="宋体" w:hAnsi="宋体" w:cs="宋体" w:hint="eastAsia"/>
          <w:sz w:val="28"/>
          <w:szCs w:val="28"/>
        </w:rPr>
        <w:t>5%</w:t>
      </w:r>
      <w:r>
        <w:rPr>
          <w:rFonts w:ascii="宋体" w:hAnsi="宋体" w:cs="宋体" w:hint="eastAsia"/>
          <w:sz w:val="28"/>
          <w:szCs w:val="28"/>
        </w:rPr>
        <w:t>，成交供应商的履约保证金须在成交通知书发出之日起至合同签订前汇入采购单位账户（应当以数字人民币、支票、汇票或者金融机构、担保机构出具的保函等非现金形式提交），成交供应商凭成交通知书与采购单位</w:t>
      </w:r>
      <w:r>
        <w:rPr>
          <w:rFonts w:ascii="宋体" w:hAnsi="宋体" w:cs="宋体" w:hint="eastAsia"/>
          <w:sz w:val="28"/>
          <w:szCs w:val="28"/>
        </w:rPr>
        <w:lastRenderedPageBreak/>
        <w:t>签订合同。超期或未有协商，则视为自动放弃成交资格。</w:t>
      </w:r>
    </w:p>
    <w:p w:rsidR="0062153E" w:rsidRDefault="00CD2EB0">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、成交供应商全部履约合同义务，经采购单位验收合格无质量、进度等问题的，采购人在验收合格后一次性退还履约保证金。</w:t>
      </w:r>
    </w:p>
    <w:p w:rsidR="0062153E" w:rsidRDefault="00CD2EB0">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、发生以下情况的，履约保证金不予退还或部分退还：</w:t>
      </w:r>
    </w:p>
    <w:p w:rsidR="0062153E" w:rsidRDefault="00CD2EB0">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a.</w:t>
      </w:r>
      <w:r>
        <w:rPr>
          <w:rFonts w:ascii="宋体" w:hAnsi="宋体" w:cs="宋体" w:hint="eastAsia"/>
          <w:sz w:val="28"/>
          <w:szCs w:val="28"/>
        </w:rPr>
        <w:t>签订合同后，成交供应商不履行合同义务的，采购单位有权全额扣除履约保证金，全额不予退还，同时采购单位亦有权终止合同，中标供应商还须承担相应的法律赔偿责任。</w:t>
      </w:r>
    </w:p>
    <w:p w:rsidR="0062153E" w:rsidRDefault="00CD2EB0">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b.</w:t>
      </w:r>
      <w:r>
        <w:rPr>
          <w:rFonts w:ascii="宋体" w:hAnsi="宋体" w:cs="宋体" w:hint="eastAsia"/>
          <w:sz w:val="28"/>
          <w:szCs w:val="28"/>
        </w:rPr>
        <w:t>成交供应商在履约过程中发生违约行为，给采购单位造成损失的，采购单位有权在成交供应商缴纳的履约保证金中予以扣款，以弥补采购单位经济损失，不足的部分成交供应商另外补齐。</w:t>
      </w:r>
    </w:p>
    <w:p w:rsidR="0062153E" w:rsidRDefault="00CD2EB0" w:rsidP="000018CE">
      <w:pPr>
        <w:tabs>
          <w:tab w:val="left" w:pos="2520"/>
        </w:tabs>
        <w:adjustRightInd w:val="0"/>
        <w:snapToGrid w:val="0"/>
        <w:spacing w:line="500" w:lineRule="exact"/>
        <w:ind w:firstLineChars="200" w:firstLine="562"/>
        <w:rPr>
          <w:rFonts w:ascii="宋体" w:hAnsi="宋体" w:cs="宋体"/>
          <w:sz w:val="28"/>
          <w:szCs w:val="28"/>
        </w:rPr>
      </w:pPr>
      <w:r>
        <w:rPr>
          <w:rFonts w:ascii="宋体" w:hAnsi="宋体" w:cs="宋体" w:hint="eastAsia"/>
          <w:b/>
          <w:sz w:val="28"/>
          <w:szCs w:val="28"/>
        </w:rPr>
        <w:t>八、本项目不接受进</w:t>
      </w:r>
      <w:r>
        <w:rPr>
          <w:rFonts w:ascii="宋体" w:hAnsi="宋体" w:cs="宋体" w:hint="eastAsia"/>
          <w:b/>
          <w:sz w:val="28"/>
          <w:szCs w:val="28"/>
        </w:rPr>
        <w:t>口产品响应</w:t>
      </w:r>
      <w:r>
        <w:rPr>
          <w:rFonts w:ascii="宋体" w:hAnsi="宋体" w:cs="宋体" w:hint="eastAsia"/>
          <w:sz w:val="28"/>
          <w:szCs w:val="28"/>
        </w:rPr>
        <w:t>。</w:t>
      </w:r>
    </w:p>
    <w:p w:rsidR="0062153E" w:rsidRDefault="00CD2EB0" w:rsidP="000018CE">
      <w:pPr>
        <w:pStyle w:val="a5"/>
        <w:spacing w:after="0" w:line="500" w:lineRule="exact"/>
        <w:ind w:firstLineChars="200" w:firstLine="562"/>
        <w:rPr>
          <w:rFonts w:ascii="宋体" w:hAnsi="宋体" w:cs="宋体"/>
          <w:sz w:val="28"/>
          <w:szCs w:val="28"/>
          <w:highlight w:val="yellow"/>
        </w:rPr>
      </w:pPr>
      <w:r>
        <w:rPr>
          <w:rFonts w:ascii="宋体" w:hAnsi="宋体" w:cs="宋体" w:hint="eastAsia"/>
          <w:b/>
          <w:sz w:val="28"/>
          <w:szCs w:val="28"/>
        </w:rPr>
        <w:t>九、合同条款</w:t>
      </w:r>
    </w:p>
    <w:p w:rsidR="0062153E" w:rsidRDefault="00CD2EB0">
      <w:pPr>
        <w:spacing w:line="500" w:lineRule="exact"/>
        <w:ind w:firstLine="480"/>
        <w:rPr>
          <w:rFonts w:ascii="宋体" w:hAnsi="宋体" w:cs="宋体"/>
          <w:sz w:val="24"/>
        </w:rPr>
      </w:pPr>
      <w:bookmarkStart w:id="59" w:name="_Toc82505665"/>
      <w:bookmarkEnd w:id="58"/>
      <w:r>
        <w:rPr>
          <w:rFonts w:ascii="宋体" w:hAnsi="宋体" w:cs="宋体" w:hint="eastAsia"/>
          <w:sz w:val="24"/>
        </w:rPr>
        <w:t>供货方</w:t>
      </w:r>
      <w:r>
        <w:rPr>
          <w:rFonts w:ascii="宋体" w:hAnsi="宋体" w:cs="宋体" w:hint="eastAsia"/>
          <w:sz w:val="24"/>
        </w:rPr>
        <w:t xml:space="preserve">: </w:t>
      </w:r>
      <w:r>
        <w:rPr>
          <w:rFonts w:ascii="宋体" w:hAnsi="宋体" w:cs="宋体" w:hint="eastAsia"/>
          <w:sz w:val="24"/>
          <w:u w:val="single"/>
        </w:rPr>
        <w:t xml:space="preserve">                        </w:t>
      </w:r>
      <w:r>
        <w:rPr>
          <w:rFonts w:ascii="宋体" w:hAnsi="宋体" w:cs="宋体" w:hint="eastAsia"/>
          <w:sz w:val="24"/>
        </w:rPr>
        <w:t>（下称供方）</w:t>
      </w:r>
    </w:p>
    <w:p w:rsidR="0062153E" w:rsidRDefault="00CD2EB0">
      <w:pPr>
        <w:widowControl/>
        <w:shd w:val="clear" w:color="auto" w:fill="FFFFFF"/>
        <w:spacing w:line="500" w:lineRule="exact"/>
        <w:ind w:firstLine="480"/>
        <w:jc w:val="left"/>
        <w:rPr>
          <w:rFonts w:ascii="宋体" w:hAnsi="宋体" w:cs="宋体"/>
          <w:kern w:val="0"/>
          <w:sz w:val="24"/>
        </w:rPr>
      </w:pPr>
      <w:r>
        <w:rPr>
          <w:rFonts w:ascii="宋体" w:hAnsi="宋体" w:cs="宋体" w:hint="eastAsia"/>
          <w:sz w:val="24"/>
        </w:rPr>
        <w:t>采购方</w:t>
      </w:r>
      <w:r>
        <w:rPr>
          <w:rFonts w:ascii="宋体" w:hAnsi="宋体" w:cs="宋体" w:hint="eastAsia"/>
          <w:sz w:val="24"/>
        </w:rPr>
        <w:t xml:space="preserve">: </w:t>
      </w:r>
      <w:r>
        <w:rPr>
          <w:rFonts w:ascii="宋体" w:hAnsi="宋体" w:cs="宋体" w:hint="eastAsia"/>
          <w:sz w:val="24"/>
          <w:u w:val="single"/>
        </w:rPr>
        <w:t xml:space="preserve">  </w:t>
      </w:r>
      <w:r>
        <w:rPr>
          <w:rFonts w:ascii="宋体" w:hAnsi="宋体" w:cs="宋体" w:hint="eastAsia"/>
          <w:sz w:val="24"/>
          <w:u w:val="single"/>
        </w:rPr>
        <w:t>启东市卫生健康委员会</w:t>
      </w:r>
      <w:r>
        <w:rPr>
          <w:rFonts w:ascii="宋体" w:hAnsi="宋体" w:cs="宋体" w:hint="eastAsia"/>
          <w:sz w:val="24"/>
          <w:u w:val="single"/>
        </w:rPr>
        <w:t xml:space="preserve">  </w:t>
      </w:r>
      <w:r>
        <w:rPr>
          <w:rFonts w:ascii="宋体" w:hAnsi="宋体" w:cs="宋体" w:hint="eastAsia"/>
          <w:sz w:val="24"/>
        </w:rPr>
        <w:t>（下称需方）</w:t>
      </w:r>
    </w:p>
    <w:p w:rsidR="0062153E" w:rsidRDefault="00CD2EB0">
      <w:pPr>
        <w:spacing w:line="500" w:lineRule="exact"/>
        <w:ind w:firstLine="480"/>
        <w:rPr>
          <w:rFonts w:ascii="宋体" w:hAnsi="宋体" w:cs="宋体"/>
          <w:sz w:val="24"/>
        </w:rPr>
      </w:pPr>
      <w:r>
        <w:rPr>
          <w:rFonts w:ascii="宋体" w:hAnsi="宋体" w:cs="宋体" w:hint="eastAsia"/>
          <w:sz w:val="24"/>
        </w:rPr>
        <w:t>签订地点</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u w:val="single"/>
        </w:rPr>
        <w:t>启东市卫生健康委员会</w:t>
      </w:r>
      <w:r>
        <w:rPr>
          <w:rFonts w:ascii="宋体" w:hAnsi="宋体" w:cs="宋体" w:hint="eastAsia"/>
          <w:sz w:val="24"/>
          <w:u w:val="single"/>
        </w:rPr>
        <w:t xml:space="preserve"> </w:t>
      </w:r>
      <w:r>
        <w:rPr>
          <w:rFonts w:ascii="宋体" w:hAnsi="宋体" w:cs="宋体" w:hint="eastAsia"/>
          <w:sz w:val="24"/>
        </w:rPr>
        <w:t>签订时间</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62153E" w:rsidRDefault="00CD2EB0">
      <w:pPr>
        <w:spacing w:line="500" w:lineRule="exact"/>
        <w:ind w:firstLine="480"/>
        <w:rPr>
          <w:rFonts w:ascii="宋体" w:hAnsi="宋体" w:cs="宋体"/>
          <w:sz w:val="24"/>
        </w:rPr>
      </w:pPr>
      <w:r>
        <w:rPr>
          <w:rFonts w:ascii="宋体" w:hAnsi="宋体" w:hint="eastAsia"/>
          <w:sz w:val="24"/>
        </w:rPr>
        <w:t xml:space="preserve"> </w:t>
      </w:r>
      <w:r>
        <w:rPr>
          <w:rFonts w:ascii="宋体" w:hAnsi="宋体" w:hint="eastAsia"/>
          <w:sz w:val="24"/>
        </w:rPr>
        <w:t>依据《中华人民共和国民法典》及其他有关法律、行政法规，遵循平等、自愿、公平和诚实信用的原则，对</w:t>
      </w:r>
      <w:r>
        <w:rPr>
          <w:rFonts w:ascii="宋体" w:hAnsi="宋体" w:hint="eastAsia"/>
          <w:sz w:val="24"/>
          <w:u w:val="single"/>
        </w:rPr>
        <w:t xml:space="preserve"> 2025</w:t>
      </w:r>
      <w:r>
        <w:rPr>
          <w:rFonts w:ascii="宋体" w:hAnsi="宋体" w:hint="eastAsia"/>
          <w:sz w:val="24"/>
          <w:u w:val="single"/>
        </w:rPr>
        <w:t>年除“四害”药物器械采购项目</w:t>
      </w:r>
      <w:r>
        <w:rPr>
          <w:rFonts w:ascii="宋体" w:hAnsi="宋体" w:hint="eastAsia"/>
          <w:sz w:val="24"/>
          <w:u w:val="single"/>
        </w:rPr>
        <w:t xml:space="preserve"> </w:t>
      </w:r>
      <w:r>
        <w:rPr>
          <w:rFonts w:ascii="宋体" w:hAnsi="宋体" w:hint="eastAsia"/>
          <w:sz w:val="24"/>
        </w:rPr>
        <w:t>进行</w:t>
      </w:r>
      <w:r>
        <w:rPr>
          <w:rFonts w:ascii="宋体" w:hAnsi="宋体" w:hint="eastAsia"/>
          <w:sz w:val="24"/>
          <w:u w:val="single"/>
        </w:rPr>
        <w:t xml:space="preserve"> </w:t>
      </w:r>
      <w:r>
        <w:rPr>
          <w:rFonts w:ascii="宋体" w:hAnsi="宋体" w:hint="eastAsia"/>
          <w:sz w:val="24"/>
          <w:u w:val="single"/>
        </w:rPr>
        <w:t>询价</w:t>
      </w:r>
      <w:r>
        <w:rPr>
          <w:rFonts w:ascii="宋体" w:hAnsi="宋体" w:hint="eastAsia"/>
          <w:sz w:val="24"/>
          <w:u w:val="single"/>
        </w:rPr>
        <w:t xml:space="preserve"> </w:t>
      </w:r>
      <w:r>
        <w:rPr>
          <w:rFonts w:ascii="宋体" w:hAnsi="宋体" w:hint="eastAsia"/>
          <w:sz w:val="24"/>
        </w:rPr>
        <w:t>采购，经过评委的严格审核评定，确定</w:t>
      </w:r>
      <w:r>
        <w:rPr>
          <w:rFonts w:ascii="宋体" w:hAnsi="宋体" w:hint="eastAsia"/>
          <w:sz w:val="24"/>
          <w:u w:val="single"/>
        </w:rPr>
        <w:t xml:space="preserve"> </w:t>
      </w:r>
      <w:r>
        <w:rPr>
          <w:rFonts w:ascii="宋体" w:hAnsi="宋体" w:hint="eastAsia"/>
          <w:sz w:val="24"/>
          <w:u w:val="single"/>
        </w:rPr>
        <w:t>（供方单位名称）</w:t>
      </w:r>
      <w:r>
        <w:rPr>
          <w:rFonts w:ascii="宋体" w:hAnsi="宋体" w:hint="eastAsia"/>
          <w:sz w:val="24"/>
          <w:u w:val="single"/>
        </w:rPr>
        <w:t xml:space="preserve">  </w:t>
      </w:r>
      <w:r>
        <w:rPr>
          <w:rFonts w:ascii="宋体" w:hAnsi="宋体" w:hint="eastAsia"/>
          <w:sz w:val="24"/>
        </w:rPr>
        <w:t>为本次供方。现就本次供货事宜订立如下合同</w:t>
      </w:r>
      <w:r>
        <w:rPr>
          <w:rFonts w:ascii="宋体" w:hAnsi="宋体" w:cs="宋体" w:hint="eastAsia"/>
          <w:sz w:val="24"/>
        </w:rPr>
        <w:t>：</w:t>
      </w:r>
    </w:p>
    <w:p w:rsidR="0062153E" w:rsidRDefault="00CD2EB0" w:rsidP="000018CE">
      <w:pPr>
        <w:spacing w:line="500" w:lineRule="exact"/>
        <w:ind w:firstLineChars="200" w:firstLine="482"/>
        <w:rPr>
          <w:rFonts w:ascii="宋体" w:hAnsi="宋体" w:cs="宋体"/>
          <w:b/>
          <w:bCs/>
          <w:sz w:val="24"/>
        </w:rPr>
      </w:pPr>
      <w:r>
        <w:rPr>
          <w:rFonts w:ascii="宋体" w:hAnsi="宋体" w:cs="宋体" w:hint="eastAsia"/>
          <w:b/>
          <w:bCs/>
          <w:sz w:val="24"/>
        </w:rPr>
        <w:t>第一条</w:t>
      </w:r>
      <w:r>
        <w:rPr>
          <w:rFonts w:ascii="宋体" w:hAnsi="宋体" w:cs="宋体" w:hint="eastAsia"/>
          <w:b/>
          <w:bCs/>
          <w:sz w:val="24"/>
        </w:rPr>
        <w:t xml:space="preserve"> </w:t>
      </w:r>
      <w:r>
        <w:rPr>
          <w:rFonts w:ascii="宋体" w:hAnsi="宋体" w:cs="宋体" w:hint="eastAsia"/>
          <w:b/>
          <w:bCs/>
          <w:sz w:val="24"/>
        </w:rPr>
        <w:t>货物供应明细及合同金额</w:t>
      </w:r>
    </w:p>
    <w:p w:rsidR="0062153E" w:rsidRDefault="00CD2EB0">
      <w:pPr>
        <w:spacing w:line="500" w:lineRule="exact"/>
        <w:ind w:firstLineChars="200" w:firstLine="480"/>
        <w:rPr>
          <w:rFonts w:ascii="宋体" w:hAnsi="宋体"/>
          <w:sz w:val="24"/>
        </w:rPr>
      </w:pPr>
      <w:r>
        <w:rPr>
          <w:rFonts w:ascii="宋体" w:hAnsi="宋体" w:hint="eastAsia"/>
          <w:sz w:val="24"/>
        </w:rPr>
        <w:t xml:space="preserve"> </w:t>
      </w:r>
      <w:r>
        <w:rPr>
          <w:rFonts w:ascii="宋体" w:hAnsi="宋体" w:hint="eastAsia"/>
          <w:sz w:val="24"/>
        </w:rPr>
        <w:t>货物供应明细：</w:t>
      </w:r>
    </w:p>
    <w:tbl>
      <w:tblPr>
        <w:tblW w:w="9513" w:type="dxa"/>
        <w:tblInd w:w="93" w:type="dxa"/>
        <w:tblLayout w:type="fixed"/>
        <w:tblLook w:val="04A0" w:firstRow="1" w:lastRow="0" w:firstColumn="1" w:lastColumn="0" w:noHBand="0" w:noVBand="1"/>
      </w:tblPr>
      <w:tblGrid>
        <w:gridCol w:w="891"/>
        <w:gridCol w:w="1534"/>
        <w:gridCol w:w="2438"/>
        <w:gridCol w:w="1212"/>
        <w:gridCol w:w="1164"/>
        <w:gridCol w:w="1092"/>
        <w:gridCol w:w="1182"/>
      </w:tblGrid>
      <w:tr w:rsidR="0062153E">
        <w:trPr>
          <w:trHeight w:val="720"/>
        </w:trPr>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62153E" w:rsidRDefault="00CD2EB0">
            <w:pPr>
              <w:widowControl/>
              <w:jc w:val="center"/>
              <w:textAlignment w:val="center"/>
              <w:rPr>
                <w:rFonts w:ascii="宋体" w:hAnsi="宋体" w:cs="宋体"/>
                <w:b/>
                <w:bCs/>
                <w:kern w:val="0"/>
                <w:sz w:val="20"/>
                <w:szCs w:val="20"/>
              </w:rPr>
            </w:pPr>
            <w:r>
              <w:rPr>
                <w:rStyle w:val="font21"/>
                <w:rFonts w:ascii="宋体" w:eastAsia="宋体" w:hAnsi="宋体" w:cs="宋体"/>
                <w:b/>
                <w:bCs/>
                <w:color w:val="auto"/>
                <w:lang w:bidi="ar"/>
              </w:rPr>
              <w:t>类</w:t>
            </w:r>
            <w:r>
              <w:rPr>
                <w:rStyle w:val="font21"/>
                <w:rFonts w:ascii="宋体" w:eastAsia="宋体" w:hAnsi="宋体" w:cs="宋体"/>
                <w:b/>
                <w:bCs/>
                <w:color w:val="auto"/>
                <w:lang w:bidi="ar"/>
              </w:rPr>
              <w:t xml:space="preserve"> </w:t>
            </w:r>
            <w:r>
              <w:rPr>
                <w:rStyle w:val="font51"/>
                <w:rFonts w:ascii="宋体" w:hAnsi="宋体" w:cs="宋体" w:hint="eastAsia"/>
                <w:color w:val="auto"/>
                <w:sz w:val="20"/>
                <w:szCs w:val="20"/>
                <w:lang w:bidi="ar"/>
              </w:rPr>
              <w:t xml:space="preserve"> </w:t>
            </w:r>
            <w:r>
              <w:rPr>
                <w:rStyle w:val="font21"/>
                <w:rFonts w:ascii="宋体" w:eastAsia="宋体" w:hAnsi="宋体" w:cs="宋体"/>
                <w:b/>
                <w:bCs/>
                <w:color w:val="auto"/>
                <w:lang w:bidi="ar"/>
              </w:rPr>
              <w:t>别</w:t>
            </w:r>
          </w:p>
        </w:tc>
        <w:tc>
          <w:tcPr>
            <w:tcW w:w="1534" w:type="dxa"/>
            <w:tcBorders>
              <w:top w:val="single" w:sz="4" w:space="0" w:color="auto"/>
              <w:left w:val="nil"/>
              <w:bottom w:val="single" w:sz="4" w:space="0" w:color="auto"/>
              <w:right w:val="single" w:sz="4" w:space="0" w:color="auto"/>
            </w:tcBorders>
            <w:shd w:val="clear" w:color="auto" w:fill="auto"/>
            <w:vAlign w:val="center"/>
          </w:tcPr>
          <w:p w:rsidR="0062153E" w:rsidRDefault="00CD2EB0">
            <w:pPr>
              <w:widowControl/>
              <w:jc w:val="center"/>
              <w:textAlignment w:val="center"/>
              <w:rPr>
                <w:rFonts w:ascii="宋体" w:hAnsi="宋体" w:cs="宋体"/>
                <w:b/>
                <w:bCs/>
                <w:kern w:val="0"/>
                <w:sz w:val="20"/>
                <w:szCs w:val="20"/>
              </w:rPr>
            </w:pPr>
            <w:r>
              <w:rPr>
                <w:rStyle w:val="font21"/>
                <w:rFonts w:ascii="宋体" w:eastAsia="宋体" w:hAnsi="宋体" w:cs="宋体"/>
                <w:b/>
                <w:bCs/>
                <w:color w:val="auto"/>
                <w:lang w:bidi="ar"/>
              </w:rPr>
              <w:t>品</w:t>
            </w:r>
            <w:r>
              <w:rPr>
                <w:rStyle w:val="font21"/>
                <w:rFonts w:ascii="宋体" w:eastAsia="宋体" w:hAnsi="宋体" w:cs="宋体"/>
                <w:b/>
                <w:bCs/>
                <w:color w:val="auto"/>
                <w:lang w:bidi="ar"/>
              </w:rPr>
              <w:t xml:space="preserve"> </w:t>
            </w:r>
            <w:r>
              <w:rPr>
                <w:rStyle w:val="font51"/>
                <w:rFonts w:ascii="宋体" w:hAnsi="宋体" w:cs="宋体" w:hint="eastAsia"/>
                <w:color w:val="auto"/>
                <w:sz w:val="20"/>
                <w:szCs w:val="20"/>
                <w:lang w:bidi="ar"/>
              </w:rPr>
              <w:t xml:space="preserve"> </w:t>
            </w:r>
            <w:r>
              <w:rPr>
                <w:rStyle w:val="font21"/>
                <w:rFonts w:ascii="宋体" w:eastAsia="宋体" w:hAnsi="宋体" w:cs="宋体"/>
                <w:b/>
                <w:bCs/>
                <w:color w:val="auto"/>
                <w:lang w:bidi="ar"/>
              </w:rPr>
              <w:t>名</w:t>
            </w:r>
          </w:p>
        </w:tc>
        <w:tc>
          <w:tcPr>
            <w:tcW w:w="2438" w:type="dxa"/>
            <w:tcBorders>
              <w:top w:val="single" w:sz="4" w:space="0" w:color="auto"/>
              <w:left w:val="nil"/>
              <w:bottom w:val="single" w:sz="4" w:space="0" w:color="auto"/>
              <w:right w:val="single" w:sz="4" w:space="0" w:color="auto"/>
            </w:tcBorders>
            <w:shd w:val="clear" w:color="auto" w:fill="auto"/>
            <w:vAlign w:val="center"/>
          </w:tcPr>
          <w:p w:rsidR="0062153E" w:rsidRDefault="00CD2EB0">
            <w:pPr>
              <w:widowControl/>
              <w:jc w:val="center"/>
              <w:textAlignment w:val="center"/>
              <w:rPr>
                <w:rFonts w:ascii="宋体" w:hAnsi="宋体" w:cs="宋体"/>
                <w:b/>
                <w:bCs/>
                <w:kern w:val="0"/>
                <w:sz w:val="20"/>
                <w:szCs w:val="20"/>
              </w:rPr>
            </w:pPr>
            <w:r>
              <w:rPr>
                <w:rStyle w:val="font21"/>
                <w:rFonts w:ascii="宋体" w:eastAsia="宋体" w:hAnsi="宋体" w:cs="宋体"/>
                <w:b/>
                <w:bCs/>
                <w:color w:val="auto"/>
                <w:lang w:bidi="ar"/>
              </w:rPr>
              <w:t>主要成分</w:t>
            </w:r>
          </w:p>
        </w:tc>
        <w:tc>
          <w:tcPr>
            <w:tcW w:w="1212" w:type="dxa"/>
            <w:tcBorders>
              <w:top w:val="single" w:sz="4" w:space="0" w:color="auto"/>
              <w:left w:val="nil"/>
              <w:bottom w:val="single" w:sz="4" w:space="0" w:color="auto"/>
              <w:right w:val="single" w:sz="4" w:space="0" w:color="auto"/>
            </w:tcBorders>
            <w:shd w:val="clear" w:color="auto" w:fill="auto"/>
            <w:vAlign w:val="center"/>
          </w:tcPr>
          <w:p w:rsidR="0062153E" w:rsidRDefault="00CD2EB0">
            <w:pPr>
              <w:widowControl/>
              <w:jc w:val="center"/>
              <w:textAlignment w:val="center"/>
              <w:rPr>
                <w:rFonts w:ascii="宋体" w:hAnsi="宋体" w:cs="宋体"/>
                <w:b/>
                <w:bCs/>
                <w:kern w:val="0"/>
                <w:sz w:val="20"/>
                <w:szCs w:val="20"/>
              </w:rPr>
            </w:pPr>
            <w:r>
              <w:rPr>
                <w:rStyle w:val="font21"/>
                <w:rFonts w:ascii="宋体" w:eastAsia="宋体" w:hAnsi="宋体" w:cs="宋体"/>
                <w:b/>
                <w:bCs/>
                <w:color w:val="auto"/>
                <w:lang w:bidi="ar"/>
              </w:rPr>
              <w:t>规</w:t>
            </w:r>
            <w:r>
              <w:rPr>
                <w:rStyle w:val="font21"/>
                <w:rFonts w:ascii="宋体" w:eastAsia="宋体" w:hAnsi="宋体" w:cs="宋体"/>
                <w:b/>
                <w:bCs/>
                <w:color w:val="auto"/>
                <w:lang w:bidi="ar"/>
              </w:rPr>
              <w:t xml:space="preserve"> </w:t>
            </w:r>
            <w:r>
              <w:rPr>
                <w:rStyle w:val="font51"/>
                <w:rFonts w:ascii="宋体" w:hAnsi="宋体" w:cs="宋体" w:hint="eastAsia"/>
                <w:color w:val="auto"/>
                <w:sz w:val="20"/>
                <w:szCs w:val="20"/>
                <w:lang w:bidi="ar"/>
              </w:rPr>
              <w:t xml:space="preserve"> </w:t>
            </w:r>
            <w:r>
              <w:rPr>
                <w:rStyle w:val="font21"/>
                <w:rFonts w:ascii="宋体" w:eastAsia="宋体" w:hAnsi="宋体" w:cs="宋体"/>
                <w:b/>
                <w:bCs/>
                <w:color w:val="auto"/>
                <w:lang w:bidi="ar"/>
              </w:rPr>
              <w:t>格</w:t>
            </w:r>
          </w:p>
        </w:tc>
        <w:tc>
          <w:tcPr>
            <w:tcW w:w="1164" w:type="dxa"/>
            <w:tcBorders>
              <w:top w:val="single" w:sz="4" w:space="0" w:color="auto"/>
              <w:left w:val="nil"/>
              <w:bottom w:val="single" w:sz="4" w:space="0" w:color="auto"/>
              <w:right w:val="single" w:sz="4" w:space="0" w:color="auto"/>
            </w:tcBorders>
            <w:shd w:val="clear" w:color="auto" w:fill="auto"/>
            <w:vAlign w:val="center"/>
          </w:tcPr>
          <w:p w:rsidR="0062153E" w:rsidRDefault="00CD2EB0">
            <w:pPr>
              <w:widowControl/>
              <w:spacing w:line="23" w:lineRule="atLeast"/>
              <w:jc w:val="center"/>
              <w:rPr>
                <w:rFonts w:ascii="宋体" w:hAnsi="宋体" w:cs="宋体"/>
                <w:b/>
                <w:bCs/>
                <w:kern w:val="0"/>
                <w:sz w:val="20"/>
                <w:szCs w:val="20"/>
              </w:rPr>
            </w:pPr>
            <w:r>
              <w:rPr>
                <w:rFonts w:ascii="宋体" w:hAnsi="宋体" w:cs="宋体" w:hint="eastAsia"/>
                <w:b/>
                <w:bCs/>
                <w:kern w:val="0"/>
                <w:sz w:val="20"/>
                <w:szCs w:val="20"/>
                <w:lang w:bidi="ar"/>
              </w:rPr>
              <w:t>单价</w:t>
            </w:r>
            <w:r>
              <w:rPr>
                <w:rFonts w:ascii="宋体" w:hAnsi="宋体" w:cs="宋体" w:hint="eastAsia"/>
                <w:b/>
                <w:bCs/>
                <w:kern w:val="0"/>
                <w:sz w:val="20"/>
                <w:szCs w:val="20"/>
                <w:lang w:bidi="ar"/>
              </w:rPr>
              <w:br/>
            </w:r>
            <w:r>
              <w:rPr>
                <w:rFonts w:ascii="宋体" w:hAnsi="宋体" w:cs="宋体" w:hint="eastAsia"/>
                <w:b/>
                <w:bCs/>
                <w:kern w:val="0"/>
                <w:sz w:val="20"/>
                <w:szCs w:val="20"/>
                <w:lang w:bidi="ar"/>
              </w:rPr>
              <w:t>（元）</w:t>
            </w:r>
          </w:p>
        </w:tc>
        <w:tc>
          <w:tcPr>
            <w:tcW w:w="1092" w:type="dxa"/>
            <w:tcBorders>
              <w:top w:val="single" w:sz="4" w:space="0" w:color="auto"/>
              <w:left w:val="nil"/>
              <w:bottom w:val="single" w:sz="4" w:space="0" w:color="auto"/>
              <w:right w:val="single" w:sz="4" w:space="0" w:color="auto"/>
            </w:tcBorders>
            <w:shd w:val="clear" w:color="auto" w:fill="auto"/>
            <w:vAlign w:val="center"/>
          </w:tcPr>
          <w:p w:rsidR="0062153E" w:rsidRDefault="00CD2EB0">
            <w:pPr>
              <w:widowControl/>
              <w:jc w:val="center"/>
              <w:textAlignment w:val="center"/>
              <w:rPr>
                <w:rFonts w:ascii="宋体" w:hAnsi="宋体" w:cs="宋体"/>
                <w:b/>
                <w:bCs/>
                <w:kern w:val="0"/>
                <w:sz w:val="20"/>
                <w:szCs w:val="20"/>
              </w:rPr>
            </w:pPr>
            <w:r>
              <w:rPr>
                <w:rFonts w:ascii="宋体" w:hAnsi="宋体" w:cs="宋体" w:hint="eastAsia"/>
                <w:b/>
                <w:bCs/>
                <w:kern w:val="0"/>
                <w:sz w:val="20"/>
                <w:szCs w:val="20"/>
                <w:lang w:bidi="ar"/>
              </w:rPr>
              <w:t>数</w:t>
            </w:r>
            <w:r>
              <w:rPr>
                <w:rFonts w:ascii="宋体" w:hAnsi="宋体" w:cs="宋体" w:hint="eastAsia"/>
                <w:b/>
                <w:bCs/>
                <w:kern w:val="0"/>
                <w:sz w:val="20"/>
                <w:szCs w:val="20"/>
                <w:lang w:bidi="ar"/>
              </w:rPr>
              <w:t xml:space="preserve"> </w:t>
            </w:r>
            <w:r>
              <w:rPr>
                <w:rStyle w:val="font51"/>
                <w:rFonts w:ascii="宋体" w:hAnsi="宋体" w:cs="宋体" w:hint="eastAsia"/>
                <w:color w:val="auto"/>
                <w:sz w:val="20"/>
                <w:szCs w:val="20"/>
                <w:lang w:bidi="ar"/>
              </w:rPr>
              <w:t xml:space="preserve"> </w:t>
            </w:r>
            <w:r>
              <w:rPr>
                <w:rStyle w:val="font21"/>
                <w:rFonts w:ascii="宋体" w:eastAsia="宋体" w:hAnsi="宋体" w:cs="宋体"/>
                <w:b/>
                <w:bCs/>
                <w:color w:val="auto"/>
                <w:lang w:bidi="ar"/>
              </w:rPr>
              <w:t>量</w:t>
            </w:r>
          </w:p>
        </w:tc>
        <w:tc>
          <w:tcPr>
            <w:tcW w:w="1182" w:type="dxa"/>
            <w:tcBorders>
              <w:top w:val="single" w:sz="4" w:space="0" w:color="auto"/>
              <w:left w:val="nil"/>
              <w:bottom w:val="single" w:sz="4" w:space="0" w:color="auto"/>
              <w:right w:val="single" w:sz="4" w:space="0" w:color="auto"/>
            </w:tcBorders>
            <w:shd w:val="clear" w:color="auto" w:fill="auto"/>
            <w:vAlign w:val="center"/>
          </w:tcPr>
          <w:p w:rsidR="0062153E" w:rsidRDefault="00CD2EB0">
            <w:pPr>
              <w:widowControl/>
              <w:spacing w:line="23" w:lineRule="atLeast"/>
              <w:jc w:val="center"/>
              <w:rPr>
                <w:rFonts w:ascii="宋体" w:hAnsi="宋体" w:cs="宋体"/>
                <w:b/>
                <w:bCs/>
                <w:kern w:val="0"/>
                <w:sz w:val="20"/>
                <w:szCs w:val="20"/>
              </w:rPr>
            </w:pPr>
            <w:r>
              <w:rPr>
                <w:rFonts w:ascii="宋体" w:hAnsi="宋体" w:cs="宋体" w:hint="eastAsia"/>
                <w:b/>
                <w:bCs/>
                <w:kern w:val="0"/>
                <w:sz w:val="20"/>
                <w:szCs w:val="20"/>
                <w:lang w:bidi="ar"/>
              </w:rPr>
              <w:t>合价（元）</w:t>
            </w:r>
          </w:p>
        </w:tc>
      </w:tr>
      <w:tr w:rsidR="0062153E">
        <w:trPr>
          <w:trHeight w:val="547"/>
        </w:trPr>
        <w:tc>
          <w:tcPr>
            <w:tcW w:w="891" w:type="dxa"/>
            <w:tcBorders>
              <w:top w:val="nil"/>
              <w:left w:val="single" w:sz="4" w:space="0" w:color="auto"/>
              <w:bottom w:val="single" w:sz="4" w:space="0" w:color="000000"/>
              <w:right w:val="single" w:sz="4" w:space="0" w:color="auto"/>
            </w:tcBorders>
            <w:shd w:val="clear" w:color="auto" w:fill="auto"/>
            <w:vAlign w:val="center"/>
          </w:tcPr>
          <w:p w:rsidR="0062153E" w:rsidRDefault="00CD2EB0">
            <w:pPr>
              <w:widowControl/>
              <w:jc w:val="center"/>
              <w:rPr>
                <w:rFonts w:ascii="宋体" w:hAnsi="宋体" w:cs="宋体"/>
                <w:kern w:val="0"/>
                <w:sz w:val="20"/>
                <w:szCs w:val="20"/>
              </w:rPr>
            </w:pPr>
            <w:r>
              <w:rPr>
                <w:rFonts w:ascii="宋体" w:hAnsi="宋体" w:cs="宋体" w:hint="eastAsia"/>
                <w:kern w:val="0"/>
                <w:sz w:val="20"/>
                <w:szCs w:val="20"/>
              </w:rPr>
              <w:t>灭鼠</w:t>
            </w:r>
          </w:p>
        </w:tc>
        <w:tc>
          <w:tcPr>
            <w:tcW w:w="1534" w:type="dxa"/>
            <w:tcBorders>
              <w:top w:val="nil"/>
              <w:left w:val="nil"/>
              <w:bottom w:val="single" w:sz="4" w:space="0" w:color="auto"/>
              <w:right w:val="single" w:sz="4" w:space="0" w:color="auto"/>
            </w:tcBorders>
            <w:shd w:val="clear" w:color="auto" w:fill="auto"/>
            <w:vAlign w:val="center"/>
          </w:tcPr>
          <w:p w:rsidR="0062153E" w:rsidRDefault="00CD2EB0">
            <w:pPr>
              <w:widowControl/>
              <w:jc w:val="center"/>
              <w:rPr>
                <w:rFonts w:ascii="宋体" w:hAnsi="宋体" w:cs="宋体"/>
                <w:kern w:val="0"/>
                <w:sz w:val="20"/>
                <w:szCs w:val="20"/>
              </w:rPr>
            </w:pPr>
            <w:r>
              <w:rPr>
                <w:rFonts w:ascii="宋体" w:hAnsi="宋体" w:cs="宋体" w:hint="eastAsia"/>
                <w:kern w:val="0"/>
                <w:sz w:val="20"/>
                <w:szCs w:val="20"/>
              </w:rPr>
              <w:t>强力粘鼠板</w:t>
            </w:r>
          </w:p>
        </w:tc>
        <w:tc>
          <w:tcPr>
            <w:tcW w:w="2438" w:type="dxa"/>
            <w:tcBorders>
              <w:top w:val="nil"/>
              <w:left w:val="nil"/>
              <w:bottom w:val="single" w:sz="4" w:space="0" w:color="auto"/>
              <w:right w:val="single" w:sz="4" w:space="0" w:color="auto"/>
            </w:tcBorders>
            <w:shd w:val="clear" w:color="auto" w:fill="auto"/>
            <w:vAlign w:val="center"/>
          </w:tcPr>
          <w:p w:rsidR="0062153E" w:rsidRDefault="00CD2EB0">
            <w:pPr>
              <w:widowControl/>
              <w:jc w:val="center"/>
              <w:rPr>
                <w:rFonts w:ascii="宋体" w:hAnsi="宋体" w:cs="宋体"/>
                <w:kern w:val="0"/>
                <w:sz w:val="20"/>
                <w:szCs w:val="20"/>
              </w:rPr>
            </w:pPr>
            <w:r>
              <w:rPr>
                <w:rFonts w:ascii="宋体" w:hAnsi="宋体" w:cs="宋体" w:hint="eastAsia"/>
                <w:kern w:val="0"/>
                <w:sz w:val="20"/>
                <w:szCs w:val="20"/>
              </w:rPr>
              <w:t>含</w:t>
            </w:r>
            <w:r>
              <w:rPr>
                <w:rFonts w:ascii="宋体" w:hAnsi="宋体" w:cs="宋体" w:hint="eastAsia"/>
                <w:kern w:val="0"/>
                <w:sz w:val="20"/>
                <w:szCs w:val="20"/>
              </w:rPr>
              <w:t>40</w:t>
            </w:r>
            <w:r>
              <w:rPr>
                <w:rFonts w:ascii="宋体" w:hAnsi="宋体" w:cs="宋体" w:hint="eastAsia"/>
                <w:kern w:val="0"/>
                <w:sz w:val="20"/>
                <w:szCs w:val="20"/>
              </w:rPr>
              <w:t>克粘胶</w:t>
            </w:r>
          </w:p>
        </w:tc>
        <w:tc>
          <w:tcPr>
            <w:tcW w:w="1212" w:type="dxa"/>
            <w:tcBorders>
              <w:top w:val="nil"/>
              <w:left w:val="nil"/>
              <w:bottom w:val="single" w:sz="4" w:space="0" w:color="auto"/>
              <w:right w:val="single" w:sz="4" w:space="0" w:color="auto"/>
            </w:tcBorders>
            <w:shd w:val="clear" w:color="auto" w:fill="auto"/>
            <w:vAlign w:val="center"/>
          </w:tcPr>
          <w:p w:rsidR="0062153E" w:rsidRDefault="00CD2EB0">
            <w:pPr>
              <w:widowControl/>
              <w:jc w:val="center"/>
              <w:rPr>
                <w:rFonts w:ascii="宋体" w:hAnsi="宋体" w:cs="宋体"/>
                <w:kern w:val="0"/>
                <w:sz w:val="20"/>
                <w:szCs w:val="20"/>
              </w:rPr>
            </w:pPr>
            <w:r>
              <w:rPr>
                <w:rFonts w:ascii="宋体" w:hAnsi="宋体" w:cs="宋体" w:hint="eastAsia"/>
                <w:kern w:val="0"/>
                <w:sz w:val="20"/>
                <w:szCs w:val="20"/>
              </w:rPr>
              <w:t>50</w:t>
            </w:r>
            <w:r>
              <w:rPr>
                <w:rFonts w:ascii="宋体" w:hAnsi="宋体" w:cs="宋体" w:hint="eastAsia"/>
                <w:kern w:val="0"/>
                <w:sz w:val="20"/>
                <w:szCs w:val="20"/>
              </w:rPr>
              <w:t>片</w:t>
            </w:r>
            <w:r>
              <w:rPr>
                <w:rFonts w:ascii="宋体" w:hAnsi="宋体" w:cs="宋体" w:hint="eastAsia"/>
                <w:kern w:val="0"/>
                <w:sz w:val="20"/>
                <w:szCs w:val="20"/>
              </w:rPr>
              <w:t>/</w:t>
            </w:r>
            <w:r>
              <w:rPr>
                <w:rFonts w:ascii="宋体" w:hAnsi="宋体" w:cs="宋体" w:hint="eastAsia"/>
                <w:kern w:val="0"/>
                <w:sz w:val="20"/>
                <w:szCs w:val="20"/>
              </w:rPr>
              <w:t>箱</w:t>
            </w:r>
          </w:p>
        </w:tc>
        <w:tc>
          <w:tcPr>
            <w:tcW w:w="1164" w:type="dxa"/>
            <w:tcBorders>
              <w:top w:val="nil"/>
              <w:left w:val="nil"/>
              <w:bottom w:val="single" w:sz="4" w:space="0" w:color="auto"/>
              <w:right w:val="single" w:sz="4" w:space="0" w:color="auto"/>
            </w:tcBorders>
            <w:shd w:val="clear" w:color="auto" w:fill="auto"/>
            <w:vAlign w:val="center"/>
          </w:tcPr>
          <w:p w:rsidR="0062153E" w:rsidRDefault="0062153E">
            <w:pPr>
              <w:widowControl/>
              <w:jc w:val="center"/>
              <w:rPr>
                <w:rFonts w:ascii="宋体" w:hAnsi="宋体" w:cs="宋体"/>
                <w:kern w:val="0"/>
                <w:sz w:val="20"/>
                <w:szCs w:val="20"/>
              </w:rPr>
            </w:pPr>
          </w:p>
        </w:tc>
        <w:tc>
          <w:tcPr>
            <w:tcW w:w="1092" w:type="dxa"/>
            <w:tcBorders>
              <w:top w:val="nil"/>
              <w:left w:val="nil"/>
              <w:bottom w:val="single" w:sz="4" w:space="0" w:color="auto"/>
              <w:right w:val="single" w:sz="4" w:space="0" w:color="auto"/>
            </w:tcBorders>
            <w:shd w:val="clear" w:color="auto" w:fill="auto"/>
            <w:vAlign w:val="center"/>
          </w:tcPr>
          <w:p w:rsidR="0062153E" w:rsidRDefault="00CD2EB0">
            <w:pPr>
              <w:widowControl/>
              <w:jc w:val="center"/>
              <w:rPr>
                <w:rFonts w:ascii="宋体" w:hAnsi="宋体" w:cs="宋体"/>
                <w:kern w:val="0"/>
                <w:sz w:val="20"/>
                <w:szCs w:val="20"/>
              </w:rPr>
            </w:pPr>
            <w:r>
              <w:rPr>
                <w:rFonts w:ascii="宋体" w:hAnsi="宋体" w:cs="宋体" w:hint="eastAsia"/>
                <w:kern w:val="0"/>
                <w:sz w:val="20"/>
                <w:szCs w:val="20"/>
              </w:rPr>
              <w:t>8000</w:t>
            </w:r>
            <w:r>
              <w:rPr>
                <w:rFonts w:ascii="宋体" w:hAnsi="宋体" w:cs="宋体" w:hint="eastAsia"/>
                <w:kern w:val="0"/>
                <w:sz w:val="20"/>
                <w:szCs w:val="20"/>
              </w:rPr>
              <w:t>片</w:t>
            </w:r>
          </w:p>
        </w:tc>
        <w:tc>
          <w:tcPr>
            <w:tcW w:w="1182" w:type="dxa"/>
            <w:tcBorders>
              <w:top w:val="nil"/>
              <w:left w:val="nil"/>
              <w:bottom w:val="single" w:sz="4" w:space="0" w:color="auto"/>
              <w:right w:val="single" w:sz="4" w:space="0" w:color="auto"/>
            </w:tcBorders>
            <w:shd w:val="clear" w:color="auto" w:fill="auto"/>
            <w:vAlign w:val="center"/>
          </w:tcPr>
          <w:p w:rsidR="0062153E" w:rsidRDefault="0062153E">
            <w:pPr>
              <w:widowControl/>
              <w:jc w:val="center"/>
              <w:rPr>
                <w:rFonts w:ascii="宋体" w:hAnsi="宋体" w:cs="宋体"/>
                <w:kern w:val="0"/>
                <w:sz w:val="20"/>
                <w:szCs w:val="20"/>
              </w:rPr>
            </w:pPr>
          </w:p>
        </w:tc>
      </w:tr>
      <w:tr w:rsidR="0062153E">
        <w:trPr>
          <w:trHeight w:val="579"/>
        </w:trPr>
        <w:tc>
          <w:tcPr>
            <w:tcW w:w="891" w:type="dxa"/>
            <w:vMerge w:val="restart"/>
            <w:tcBorders>
              <w:top w:val="nil"/>
              <w:left w:val="single" w:sz="4" w:space="0" w:color="auto"/>
              <w:right w:val="single" w:sz="4" w:space="0" w:color="auto"/>
            </w:tcBorders>
            <w:shd w:val="clear" w:color="auto" w:fill="auto"/>
            <w:vAlign w:val="center"/>
          </w:tcPr>
          <w:p w:rsidR="0062153E" w:rsidRDefault="00CD2EB0">
            <w:pPr>
              <w:widowControl/>
              <w:jc w:val="center"/>
              <w:rPr>
                <w:rFonts w:ascii="宋体" w:hAnsi="宋体" w:cs="宋体"/>
                <w:kern w:val="0"/>
                <w:sz w:val="20"/>
                <w:szCs w:val="20"/>
              </w:rPr>
            </w:pPr>
            <w:r>
              <w:rPr>
                <w:rFonts w:ascii="宋体" w:hAnsi="宋体" w:cs="宋体" w:hint="eastAsia"/>
                <w:kern w:val="0"/>
                <w:sz w:val="20"/>
                <w:szCs w:val="20"/>
              </w:rPr>
              <w:t>灭蟑</w:t>
            </w:r>
          </w:p>
          <w:p w:rsidR="0062153E" w:rsidRDefault="0062153E">
            <w:pPr>
              <w:widowControl/>
              <w:jc w:val="center"/>
              <w:rPr>
                <w:rFonts w:ascii="宋体" w:hAnsi="宋体" w:cs="宋体"/>
                <w:kern w:val="0"/>
                <w:sz w:val="20"/>
                <w:szCs w:val="20"/>
              </w:rPr>
            </w:pPr>
          </w:p>
        </w:tc>
        <w:tc>
          <w:tcPr>
            <w:tcW w:w="1534" w:type="dxa"/>
            <w:tcBorders>
              <w:top w:val="nil"/>
              <w:left w:val="nil"/>
              <w:bottom w:val="single" w:sz="4" w:space="0" w:color="auto"/>
              <w:right w:val="single" w:sz="4" w:space="0" w:color="auto"/>
            </w:tcBorders>
            <w:shd w:val="clear" w:color="auto" w:fill="auto"/>
            <w:vAlign w:val="center"/>
          </w:tcPr>
          <w:p w:rsidR="0062153E" w:rsidRDefault="00CD2EB0">
            <w:pPr>
              <w:widowControl/>
              <w:jc w:val="center"/>
              <w:rPr>
                <w:rFonts w:ascii="宋体" w:hAnsi="宋体" w:cs="宋体"/>
                <w:kern w:val="0"/>
                <w:sz w:val="20"/>
                <w:szCs w:val="20"/>
              </w:rPr>
            </w:pPr>
            <w:r>
              <w:rPr>
                <w:rFonts w:ascii="宋体" w:hAnsi="宋体" w:cs="宋体" w:hint="eastAsia"/>
                <w:kern w:val="0"/>
                <w:sz w:val="20"/>
                <w:szCs w:val="20"/>
              </w:rPr>
              <w:t>杀虫饵剂</w:t>
            </w:r>
          </w:p>
        </w:tc>
        <w:tc>
          <w:tcPr>
            <w:tcW w:w="2438" w:type="dxa"/>
            <w:tcBorders>
              <w:top w:val="nil"/>
              <w:left w:val="nil"/>
              <w:bottom w:val="single" w:sz="4" w:space="0" w:color="auto"/>
              <w:right w:val="single" w:sz="4" w:space="0" w:color="auto"/>
            </w:tcBorders>
            <w:shd w:val="clear" w:color="auto" w:fill="auto"/>
            <w:vAlign w:val="center"/>
          </w:tcPr>
          <w:p w:rsidR="0062153E" w:rsidRDefault="00CD2EB0">
            <w:pPr>
              <w:widowControl/>
              <w:jc w:val="center"/>
              <w:rPr>
                <w:rFonts w:ascii="宋体" w:hAnsi="宋体" w:cs="宋体"/>
                <w:kern w:val="0"/>
                <w:sz w:val="20"/>
                <w:szCs w:val="20"/>
              </w:rPr>
            </w:pPr>
            <w:r>
              <w:rPr>
                <w:rFonts w:ascii="宋体" w:hAnsi="宋体" w:cs="宋体" w:hint="eastAsia"/>
                <w:kern w:val="0"/>
                <w:sz w:val="20"/>
                <w:szCs w:val="20"/>
              </w:rPr>
              <w:t>0.05%</w:t>
            </w:r>
            <w:r>
              <w:rPr>
                <w:rFonts w:ascii="宋体" w:hAnsi="宋体" w:cs="宋体" w:hint="eastAsia"/>
                <w:kern w:val="0"/>
                <w:sz w:val="20"/>
                <w:szCs w:val="20"/>
              </w:rPr>
              <w:t>氟虫腈</w:t>
            </w:r>
          </w:p>
        </w:tc>
        <w:tc>
          <w:tcPr>
            <w:tcW w:w="1212" w:type="dxa"/>
            <w:tcBorders>
              <w:top w:val="nil"/>
              <w:left w:val="nil"/>
              <w:bottom w:val="single" w:sz="4" w:space="0" w:color="auto"/>
              <w:right w:val="single" w:sz="4" w:space="0" w:color="auto"/>
            </w:tcBorders>
            <w:shd w:val="clear" w:color="auto" w:fill="auto"/>
            <w:vAlign w:val="center"/>
          </w:tcPr>
          <w:p w:rsidR="0062153E" w:rsidRDefault="00CD2EB0">
            <w:pPr>
              <w:widowControl/>
              <w:jc w:val="center"/>
              <w:rPr>
                <w:rFonts w:ascii="宋体" w:hAnsi="宋体" w:cs="宋体"/>
                <w:kern w:val="0"/>
                <w:sz w:val="20"/>
                <w:szCs w:val="20"/>
              </w:rPr>
            </w:pPr>
            <w:r>
              <w:rPr>
                <w:rFonts w:ascii="宋体" w:hAnsi="宋体" w:cs="宋体" w:hint="eastAsia"/>
                <w:kern w:val="0"/>
                <w:sz w:val="20"/>
                <w:szCs w:val="20"/>
              </w:rPr>
              <w:t>5</w:t>
            </w:r>
            <w:r>
              <w:rPr>
                <w:rFonts w:ascii="宋体" w:hAnsi="宋体" w:cs="宋体" w:hint="eastAsia"/>
                <w:kern w:val="0"/>
                <w:sz w:val="20"/>
                <w:szCs w:val="20"/>
              </w:rPr>
              <w:t>克</w:t>
            </w:r>
            <w:r>
              <w:rPr>
                <w:rFonts w:ascii="宋体" w:hAnsi="宋体" w:cs="宋体" w:hint="eastAsia"/>
                <w:kern w:val="0"/>
                <w:sz w:val="20"/>
                <w:szCs w:val="20"/>
              </w:rPr>
              <w:t>/</w:t>
            </w:r>
            <w:r>
              <w:rPr>
                <w:rFonts w:ascii="宋体" w:hAnsi="宋体" w:cs="宋体" w:hint="eastAsia"/>
                <w:kern w:val="0"/>
                <w:sz w:val="20"/>
                <w:szCs w:val="20"/>
              </w:rPr>
              <w:t>袋</w:t>
            </w:r>
            <w:r>
              <w:rPr>
                <w:rFonts w:ascii="宋体" w:hAnsi="宋体" w:cs="宋体" w:hint="eastAsia"/>
                <w:kern w:val="0"/>
                <w:sz w:val="20"/>
                <w:szCs w:val="20"/>
              </w:rPr>
              <w:br/>
              <w:t>1000</w:t>
            </w:r>
            <w:r>
              <w:rPr>
                <w:rFonts w:ascii="宋体" w:hAnsi="宋体" w:cs="宋体" w:hint="eastAsia"/>
                <w:kern w:val="0"/>
                <w:sz w:val="20"/>
                <w:szCs w:val="20"/>
              </w:rPr>
              <w:t>袋</w:t>
            </w:r>
            <w:r>
              <w:rPr>
                <w:rFonts w:ascii="宋体" w:hAnsi="宋体" w:cs="宋体" w:hint="eastAsia"/>
                <w:kern w:val="0"/>
                <w:sz w:val="20"/>
                <w:szCs w:val="20"/>
              </w:rPr>
              <w:t>/</w:t>
            </w:r>
            <w:r>
              <w:rPr>
                <w:rFonts w:ascii="宋体" w:hAnsi="宋体" w:cs="宋体" w:hint="eastAsia"/>
                <w:kern w:val="0"/>
                <w:sz w:val="20"/>
                <w:szCs w:val="20"/>
              </w:rPr>
              <w:t>箱</w:t>
            </w:r>
          </w:p>
        </w:tc>
        <w:tc>
          <w:tcPr>
            <w:tcW w:w="1164" w:type="dxa"/>
            <w:tcBorders>
              <w:top w:val="nil"/>
              <w:left w:val="nil"/>
              <w:bottom w:val="single" w:sz="4" w:space="0" w:color="auto"/>
              <w:right w:val="single" w:sz="4" w:space="0" w:color="auto"/>
            </w:tcBorders>
            <w:shd w:val="clear" w:color="auto" w:fill="auto"/>
            <w:vAlign w:val="center"/>
          </w:tcPr>
          <w:p w:rsidR="0062153E" w:rsidRDefault="0062153E">
            <w:pPr>
              <w:widowControl/>
              <w:jc w:val="center"/>
              <w:rPr>
                <w:rFonts w:ascii="宋体" w:hAnsi="宋体" w:cs="宋体"/>
                <w:kern w:val="0"/>
                <w:sz w:val="20"/>
                <w:szCs w:val="20"/>
              </w:rPr>
            </w:pPr>
          </w:p>
        </w:tc>
        <w:tc>
          <w:tcPr>
            <w:tcW w:w="1092" w:type="dxa"/>
            <w:tcBorders>
              <w:top w:val="nil"/>
              <w:left w:val="nil"/>
              <w:bottom w:val="single" w:sz="4" w:space="0" w:color="auto"/>
              <w:right w:val="single" w:sz="4" w:space="0" w:color="auto"/>
            </w:tcBorders>
            <w:shd w:val="clear" w:color="auto" w:fill="auto"/>
            <w:vAlign w:val="center"/>
          </w:tcPr>
          <w:p w:rsidR="0062153E" w:rsidRDefault="00CD2EB0">
            <w:pPr>
              <w:widowControl/>
              <w:jc w:val="center"/>
              <w:rPr>
                <w:rFonts w:ascii="宋体" w:hAnsi="宋体" w:cs="宋体"/>
                <w:kern w:val="0"/>
                <w:sz w:val="20"/>
                <w:szCs w:val="20"/>
              </w:rPr>
            </w:pPr>
            <w:r>
              <w:rPr>
                <w:rFonts w:ascii="宋体" w:hAnsi="宋体" w:cs="宋体" w:hint="eastAsia"/>
                <w:kern w:val="0"/>
                <w:sz w:val="20"/>
                <w:szCs w:val="20"/>
              </w:rPr>
              <w:t>50000</w:t>
            </w:r>
            <w:r>
              <w:rPr>
                <w:rFonts w:ascii="宋体" w:hAnsi="宋体" w:cs="宋体" w:hint="eastAsia"/>
                <w:kern w:val="0"/>
                <w:sz w:val="20"/>
                <w:szCs w:val="20"/>
              </w:rPr>
              <w:t>袋</w:t>
            </w:r>
          </w:p>
        </w:tc>
        <w:tc>
          <w:tcPr>
            <w:tcW w:w="1182" w:type="dxa"/>
            <w:tcBorders>
              <w:top w:val="nil"/>
              <w:left w:val="nil"/>
              <w:bottom w:val="single" w:sz="4" w:space="0" w:color="auto"/>
              <w:right w:val="single" w:sz="4" w:space="0" w:color="auto"/>
            </w:tcBorders>
            <w:shd w:val="clear" w:color="auto" w:fill="auto"/>
            <w:vAlign w:val="center"/>
          </w:tcPr>
          <w:p w:rsidR="0062153E" w:rsidRDefault="0062153E">
            <w:pPr>
              <w:widowControl/>
              <w:jc w:val="center"/>
              <w:rPr>
                <w:rFonts w:ascii="宋体" w:hAnsi="宋体" w:cs="宋体"/>
                <w:kern w:val="0"/>
                <w:sz w:val="20"/>
                <w:szCs w:val="20"/>
              </w:rPr>
            </w:pPr>
          </w:p>
        </w:tc>
      </w:tr>
      <w:tr w:rsidR="0062153E">
        <w:trPr>
          <w:trHeight w:val="859"/>
        </w:trPr>
        <w:tc>
          <w:tcPr>
            <w:tcW w:w="891" w:type="dxa"/>
            <w:vMerge/>
            <w:tcBorders>
              <w:left w:val="single" w:sz="4" w:space="0" w:color="auto"/>
              <w:right w:val="single" w:sz="4" w:space="0" w:color="auto"/>
            </w:tcBorders>
            <w:vAlign w:val="center"/>
          </w:tcPr>
          <w:p w:rsidR="0062153E" w:rsidRDefault="0062153E">
            <w:pPr>
              <w:widowControl/>
              <w:jc w:val="left"/>
              <w:rPr>
                <w:rFonts w:ascii="宋体" w:hAnsi="宋体" w:cs="宋体"/>
                <w:kern w:val="0"/>
                <w:sz w:val="20"/>
                <w:szCs w:val="20"/>
              </w:rPr>
            </w:pPr>
          </w:p>
        </w:tc>
        <w:tc>
          <w:tcPr>
            <w:tcW w:w="1534" w:type="dxa"/>
            <w:tcBorders>
              <w:top w:val="nil"/>
              <w:left w:val="nil"/>
              <w:bottom w:val="single" w:sz="4" w:space="0" w:color="auto"/>
              <w:right w:val="single" w:sz="4" w:space="0" w:color="auto"/>
            </w:tcBorders>
            <w:shd w:val="clear" w:color="auto" w:fill="auto"/>
            <w:vAlign w:val="center"/>
          </w:tcPr>
          <w:p w:rsidR="0062153E" w:rsidRDefault="00CD2EB0">
            <w:pPr>
              <w:widowControl/>
              <w:jc w:val="center"/>
              <w:rPr>
                <w:rFonts w:ascii="宋体" w:hAnsi="宋体" w:cs="宋体"/>
                <w:kern w:val="0"/>
                <w:sz w:val="20"/>
                <w:szCs w:val="20"/>
              </w:rPr>
            </w:pPr>
            <w:r>
              <w:rPr>
                <w:rFonts w:ascii="宋体" w:hAnsi="宋体" w:cs="宋体" w:hint="eastAsia"/>
                <w:kern w:val="0"/>
                <w:sz w:val="20"/>
                <w:szCs w:val="20"/>
              </w:rPr>
              <w:t>灭蟑气雾剂</w:t>
            </w:r>
          </w:p>
        </w:tc>
        <w:tc>
          <w:tcPr>
            <w:tcW w:w="2438" w:type="dxa"/>
            <w:tcBorders>
              <w:top w:val="nil"/>
              <w:left w:val="nil"/>
              <w:bottom w:val="single" w:sz="4" w:space="0" w:color="auto"/>
              <w:right w:val="single" w:sz="4" w:space="0" w:color="auto"/>
            </w:tcBorders>
            <w:shd w:val="clear" w:color="auto" w:fill="auto"/>
            <w:vAlign w:val="center"/>
          </w:tcPr>
          <w:p w:rsidR="0062153E" w:rsidRDefault="00CD2EB0">
            <w:pPr>
              <w:widowControl/>
              <w:jc w:val="center"/>
              <w:rPr>
                <w:rFonts w:ascii="宋体" w:hAnsi="宋体" w:cs="宋体"/>
                <w:kern w:val="0"/>
                <w:sz w:val="20"/>
                <w:szCs w:val="20"/>
              </w:rPr>
            </w:pPr>
            <w:r>
              <w:rPr>
                <w:rFonts w:ascii="宋体" w:hAnsi="宋体" w:cs="宋体" w:hint="eastAsia"/>
                <w:kern w:val="0"/>
                <w:sz w:val="20"/>
                <w:szCs w:val="20"/>
              </w:rPr>
              <w:t>0.32%</w:t>
            </w:r>
            <w:r>
              <w:rPr>
                <w:rFonts w:ascii="宋体" w:hAnsi="宋体" w:cs="宋体" w:hint="eastAsia"/>
                <w:kern w:val="0"/>
                <w:sz w:val="20"/>
                <w:szCs w:val="20"/>
              </w:rPr>
              <w:t>胺菊酯</w:t>
            </w:r>
            <w:r>
              <w:rPr>
                <w:rFonts w:ascii="宋体" w:hAnsi="宋体" w:cs="宋体" w:hint="eastAsia"/>
                <w:kern w:val="0"/>
                <w:sz w:val="20"/>
                <w:szCs w:val="20"/>
              </w:rPr>
              <w:t>+ 0.06%</w:t>
            </w:r>
            <w:r>
              <w:rPr>
                <w:rFonts w:ascii="宋体" w:hAnsi="宋体" w:cs="宋体" w:hint="eastAsia"/>
                <w:kern w:val="0"/>
                <w:sz w:val="20"/>
                <w:szCs w:val="20"/>
              </w:rPr>
              <w:t>高效氯氰菊酯</w:t>
            </w:r>
            <w:r>
              <w:rPr>
                <w:rFonts w:ascii="宋体" w:hAnsi="宋体" w:cs="宋体" w:hint="eastAsia"/>
                <w:kern w:val="0"/>
                <w:sz w:val="20"/>
                <w:szCs w:val="20"/>
              </w:rPr>
              <w:t>+ 0.12%</w:t>
            </w:r>
            <w:r>
              <w:rPr>
                <w:rFonts w:ascii="宋体" w:hAnsi="宋体" w:cs="宋体" w:hint="eastAsia"/>
                <w:kern w:val="0"/>
                <w:sz w:val="20"/>
                <w:szCs w:val="20"/>
              </w:rPr>
              <w:t>右旋苯醚氰菊酯</w:t>
            </w:r>
          </w:p>
        </w:tc>
        <w:tc>
          <w:tcPr>
            <w:tcW w:w="1212" w:type="dxa"/>
            <w:tcBorders>
              <w:top w:val="nil"/>
              <w:left w:val="nil"/>
              <w:bottom w:val="single" w:sz="4" w:space="0" w:color="auto"/>
              <w:right w:val="single" w:sz="4" w:space="0" w:color="auto"/>
            </w:tcBorders>
            <w:shd w:val="clear" w:color="auto" w:fill="auto"/>
            <w:vAlign w:val="center"/>
          </w:tcPr>
          <w:p w:rsidR="0062153E" w:rsidRDefault="00CD2EB0">
            <w:pPr>
              <w:widowControl/>
              <w:jc w:val="center"/>
              <w:rPr>
                <w:rFonts w:ascii="宋体" w:hAnsi="宋体" w:cs="宋体"/>
                <w:kern w:val="0"/>
                <w:sz w:val="20"/>
                <w:szCs w:val="20"/>
              </w:rPr>
            </w:pPr>
            <w:r>
              <w:rPr>
                <w:rFonts w:ascii="宋体" w:hAnsi="宋体" w:cs="宋体" w:hint="eastAsia"/>
                <w:kern w:val="0"/>
                <w:sz w:val="20"/>
                <w:szCs w:val="20"/>
              </w:rPr>
              <w:t>320g/</w:t>
            </w:r>
            <w:r>
              <w:rPr>
                <w:rFonts w:ascii="宋体" w:hAnsi="宋体" w:cs="宋体" w:hint="eastAsia"/>
                <w:kern w:val="0"/>
                <w:sz w:val="20"/>
                <w:szCs w:val="20"/>
              </w:rPr>
              <w:t>罐</w:t>
            </w:r>
            <w:r>
              <w:rPr>
                <w:rFonts w:ascii="宋体" w:hAnsi="宋体" w:cs="宋体" w:hint="eastAsia"/>
                <w:kern w:val="0"/>
                <w:sz w:val="20"/>
                <w:szCs w:val="20"/>
              </w:rPr>
              <w:br/>
              <w:t>24</w:t>
            </w:r>
            <w:r>
              <w:rPr>
                <w:rFonts w:ascii="宋体" w:hAnsi="宋体" w:cs="宋体" w:hint="eastAsia"/>
                <w:kern w:val="0"/>
                <w:sz w:val="20"/>
                <w:szCs w:val="20"/>
              </w:rPr>
              <w:t>罐</w:t>
            </w:r>
            <w:r>
              <w:rPr>
                <w:rFonts w:ascii="宋体" w:hAnsi="宋体" w:cs="宋体" w:hint="eastAsia"/>
                <w:kern w:val="0"/>
                <w:sz w:val="20"/>
                <w:szCs w:val="20"/>
              </w:rPr>
              <w:t>/</w:t>
            </w:r>
            <w:r>
              <w:rPr>
                <w:rFonts w:ascii="宋体" w:hAnsi="宋体" w:cs="宋体" w:hint="eastAsia"/>
                <w:kern w:val="0"/>
                <w:sz w:val="20"/>
                <w:szCs w:val="20"/>
              </w:rPr>
              <w:t>箱</w:t>
            </w:r>
          </w:p>
        </w:tc>
        <w:tc>
          <w:tcPr>
            <w:tcW w:w="1164" w:type="dxa"/>
            <w:tcBorders>
              <w:top w:val="nil"/>
              <w:left w:val="nil"/>
              <w:bottom w:val="single" w:sz="4" w:space="0" w:color="auto"/>
              <w:right w:val="single" w:sz="4" w:space="0" w:color="auto"/>
            </w:tcBorders>
            <w:shd w:val="clear" w:color="auto" w:fill="auto"/>
            <w:vAlign w:val="center"/>
          </w:tcPr>
          <w:p w:rsidR="0062153E" w:rsidRDefault="0062153E">
            <w:pPr>
              <w:widowControl/>
              <w:jc w:val="center"/>
              <w:rPr>
                <w:rFonts w:ascii="宋体" w:hAnsi="宋体" w:cs="宋体"/>
                <w:kern w:val="0"/>
                <w:sz w:val="20"/>
                <w:szCs w:val="20"/>
              </w:rPr>
            </w:pPr>
          </w:p>
        </w:tc>
        <w:tc>
          <w:tcPr>
            <w:tcW w:w="1092" w:type="dxa"/>
            <w:tcBorders>
              <w:top w:val="nil"/>
              <w:left w:val="nil"/>
              <w:bottom w:val="single" w:sz="4" w:space="0" w:color="auto"/>
              <w:right w:val="single" w:sz="4" w:space="0" w:color="auto"/>
            </w:tcBorders>
            <w:shd w:val="clear" w:color="auto" w:fill="auto"/>
            <w:vAlign w:val="center"/>
          </w:tcPr>
          <w:p w:rsidR="0062153E" w:rsidRDefault="00CD2EB0">
            <w:pPr>
              <w:widowControl/>
              <w:jc w:val="center"/>
              <w:rPr>
                <w:rFonts w:ascii="宋体" w:hAnsi="宋体" w:cs="宋体"/>
                <w:kern w:val="0"/>
                <w:sz w:val="20"/>
                <w:szCs w:val="20"/>
              </w:rPr>
            </w:pPr>
            <w:r>
              <w:rPr>
                <w:rFonts w:ascii="宋体" w:hAnsi="宋体" w:cs="宋体" w:hint="eastAsia"/>
                <w:kern w:val="0"/>
                <w:sz w:val="20"/>
                <w:szCs w:val="20"/>
              </w:rPr>
              <w:t>960</w:t>
            </w:r>
            <w:r>
              <w:rPr>
                <w:rFonts w:ascii="宋体" w:hAnsi="宋体" w:cs="宋体" w:hint="eastAsia"/>
                <w:kern w:val="0"/>
                <w:sz w:val="20"/>
                <w:szCs w:val="20"/>
              </w:rPr>
              <w:t>罐</w:t>
            </w:r>
          </w:p>
        </w:tc>
        <w:tc>
          <w:tcPr>
            <w:tcW w:w="1182" w:type="dxa"/>
            <w:tcBorders>
              <w:top w:val="nil"/>
              <w:left w:val="nil"/>
              <w:bottom w:val="single" w:sz="4" w:space="0" w:color="auto"/>
              <w:right w:val="single" w:sz="4" w:space="0" w:color="auto"/>
            </w:tcBorders>
            <w:shd w:val="clear" w:color="auto" w:fill="auto"/>
            <w:vAlign w:val="center"/>
          </w:tcPr>
          <w:p w:rsidR="0062153E" w:rsidRDefault="0062153E">
            <w:pPr>
              <w:widowControl/>
              <w:jc w:val="center"/>
              <w:rPr>
                <w:rFonts w:ascii="宋体" w:hAnsi="宋体" w:cs="宋体"/>
                <w:kern w:val="0"/>
                <w:sz w:val="20"/>
                <w:szCs w:val="20"/>
              </w:rPr>
            </w:pPr>
          </w:p>
        </w:tc>
      </w:tr>
      <w:tr w:rsidR="0062153E">
        <w:trPr>
          <w:trHeight w:val="394"/>
        </w:trPr>
        <w:tc>
          <w:tcPr>
            <w:tcW w:w="891" w:type="dxa"/>
            <w:vMerge/>
            <w:tcBorders>
              <w:left w:val="single" w:sz="4" w:space="0" w:color="auto"/>
              <w:bottom w:val="nil"/>
              <w:right w:val="single" w:sz="4" w:space="0" w:color="auto"/>
            </w:tcBorders>
            <w:shd w:val="clear" w:color="auto" w:fill="auto"/>
            <w:vAlign w:val="center"/>
          </w:tcPr>
          <w:p w:rsidR="0062153E" w:rsidRDefault="0062153E">
            <w:pPr>
              <w:widowControl/>
              <w:jc w:val="left"/>
              <w:rPr>
                <w:rFonts w:ascii="宋体" w:hAnsi="宋体" w:cs="宋体"/>
                <w:kern w:val="0"/>
                <w:sz w:val="20"/>
                <w:szCs w:val="20"/>
              </w:rPr>
            </w:pPr>
          </w:p>
        </w:tc>
        <w:tc>
          <w:tcPr>
            <w:tcW w:w="1534" w:type="dxa"/>
            <w:tcBorders>
              <w:top w:val="nil"/>
              <w:left w:val="nil"/>
              <w:bottom w:val="single" w:sz="4" w:space="0" w:color="auto"/>
              <w:right w:val="single" w:sz="4" w:space="0" w:color="auto"/>
            </w:tcBorders>
            <w:shd w:val="clear" w:color="auto" w:fill="auto"/>
            <w:vAlign w:val="center"/>
          </w:tcPr>
          <w:p w:rsidR="0062153E" w:rsidRDefault="00CD2EB0">
            <w:pPr>
              <w:widowControl/>
              <w:jc w:val="center"/>
              <w:rPr>
                <w:rFonts w:ascii="宋体" w:hAnsi="宋体" w:cs="宋体"/>
                <w:kern w:val="0"/>
                <w:sz w:val="20"/>
                <w:szCs w:val="20"/>
              </w:rPr>
            </w:pPr>
            <w:r>
              <w:rPr>
                <w:rFonts w:ascii="宋体" w:hAnsi="宋体" w:cs="宋体" w:hint="eastAsia"/>
                <w:sz w:val="20"/>
                <w:szCs w:val="20"/>
              </w:rPr>
              <w:t>悬挂式粘蝇带</w:t>
            </w:r>
          </w:p>
        </w:tc>
        <w:tc>
          <w:tcPr>
            <w:tcW w:w="2438" w:type="dxa"/>
            <w:tcBorders>
              <w:top w:val="nil"/>
              <w:left w:val="nil"/>
              <w:bottom w:val="single" w:sz="4" w:space="0" w:color="auto"/>
              <w:right w:val="single" w:sz="4" w:space="0" w:color="auto"/>
            </w:tcBorders>
            <w:shd w:val="clear" w:color="auto" w:fill="auto"/>
            <w:vAlign w:val="center"/>
          </w:tcPr>
          <w:p w:rsidR="0062153E" w:rsidRDefault="00CD2EB0">
            <w:pPr>
              <w:widowControl/>
              <w:jc w:val="center"/>
              <w:rPr>
                <w:rFonts w:ascii="宋体" w:hAnsi="宋体" w:cs="宋体"/>
                <w:kern w:val="0"/>
                <w:sz w:val="20"/>
                <w:szCs w:val="20"/>
              </w:rPr>
            </w:pPr>
            <w:r>
              <w:rPr>
                <w:rFonts w:ascii="宋体" w:hAnsi="宋体" w:cs="宋体" w:hint="eastAsia"/>
                <w:kern w:val="0"/>
                <w:sz w:val="20"/>
                <w:szCs w:val="20"/>
                <w:lang w:bidi="ar"/>
              </w:rPr>
              <w:t>拉开后尺寸</w:t>
            </w:r>
            <w:r>
              <w:rPr>
                <w:rFonts w:ascii="宋体" w:hAnsi="宋体" w:cs="宋体" w:hint="eastAsia"/>
                <w:kern w:val="0"/>
                <w:sz w:val="20"/>
                <w:szCs w:val="20"/>
                <w:lang w:bidi="ar"/>
              </w:rPr>
              <w:t>70</w:t>
            </w:r>
            <w:r>
              <w:rPr>
                <w:rFonts w:ascii="宋体" w:hAnsi="宋体" w:cs="宋体" w:hint="eastAsia"/>
                <w:kern w:val="0"/>
                <w:sz w:val="20"/>
                <w:szCs w:val="20"/>
                <w:lang w:bidi="ar"/>
              </w:rPr>
              <w:t>㎝</w:t>
            </w:r>
            <w:r>
              <w:rPr>
                <w:rFonts w:ascii="宋体" w:hAnsi="宋体" w:cs="宋体" w:hint="eastAsia"/>
                <w:kern w:val="0"/>
                <w:sz w:val="20"/>
                <w:szCs w:val="20"/>
                <w:lang w:bidi="ar"/>
              </w:rPr>
              <w:t>*3</w:t>
            </w:r>
            <w:r>
              <w:rPr>
                <w:rFonts w:ascii="宋体" w:hAnsi="宋体" w:cs="宋体" w:hint="eastAsia"/>
                <w:kern w:val="0"/>
                <w:sz w:val="20"/>
                <w:szCs w:val="20"/>
                <w:lang w:bidi="ar"/>
              </w:rPr>
              <w:t>.</w:t>
            </w:r>
            <w:r>
              <w:rPr>
                <w:rFonts w:ascii="宋体" w:hAnsi="宋体" w:cs="宋体" w:hint="eastAsia"/>
                <w:kern w:val="0"/>
                <w:sz w:val="20"/>
                <w:szCs w:val="20"/>
                <w:lang w:bidi="ar"/>
              </w:rPr>
              <w:t>5</w:t>
            </w:r>
            <w:r>
              <w:rPr>
                <w:rFonts w:ascii="宋体" w:hAnsi="宋体" w:cs="宋体" w:hint="eastAsia"/>
                <w:kern w:val="0"/>
                <w:sz w:val="20"/>
                <w:szCs w:val="20"/>
                <w:lang w:bidi="ar"/>
              </w:rPr>
              <w:t>㎝</w:t>
            </w:r>
          </w:p>
        </w:tc>
        <w:tc>
          <w:tcPr>
            <w:tcW w:w="1212" w:type="dxa"/>
            <w:tcBorders>
              <w:top w:val="nil"/>
              <w:left w:val="nil"/>
              <w:bottom w:val="single" w:sz="4" w:space="0" w:color="auto"/>
              <w:right w:val="single" w:sz="4" w:space="0" w:color="auto"/>
            </w:tcBorders>
            <w:shd w:val="clear" w:color="auto" w:fill="auto"/>
            <w:vAlign w:val="center"/>
          </w:tcPr>
          <w:p w:rsidR="0062153E" w:rsidRDefault="00CD2EB0">
            <w:pPr>
              <w:widowControl/>
              <w:jc w:val="center"/>
              <w:rPr>
                <w:rFonts w:ascii="宋体" w:hAnsi="宋体" w:cs="宋体"/>
                <w:kern w:val="0"/>
                <w:sz w:val="20"/>
                <w:szCs w:val="20"/>
              </w:rPr>
            </w:pPr>
            <w:r>
              <w:rPr>
                <w:rFonts w:ascii="宋体" w:hAnsi="宋体" w:cs="宋体" w:hint="eastAsia"/>
                <w:sz w:val="20"/>
                <w:szCs w:val="20"/>
              </w:rPr>
              <w:t>1000</w:t>
            </w:r>
            <w:r>
              <w:rPr>
                <w:rFonts w:ascii="宋体" w:hAnsi="宋体" w:cs="宋体" w:hint="eastAsia"/>
                <w:sz w:val="20"/>
                <w:szCs w:val="20"/>
              </w:rPr>
              <w:t>只</w:t>
            </w:r>
            <w:r>
              <w:rPr>
                <w:rFonts w:ascii="宋体" w:hAnsi="宋体" w:cs="宋体" w:hint="eastAsia"/>
                <w:sz w:val="20"/>
                <w:szCs w:val="20"/>
              </w:rPr>
              <w:t>/</w:t>
            </w:r>
            <w:r>
              <w:rPr>
                <w:rFonts w:ascii="宋体" w:hAnsi="宋体" w:cs="宋体" w:hint="eastAsia"/>
                <w:sz w:val="20"/>
                <w:szCs w:val="20"/>
              </w:rPr>
              <w:t>箱</w:t>
            </w:r>
          </w:p>
        </w:tc>
        <w:tc>
          <w:tcPr>
            <w:tcW w:w="1164" w:type="dxa"/>
            <w:tcBorders>
              <w:top w:val="nil"/>
              <w:left w:val="nil"/>
              <w:bottom w:val="single" w:sz="4" w:space="0" w:color="auto"/>
              <w:right w:val="single" w:sz="4" w:space="0" w:color="auto"/>
            </w:tcBorders>
            <w:shd w:val="clear" w:color="auto" w:fill="auto"/>
            <w:vAlign w:val="center"/>
          </w:tcPr>
          <w:p w:rsidR="0062153E" w:rsidRDefault="0062153E">
            <w:pPr>
              <w:widowControl/>
              <w:jc w:val="center"/>
              <w:rPr>
                <w:rFonts w:ascii="宋体" w:hAnsi="宋体" w:cs="宋体"/>
                <w:kern w:val="0"/>
                <w:sz w:val="20"/>
                <w:szCs w:val="20"/>
              </w:rPr>
            </w:pPr>
          </w:p>
        </w:tc>
        <w:tc>
          <w:tcPr>
            <w:tcW w:w="1092" w:type="dxa"/>
            <w:tcBorders>
              <w:top w:val="nil"/>
              <w:left w:val="nil"/>
              <w:bottom w:val="single" w:sz="4" w:space="0" w:color="auto"/>
              <w:right w:val="single" w:sz="4" w:space="0" w:color="auto"/>
            </w:tcBorders>
            <w:shd w:val="clear" w:color="auto" w:fill="auto"/>
            <w:vAlign w:val="center"/>
          </w:tcPr>
          <w:p w:rsidR="0062153E" w:rsidRDefault="00CD2EB0">
            <w:pPr>
              <w:widowControl/>
              <w:jc w:val="center"/>
              <w:rPr>
                <w:rFonts w:ascii="宋体" w:hAnsi="宋体" w:cs="宋体"/>
                <w:kern w:val="0"/>
                <w:sz w:val="20"/>
                <w:szCs w:val="20"/>
              </w:rPr>
            </w:pPr>
            <w:r>
              <w:rPr>
                <w:rFonts w:ascii="宋体" w:hAnsi="宋体" w:cs="宋体" w:hint="eastAsia"/>
                <w:kern w:val="0"/>
                <w:sz w:val="20"/>
                <w:szCs w:val="20"/>
              </w:rPr>
              <w:t>1150</w:t>
            </w:r>
            <w:r>
              <w:rPr>
                <w:rFonts w:ascii="宋体" w:hAnsi="宋体" w:cs="宋体" w:hint="eastAsia"/>
                <w:kern w:val="0"/>
                <w:sz w:val="20"/>
                <w:szCs w:val="20"/>
              </w:rPr>
              <w:t>只</w:t>
            </w:r>
          </w:p>
        </w:tc>
        <w:tc>
          <w:tcPr>
            <w:tcW w:w="1182" w:type="dxa"/>
            <w:tcBorders>
              <w:top w:val="nil"/>
              <w:left w:val="nil"/>
              <w:bottom w:val="single" w:sz="4" w:space="0" w:color="auto"/>
              <w:right w:val="single" w:sz="4" w:space="0" w:color="auto"/>
            </w:tcBorders>
            <w:shd w:val="clear" w:color="auto" w:fill="auto"/>
            <w:vAlign w:val="center"/>
          </w:tcPr>
          <w:p w:rsidR="0062153E" w:rsidRDefault="0062153E">
            <w:pPr>
              <w:widowControl/>
              <w:jc w:val="center"/>
              <w:rPr>
                <w:rFonts w:ascii="宋体" w:hAnsi="宋体" w:cs="宋体"/>
                <w:kern w:val="0"/>
                <w:sz w:val="20"/>
                <w:szCs w:val="20"/>
              </w:rPr>
            </w:pPr>
          </w:p>
        </w:tc>
      </w:tr>
      <w:tr w:rsidR="0062153E">
        <w:trPr>
          <w:trHeight w:val="691"/>
        </w:trPr>
        <w:tc>
          <w:tcPr>
            <w:tcW w:w="89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2153E" w:rsidRDefault="00CD2EB0">
            <w:pPr>
              <w:widowControl/>
              <w:jc w:val="center"/>
              <w:rPr>
                <w:rFonts w:ascii="宋体" w:hAnsi="宋体" w:cs="宋体"/>
                <w:kern w:val="0"/>
                <w:sz w:val="20"/>
                <w:szCs w:val="20"/>
              </w:rPr>
            </w:pPr>
            <w:r>
              <w:rPr>
                <w:rFonts w:ascii="宋体" w:hAnsi="宋体" w:cs="宋体" w:hint="eastAsia"/>
                <w:kern w:val="0"/>
                <w:sz w:val="20"/>
                <w:szCs w:val="20"/>
              </w:rPr>
              <w:lastRenderedPageBreak/>
              <w:t>灭蚊蝇</w:t>
            </w:r>
          </w:p>
          <w:p w:rsidR="0062153E" w:rsidRDefault="0062153E">
            <w:pPr>
              <w:widowControl/>
              <w:jc w:val="center"/>
              <w:rPr>
                <w:rFonts w:ascii="宋体" w:hAnsi="宋体" w:cs="宋体"/>
                <w:kern w:val="0"/>
                <w:sz w:val="20"/>
                <w:szCs w:val="20"/>
              </w:rPr>
            </w:pPr>
          </w:p>
        </w:tc>
        <w:tc>
          <w:tcPr>
            <w:tcW w:w="1534" w:type="dxa"/>
            <w:tcBorders>
              <w:top w:val="nil"/>
              <w:left w:val="nil"/>
              <w:bottom w:val="single" w:sz="4" w:space="0" w:color="auto"/>
              <w:right w:val="single" w:sz="4" w:space="0" w:color="auto"/>
            </w:tcBorders>
            <w:shd w:val="clear" w:color="auto" w:fill="auto"/>
            <w:vAlign w:val="center"/>
          </w:tcPr>
          <w:p w:rsidR="0062153E" w:rsidRDefault="00CD2EB0">
            <w:pPr>
              <w:widowControl/>
              <w:jc w:val="center"/>
              <w:rPr>
                <w:rFonts w:ascii="宋体" w:hAnsi="宋体" w:cs="宋体"/>
                <w:kern w:val="0"/>
                <w:sz w:val="20"/>
                <w:szCs w:val="20"/>
              </w:rPr>
            </w:pPr>
            <w:r>
              <w:rPr>
                <w:rFonts w:ascii="宋体" w:hAnsi="宋体" w:cs="宋体" w:hint="eastAsia"/>
                <w:sz w:val="20"/>
                <w:szCs w:val="20"/>
              </w:rPr>
              <w:t>灭孑孓生物制剂</w:t>
            </w:r>
          </w:p>
        </w:tc>
        <w:tc>
          <w:tcPr>
            <w:tcW w:w="2438" w:type="dxa"/>
            <w:tcBorders>
              <w:top w:val="nil"/>
              <w:left w:val="nil"/>
              <w:bottom w:val="single" w:sz="4" w:space="0" w:color="auto"/>
              <w:right w:val="single" w:sz="4" w:space="0" w:color="auto"/>
            </w:tcBorders>
            <w:shd w:val="clear" w:color="auto" w:fill="auto"/>
            <w:vAlign w:val="center"/>
          </w:tcPr>
          <w:p w:rsidR="0062153E" w:rsidRDefault="00CD2EB0">
            <w:pPr>
              <w:widowControl/>
              <w:jc w:val="center"/>
              <w:rPr>
                <w:rFonts w:ascii="宋体" w:hAnsi="宋体" w:cs="宋体"/>
                <w:sz w:val="20"/>
                <w:szCs w:val="20"/>
              </w:rPr>
            </w:pPr>
            <w:r>
              <w:rPr>
                <w:rFonts w:ascii="宋体" w:hAnsi="宋体" w:cs="宋体" w:hint="eastAsia"/>
                <w:sz w:val="20"/>
                <w:szCs w:val="20"/>
              </w:rPr>
              <w:t>8</w:t>
            </w:r>
            <w:r>
              <w:rPr>
                <w:rFonts w:ascii="宋体" w:hAnsi="宋体" w:cs="宋体" w:hint="eastAsia"/>
                <w:sz w:val="20"/>
                <w:szCs w:val="20"/>
              </w:rPr>
              <w:t>0ITU/</w:t>
            </w:r>
            <w:r>
              <w:rPr>
                <w:rFonts w:ascii="宋体" w:hAnsi="宋体" w:cs="宋体" w:hint="eastAsia"/>
                <w:sz w:val="20"/>
                <w:szCs w:val="20"/>
              </w:rPr>
              <w:t>毫克</w:t>
            </w:r>
          </w:p>
          <w:p w:rsidR="0062153E" w:rsidRDefault="00CD2EB0">
            <w:pPr>
              <w:widowControl/>
              <w:jc w:val="center"/>
              <w:rPr>
                <w:rFonts w:ascii="宋体" w:hAnsi="宋体" w:cs="宋体"/>
                <w:kern w:val="0"/>
                <w:sz w:val="20"/>
                <w:szCs w:val="20"/>
              </w:rPr>
            </w:pPr>
            <w:r>
              <w:rPr>
                <w:rFonts w:ascii="宋体" w:hAnsi="宋体" w:cs="宋体" w:hint="eastAsia"/>
                <w:sz w:val="20"/>
                <w:szCs w:val="20"/>
              </w:rPr>
              <w:t>球形芽孢杆菌</w:t>
            </w:r>
          </w:p>
        </w:tc>
        <w:tc>
          <w:tcPr>
            <w:tcW w:w="1212" w:type="dxa"/>
            <w:tcBorders>
              <w:top w:val="nil"/>
              <w:left w:val="nil"/>
              <w:bottom w:val="single" w:sz="4" w:space="0" w:color="auto"/>
              <w:right w:val="single" w:sz="4" w:space="0" w:color="auto"/>
            </w:tcBorders>
            <w:shd w:val="clear" w:color="auto" w:fill="auto"/>
            <w:vAlign w:val="center"/>
          </w:tcPr>
          <w:p w:rsidR="0062153E" w:rsidRDefault="00CD2EB0">
            <w:pPr>
              <w:widowControl/>
              <w:jc w:val="center"/>
              <w:rPr>
                <w:rFonts w:ascii="宋体" w:hAnsi="宋体" w:cs="宋体"/>
                <w:kern w:val="0"/>
                <w:sz w:val="20"/>
                <w:szCs w:val="20"/>
              </w:rPr>
            </w:pPr>
            <w:r>
              <w:rPr>
                <w:rFonts w:ascii="宋体" w:hAnsi="宋体" w:cs="宋体" w:hint="eastAsia"/>
                <w:sz w:val="20"/>
                <w:szCs w:val="20"/>
              </w:rPr>
              <w:t>10</w:t>
            </w:r>
            <w:r>
              <w:rPr>
                <w:rFonts w:ascii="宋体" w:hAnsi="宋体" w:cs="宋体" w:hint="eastAsia"/>
                <w:sz w:val="20"/>
                <w:szCs w:val="20"/>
              </w:rPr>
              <w:t>公斤</w:t>
            </w:r>
            <w:r>
              <w:rPr>
                <w:rFonts w:ascii="宋体" w:hAnsi="宋体" w:cs="宋体" w:hint="eastAsia"/>
                <w:sz w:val="20"/>
                <w:szCs w:val="20"/>
              </w:rPr>
              <w:t>/</w:t>
            </w:r>
            <w:r>
              <w:rPr>
                <w:rFonts w:ascii="宋体" w:hAnsi="宋体" w:cs="宋体" w:hint="eastAsia"/>
                <w:sz w:val="20"/>
                <w:szCs w:val="20"/>
              </w:rPr>
              <w:t>桶</w:t>
            </w:r>
          </w:p>
        </w:tc>
        <w:tc>
          <w:tcPr>
            <w:tcW w:w="1164" w:type="dxa"/>
            <w:tcBorders>
              <w:top w:val="nil"/>
              <w:left w:val="nil"/>
              <w:bottom w:val="single" w:sz="4" w:space="0" w:color="auto"/>
              <w:right w:val="single" w:sz="4" w:space="0" w:color="auto"/>
            </w:tcBorders>
            <w:shd w:val="clear" w:color="auto" w:fill="auto"/>
            <w:vAlign w:val="center"/>
          </w:tcPr>
          <w:p w:rsidR="0062153E" w:rsidRDefault="0062153E">
            <w:pPr>
              <w:widowControl/>
              <w:jc w:val="center"/>
              <w:rPr>
                <w:rFonts w:ascii="宋体" w:hAnsi="宋体" w:cs="宋体"/>
                <w:kern w:val="0"/>
                <w:sz w:val="20"/>
                <w:szCs w:val="20"/>
              </w:rPr>
            </w:pPr>
          </w:p>
        </w:tc>
        <w:tc>
          <w:tcPr>
            <w:tcW w:w="1092" w:type="dxa"/>
            <w:tcBorders>
              <w:top w:val="nil"/>
              <w:left w:val="nil"/>
              <w:bottom w:val="single" w:sz="4" w:space="0" w:color="auto"/>
              <w:right w:val="single" w:sz="4" w:space="0" w:color="auto"/>
            </w:tcBorders>
            <w:shd w:val="clear" w:color="auto" w:fill="auto"/>
            <w:vAlign w:val="center"/>
          </w:tcPr>
          <w:p w:rsidR="0062153E" w:rsidRDefault="00CD2EB0">
            <w:pPr>
              <w:widowControl/>
              <w:jc w:val="center"/>
              <w:rPr>
                <w:rFonts w:ascii="宋体" w:hAnsi="宋体" w:cs="宋体"/>
                <w:kern w:val="0"/>
                <w:sz w:val="20"/>
                <w:szCs w:val="20"/>
              </w:rPr>
            </w:pPr>
            <w:r>
              <w:rPr>
                <w:rFonts w:ascii="宋体" w:hAnsi="宋体" w:cs="宋体" w:hint="eastAsia"/>
                <w:kern w:val="0"/>
                <w:sz w:val="20"/>
                <w:szCs w:val="20"/>
              </w:rPr>
              <w:t>23</w:t>
            </w:r>
            <w:r>
              <w:rPr>
                <w:rFonts w:ascii="宋体" w:hAnsi="宋体" w:cs="宋体" w:hint="eastAsia"/>
                <w:kern w:val="0"/>
                <w:sz w:val="20"/>
                <w:szCs w:val="20"/>
              </w:rPr>
              <w:t>桶</w:t>
            </w:r>
          </w:p>
        </w:tc>
        <w:tc>
          <w:tcPr>
            <w:tcW w:w="1182" w:type="dxa"/>
            <w:tcBorders>
              <w:top w:val="nil"/>
              <w:left w:val="nil"/>
              <w:bottom w:val="single" w:sz="4" w:space="0" w:color="auto"/>
              <w:right w:val="single" w:sz="4" w:space="0" w:color="auto"/>
            </w:tcBorders>
            <w:shd w:val="clear" w:color="auto" w:fill="auto"/>
            <w:vAlign w:val="center"/>
          </w:tcPr>
          <w:p w:rsidR="0062153E" w:rsidRDefault="0062153E">
            <w:pPr>
              <w:widowControl/>
              <w:jc w:val="center"/>
              <w:rPr>
                <w:rFonts w:ascii="宋体" w:hAnsi="宋体" w:cs="宋体"/>
                <w:kern w:val="0"/>
                <w:sz w:val="20"/>
                <w:szCs w:val="20"/>
              </w:rPr>
            </w:pPr>
          </w:p>
        </w:tc>
      </w:tr>
      <w:tr w:rsidR="0062153E">
        <w:trPr>
          <w:trHeight w:val="713"/>
        </w:trPr>
        <w:tc>
          <w:tcPr>
            <w:tcW w:w="891" w:type="dxa"/>
            <w:vMerge/>
            <w:tcBorders>
              <w:left w:val="single" w:sz="4" w:space="0" w:color="auto"/>
              <w:right w:val="single" w:sz="4" w:space="0" w:color="auto"/>
            </w:tcBorders>
            <w:shd w:val="clear" w:color="auto" w:fill="auto"/>
            <w:vAlign w:val="center"/>
          </w:tcPr>
          <w:p w:rsidR="0062153E" w:rsidRDefault="0062153E">
            <w:pPr>
              <w:widowControl/>
              <w:jc w:val="center"/>
              <w:rPr>
                <w:rFonts w:ascii="宋体" w:hAnsi="宋体" w:cs="宋体"/>
                <w:kern w:val="0"/>
                <w:sz w:val="20"/>
                <w:szCs w:val="20"/>
              </w:rPr>
            </w:pPr>
          </w:p>
        </w:tc>
        <w:tc>
          <w:tcPr>
            <w:tcW w:w="1534" w:type="dxa"/>
            <w:tcBorders>
              <w:top w:val="nil"/>
              <w:left w:val="nil"/>
              <w:bottom w:val="single" w:sz="4" w:space="0" w:color="auto"/>
              <w:right w:val="single" w:sz="4" w:space="0" w:color="auto"/>
            </w:tcBorders>
            <w:shd w:val="clear" w:color="auto" w:fill="auto"/>
            <w:vAlign w:val="center"/>
          </w:tcPr>
          <w:p w:rsidR="0062153E" w:rsidRDefault="00CD2EB0">
            <w:pPr>
              <w:widowControl/>
              <w:jc w:val="center"/>
              <w:rPr>
                <w:rFonts w:ascii="宋体" w:hAnsi="宋体" w:cs="宋体"/>
                <w:kern w:val="0"/>
                <w:sz w:val="20"/>
                <w:szCs w:val="20"/>
              </w:rPr>
            </w:pPr>
            <w:r>
              <w:rPr>
                <w:rFonts w:ascii="宋体" w:hAnsi="宋体" w:cs="宋体" w:hint="eastAsia"/>
                <w:kern w:val="0"/>
                <w:sz w:val="20"/>
                <w:szCs w:val="20"/>
              </w:rPr>
              <w:t>3.5%</w:t>
            </w:r>
            <w:r>
              <w:rPr>
                <w:rFonts w:ascii="宋体" w:hAnsi="宋体" w:cs="宋体" w:hint="eastAsia"/>
                <w:kern w:val="0"/>
                <w:sz w:val="20"/>
                <w:szCs w:val="20"/>
              </w:rPr>
              <w:t>乳油剂</w:t>
            </w:r>
          </w:p>
        </w:tc>
        <w:tc>
          <w:tcPr>
            <w:tcW w:w="2438" w:type="dxa"/>
            <w:tcBorders>
              <w:top w:val="nil"/>
              <w:left w:val="nil"/>
              <w:bottom w:val="single" w:sz="4" w:space="0" w:color="auto"/>
              <w:right w:val="single" w:sz="4" w:space="0" w:color="auto"/>
            </w:tcBorders>
            <w:shd w:val="clear" w:color="auto" w:fill="auto"/>
            <w:vAlign w:val="center"/>
          </w:tcPr>
          <w:p w:rsidR="0062153E" w:rsidRDefault="00CD2EB0">
            <w:pPr>
              <w:widowControl/>
              <w:jc w:val="center"/>
              <w:rPr>
                <w:rFonts w:ascii="宋体" w:hAnsi="宋体" w:cs="宋体"/>
                <w:kern w:val="0"/>
                <w:sz w:val="20"/>
                <w:szCs w:val="20"/>
              </w:rPr>
            </w:pPr>
            <w:r>
              <w:rPr>
                <w:rFonts w:ascii="宋体" w:hAnsi="宋体" w:cs="宋体" w:hint="eastAsia"/>
                <w:kern w:val="0"/>
                <w:sz w:val="20"/>
                <w:szCs w:val="20"/>
              </w:rPr>
              <w:t>3%</w:t>
            </w:r>
            <w:r>
              <w:rPr>
                <w:rFonts w:ascii="宋体" w:hAnsi="宋体" w:cs="宋体" w:hint="eastAsia"/>
                <w:kern w:val="0"/>
                <w:sz w:val="20"/>
                <w:szCs w:val="20"/>
              </w:rPr>
              <w:t>氯菊酯</w:t>
            </w:r>
            <w:r>
              <w:rPr>
                <w:rFonts w:ascii="宋体" w:hAnsi="宋体" w:cs="宋体" w:hint="eastAsia"/>
                <w:kern w:val="0"/>
                <w:sz w:val="20"/>
                <w:szCs w:val="20"/>
              </w:rPr>
              <w:t>+0.5%</w:t>
            </w:r>
            <w:r>
              <w:rPr>
                <w:rFonts w:ascii="宋体" w:hAnsi="宋体" w:cs="宋体" w:hint="eastAsia"/>
                <w:kern w:val="0"/>
                <w:sz w:val="20"/>
                <w:szCs w:val="20"/>
              </w:rPr>
              <w:t>四氟醚菊酯</w:t>
            </w:r>
          </w:p>
        </w:tc>
        <w:tc>
          <w:tcPr>
            <w:tcW w:w="1212" w:type="dxa"/>
            <w:tcBorders>
              <w:top w:val="nil"/>
              <w:left w:val="nil"/>
              <w:bottom w:val="single" w:sz="4" w:space="0" w:color="auto"/>
              <w:right w:val="single" w:sz="4" w:space="0" w:color="auto"/>
            </w:tcBorders>
            <w:shd w:val="clear" w:color="auto" w:fill="auto"/>
            <w:vAlign w:val="center"/>
          </w:tcPr>
          <w:p w:rsidR="0062153E" w:rsidRDefault="00CD2EB0">
            <w:pPr>
              <w:widowControl/>
              <w:jc w:val="center"/>
              <w:rPr>
                <w:rFonts w:ascii="宋体" w:hAnsi="宋体" w:cs="宋体"/>
                <w:kern w:val="0"/>
                <w:sz w:val="20"/>
                <w:szCs w:val="20"/>
              </w:rPr>
            </w:pPr>
            <w:r>
              <w:rPr>
                <w:rFonts w:ascii="宋体" w:hAnsi="宋体" w:cs="宋体" w:hint="eastAsia"/>
                <w:kern w:val="0"/>
                <w:sz w:val="20"/>
                <w:szCs w:val="20"/>
              </w:rPr>
              <w:t>500ml/</w:t>
            </w:r>
            <w:r>
              <w:rPr>
                <w:rFonts w:ascii="宋体" w:hAnsi="宋体" w:cs="宋体" w:hint="eastAsia"/>
                <w:kern w:val="0"/>
                <w:sz w:val="20"/>
                <w:szCs w:val="20"/>
              </w:rPr>
              <w:t>瓶</w:t>
            </w:r>
            <w:r>
              <w:rPr>
                <w:rFonts w:ascii="宋体" w:hAnsi="宋体" w:cs="宋体" w:hint="eastAsia"/>
                <w:kern w:val="0"/>
                <w:sz w:val="20"/>
                <w:szCs w:val="20"/>
              </w:rPr>
              <w:t xml:space="preserve">    20</w:t>
            </w:r>
            <w:r>
              <w:rPr>
                <w:rFonts w:ascii="宋体" w:hAnsi="宋体" w:cs="宋体" w:hint="eastAsia"/>
                <w:kern w:val="0"/>
                <w:sz w:val="20"/>
                <w:szCs w:val="20"/>
              </w:rPr>
              <w:t>瓶</w:t>
            </w:r>
            <w:r>
              <w:rPr>
                <w:rFonts w:ascii="宋体" w:hAnsi="宋体" w:cs="宋体" w:hint="eastAsia"/>
                <w:kern w:val="0"/>
                <w:sz w:val="20"/>
                <w:szCs w:val="20"/>
              </w:rPr>
              <w:t>/</w:t>
            </w:r>
            <w:r>
              <w:rPr>
                <w:rFonts w:ascii="宋体" w:hAnsi="宋体" w:cs="宋体" w:hint="eastAsia"/>
                <w:kern w:val="0"/>
                <w:sz w:val="20"/>
                <w:szCs w:val="20"/>
              </w:rPr>
              <w:t>箱</w:t>
            </w:r>
          </w:p>
        </w:tc>
        <w:tc>
          <w:tcPr>
            <w:tcW w:w="1164" w:type="dxa"/>
            <w:tcBorders>
              <w:top w:val="nil"/>
              <w:left w:val="nil"/>
              <w:bottom w:val="single" w:sz="4" w:space="0" w:color="auto"/>
              <w:right w:val="single" w:sz="4" w:space="0" w:color="auto"/>
            </w:tcBorders>
            <w:shd w:val="clear" w:color="auto" w:fill="auto"/>
            <w:vAlign w:val="center"/>
          </w:tcPr>
          <w:p w:rsidR="0062153E" w:rsidRDefault="0062153E">
            <w:pPr>
              <w:widowControl/>
              <w:jc w:val="center"/>
              <w:rPr>
                <w:rFonts w:ascii="宋体" w:hAnsi="宋体" w:cs="宋体"/>
                <w:kern w:val="0"/>
                <w:sz w:val="20"/>
                <w:szCs w:val="20"/>
              </w:rPr>
            </w:pPr>
          </w:p>
        </w:tc>
        <w:tc>
          <w:tcPr>
            <w:tcW w:w="1092" w:type="dxa"/>
            <w:tcBorders>
              <w:top w:val="nil"/>
              <w:left w:val="nil"/>
              <w:bottom w:val="single" w:sz="4" w:space="0" w:color="auto"/>
              <w:right w:val="single" w:sz="4" w:space="0" w:color="auto"/>
            </w:tcBorders>
            <w:shd w:val="clear" w:color="auto" w:fill="auto"/>
            <w:vAlign w:val="center"/>
          </w:tcPr>
          <w:p w:rsidR="0062153E" w:rsidRDefault="00CD2EB0">
            <w:pPr>
              <w:widowControl/>
              <w:jc w:val="center"/>
              <w:rPr>
                <w:rFonts w:ascii="宋体" w:hAnsi="宋体" w:cs="宋体"/>
                <w:kern w:val="0"/>
                <w:sz w:val="20"/>
                <w:szCs w:val="20"/>
              </w:rPr>
            </w:pPr>
            <w:r>
              <w:rPr>
                <w:rFonts w:ascii="宋体" w:hAnsi="宋体" w:cs="宋体" w:hint="eastAsia"/>
                <w:kern w:val="0"/>
                <w:sz w:val="20"/>
                <w:szCs w:val="20"/>
              </w:rPr>
              <w:t>1000</w:t>
            </w:r>
            <w:r>
              <w:rPr>
                <w:rFonts w:ascii="宋体" w:hAnsi="宋体" w:cs="宋体" w:hint="eastAsia"/>
                <w:kern w:val="0"/>
                <w:sz w:val="20"/>
                <w:szCs w:val="20"/>
              </w:rPr>
              <w:t>瓶</w:t>
            </w:r>
          </w:p>
        </w:tc>
        <w:tc>
          <w:tcPr>
            <w:tcW w:w="1182" w:type="dxa"/>
            <w:tcBorders>
              <w:top w:val="nil"/>
              <w:left w:val="nil"/>
              <w:bottom w:val="single" w:sz="4" w:space="0" w:color="auto"/>
              <w:right w:val="single" w:sz="4" w:space="0" w:color="auto"/>
            </w:tcBorders>
            <w:shd w:val="clear" w:color="auto" w:fill="auto"/>
            <w:vAlign w:val="center"/>
          </w:tcPr>
          <w:p w:rsidR="0062153E" w:rsidRDefault="0062153E">
            <w:pPr>
              <w:widowControl/>
              <w:jc w:val="center"/>
              <w:rPr>
                <w:rFonts w:ascii="宋体" w:hAnsi="宋体" w:cs="宋体"/>
                <w:kern w:val="0"/>
                <w:sz w:val="20"/>
                <w:szCs w:val="20"/>
              </w:rPr>
            </w:pPr>
          </w:p>
        </w:tc>
      </w:tr>
      <w:tr w:rsidR="0062153E">
        <w:trPr>
          <w:trHeight w:val="703"/>
        </w:trPr>
        <w:tc>
          <w:tcPr>
            <w:tcW w:w="891" w:type="dxa"/>
            <w:vMerge/>
            <w:tcBorders>
              <w:top w:val="single" w:sz="4" w:space="0" w:color="auto"/>
              <w:left w:val="single" w:sz="4" w:space="0" w:color="auto"/>
              <w:bottom w:val="single" w:sz="4" w:space="0" w:color="auto"/>
              <w:right w:val="single" w:sz="4" w:space="0" w:color="auto"/>
            </w:tcBorders>
            <w:vAlign w:val="center"/>
          </w:tcPr>
          <w:p w:rsidR="0062153E" w:rsidRDefault="0062153E">
            <w:pPr>
              <w:widowControl/>
              <w:jc w:val="left"/>
              <w:rPr>
                <w:rFonts w:ascii="宋体" w:hAnsi="宋体" w:cs="宋体"/>
                <w:kern w:val="0"/>
                <w:sz w:val="20"/>
                <w:szCs w:val="20"/>
              </w:rPr>
            </w:pPr>
          </w:p>
        </w:tc>
        <w:tc>
          <w:tcPr>
            <w:tcW w:w="1534" w:type="dxa"/>
            <w:tcBorders>
              <w:top w:val="nil"/>
              <w:left w:val="nil"/>
              <w:bottom w:val="single" w:sz="4" w:space="0" w:color="auto"/>
              <w:right w:val="single" w:sz="4" w:space="0" w:color="auto"/>
            </w:tcBorders>
            <w:shd w:val="clear" w:color="auto" w:fill="auto"/>
            <w:vAlign w:val="center"/>
          </w:tcPr>
          <w:p w:rsidR="0062153E" w:rsidRDefault="00CD2EB0">
            <w:pPr>
              <w:widowControl/>
              <w:jc w:val="center"/>
              <w:rPr>
                <w:rFonts w:ascii="宋体" w:hAnsi="宋体" w:cs="宋体"/>
                <w:kern w:val="0"/>
                <w:sz w:val="20"/>
                <w:szCs w:val="20"/>
              </w:rPr>
            </w:pPr>
            <w:r>
              <w:rPr>
                <w:rFonts w:ascii="宋体" w:hAnsi="宋体" w:cs="宋体" w:hint="eastAsia"/>
                <w:kern w:val="0"/>
                <w:sz w:val="20"/>
                <w:szCs w:val="20"/>
              </w:rPr>
              <w:t>4.5%</w:t>
            </w:r>
            <w:r>
              <w:rPr>
                <w:rFonts w:ascii="宋体" w:hAnsi="宋体" w:cs="宋体" w:hint="eastAsia"/>
                <w:kern w:val="0"/>
                <w:sz w:val="20"/>
                <w:szCs w:val="20"/>
              </w:rPr>
              <w:t>水乳剂</w:t>
            </w:r>
          </w:p>
        </w:tc>
        <w:tc>
          <w:tcPr>
            <w:tcW w:w="2438" w:type="dxa"/>
            <w:tcBorders>
              <w:top w:val="nil"/>
              <w:left w:val="nil"/>
              <w:bottom w:val="single" w:sz="4" w:space="0" w:color="auto"/>
              <w:right w:val="single" w:sz="4" w:space="0" w:color="auto"/>
            </w:tcBorders>
            <w:shd w:val="clear" w:color="auto" w:fill="auto"/>
            <w:vAlign w:val="center"/>
          </w:tcPr>
          <w:p w:rsidR="0062153E" w:rsidRDefault="00CD2EB0">
            <w:pPr>
              <w:widowControl/>
              <w:jc w:val="center"/>
              <w:rPr>
                <w:rFonts w:ascii="宋体" w:hAnsi="宋体" w:cs="宋体"/>
                <w:kern w:val="0"/>
                <w:sz w:val="20"/>
                <w:szCs w:val="20"/>
              </w:rPr>
            </w:pPr>
            <w:r>
              <w:rPr>
                <w:rFonts w:ascii="宋体" w:hAnsi="宋体" w:cs="宋体" w:hint="eastAsia"/>
                <w:kern w:val="0"/>
                <w:sz w:val="20"/>
                <w:szCs w:val="20"/>
              </w:rPr>
              <w:t>4.5%</w:t>
            </w:r>
            <w:r>
              <w:rPr>
                <w:rFonts w:ascii="宋体" w:hAnsi="宋体" w:cs="宋体" w:hint="eastAsia"/>
                <w:kern w:val="0"/>
                <w:sz w:val="20"/>
                <w:szCs w:val="20"/>
              </w:rPr>
              <w:t>高效氯氰菊酯水乳剂</w:t>
            </w:r>
          </w:p>
        </w:tc>
        <w:tc>
          <w:tcPr>
            <w:tcW w:w="1212" w:type="dxa"/>
            <w:tcBorders>
              <w:top w:val="nil"/>
              <w:left w:val="nil"/>
              <w:bottom w:val="single" w:sz="4" w:space="0" w:color="auto"/>
              <w:right w:val="single" w:sz="4" w:space="0" w:color="auto"/>
            </w:tcBorders>
            <w:shd w:val="clear" w:color="auto" w:fill="auto"/>
            <w:vAlign w:val="center"/>
          </w:tcPr>
          <w:p w:rsidR="0062153E" w:rsidRDefault="00CD2EB0">
            <w:pPr>
              <w:widowControl/>
              <w:jc w:val="center"/>
              <w:rPr>
                <w:rFonts w:ascii="宋体" w:hAnsi="宋体" w:cs="宋体"/>
                <w:kern w:val="0"/>
                <w:sz w:val="20"/>
                <w:szCs w:val="20"/>
              </w:rPr>
            </w:pPr>
            <w:r>
              <w:rPr>
                <w:rFonts w:ascii="宋体" w:hAnsi="宋体" w:cs="宋体" w:hint="eastAsia"/>
                <w:kern w:val="0"/>
                <w:sz w:val="20"/>
                <w:szCs w:val="20"/>
              </w:rPr>
              <w:t>500ml/</w:t>
            </w:r>
            <w:r>
              <w:rPr>
                <w:rFonts w:ascii="宋体" w:hAnsi="宋体" w:cs="宋体" w:hint="eastAsia"/>
                <w:kern w:val="0"/>
                <w:sz w:val="20"/>
                <w:szCs w:val="20"/>
              </w:rPr>
              <w:t>瓶</w:t>
            </w:r>
            <w:r>
              <w:rPr>
                <w:rFonts w:ascii="宋体" w:hAnsi="宋体" w:cs="宋体" w:hint="eastAsia"/>
                <w:kern w:val="0"/>
                <w:sz w:val="20"/>
                <w:szCs w:val="20"/>
              </w:rPr>
              <w:br/>
              <w:t>20</w:t>
            </w:r>
            <w:r>
              <w:rPr>
                <w:rFonts w:ascii="宋体" w:hAnsi="宋体" w:cs="宋体" w:hint="eastAsia"/>
                <w:kern w:val="0"/>
                <w:sz w:val="20"/>
                <w:szCs w:val="20"/>
              </w:rPr>
              <w:t>瓶</w:t>
            </w:r>
            <w:r>
              <w:rPr>
                <w:rFonts w:ascii="宋体" w:hAnsi="宋体" w:cs="宋体" w:hint="eastAsia"/>
                <w:kern w:val="0"/>
                <w:sz w:val="20"/>
                <w:szCs w:val="20"/>
              </w:rPr>
              <w:t>/</w:t>
            </w:r>
            <w:r>
              <w:rPr>
                <w:rFonts w:ascii="宋体" w:hAnsi="宋体" w:cs="宋体" w:hint="eastAsia"/>
                <w:kern w:val="0"/>
                <w:sz w:val="20"/>
                <w:szCs w:val="20"/>
              </w:rPr>
              <w:t>箱</w:t>
            </w:r>
          </w:p>
        </w:tc>
        <w:tc>
          <w:tcPr>
            <w:tcW w:w="1164" w:type="dxa"/>
            <w:tcBorders>
              <w:top w:val="nil"/>
              <w:left w:val="nil"/>
              <w:bottom w:val="single" w:sz="4" w:space="0" w:color="auto"/>
              <w:right w:val="single" w:sz="4" w:space="0" w:color="auto"/>
            </w:tcBorders>
            <w:shd w:val="clear" w:color="auto" w:fill="auto"/>
            <w:vAlign w:val="center"/>
          </w:tcPr>
          <w:p w:rsidR="0062153E" w:rsidRDefault="0062153E">
            <w:pPr>
              <w:widowControl/>
              <w:jc w:val="center"/>
              <w:rPr>
                <w:rFonts w:ascii="宋体" w:hAnsi="宋体" w:cs="宋体"/>
                <w:kern w:val="0"/>
                <w:sz w:val="20"/>
                <w:szCs w:val="20"/>
              </w:rPr>
            </w:pPr>
          </w:p>
        </w:tc>
        <w:tc>
          <w:tcPr>
            <w:tcW w:w="1092" w:type="dxa"/>
            <w:tcBorders>
              <w:top w:val="nil"/>
              <w:left w:val="nil"/>
              <w:bottom w:val="single" w:sz="4" w:space="0" w:color="auto"/>
              <w:right w:val="single" w:sz="4" w:space="0" w:color="auto"/>
            </w:tcBorders>
            <w:shd w:val="clear" w:color="auto" w:fill="auto"/>
            <w:vAlign w:val="center"/>
          </w:tcPr>
          <w:p w:rsidR="0062153E" w:rsidRDefault="00CD2EB0">
            <w:pPr>
              <w:widowControl/>
              <w:jc w:val="center"/>
              <w:rPr>
                <w:rFonts w:ascii="宋体" w:hAnsi="宋体" w:cs="宋体"/>
                <w:kern w:val="0"/>
                <w:sz w:val="20"/>
                <w:szCs w:val="20"/>
              </w:rPr>
            </w:pPr>
            <w:r>
              <w:rPr>
                <w:rFonts w:ascii="宋体" w:hAnsi="宋体" w:cs="宋体" w:hint="eastAsia"/>
                <w:kern w:val="0"/>
                <w:sz w:val="20"/>
                <w:szCs w:val="20"/>
              </w:rPr>
              <w:t>1000</w:t>
            </w:r>
            <w:r>
              <w:rPr>
                <w:rFonts w:ascii="宋体" w:hAnsi="宋体" w:cs="宋体" w:hint="eastAsia"/>
                <w:kern w:val="0"/>
                <w:sz w:val="20"/>
                <w:szCs w:val="20"/>
              </w:rPr>
              <w:t>瓶</w:t>
            </w:r>
          </w:p>
        </w:tc>
        <w:tc>
          <w:tcPr>
            <w:tcW w:w="1182" w:type="dxa"/>
            <w:tcBorders>
              <w:top w:val="nil"/>
              <w:left w:val="nil"/>
              <w:bottom w:val="single" w:sz="4" w:space="0" w:color="auto"/>
              <w:right w:val="single" w:sz="4" w:space="0" w:color="auto"/>
            </w:tcBorders>
            <w:shd w:val="clear" w:color="auto" w:fill="auto"/>
            <w:vAlign w:val="center"/>
          </w:tcPr>
          <w:p w:rsidR="0062153E" w:rsidRDefault="0062153E">
            <w:pPr>
              <w:widowControl/>
              <w:jc w:val="center"/>
              <w:rPr>
                <w:rFonts w:ascii="宋体" w:hAnsi="宋体" w:cs="宋体"/>
                <w:kern w:val="0"/>
                <w:sz w:val="20"/>
                <w:szCs w:val="20"/>
              </w:rPr>
            </w:pPr>
          </w:p>
        </w:tc>
      </w:tr>
      <w:tr w:rsidR="0062153E">
        <w:trPr>
          <w:trHeight w:val="703"/>
        </w:trPr>
        <w:tc>
          <w:tcPr>
            <w:tcW w:w="2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2153E" w:rsidRDefault="00CD2EB0">
            <w:pPr>
              <w:widowControl/>
              <w:jc w:val="center"/>
              <w:rPr>
                <w:rFonts w:ascii="宋体" w:hAnsi="宋体" w:cs="宋体"/>
                <w:b/>
                <w:bCs/>
                <w:sz w:val="24"/>
              </w:rPr>
            </w:pPr>
            <w:r>
              <w:rPr>
                <w:rFonts w:ascii="宋体" w:hAnsi="宋体" w:cs="宋体" w:hint="eastAsia"/>
                <w:b/>
                <w:bCs/>
                <w:sz w:val="24"/>
              </w:rPr>
              <w:t>合计</w:t>
            </w:r>
          </w:p>
        </w:tc>
        <w:tc>
          <w:tcPr>
            <w:tcW w:w="7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2153E" w:rsidRDefault="00CD2EB0">
            <w:pPr>
              <w:widowControl/>
              <w:rPr>
                <w:rFonts w:ascii="宋体" w:hAnsi="宋体" w:cs="宋体"/>
                <w:b/>
                <w:bCs/>
                <w:sz w:val="24"/>
              </w:rPr>
            </w:pPr>
            <w:r>
              <w:rPr>
                <w:rFonts w:ascii="宋体" w:hAnsi="宋体" w:cs="宋体" w:hint="eastAsia"/>
                <w:b/>
                <w:bCs/>
                <w:sz w:val="24"/>
              </w:rPr>
              <w:t>人民币大写：</w:t>
            </w:r>
            <w:r>
              <w:rPr>
                <w:rFonts w:ascii="宋体" w:hAnsi="宋体" w:cs="宋体" w:hint="eastAsia"/>
                <w:b/>
                <w:bCs/>
                <w:sz w:val="24"/>
              </w:rPr>
              <w:t xml:space="preserve">                   </w:t>
            </w:r>
            <w:r>
              <w:rPr>
                <w:rFonts w:ascii="宋体" w:hAnsi="宋体" w:cs="宋体" w:hint="eastAsia"/>
                <w:b/>
                <w:bCs/>
                <w:sz w:val="24"/>
              </w:rPr>
              <w:t>小写：</w:t>
            </w:r>
            <w:r>
              <w:rPr>
                <w:rFonts w:ascii="宋体" w:hAnsi="宋体" w:cs="宋体" w:hint="eastAsia"/>
                <w:b/>
                <w:bCs/>
                <w:sz w:val="24"/>
              </w:rPr>
              <w:t xml:space="preserve">       </w:t>
            </w:r>
            <w:r>
              <w:rPr>
                <w:rFonts w:ascii="宋体" w:hAnsi="宋体" w:cs="宋体" w:hint="eastAsia"/>
                <w:b/>
                <w:bCs/>
                <w:sz w:val="24"/>
              </w:rPr>
              <w:t>元</w:t>
            </w:r>
          </w:p>
        </w:tc>
      </w:tr>
    </w:tbl>
    <w:p w:rsidR="0062153E" w:rsidRDefault="00CD2EB0">
      <w:pPr>
        <w:spacing w:line="520" w:lineRule="exact"/>
        <w:ind w:firstLineChars="200" w:firstLine="480"/>
        <w:rPr>
          <w:rFonts w:ascii="宋体" w:hAnsi="宋体"/>
          <w:sz w:val="24"/>
        </w:rPr>
      </w:pPr>
      <w:r>
        <w:rPr>
          <w:rFonts w:ascii="宋体" w:hAnsi="宋体" w:hint="eastAsia"/>
          <w:sz w:val="24"/>
        </w:rPr>
        <w:t>本项目固定单价报价，报价应包含货物运输、包装、送货至指定地点指定位置、税金、</w:t>
      </w:r>
      <w:r>
        <w:rPr>
          <w:rFonts w:ascii="宋体" w:hAnsi="宋体" w:hint="eastAsia"/>
          <w:sz w:val="24"/>
          <w:lang w:val="zh-CN"/>
        </w:rPr>
        <w:t>人工费、验收及培训、售后服务、</w:t>
      </w:r>
      <w:r>
        <w:rPr>
          <w:rFonts w:ascii="宋体" w:hAnsi="宋体" w:hint="eastAsia"/>
          <w:sz w:val="24"/>
        </w:rPr>
        <w:t>装卸、售后服务及供方认为需要的其他所有费用，请供方充分考虑各种因素（如运输、送货等各种费用）。</w:t>
      </w:r>
    </w:p>
    <w:p w:rsidR="0062153E" w:rsidRDefault="00CD2EB0" w:rsidP="000018CE">
      <w:pPr>
        <w:spacing w:line="520" w:lineRule="exact"/>
        <w:ind w:firstLineChars="200" w:firstLine="482"/>
        <w:rPr>
          <w:rFonts w:ascii="宋体" w:hAnsi="宋体"/>
          <w:b/>
          <w:bCs/>
          <w:sz w:val="24"/>
        </w:rPr>
      </w:pPr>
      <w:r>
        <w:rPr>
          <w:rFonts w:ascii="宋体" w:hAnsi="宋体" w:cs="宋体" w:hint="eastAsia"/>
          <w:b/>
          <w:bCs/>
          <w:sz w:val="24"/>
        </w:rPr>
        <w:t>第二条</w:t>
      </w:r>
      <w:r>
        <w:rPr>
          <w:rFonts w:ascii="宋体" w:hAnsi="宋体" w:cs="宋体" w:hint="eastAsia"/>
          <w:b/>
          <w:bCs/>
          <w:sz w:val="24"/>
        </w:rPr>
        <w:t xml:space="preserve"> </w:t>
      </w:r>
      <w:r>
        <w:rPr>
          <w:rFonts w:ascii="宋体" w:hAnsi="宋体" w:hint="eastAsia"/>
          <w:b/>
          <w:bCs/>
          <w:sz w:val="24"/>
        </w:rPr>
        <w:t>质量要求及供方对质量负责的条件和期限</w:t>
      </w:r>
    </w:p>
    <w:p w:rsidR="0062153E" w:rsidRDefault="00CD2EB0">
      <w:pPr>
        <w:spacing w:line="520" w:lineRule="exact"/>
        <w:ind w:firstLineChars="200" w:firstLine="480"/>
        <w:rPr>
          <w:rFonts w:ascii="宋体" w:hAnsi="宋体"/>
          <w:sz w:val="24"/>
          <w:lang w:val="zh-CN"/>
        </w:rPr>
      </w:pPr>
      <w:r>
        <w:rPr>
          <w:rFonts w:ascii="宋体" w:hAnsi="宋体" w:hint="eastAsia"/>
          <w:sz w:val="24"/>
        </w:rPr>
        <w:t>供方</w:t>
      </w:r>
      <w:r>
        <w:rPr>
          <w:rFonts w:ascii="宋体" w:hAnsi="宋体" w:hint="eastAsia"/>
          <w:sz w:val="24"/>
          <w:lang w:val="zh-CN"/>
        </w:rPr>
        <w:t>须提供符合采购需求、产品内外包装完好且符合国家质量检测标准的合格产品。供货时必须向</w:t>
      </w:r>
      <w:r>
        <w:rPr>
          <w:rFonts w:ascii="宋体" w:hAnsi="宋体" w:hint="eastAsia"/>
          <w:sz w:val="24"/>
        </w:rPr>
        <w:t>需方</w:t>
      </w:r>
      <w:r>
        <w:rPr>
          <w:rFonts w:ascii="宋体" w:hAnsi="宋体" w:hint="eastAsia"/>
          <w:sz w:val="24"/>
          <w:lang w:val="zh-CN"/>
        </w:rPr>
        <w:t>递交所供货物的产品质量合格证书。</w:t>
      </w:r>
    </w:p>
    <w:p w:rsidR="0062153E" w:rsidRDefault="00CD2EB0" w:rsidP="000018CE">
      <w:pPr>
        <w:spacing w:line="520" w:lineRule="exact"/>
        <w:ind w:firstLineChars="200" w:firstLine="482"/>
        <w:rPr>
          <w:rFonts w:ascii="宋体" w:hAnsi="宋体" w:cs="宋体"/>
          <w:b/>
          <w:bCs/>
          <w:sz w:val="24"/>
        </w:rPr>
      </w:pPr>
      <w:r>
        <w:rPr>
          <w:rFonts w:ascii="宋体" w:hAnsi="宋体" w:cs="宋体" w:hint="eastAsia"/>
          <w:b/>
          <w:bCs/>
          <w:sz w:val="24"/>
        </w:rPr>
        <w:t>第三条</w:t>
      </w:r>
      <w:r>
        <w:rPr>
          <w:rFonts w:ascii="宋体" w:hAnsi="宋体" w:cs="宋体" w:hint="eastAsia"/>
          <w:b/>
          <w:bCs/>
          <w:sz w:val="24"/>
        </w:rPr>
        <w:t xml:space="preserve"> </w:t>
      </w:r>
      <w:r>
        <w:rPr>
          <w:rFonts w:ascii="宋体" w:hAnsi="宋体" w:cs="宋体" w:hint="eastAsia"/>
          <w:b/>
          <w:bCs/>
          <w:sz w:val="24"/>
        </w:rPr>
        <w:t>项目实施时间和地点</w:t>
      </w:r>
    </w:p>
    <w:p w:rsidR="0062153E" w:rsidRDefault="00CD2EB0">
      <w:pPr>
        <w:spacing w:line="520" w:lineRule="exact"/>
        <w:ind w:firstLineChars="200" w:firstLine="480"/>
        <w:rPr>
          <w:rFonts w:ascii="宋体" w:hAnsi="宋体"/>
          <w:sz w:val="24"/>
          <w:lang w:val="zh-CN"/>
        </w:rPr>
      </w:pPr>
      <w:r>
        <w:rPr>
          <w:rFonts w:ascii="宋体" w:hAnsi="宋体" w:hint="eastAsia"/>
          <w:sz w:val="24"/>
        </w:rPr>
        <w:t>1.</w:t>
      </w:r>
      <w:r>
        <w:rPr>
          <w:rFonts w:ascii="宋体" w:hAnsi="宋体" w:hint="eastAsia"/>
          <w:sz w:val="24"/>
        </w:rPr>
        <w:t>交货期：</w:t>
      </w:r>
      <w:r>
        <w:rPr>
          <w:rFonts w:ascii="宋体" w:hAnsi="宋体" w:hint="eastAsia"/>
          <w:sz w:val="24"/>
          <w:lang w:val="zh-CN"/>
        </w:rPr>
        <w:t>具体时间由</w:t>
      </w:r>
      <w:r>
        <w:rPr>
          <w:rFonts w:ascii="宋体" w:hAnsi="宋体" w:hint="eastAsia"/>
          <w:sz w:val="24"/>
        </w:rPr>
        <w:t>需方</w:t>
      </w:r>
      <w:r>
        <w:rPr>
          <w:rFonts w:ascii="宋体" w:hAnsi="宋体" w:hint="eastAsia"/>
          <w:sz w:val="24"/>
          <w:lang w:val="zh-CN"/>
        </w:rPr>
        <w:t>通知为准，</w:t>
      </w:r>
      <w:r>
        <w:rPr>
          <w:rFonts w:ascii="宋体" w:hAnsi="宋体" w:hint="eastAsia"/>
          <w:sz w:val="24"/>
        </w:rPr>
        <w:t>供方</w:t>
      </w:r>
      <w:r>
        <w:rPr>
          <w:rFonts w:ascii="宋体" w:hAnsi="宋体" w:hint="eastAsia"/>
          <w:sz w:val="24"/>
          <w:lang w:val="zh-CN"/>
        </w:rPr>
        <w:t>须于接到</w:t>
      </w:r>
      <w:r>
        <w:rPr>
          <w:rFonts w:ascii="宋体" w:hAnsi="宋体" w:hint="eastAsia"/>
          <w:sz w:val="24"/>
        </w:rPr>
        <w:t>需方</w:t>
      </w:r>
      <w:r>
        <w:rPr>
          <w:rFonts w:ascii="宋体" w:hAnsi="宋体" w:hint="eastAsia"/>
          <w:sz w:val="24"/>
          <w:lang w:val="zh-CN"/>
        </w:rPr>
        <w:t>送货通知后的</w:t>
      </w:r>
      <w:r>
        <w:rPr>
          <w:rFonts w:ascii="宋体" w:hAnsi="宋体" w:hint="eastAsia"/>
          <w:sz w:val="24"/>
          <w:lang w:val="zh-CN"/>
        </w:rPr>
        <w:t>15</w:t>
      </w:r>
      <w:r>
        <w:rPr>
          <w:rFonts w:ascii="宋体" w:hAnsi="宋体" w:hint="eastAsia"/>
          <w:sz w:val="24"/>
          <w:lang w:val="zh-CN"/>
        </w:rPr>
        <w:t>天内送货到位，否则按</w:t>
      </w:r>
      <w:r>
        <w:rPr>
          <w:rFonts w:ascii="宋体" w:hAnsi="宋体" w:hint="eastAsia"/>
          <w:sz w:val="24"/>
          <w:lang w:val="zh-CN"/>
        </w:rPr>
        <w:t>500</w:t>
      </w:r>
      <w:r>
        <w:rPr>
          <w:rFonts w:ascii="宋体" w:hAnsi="宋体" w:hint="eastAsia"/>
          <w:sz w:val="24"/>
          <w:lang w:val="zh-CN"/>
        </w:rPr>
        <w:t>元</w:t>
      </w:r>
      <w:r>
        <w:rPr>
          <w:rFonts w:ascii="宋体" w:hAnsi="宋体" w:hint="eastAsia"/>
          <w:sz w:val="24"/>
          <w:lang w:val="zh-CN"/>
        </w:rPr>
        <w:t>/</w:t>
      </w:r>
      <w:r>
        <w:rPr>
          <w:rFonts w:ascii="宋体" w:hAnsi="宋体" w:hint="eastAsia"/>
          <w:sz w:val="24"/>
          <w:lang w:val="zh-CN"/>
        </w:rPr>
        <w:t>天违约处理。</w:t>
      </w:r>
    </w:p>
    <w:p w:rsidR="0062153E" w:rsidRDefault="00CD2EB0">
      <w:pPr>
        <w:spacing w:line="520" w:lineRule="exact"/>
        <w:ind w:firstLineChars="200" w:firstLine="480"/>
        <w:rPr>
          <w:rFonts w:ascii="宋体" w:hAnsi="宋体"/>
          <w:sz w:val="24"/>
          <w:lang w:val="zh-CN"/>
        </w:rPr>
      </w:pPr>
      <w:r>
        <w:rPr>
          <w:rFonts w:ascii="宋体" w:hAnsi="宋体" w:hint="eastAsia"/>
          <w:sz w:val="24"/>
        </w:rPr>
        <w:t>2.</w:t>
      </w:r>
      <w:r>
        <w:rPr>
          <w:rFonts w:ascii="宋体" w:hAnsi="宋体" w:hint="eastAsia"/>
          <w:sz w:val="24"/>
        </w:rPr>
        <w:t>交货地点：供方</w:t>
      </w:r>
      <w:r>
        <w:rPr>
          <w:rFonts w:ascii="宋体" w:hAnsi="宋体" w:hint="eastAsia"/>
          <w:sz w:val="24"/>
          <w:lang w:val="zh-CN"/>
        </w:rPr>
        <w:t>应按照</w:t>
      </w:r>
      <w:r>
        <w:rPr>
          <w:rFonts w:ascii="宋体" w:hAnsi="宋体" w:hint="eastAsia"/>
          <w:sz w:val="24"/>
        </w:rPr>
        <w:t>需方</w:t>
      </w:r>
      <w:r>
        <w:rPr>
          <w:rFonts w:ascii="宋体" w:hAnsi="宋体" w:hint="eastAsia"/>
          <w:sz w:val="24"/>
          <w:lang w:val="zh-CN"/>
        </w:rPr>
        <w:t>的要求送货至其指定地点，确保</w:t>
      </w:r>
      <w:r>
        <w:rPr>
          <w:rFonts w:ascii="宋体" w:hAnsi="宋体" w:hint="eastAsia"/>
          <w:sz w:val="24"/>
        </w:rPr>
        <w:t>需方</w:t>
      </w:r>
      <w:r>
        <w:rPr>
          <w:rFonts w:ascii="宋体" w:hAnsi="宋体" w:hint="eastAsia"/>
          <w:sz w:val="24"/>
          <w:lang w:val="zh-CN"/>
        </w:rPr>
        <w:t>的正常使用。</w:t>
      </w:r>
    </w:p>
    <w:p w:rsidR="0062153E" w:rsidRDefault="00CD2EB0" w:rsidP="000018CE">
      <w:pPr>
        <w:spacing w:line="520" w:lineRule="exact"/>
        <w:ind w:firstLineChars="200" w:firstLine="482"/>
        <w:rPr>
          <w:rFonts w:ascii="宋体" w:hAnsi="宋体" w:cs="宋体"/>
          <w:b/>
          <w:bCs/>
          <w:sz w:val="24"/>
        </w:rPr>
      </w:pPr>
      <w:r>
        <w:rPr>
          <w:rFonts w:ascii="宋体" w:hAnsi="宋体" w:cs="宋体" w:hint="eastAsia"/>
          <w:b/>
          <w:bCs/>
          <w:sz w:val="24"/>
        </w:rPr>
        <w:t>第四条</w:t>
      </w:r>
      <w:r>
        <w:rPr>
          <w:rFonts w:ascii="宋体" w:hAnsi="宋体" w:cs="宋体" w:hint="eastAsia"/>
          <w:b/>
          <w:bCs/>
          <w:sz w:val="24"/>
        </w:rPr>
        <w:t xml:space="preserve"> </w:t>
      </w:r>
      <w:r>
        <w:rPr>
          <w:rFonts w:ascii="宋体" w:hAnsi="宋体" w:cs="宋体" w:hint="eastAsia"/>
          <w:b/>
          <w:bCs/>
          <w:sz w:val="24"/>
        </w:rPr>
        <w:t>保修及后续（售后）服务</w:t>
      </w:r>
    </w:p>
    <w:p w:rsidR="0062153E" w:rsidRDefault="00CD2EB0">
      <w:pPr>
        <w:spacing w:line="520" w:lineRule="exact"/>
        <w:ind w:firstLineChars="200" w:firstLine="480"/>
        <w:rPr>
          <w:rFonts w:ascii="宋体" w:hAnsi="宋体"/>
          <w:sz w:val="24"/>
        </w:rPr>
      </w:pPr>
      <w:r>
        <w:rPr>
          <w:rFonts w:ascii="宋体" w:hAnsi="宋体" w:hint="eastAsia"/>
          <w:sz w:val="24"/>
        </w:rPr>
        <w:t>1.</w:t>
      </w:r>
      <w:r>
        <w:rPr>
          <w:rFonts w:ascii="宋体" w:hAnsi="宋体" w:hint="eastAsia"/>
          <w:sz w:val="24"/>
        </w:rPr>
        <w:t>供方</w:t>
      </w:r>
      <w:r>
        <w:rPr>
          <w:rFonts w:ascii="宋体" w:hAnsi="宋体" w:hint="eastAsia"/>
          <w:sz w:val="24"/>
          <w:lang w:val="zh-CN"/>
        </w:rPr>
        <w:t>须提供符合采购需求、产品内外包装完好且符合国家质量检测标准的合格产品。供货时必须向</w:t>
      </w:r>
      <w:r>
        <w:rPr>
          <w:rFonts w:ascii="宋体" w:hAnsi="宋体" w:hint="eastAsia"/>
          <w:sz w:val="24"/>
        </w:rPr>
        <w:t>需方</w:t>
      </w:r>
      <w:r>
        <w:rPr>
          <w:rFonts w:ascii="宋体" w:hAnsi="宋体" w:hint="eastAsia"/>
          <w:sz w:val="24"/>
          <w:lang w:val="zh-CN"/>
        </w:rPr>
        <w:t>递交所供货物的产品质量合格证书</w:t>
      </w:r>
      <w:r>
        <w:rPr>
          <w:rFonts w:ascii="宋体" w:hAnsi="宋体" w:hint="eastAsia"/>
          <w:sz w:val="24"/>
        </w:rPr>
        <w:t>。</w:t>
      </w:r>
    </w:p>
    <w:p w:rsidR="0062153E" w:rsidRDefault="00CD2EB0">
      <w:pPr>
        <w:spacing w:line="520" w:lineRule="exact"/>
        <w:ind w:firstLineChars="200" w:firstLine="480"/>
        <w:rPr>
          <w:rFonts w:ascii="宋体" w:hAnsi="宋体"/>
          <w:sz w:val="24"/>
        </w:rPr>
      </w:pPr>
      <w:r>
        <w:rPr>
          <w:rFonts w:ascii="宋体" w:hAnsi="宋体" w:hint="eastAsia"/>
          <w:sz w:val="24"/>
        </w:rPr>
        <w:t>2.</w:t>
      </w:r>
      <w:r>
        <w:rPr>
          <w:rFonts w:ascii="宋体" w:hAnsi="宋体" w:hint="eastAsia"/>
          <w:sz w:val="24"/>
        </w:rPr>
        <w:t>质保期限（自交货并验收合格之日起计）：</w:t>
      </w:r>
      <w:r>
        <w:rPr>
          <w:rFonts w:ascii="宋体" w:hAnsi="宋体" w:hint="eastAsia"/>
          <w:sz w:val="24"/>
          <w:lang w:val="zh-CN"/>
        </w:rPr>
        <w:t>供方对所供货物的免费质保期为</w:t>
      </w:r>
      <w:r>
        <w:rPr>
          <w:rFonts w:ascii="宋体" w:hAnsi="宋体" w:hint="eastAsia"/>
          <w:sz w:val="24"/>
          <w:u w:val="single"/>
        </w:rPr>
        <w:t xml:space="preserve">  </w:t>
      </w:r>
      <w:r>
        <w:rPr>
          <w:rFonts w:ascii="宋体" w:hAnsi="宋体" w:hint="eastAsia"/>
          <w:sz w:val="24"/>
          <w:u w:val="single"/>
        </w:rPr>
        <w:t>一</w:t>
      </w:r>
      <w:r>
        <w:rPr>
          <w:rFonts w:ascii="宋体" w:hAnsi="宋体" w:hint="eastAsia"/>
          <w:sz w:val="24"/>
          <w:u w:val="single"/>
        </w:rPr>
        <w:t xml:space="preserve"> </w:t>
      </w:r>
      <w:r>
        <w:rPr>
          <w:rFonts w:ascii="宋体" w:hAnsi="宋体" w:hint="eastAsia"/>
          <w:sz w:val="24"/>
          <w:u w:val="single"/>
        </w:rPr>
        <w:t xml:space="preserve"> </w:t>
      </w:r>
      <w:r>
        <w:rPr>
          <w:rFonts w:ascii="宋体" w:hAnsi="宋体" w:hint="eastAsia"/>
          <w:sz w:val="24"/>
        </w:rPr>
        <w:t>年</w:t>
      </w:r>
      <w:r>
        <w:rPr>
          <w:rFonts w:ascii="宋体" w:hAnsi="宋体" w:hint="eastAsia"/>
          <w:sz w:val="24"/>
          <w:lang w:val="zh-CN"/>
        </w:rPr>
        <w:t>（原厂质保期高于供方承诺质保期的，按原厂质保期计算）。药物交货时须在有效期内，如在有效期外的必须无条件给予更换或退货。</w:t>
      </w:r>
    </w:p>
    <w:p w:rsidR="0062153E" w:rsidRDefault="00CD2EB0">
      <w:pPr>
        <w:spacing w:line="520" w:lineRule="exact"/>
        <w:ind w:firstLineChars="200" w:firstLine="480"/>
        <w:rPr>
          <w:rFonts w:ascii="宋体" w:hAnsi="宋体"/>
          <w:sz w:val="24"/>
          <w:lang w:val="zh-CN"/>
        </w:rPr>
      </w:pPr>
      <w:r>
        <w:rPr>
          <w:rFonts w:ascii="宋体" w:hAnsi="宋体" w:hint="eastAsia"/>
          <w:sz w:val="24"/>
        </w:rPr>
        <w:t>3.</w:t>
      </w:r>
      <w:r>
        <w:rPr>
          <w:rFonts w:ascii="宋体" w:hAnsi="宋体" w:hint="eastAsia"/>
          <w:sz w:val="24"/>
          <w:lang w:val="zh-CN"/>
        </w:rPr>
        <w:t>售后服务要求：在免费质保期内，</w:t>
      </w:r>
      <w:r>
        <w:rPr>
          <w:rFonts w:ascii="宋体" w:hAnsi="宋体" w:hint="eastAsia"/>
          <w:sz w:val="24"/>
        </w:rPr>
        <w:t>供方</w:t>
      </w:r>
      <w:r>
        <w:rPr>
          <w:rFonts w:ascii="宋体" w:hAnsi="宋体" w:hint="eastAsia"/>
          <w:sz w:val="24"/>
          <w:lang w:val="zh-CN"/>
        </w:rPr>
        <w:t>在接到用户单位电话通知后，将在</w:t>
      </w:r>
      <w:r>
        <w:rPr>
          <w:rFonts w:ascii="宋体" w:hAnsi="宋体" w:hint="eastAsia"/>
          <w:sz w:val="24"/>
          <w:lang w:val="zh-CN"/>
        </w:rPr>
        <w:t>4</w:t>
      </w:r>
      <w:r>
        <w:rPr>
          <w:rFonts w:ascii="宋体" w:hAnsi="宋体" w:hint="eastAsia"/>
          <w:sz w:val="24"/>
          <w:lang w:val="zh-CN"/>
        </w:rPr>
        <w:t>小时之内上门服务，并在</w:t>
      </w:r>
      <w:r>
        <w:rPr>
          <w:rFonts w:ascii="宋体" w:hAnsi="宋体" w:hint="eastAsia"/>
          <w:sz w:val="24"/>
          <w:lang w:val="zh-CN"/>
        </w:rPr>
        <w:t>8</w:t>
      </w:r>
      <w:r>
        <w:rPr>
          <w:rFonts w:ascii="宋体" w:hAnsi="宋体" w:hint="eastAsia"/>
          <w:sz w:val="24"/>
          <w:lang w:val="zh-CN"/>
        </w:rPr>
        <w:t>小时内负责落实。如需更换货物，必须在</w:t>
      </w:r>
      <w:r>
        <w:rPr>
          <w:rFonts w:ascii="宋体" w:hAnsi="宋体" w:hint="eastAsia"/>
          <w:sz w:val="24"/>
          <w:lang w:val="zh-CN"/>
        </w:rPr>
        <w:t>48</w:t>
      </w:r>
      <w:r>
        <w:rPr>
          <w:rFonts w:ascii="宋体" w:hAnsi="宋体" w:hint="eastAsia"/>
          <w:sz w:val="24"/>
          <w:lang w:val="zh-CN"/>
        </w:rPr>
        <w:t>小时内提供备用货物，并在</w:t>
      </w:r>
      <w:r>
        <w:rPr>
          <w:rFonts w:ascii="宋体" w:hAnsi="宋体" w:hint="eastAsia"/>
          <w:sz w:val="24"/>
          <w:lang w:val="zh-CN"/>
        </w:rPr>
        <w:t>7</w:t>
      </w:r>
      <w:r>
        <w:rPr>
          <w:rFonts w:ascii="宋体" w:hAnsi="宋体" w:hint="eastAsia"/>
          <w:sz w:val="24"/>
          <w:lang w:val="zh-CN"/>
        </w:rPr>
        <w:t>个工作日内负责整改完毕。质保期内，同一商品、同一质量问题连续两次整改仍无法正常使用，</w:t>
      </w:r>
      <w:r>
        <w:rPr>
          <w:rFonts w:ascii="宋体" w:hAnsi="宋体" w:hint="eastAsia"/>
          <w:sz w:val="24"/>
        </w:rPr>
        <w:t>供方</w:t>
      </w:r>
      <w:r>
        <w:rPr>
          <w:rFonts w:ascii="宋体" w:hAnsi="宋体" w:hint="eastAsia"/>
          <w:sz w:val="24"/>
          <w:lang w:val="zh-CN"/>
        </w:rPr>
        <w:t>将无条件给予全套更新或退</w:t>
      </w:r>
      <w:r>
        <w:rPr>
          <w:rFonts w:ascii="宋体" w:hAnsi="宋体" w:hint="eastAsia"/>
          <w:sz w:val="24"/>
          <w:lang w:val="zh-CN"/>
        </w:rPr>
        <w:lastRenderedPageBreak/>
        <w:t>货。</w:t>
      </w:r>
    </w:p>
    <w:p w:rsidR="0062153E" w:rsidRDefault="00CD2EB0" w:rsidP="000018CE">
      <w:pPr>
        <w:spacing w:line="520" w:lineRule="exact"/>
        <w:ind w:firstLineChars="200" w:firstLine="482"/>
        <w:rPr>
          <w:rFonts w:ascii="宋体" w:hAnsi="宋体" w:cs="宋体"/>
          <w:b/>
          <w:bCs/>
          <w:sz w:val="24"/>
        </w:rPr>
      </w:pPr>
      <w:r>
        <w:rPr>
          <w:rFonts w:ascii="宋体" w:hAnsi="宋体" w:cs="宋体" w:hint="eastAsia"/>
          <w:b/>
          <w:bCs/>
          <w:sz w:val="24"/>
        </w:rPr>
        <w:t>第五条</w:t>
      </w:r>
      <w:r>
        <w:rPr>
          <w:rFonts w:ascii="宋体" w:hAnsi="宋体" w:cs="宋体" w:hint="eastAsia"/>
          <w:b/>
          <w:bCs/>
          <w:sz w:val="24"/>
        </w:rPr>
        <w:t xml:space="preserve"> </w:t>
      </w:r>
      <w:r>
        <w:rPr>
          <w:rFonts w:ascii="宋体" w:hAnsi="宋体" w:cs="宋体" w:hint="eastAsia"/>
          <w:b/>
          <w:bCs/>
          <w:sz w:val="24"/>
        </w:rPr>
        <w:t>验收方法及提出质量异议的期限</w:t>
      </w:r>
    </w:p>
    <w:p w:rsidR="0062153E" w:rsidRDefault="00CD2EB0">
      <w:pPr>
        <w:spacing w:line="520" w:lineRule="exact"/>
        <w:ind w:firstLineChars="200" w:firstLine="480"/>
        <w:rPr>
          <w:rFonts w:ascii="宋体" w:hAnsi="宋体"/>
          <w:sz w:val="24"/>
        </w:rPr>
      </w:pPr>
      <w:r>
        <w:rPr>
          <w:rFonts w:ascii="宋体" w:hAnsi="宋体" w:hint="eastAsia"/>
          <w:sz w:val="24"/>
        </w:rPr>
        <w:t>1.</w:t>
      </w:r>
      <w:r>
        <w:rPr>
          <w:rFonts w:ascii="宋体" w:hAnsi="宋体" w:hint="eastAsia"/>
          <w:sz w:val="24"/>
        </w:rPr>
        <w:t>供方在货物进场时，应由需方组织现场验收，如验收不合格的，需方有权无条件退、换货物，由此引起的所有损失均由供方自行承担且全部履约保证金不予退还。如验收时发现所供货物的数量、品牌、技术参数等与招投标文件不一致，或无有效产品合格证、存在安全隐患等，需方将向供方签发整改通知书。供方在收到整改通知书后七日内必须按要求整改，如再次不符合要求或逾期，需方将视作项目整体验收不合格，终止合同履行，履约保证金不予退还并报相关部门进行处理。验收合格的由需方组织验收小组进行最终验收并签发</w:t>
      </w:r>
      <w:r>
        <w:rPr>
          <w:rFonts w:ascii="宋体" w:hAnsi="宋体" w:hint="eastAsia"/>
          <w:sz w:val="24"/>
        </w:rPr>
        <w:t>验收单。</w:t>
      </w:r>
    </w:p>
    <w:p w:rsidR="0062153E" w:rsidRDefault="00CD2EB0">
      <w:pPr>
        <w:spacing w:line="520" w:lineRule="exact"/>
        <w:ind w:firstLineChars="200" w:firstLine="480"/>
        <w:rPr>
          <w:rFonts w:ascii="宋体" w:hAnsi="宋体"/>
          <w:sz w:val="24"/>
        </w:rPr>
      </w:pPr>
      <w:r>
        <w:rPr>
          <w:rFonts w:ascii="宋体" w:hAnsi="宋体" w:hint="eastAsia"/>
          <w:sz w:val="24"/>
        </w:rPr>
        <w:t>2.</w:t>
      </w:r>
      <w:r>
        <w:rPr>
          <w:rFonts w:ascii="宋体" w:hAnsi="宋体" w:hint="eastAsia"/>
          <w:sz w:val="24"/>
        </w:rPr>
        <w:t>如必要时，需方可邀请相关质量监督部门或第三方检测机构对供方所供货物进行验收及检测，因检测发生的一切费用由供方负责，如验收或检测发现所供货物不符合合同要求，将解除双方合同、履约保证金不予退还并报相关部门进行处理。因检测导致货物损坏的，由供方免费补足，确保正常使用。</w:t>
      </w:r>
    </w:p>
    <w:p w:rsidR="0062153E" w:rsidRDefault="00CD2EB0" w:rsidP="000018CE">
      <w:pPr>
        <w:spacing w:line="520" w:lineRule="exact"/>
        <w:ind w:firstLineChars="200" w:firstLine="482"/>
        <w:rPr>
          <w:rFonts w:ascii="宋体" w:hAnsi="宋体" w:cs="宋体"/>
          <w:sz w:val="24"/>
        </w:rPr>
      </w:pPr>
      <w:r>
        <w:rPr>
          <w:rFonts w:ascii="宋体" w:hAnsi="宋体" w:cs="宋体" w:hint="eastAsia"/>
          <w:b/>
          <w:bCs/>
          <w:sz w:val="24"/>
        </w:rPr>
        <w:t>第六条</w:t>
      </w:r>
      <w:r>
        <w:rPr>
          <w:rFonts w:ascii="宋体" w:hAnsi="宋体" w:cs="宋体" w:hint="eastAsia"/>
          <w:b/>
          <w:bCs/>
          <w:sz w:val="24"/>
        </w:rPr>
        <w:t xml:space="preserve"> </w:t>
      </w:r>
      <w:r>
        <w:rPr>
          <w:rFonts w:ascii="宋体" w:hAnsi="宋体" w:cs="宋体" w:hint="eastAsia"/>
          <w:b/>
          <w:bCs/>
          <w:sz w:val="24"/>
        </w:rPr>
        <w:t>结算方式和期限</w:t>
      </w:r>
    </w:p>
    <w:p w:rsidR="0062153E" w:rsidRDefault="00CD2EB0">
      <w:pPr>
        <w:adjustRightInd w:val="0"/>
        <w:snapToGrid w:val="0"/>
        <w:spacing w:line="520" w:lineRule="exact"/>
        <w:ind w:firstLineChars="200" w:firstLine="480"/>
        <w:rPr>
          <w:rFonts w:ascii="宋体" w:hAnsi="宋体" w:cs="宋体"/>
          <w:sz w:val="24"/>
        </w:rPr>
      </w:pPr>
      <w:r>
        <w:rPr>
          <w:rFonts w:ascii="宋体" w:hAnsi="宋体" w:hint="eastAsia"/>
          <w:sz w:val="24"/>
        </w:rPr>
        <w:t>合同签订后，货物供货完毕并经需方验收合格后的一个月内付合同价的</w:t>
      </w:r>
      <w:r>
        <w:rPr>
          <w:rFonts w:ascii="宋体" w:hAnsi="宋体" w:hint="eastAsia"/>
          <w:sz w:val="24"/>
        </w:rPr>
        <w:t>100%</w:t>
      </w:r>
      <w:r>
        <w:rPr>
          <w:rFonts w:ascii="宋体" w:hAnsi="宋体" w:hint="eastAsia"/>
          <w:sz w:val="24"/>
        </w:rPr>
        <w:t>。</w:t>
      </w:r>
      <w:r>
        <w:rPr>
          <w:rFonts w:ascii="宋体" w:hAnsi="宋体" w:cs="宋体" w:hint="eastAsia"/>
          <w:sz w:val="24"/>
        </w:rPr>
        <w:t xml:space="preserve">      </w:t>
      </w:r>
    </w:p>
    <w:p w:rsidR="0062153E" w:rsidRDefault="00CD2EB0">
      <w:pPr>
        <w:spacing w:line="520" w:lineRule="exact"/>
        <w:ind w:firstLine="482"/>
        <w:rPr>
          <w:rFonts w:ascii="宋体" w:hAnsi="宋体"/>
          <w:b/>
          <w:bCs/>
          <w:sz w:val="24"/>
        </w:rPr>
      </w:pPr>
      <w:r>
        <w:rPr>
          <w:rFonts w:ascii="宋体" w:hAnsi="宋体" w:hint="eastAsia"/>
          <w:b/>
          <w:bCs/>
          <w:sz w:val="24"/>
        </w:rPr>
        <w:t>第七条</w:t>
      </w:r>
      <w:r>
        <w:rPr>
          <w:rFonts w:ascii="宋体" w:hAnsi="宋体" w:hint="eastAsia"/>
          <w:b/>
          <w:bCs/>
          <w:sz w:val="24"/>
        </w:rPr>
        <w:t xml:space="preserve"> </w:t>
      </w:r>
      <w:r>
        <w:rPr>
          <w:rFonts w:ascii="宋体" w:hAnsi="宋体" w:hint="eastAsia"/>
          <w:b/>
          <w:bCs/>
          <w:sz w:val="24"/>
        </w:rPr>
        <w:t>税金</w:t>
      </w:r>
    </w:p>
    <w:p w:rsidR="0062153E" w:rsidRDefault="00CD2EB0">
      <w:pPr>
        <w:spacing w:line="520" w:lineRule="exact"/>
        <w:ind w:firstLine="456"/>
        <w:jc w:val="left"/>
        <w:rPr>
          <w:rFonts w:ascii="宋体" w:cs="宋体"/>
          <w:spacing w:val="-6"/>
          <w:kern w:val="0"/>
          <w:sz w:val="24"/>
        </w:rPr>
      </w:pPr>
      <w:r>
        <w:rPr>
          <w:rFonts w:ascii="宋体" w:cs="宋体" w:hint="eastAsia"/>
          <w:spacing w:val="-6"/>
          <w:kern w:val="0"/>
          <w:sz w:val="24"/>
        </w:rPr>
        <w:t>1.</w:t>
      </w:r>
      <w:r>
        <w:rPr>
          <w:rFonts w:ascii="宋体" w:cs="宋体" w:hint="eastAsia"/>
          <w:spacing w:val="-6"/>
          <w:kern w:val="0"/>
          <w:sz w:val="24"/>
        </w:rPr>
        <w:t>根据国家现行税法对供方征收的与本合同有关的一切税费均由供方负担。</w:t>
      </w:r>
    </w:p>
    <w:p w:rsidR="0062153E" w:rsidRDefault="00CD2EB0">
      <w:pPr>
        <w:spacing w:line="520" w:lineRule="exact"/>
        <w:ind w:firstLine="480"/>
        <w:jc w:val="left"/>
        <w:rPr>
          <w:rFonts w:ascii="宋体" w:cs="宋体"/>
          <w:kern w:val="0"/>
          <w:sz w:val="24"/>
        </w:rPr>
      </w:pPr>
      <w:r>
        <w:rPr>
          <w:rFonts w:ascii="宋体" w:cs="宋体" w:hint="eastAsia"/>
          <w:kern w:val="0"/>
          <w:sz w:val="24"/>
        </w:rPr>
        <w:t>2.</w:t>
      </w:r>
      <w:r>
        <w:rPr>
          <w:rFonts w:ascii="宋体" w:cs="宋体" w:hint="eastAsia"/>
          <w:kern w:val="0"/>
          <w:sz w:val="24"/>
        </w:rPr>
        <w:t>在中国境外发生的与本合同执行有关的一切税费均由供方负担。</w:t>
      </w:r>
    </w:p>
    <w:p w:rsidR="0062153E" w:rsidRDefault="00CD2EB0" w:rsidP="000018CE">
      <w:pPr>
        <w:spacing w:line="520" w:lineRule="exact"/>
        <w:ind w:firstLineChars="200" w:firstLine="482"/>
        <w:rPr>
          <w:rFonts w:ascii="宋体" w:hAnsi="宋体" w:cs="宋体"/>
          <w:b/>
          <w:bCs/>
          <w:sz w:val="24"/>
        </w:rPr>
      </w:pPr>
      <w:r>
        <w:rPr>
          <w:rFonts w:ascii="宋体" w:hAnsi="宋体" w:cs="宋体" w:hint="eastAsia"/>
          <w:b/>
          <w:bCs/>
          <w:sz w:val="24"/>
        </w:rPr>
        <w:t>第八条</w:t>
      </w:r>
      <w:r>
        <w:rPr>
          <w:rFonts w:ascii="宋体" w:hAnsi="宋体" w:cs="宋体" w:hint="eastAsia"/>
          <w:b/>
          <w:bCs/>
          <w:sz w:val="24"/>
        </w:rPr>
        <w:t xml:space="preserve"> </w:t>
      </w:r>
      <w:r>
        <w:rPr>
          <w:rFonts w:ascii="宋体" w:hAnsi="宋体" w:cs="宋体" w:hint="eastAsia"/>
          <w:b/>
          <w:bCs/>
          <w:sz w:val="24"/>
        </w:rPr>
        <w:t>担保条款</w:t>
      </w:r>
    </w:p>
    <w:p w:rsidR="0062153E" w:rsidRDefault="00CD2EB0">
      <w:pPr>
        <w:spacing w:line="52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、本项目成交后的履约保证金为项目成交价的</w:t>
      </w:r>
      <w:r>
        <w:rPr>
          <w:rFonts w:ascii="宋体" w:hAnsi="宋体" w:cs="宋体" w:hint="eastAsia"/>
          <w:sz w:val="24"/>
        </w:rPr>
        <w:t>5%(</w:t>
      </w:r>
      <w:r>
        <w:rPr>
          <w:rFonts w:ascii="宋体" w:hAnsi="宋体" w:cs="宋体" w:hint="eastAsia"/>
          <w:sz w:val="24"/>
          <w:u w:val="single"/>
        </w:rPr>
        <w:t xml:space="preserve">     </w:t>
      </w:r>
      <w:r>
        <w:rPr>
          <w:rFonts w:ascii="宋体" w:hAnsi="宋体" w:cs="宋体" w:hint="eastAsia"/>
          <w:sz w:val="24"/>
        </w:rPr>
        <w:t>元），供方的履约保证金须在成交通知书发出之日起至合同签订前汇入需方账户（应当以数字人民币、支票、汇票或者金融机构、担保机构出具的保函等非现金形式提交），供方凭成交通知书与需方签订合同。超期或未有协商，则视为自动放弃成交资格。</w:t>
      </w:r>
    </w:p>
    <w:p w:rsidR="0062153E" w:rsidRDefault="00CD2EB0">
      <w:pPr>
        <w:spacing w:line="52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、供方全部履约合同义务，经需方验收合格无质量、进度等问题的，需方</w:t>
      </w:r>
      <w:r>
        <w:rPr>
          <w:rFonts w:ascii="宋体" w:hAnsi="宋体" w:cs="宋体" w:hint="eastAsia"/>
          <w:sz w:val="24"/>
        </w:rPr>
        <w:lastRenderedPageBreak/>
        <w:t>在验收合格后一次性退还履约保证金。</w:t>
      </w:r>
    </w:p>
    <w:p w:rsidR="0062153E" w:rsidRDefault="00CD2EB0">
      <w:pPr>
        <w:spacing w:line="520" w:lineRule="exact"/>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、发生以下情况的，履约保证金不予退还或部分退</w:t>
      </w:r>
      <w:r>
        <w:rPr>
          <w:rFonts w:ascii="宋体" w:hAnsi="宋体" w:cs="宋体" w:hint="eastAsia"/>
          <w:sz w:val="24"/>
        </w:rPr>
        <w:t>还：</w:t>
      </w:r>
    </w:p>
    <w:p w:rsidR="0062153E" w:rsidRDefault="00CD2EB0">
      <w:pPr>
        <w:spacing w:line="520" w:lineRule="exact"/>
        <w:ind w:firstLineChars="200" w:firstLine="480"/>
        <w:rPr>
          <w:rFonts w:ascii="宋体" w:hAnsi="宋体" w:cs="宋体"/>
          <w:sz w:val="24"/>
        </w:rPr>
      </w:pPr>
      <w:r>
        <w:rPr>
          <w:rFonts w:ascii="宋体" w:hAnsi="宋体" w:cs="宋体" w:hint="eastAsia"/>
          <w:sz w:val="24"/>
        </w:rPr>
        <w:t>a.</w:t>
      </w:r>
      <w:r>
        <w:rPr>
          <w:rFonts w:ascii="宋体" w:hAnsi="宋体" w:cs="宋体" w:hint="eastAsia"/>
          <w:sz w:val="24"/>
        </w:rPr>
        <w:t>签订合同后，供方不履行合同义务的，需方有权全额扣除履约保证金，全额不予退还，同时需方亦有权终止合同，供方还须承担相应的法律赔偿责任。</w:t>
      </w:r>
    </w:p>
    <w:p w:rsidR="0062153E" w:rsidRDefault="00CD2EB0">
      <w:pPr>
        <w:spacing w:line="520" w:lineRule="exact"/>
        <w:ind w:firstLineChars="200" w:firstLine="480"/>
        <w:rPr>
          <w:rFonts w:ascii="宋体" w:hAnsi="宋体" w:cs="宋体"/>
          <w:sz w:val="24"/>
        </w:rPr>
      </w:pPr>
      <w:r>
        <w:rPr>
          <w:rFonts w:ascii="宋体" w:hAnsi="宋体" w:cs="宋体" w:hint="eastAsia"/>
          <w:sz w:val="24"/>
        </w:rPr>
        <w:t>b.</w:t>
      </w:r>
      <w:r>
        <w:rPr>
          <w:rFonts w:ascii="宋体" w:hAnsi="宋体" w:cs="宋体" w:hint="eastAsia"/>
          <w:sz w:val="24"/>
        </w:rPr>
        <w:t>供方在履约过程中发生违约行为，给需方造成损失的，需方有权在供方缴纳的履约保证金中予以扣款，以弥补需方经济损失，不足的部分供方另外补齐。</w:t>
      </w:r>
    </w:p>
    <w:p w:rsidR="0062153E" w:rsidRDefault="00CD2EB0">
      <w:pPr>
        <w:spacing w:line="520" w:lineRule="exact"/>
        <w:ind w:firstLine="482"/>
        <w:rPr>
          <w:rFonts w:ascii="宋体" w:hAnsi="宋体"/>
          <w:sz w:val="24"/>
        </w:rPr>
      </w:pPr>
      <w:r>
        <w:rPr>
          <w:rFonts w:ascii="宋体" w:hAnsi="宋体" w:hint="eastAsia"/>
          <w:b/>
          <w:bCs/>
          <w:sz w:val="24"/>
        </w:rPr>
        <w:t>第九条</w:t>
      </w:r>
      <w:r>
        <w:rPr>
          <w:rFonts w:ascii="宋体" w:hAnsi="宋体" w:hint="eastAsia"/>
          <w:b/>
          <w:bCs/>
          <w:sz w:val="24"/>
        </w:rPr>
        <w:t xml:space="preserve"> </w:t>
      </w:r>
      <w:r>
        <w:rPr>
          <w:rFonts w:ascii="宋体" w:hAnsi="宋体" w:hint="eastAsia"/>
          <w:b/>
          <w:bCs/>
          <w:sz w:val="24"/>
        </w:rPr>
        <w:t>违约责任：</w:t>
      </w:r>
      <w:r>
        <w:rPr>
          <w:rFonts w:ascii="宋体" w:hAnsi="宋体" w:hint="eastAsia"/>
          <w:sz w:val="24"/>
        </w:rPr>
        <w:t>任何一方违约</w:t>
      </w:r>
      <w:r>
        <w:rPr>
          <w:rFonts w:ascii="宋体" w:hAnsi="宋体" w:hint="eastAsia"/>
          <w:sz w:val="24"/>
        </w:rPr>
        <w:t>,</w:t>
      </w:r>
      <w:r>
        <w:rPr>
          <w:rFonts w:ascii="宋体" w:hAnsi="宋体" w:hint="eastAsia"/>
          <w:sz w:val="24"/>
        </w:rPr>
        <w:t>均须依照下列约定向对方支付违约金。</w:t>
      </w:r>
    </w:p>
    <w:p w:rsidR="0062153E" w:rsidRDefault="00CD2EB0">
      <w:pPr>
        <w:spacing w:line="520" w:lineRule="exact"/>
        <w:ind w:firstLineChars="200" w:firstLine="480"/>
        <w:jc w:val="left"/>
        <w:rPr>
          <w:rFonts w:ascii="宋体" w:hAnsi="宋体"/>
          <w:sz w:val="24"/>
        </w:rPr>
      </w:pPr>
      <w:r>
        <w:rPr>
          <w:rFonts w:ascii="宋体" w:hAnsi="宋体" w:hint="eastAsia"/>
          <w:sz w:val="24"/>
        </w:rPr>
        <w:t>1.</w:t>
      </w:r>
      <w:r>
        <w:rPr>
          <w:rFonts w:ascii="宋体" w:hAnsi="宋体" w:hint="eastAsia"/>
          <w:sz w:val="24"/>
        </w:rPr>
        <w:t>如供方不能及时提供符合标准货物的，则按延期每天</w:t>
      </w:r>
      <w:r>
        <w:rPr>
          <w:rFonts w:ascii="宋体" w:hAnsi="宋体" w:hint="eastAsia"/>
          <w:sz w:val="24"/>
        </w:rPr>
        <w:t>500</w:t>
      </w:r>
      <w:r>
        <w:rPr>
          <w:rFonts w:ascii="宋体" w:hAnsi="宋体" w:hint="eastAsia"/>
          <w:sz w:val="24"/>
        </w:rPr>
        <w:t>元进行扣款，产生所有损失由供方承担。</w:t>
      </w:r>
    </w:p>
    <w:p w:rsidR="0062153E" w:rsidRDefault="00CD2EB0">
      <w:pPr>
        <w:spacing w:line="520" w:lineRule="exact"/>
        <w:ind w:firstLineChars="200" w:firstLine="480"/>
        <w:jc w:val="left"/>
        <w:rPr>
          <w:rFonts w:ascii="宋体" w:hAnsi="宋体"/>
          <w:sz w:val="24"/>
        </w:rPr>
      </w:pPr>
      <w:r>
        <w:rPr>
          <w:rFonts w:ascii="宋体" w:hAnsi="宋体" w:hint="eastAsia"/>
          <w:sz w:val="24"/>
        </w:rPr>
        <w:t>2.</w:t>
      </w:r>
      <w:r>
        <w:rPr>
          <w:rFonts w:ascii="宋体" w:hAnsi="宋体" w:hint="eastAsia"/>
          <w:sz w:val="24"/>
        </w:rPr>
        <w:t>供方交付货物时质量不符合规定的，应在需方规定时间内再次供货，逾期供货或再次提交货物质量仍不符合规定的，需方有权没收全部履约保证金，终止本合同，并要求供方赔偿需方由此造成的损失。</w:t>
      </w:r>
    </w:p>
    <w:p w:rsidR="0062153E" w:rsidRDefault="00CD2EB0" w:rsidP="000018CE">
      <w:pPr>
        <w:spacing w:line="520" w:lineRule="exact"/>
        <w:ind w:firstLineChars="200" w:firstLine="482"/>
        <w:jc w:val="left"/>
        <w:rPr>
          <w:rFonts w:ascii="宋体" w:hAnsi="宋体"/>
          <w:sz w:val="24"/>
        </w:rPr>
      </w:pPr>
      <w:r>
        <w:rPr>
          <w:rFonts w:ascii="宋体" w:hAnsi="宋体" w:hint="eastAsia"/>
          <w:b/>
          <w:bCs/>
          <w:sz w:val="24"/>
        </w:rPr>
        <w:t>第十条</w:t>
      </w:r>
      <w:r>
        <w:rPr>
          <w:rFonts w:ascii="宋体" w:hAnsi="宋体" w:hint="eastAsia"/>
          <w:b/>
          <w:bCs/>
          <w:sz w:val="24"/>
        </w:rPr>
        <w:t xml:space="preserve"> </w:t>
      </w:r>
      <w:r>
        <w:rPr>
          <w:rFonts w:ascii="宋体" w:hAnsi="宋体" w:hint="eastAsia"/>
          <w:b/>
          <w:bCs/>
          <w:sz w:val="24"/>
        </w:rPr>
        <w:t>其它约定事项</w:t>
      </w:r>
    </w:p>
    <w:p w:rsidR="0062153E" w:rsidRDefault="00CD2EB0">
      <w:pPr>
        <w:spacing w:line="520" w:lineRule="exact"/>
        <w:ind w:firstLineChars="200" w:firstLine="480"/>
        <w:jc w:val="left"/>
        <w:rPr>
          <w:rFonts w:ascii="宋体" w:hAnsi="宋体"/>
          <w:sz w:val="24"/>
        </w:rPr>
      </w:pPr>
      <w:r>
        <w:rPr>
          <w:rFonts w:ascii="宋体" w:hAnsi="宋体" w:hint="eastAsia"/>
          <w:sz w:val="24"/>
        </w:rPr>
        <w:t>1</w:t>
      </w:r>
      <w:r>
        <w:rPr>
          <w:rFonts w:ascii="宋体" w:hAnsi="宋体" w:hint="eastAsia"/>
          <w:sz w:val="24"/>
        </w:rPr>
        <w:t>．供、需双方如在本合同的履行过程中，对标的物的质量问题发生争议时，以质量技术监督部门或有权鉴定部门的质量鉴定结果为准，由此所产生的一切费用由供方承担。</w:t>
      </w:r>
    </w:p>
    <w:p w:rsidR="0062153E" w:rsidRDefault="00CD2EB0">
      <w:pPr>
        <w:spacing w:line="520" w:lineRule="exact"/>
        <w:ind w:firstLineChars="200" w:firstLine="480"/>
        <w:jc w:val="left"/>
        <w:rPr>
          <w:rFonts w:ascii="宋体" w:hAnsi="宋体"/>
          <w:sz w:val="24"/>
        </w:rPr>
      </w:pPr>
      <w:r>
        <w:rPr>
          <w:rFonts w:ascii="宋体" w:hAnsi="宋体" w:hint="eastAsia"/>
          <w:sz w:val="24"/>
        </w:rPr>
        <w:t>2.</w:t>
      </w:r>
      <w:r>
        <w:rPr>
          <w:rFonts w:ascii="宋体" w:hAnsi="宋体" w:hint="eastAsia"/>
          <w:sz w:val="24"/>
        </w:rPr>
        <w:t>如供方不履行本合同第四条所规定的保修或后续（售后）服务，则需方有权另行聘请其他维修单位进行维修及后续服务，所支出的合理的维修和服务费用在供方的履约保证</w:t>
      </w:r>
      <w:r>
        <w:rPr>
          <w:rFonts w:ascii="宋体" w:hAnsi="宋体" w:hint="eastAsia"/>
          <w:sz w:val="24"/>
        </w:rPr>
        <w:t>金中扣付或需方直接向供方索取，如供方的履约保证金不足以支付该维修及后续服务的费用，则需方有权继续向供方追偿。</w:t>
      </w:r>
    </w:p>
    <w:p w:rsidR="0062153E" w:rsidRDefault="00CD2EB0">
      <w:pPr>
        <w:spacing w:line="520" w:lineRule="exact"/>
        <w:ind w:firstLineChars="200" w:firstLine="480"/>
        <w:jc w:val="left"/>
        <w:rPr>
          <w:rFonts w:ascii="宋体" w:hAnsi="宋体"/>
          <w:sz w:val="24"/>
        </w:rPr>
      </w:pPr>
      <w:r>
        <w:rPr>
          <w:rFonts w:ascii="宋体" w:hAnsi="宋体" w:hint="eastAsia"/>
          <w:sz w:val="24"/>
        </w:rPr>
        <w:t>3.</w:t>
      </w:r>
      <w:r>
        <w:rPr>
          <w:rFonts w:ascii="宋体" w:hAnsi="宋体" w:hint="eastAsia"/>
          <w:sz w:val="24"/>
        </w:rPr>
        <w:t>除不可抗力的原因外，供方超过合同规定的履行期限十日内仍不能交付本合同项目货物的，则视为不能交货，需方有权选择决定是否继续履行本合同，如需方决定终止本合同的履行，则供方必须承担不能交货的违约责任，履约保证金不予退还，同时双方出具书面材料。</w:t>
      </w:r>
    </w:p>
    <w:p w:rsidR="0062153E" w:rsidRDefault="00CD2EB0">
      <w:pPr>
        <w:spacing w:line="520" w:lineRule="exact"/>
        <w:ind w:firstLineChars="200" w:firstLine="480"/>
        <w:jc w:val="left"/>
        <w:rPr>
          <w:rFonts w:ascii="宋体" w:hAnsi="宋体"/>
          <w:sz w:val="24"/>
        </w:rPr>
      </w:pPr>
      <w:r>
        <w:rPr>
          <w:rFonts w:ascii="宋体" w:hAnsi="宋体" w:hint="eastAsia"/>
          <w:sz w:val="24"/>
        </w:rPr>
        <w:t>4.</w:t>
      </w:r>
      <w:r>
        <w:rPr>
          <w:rFonts w:ascii="宋体" w:hAnsi="宋体" w:hint="eastAsia"/>
          <w:sz w:val="24"/>
        </w:rPr>
        <w:t>知识产权：供方应保证，一旦成交，需方在中华人民共和国使用其生产</w:t>
      </w:r>
      <w:r>
        <w:rPr>
          <w:rFonts w:ascii="宋体" w:hAnsi="宋体" w:hint="eastAsia"/>
          <w:sz w:val="24"/>
        </w:rPr>
        <w:lastRenderedPageBreak/>
        <w:t>的货物的任何一部份时，免受第三方提出的侵犯其专利权、商标权或其他知识产权的起诉。如发生此类纠纷</w:t>
      </w:r>
      <w:r>
        <w:rPr>
          <w:rFonts w:ascii="宋体" w:hAnsi="宋体" w:hint="eastAsia"/>
          <w:sz w:val="24"/>
        </w:rPr>
        <w:t>，由供方承担一切责任。</w:t>
      </w:r>
    </w:p>
    <w:p w:rsidR="0062153E" w:rsidRDefault="00CD2EB0">
      <w:pPr>
        <w:spacing w:line="520" w:lineRule="exact"/>
        <w:ind w:firstLineChars="200" w:firstLine="480"/>
        <w:jc w:val="left"/>
        <w:rPr>
          <w:rFonts w:ascii="宋体" w:hAnsi="宋体"/>
          <w:sz w:val="24"/>
          <w:lang w:val="zh-CN"/>
        </w:rPr>
      </w:pPr>
      <w:r>
        <w:rPr>
          <w:rFonts w:ascii="宋体" w:hAnsi="宋体" w:hint="eastAsia"/>
          <w:sz w:val="24"/>
        </w:rPr>
        <w:t>5.</w:t>
      </w:r>
      <w:r>
        <w:rPr>
          <w:rFonts w:ascii="宋体" w:hAnsi="宋体" w:hint="eastAsia"/>
          <w:sz w:val="24"/>
          <w:lang w:val="zh-CN"/>
        </w:rPr>
        <w:t>安全责任：</w:t>
      </w:r>
      <w:r>
        <w:rPr>
          <w:rFonts w:ascii="宋体" w:hAnsi="宋体" w:hint="eastAsia"/>
          <w:sz w:val="24"/>
        </w:rPr>
        <w:t>供方</w:t>
      </w:r>
      <w:r>
        <w:rPr>
          <w:rFonts w:ascii="宋体" w:hAnsi="宋体" w:hint="eastAsia"/>
          <w:sz w:val="24"/>
          <w:lang w:val="zh-CN"/>
        </w:rPr>
        <w:t>在供货过程中（上货、运输、卸货），所有安全责任均由供货方负责，</w:t>
      </w:r>
      <w:r>
        <w:rPr>
          <w:rFonts w:ascii="宋体" w:hAnsi="宋体" w:hint="eastAsia"/>
          <w:sz w:val="24"/>
        </w:rPr>
        <w:t>需方</w:t>
      </w:r>
      <w:r>
        <w:rPr>
          <w:rFonts w:ascii="宋体" w:hAnsi="宋体" w:hint="eastAsia"/>
          <w:sz w:val="24"/>
          <w:lang w:val="zh-CN"/>
        </w:rPr>
        <w:t>不承担任何责任，</w:t>
      </w:r>
      <w:r>
        <w:rPr>
          <w:rFonts w:ascii="宋体" w:hAnsi="宋体" w:hint="eastAsia"/>
          <w:sz w:val="24"/>
        </w:rPr>
        <w:t>供方</w:t>
      </w:r>
      <w:r>
        <w:rPr>
          <w:rFonts w:ascii="宋体" w:hAnsi="宋体" w:hint="eastAsia"/>
          <w:sz w:val="24"/>
          <w:lang w:val="zh-CN"/>
        </w:rPr>
        <w:t>必须时刻注意安全，遵守安全规范操作。</w:t>
      </w:r>
    </w:p>
    <w:p w:rsidR="0062153E" w:rsidRDefault="00CD2EB0">
      <w:pPr>
        <w:spacing w:line="520" w:lineRule="exact"/>
        <w:ind w:firstLineChars="200" w:firstLine="480"/>
        <w:jc w:val="left"/>
        <w:rPr>
          <w:rFonts w:ascii="宋体" w:hAnsi="宋体"/>
          <w:sz w:val="24"/>
          <w:lang w:val="zh-CN"/>
        </w:rPr>
      </w:pPr>
      <w:r>
        <w:rPr>
          <w:rFonts w:ascii="宋体" w:hAnsi="宋体" w:hint="eastAsia"/>
          <w:sz w:val="24"/>
        </w:rPr>
        <w:t>6.</w:t>
      </w:r>
      <w:r>
        <w:rPr>
          <w:rFonts w:ascii="宋体" w:hAnsi="宋体" w:hint="eastAsia"/>
          <w:sz w:val="24"/>
          <w:lang w:val="zh-CN"/>
        </w:rPr>
        <w:t>供方应提供免费城区河道投药工作，药物由需方提供。</w:t>
      </w:r>
    </w:p>
    <w:p w:rsidR="0062153E" w:rsidRDefault="00CD2EB0">
      <w:pPr>
        <w:spacing w:line="520" w:lineRule="exact"/>
        <w:ind w:firstLineChars="200" w:firstLine="480"/>
        <w:jc w:val="left"/>
        <w:rPr>
          <w:rFonts w:ascii="宋体" w:hAnsi="宋体"/>
          <w:sz w:val="24"/>
          <w:lang w:val="zh-CN"/>
        </w:rPr>
      </w:pPr>
      <w:r>
        <w:rPr>
          <w:rFonts w:ascii="宋体" w:hAnsi="宋体" w:hint="eastAsia"/>
          <w:sz w:val="24"/>
        </w:rPr>
        <w:t>7</w:t>
      </w:r>
      <w:r>
        <w:rPr>
          <w:rFonts w:ascii="宋体" w:hAnsi="宋体" w:hint="eastAsia"/>
          <w:sz w:val="24"/>
          <w:lang w:val="zh-CN"/>
        </w:rPr>
        <w:t>.</w:t>
      </w:r>
      <w:r>
        <w:rPr>
          <w:rFonts w:ascii="宋体" w:hAnsi="宋体" w:hint="eastAsia"/>
          <w:sz w:val="24"/>
          <w:lang w:val="zh-CN"/>
        </w:rPr>
        <w:t>供方需根据需方计划安排，提供</w:t>
      </w:r>
      <w:r>
        <w:rPr>
          <w:rFonts w:ascii="宋体" w:hAnsi="宋体" w:hint="eastAsia"/>
          <w:sz w:val="24"/>
          <w:lang w:val="zh-CN"/>
        </w:rPr>
        <w:t>1</w:t>
      </w:r>
      <w:r>
        <w:rPr>
          <w:rFonts w:ascii="宋体" w:hAnsi="宋体" w:hint="eastAsia"/>
          <w:sz w:val="24"/>
          <w:lang w:val="zh-CN"/>
        </w:rPr>
        <w:t>次</w:t>
      </w:r>
      <w:r>
        <w:rPr>
          <w:rFonts w:ascii="宋体" w:hAnsi="宋体" w:hint="eastAsia"/>
          <w:sz w:val="24"/>
          <w:lang w:val="zh-CN"/>
        </w:rPr>
        <w:t>2025</w:t>
      </w:r>
      <w:r>
        <w:rPr>
          <w:rFonts w:ascii="宋体" w:hAnsi="宋体" w:hint="eastAsia"/>
          <w:sz w:val="24"/>
          <w:lang w:val="zh-CN"/>
        </w:rPr>
        <w:t>年度城区病媒生物防制工作督导并出具报告。</w:t>
      </w:r>
    </w:p>
    <w:p w:rsidR="0062153E" w:rsidRDefault="00CD2EB0">
      <w:pPr>
        <w:spacing w:line="520" w:lineRule="exact"/>
        <w:ind w:firstLineChars="200" w:firstLine="480"/>
        <w:jc w:val="left"/>
        <w:rPr>
          <w:rFonts w:ascii="宋体" w:hAnsi="宋体"/>
          <w:sz w:val="24"/>
        </w:rPr>
      </w:pPr>
      <w:r>
        <w:rPr>
          <w:rFonts w:ascii="宋体" w:hAnsi="宋体" w:hint="eastAsia"/>
          <w:sz w:val="24"/>
        </w:rPr>
        <w:t>8</w:t>
      </w:r>
      <w:r>
        <w:rPr>
          <w:rFonts w:ascii="宋体" w:hAnsi="宋体" w:hint="eastAsia"/>
          <w:sz w:val="24"/>
        </w:rPr>
        <w:t>.</w:t>
      </w:r>
      <w:r>
        <w:rPr>
          <w:rFonts w:ascii="宋体" w:hAnsi="宋体" w:hint="eastAsia"/>
          <w:sz w:val="24"/>
        </w:rPr>
        <w:t>供方对需方提出货物或服务有欺诈行为的，依照《中华人民共和国消费者权益保护法》的规定承担损害赔偿责任。</w:t>
      </w:r>
    </w:p>
    <w:p w:rsidR="0062153E" w:rsidRDefault="00CD2EB0" w:rsidP="000018CE">
      <w:pPr>
        <w:spacing w:line="520" w:lineRule="exact"/>
        <w:ind w:firstLineChars="200" w:firstLine="482"/>
        <w:jc w:val="left"/>
        <w:rPr>
          <w:rFonts w:ascii="宋体" w:hAnsi="宋体"/>
          <w:b/>
          <w:bCs/>
          <w:sz w:val="24"/>
        </w:rPr>
      </w:pPr>
      <w:r>
        <w:rPr>
          <w:rFonts w:ascii="宋体" w:hAnsi="宋体" w:hint="eastAsia"/>
          <w:b/>
          <w:bCs/>
          <w:sz w:val="24"/>
        </w:rPr>
        <w:t>第十一条</w:t>
      </w:r>
      <w:r>
        <w:rPr>
          <w:rFonts w:ascii="宋体" w:hAnsi="宋体" w:hint="eastAsia"/>
          <w:b/>
          <w:bCs/>
          <w:sz w:val="24"/>
        </w:rPr>
        <w:t xml:space="preserve"> </w:t>
      </w:r>
      <w:r>
        <w:rPr>
          <w:rFonts w:ascii="宋体" w:hAnsi="宋体" w:hint="eastAsia"/>
          <w:b/>
          <w:bCs/>
          <w:sz w:val="24"/>
        </w:rPr>
        <w:t>解决合同争议的方式</w:t>
      </w:r>
    </w:p>
    <w:p w:rsidR="0062153E" w:rsidRDefault="00CD2EB0">
      <w:pPr>
        <w:spacing w:line="520" w:lineRule="exact"/>
        <w:ind w:firstLineChars="200" w:firstLine="480"/>
        <w:jc w:val="left"/>
        <w:rPr>
          <w:rFonts w:ascii="宋体" w:hAnsi="宋体"/>
          <w:sz w:val="24"/>
        </w:rPr>
      </w:pPr>
      <w:r>
        <w:rPr>
          <w:rFonts w:ascii="宋体" w:hAnsi="宋体" w:hint="eastAsia"/>
          <w:sz w:val="24"/>
        </w:rPr>
        <w:t>本合同履行过程中如发生争议，供、需双方应协商解决，如协商不成，则任何一</w:t>
      </w:r>
      <w:r>
        <w:rPr>
          <w:rFonts w:ascii="宋体" w:hAnsi="宋体" w:hint="eastAsia"/>
          <w:sz w:val="24"/>
        </w:rPr>
        <w:t>方均可向</w:t>
      </w:r>
      <w:r>
        <w:rPr>
          <w:rFonts w:ascii="宋体" w:hAnsi="宋体" w:hint="eastAsia"/>
          <w:sz w:val="24"/>
          <w:u w:val="single"/>
        </w:rPr>
        <w:t xml:space="preserve">  </w:t>
      </w:r>
      <w:r>
        <w:rPr>
          <w:rFonts w:ascii="宋体" w:hAnsi="宋体" w:hint="eastAsia"/>
          <w:sz w:val="24"/>
          <w:u w:val="single"/>
        </w:rPr>
        <w:t>启东市</w:t>
      </w:r>
      <w:r>
        <w:rPr>
          <w:rFonts w:ascii="宋体" w:hAnsi="宋体" w:hint="eastAsia"/>
          <w:sz w:val="24"/>
          <w:u w:val="single"/>
        </w:rPr>
        <w:t xml:space="preserve">  </w:t>
      </w:r>
      <w:r>
        <w:rPr>
          <w:rFonts w:ascii="宋体" w:hAnsi="宋体" w:hint="eastAsia"/>
          <w:sz w:val="24"/>
        </w:rPr>
        <w:t>人民法院提起诉讼。</w:t>
      </w:r>
    </w:p>
    <w:p w:rsidR="0062153E" w:rsidRDefault="00CD2EB0" w:rsidP="000018CE">
      <w:pPr>
        <w:spacing w:line="520" w:lineRule="exact"/>
        <w:ind w:firstLineChars="200" w:firstLine="482"/>
        <w:jc w:val="left"/>
        <w:rPr>
          <w:rFonts w:ascii="宋体" w:hAnsi="宋体" w:cs="宋体"/>
          <w:sz w:val="24"/>
        </w:rPr>
      </w:pPr>
      <w:r>
        <w:rPr>
          <w:rFonts w:ascii="宋体" w:hAnsi="宋体" w:hint="eastAsia"/>
          <w:b/>
          <w:bCs/>
          <w:sz w:val="24"/>
        </w:rPr>
        <w:t>第十二条</w:t>
      </w:r>
      <w:r>
        <w:rPr>
          <w:rFonts w:ascii="宋体" w:hAnsi="宋体" w:hint="eastAsia"/>
          <w:sz w:val="24"/>
        </w:rPr>
        <w:t xml:space="preserve"> </w:t>
      </w:r>
      <w:r>
        <w:rPr>
          <w:rFonts w:ascii="宋体" w:hAnsi="宋体" w:hint="eastAsia"/>
          <w:sz w:val="24"/>
        </w:rPr>
        <w:t>本合同由供、需双方签订并加盖公章（同时双方应加盖骑缝章）后生效，合同一式陆份（供需双方各执叁份）。</w:t>
      </w:r>
    </w:p>
    <w:p w:rsidR="0062153E" w:rsidRDefault="0062153E">
      <w:pPr>
        <w:spacing w:line="600" w:lineRule="exact"/>
        <w:ind w:firstLineChars="300" w:firstLine="720"/>
        <w:rPr>
          <w:rFonts w:ascii="宋体" w:hAnsi="宋体" w:cs="宋体"/>
          <w:sz w:val="24"/>
        </w:rPr>
      </w:pPr>
    </w:p>
    <w:p w:rsidR="0062153E" w:rsidRDefault="00CD2EB0">
      <w:pPr>
        <w:spacing w:line="600" w:lineRule="exact"/>
        <w:ind w:firstLineChars="300" w:firstLine="720"/>
        <w:rPr>
          <w:rFonts w:ascii="宋体" w:hAnsi="宋体" w:cs="宋体"/>
          <w:sz w:val="24"/>
        </w:rPr>
      </w:pPr>
      <w:r>
        <w:rPr>
          <w:rFonts w:ascii="宋体" w:hAnsi="宋体" w:cs="宋体" w:hint="eastAsia"/>
          <w:sz w:val="24"/>
        </w:rPr>
        <w:t>供方（盖章）：</w:t>
      </w:r>
      <w:r>
        <w:rPr>
          <w:rFonts w:ascii="宋体" w:hAnsi="宋体" w:cs="宋体" w:hint="eastAsia"/>
          <w:sz w:val="24"/>
        </w:rPr>
        <w:t xml:space="preserve">                    </w:t>
      </w:r>
      <w:r>
        <w:rPr>
          <w:rFonts w:ascii="宋体" w:hAnsi="宋体" w:cs="宋体" w:hint="eastAsia"/>
          <w:sz w:val="24"/>
        </w:rPr>
        <w:t>需方（盖章）：</w:t>
      </w:r>
      <w:r>
        <w:rPr>
          <w:rFonts w:ascii="宋体" w:hAnsi="宋体" w:cs="宋体" w:hint="eastAsia"/>
          <w:sz w:val="24"/>
        </w:rPr>
        <w:t xml:space="preserve">            </w:t>
      </w:r>
    </w:p>
    <w:p w:rsidR="0062153E" w:rsidRDefault="00CD2EB0">
      <w:pPr>
        <w:spacing w:line="600" w:lineRule="exact"/>
        <w:ind w:firstLine="480"/>
        <w:rPr>
          <w:rFonts w:ascii="宋体" w:hAnsi="宋体" w:cs="宋体"/>
          <w:sz w:val="24"/>
        </w:rPr>
      </w:pPr>
      <w:r>
        <w:rPr>
          <w:rFonts w:ascii="宋体" w:hAnsi="宋体" w:cs="宋体" w:hint="eastAsia"/>
          <w:sz w:val="24"/>
        </w:rPr>
        <w:t xml:space="preserve">  </w:t>
      </w:r>
      <w:r>
        <w:rPr>
          <w:rFonts w:ascii="宋体" w:hAnsi="宋体" w:cs="宋体" w:hint="eastAsia"/>
          <w:sz w:val="24"/>
        </w:rPr>
        <w:t>法定代表人：</w:t>
      </w:r>
      <w:r>
        <w:rPr>
          <w:rFonts w:ascii="宋体" w:hAnsi="宋体" w:cs="宋体" w:hint="eastAsia"/>
          <w:sz w:val="24"/>
        </w:rPr>
        <w:t xml:space="preserve">                      </w:t>
      </w:r>
      <w:r>
        <w:rPr>
          <w:rFonts w:ascii="宋体" w:hAnsi="宋体" w:cs="宋体" w:hint="eastAsia"/>
          <w:sz w:val="24"/>
        </w:rPr>
        <w:t>法定代表人：</w:t>
      </w:r>
      <w:r>
        <w:rPr>
          <w:rFonts w:ascii="宋体" w:hAnsi="宋体" w:cs="宋体" w:hint="eastAsia"/>
          <w:sz w:val="24"/>
        </w:rPr>
        <w:t xml:space="preserve">             </w:t>
      </w:r>
    </w:p>
    <w:p w:rsidR="0062153E" w:rsidRDefault="00CD2EB0">
      <w:pPr>
        <w:spacing w:line="600" w:lineRule="exact"/>
        <w:ind w:firstLine="480"/>
        <w:rPr>
          <w:rFonts w:ascii="宋体" w:hAnsi="宋体" w:cs="宋体"/>
          <w:sz w:val="24"/>
        </w:rPr>
      </w:pPr>
      <w:r>
        <w:rPr>
          <w:rFonts w:ascii="宋体" w:hAnsi="宋体" w:cs="宋体" w:hint="eastAsia"/>
          <w:sz w:val="24"/>
        </w:rPr>
        <w:t xml:space="preserve">  </w:t>
      </w:r>
      <w:r>
        <w:rPr>
          <w:rFonts w:ascii="宋体" w:hAnsi="宋体" w:cs="宋体" w:hint="eastAsia"/>
          <w:sz w:val="24"/>
        </w:rPr>
        <w:t>委托代理人：</w:t>
      </w:r>
      <w:r>
        <w:rPr>
          <w:rFonts w:ascii="宋体" w:hAnsi="宋体" w:cs="宋体" w:hint="eastAsia"/>
          <w:sz w:val="24"/>
        </w:rPr>
        <w:t xml:space="preserve">                      </w:t>
      </w:r>
      <w:r>
        <w:rPr>
          <w:rFonts w:ascii="宋体" w:hAnsi="宋体" w:cs="宋体" w:hint="eastAsia"/>
          <w:sz w:val="24"/>
        </w:rPr>
        <w:t>委托代理人：</w:t>
      </w:r>
      <w:r>
        <w:rPr>
          <w:rFonts w:ascii="宋体" w:hAnsi="宋体" w:cs="宋体" w:hint="eastAsia"/>
          <w:sz w:val="24"/>
        </w:rPr>
        <w:t xml:space="preserve">            </w:t>
      </w:r>
    </w:p>
    <w:p w:rsidR="0062153E" w:rsidRDefault="00CD2EB0">
      <w:pPr>
        <w:spacing w:line="600" w:lineRule="exact"/>
        <w:ind w:firstLine="480"/>
        <w:rPr>
          <w:rFonts w:ascii="宋体" w:hAnsi="宋体" w:cs="宋体"/>
          <w:sz w:val="24"/>
        </w:rPr>
      </w:pPr>
      <w:r>
        <w:rPr>
          <w:rFonts w:ascii="宋体" w:hAnsi="宋体" w:cs="宋体" w:hint="eastAsia"/>
          <w:sz w:val="24"/>
        </w:rPr>
        <w:t xml:space="preserve">  </w:t>
      </w:r>
      <w:r>
        <w:rPr>
          <w:rFonts w:ascii="宋体" w:hAnsi="宋体" w:cs="宋体" w:hint="eastAsia"/>
          <w:sz w:val="24"/>
        </w:rPr>
        <w:t>联系电话：</w:t>
      </w:r>
      <w:r>
        <w:rPr>
          <w:rFonts w:ascii="宋体" w:hAnsi="宋体" w:cs="宋体" w:hint="eastAsia"/>
          <w:sz w:val="24"/>
        </w:rPr>
        <w:t xml:space="preserve">                        </w:t>
      </w:r>
      <w:r>
        <w:rPr>
          <w:rFonts w:ascii="宋体" w:hAnsi="宋体" w:cs="宋体" w:hint="eastAsia"/>
          <w:sz w:val="24"/>
        </w:rPr>
        <w:t>联系电话：</w:t>
      </w:r>
      <w:r>
        <w:rPr>
          <w:rFonts w:ascii="宋体" w:hAnsi="宋体" w:cs="宋体" w:hint="eastAsia"/>
          <w:sz w:val="24"/>
        </w:rPr>
        <w:t xml:space="preserve">              </w:t>
      </w:r>
    </w:p>
    <w:p w:rsidR="0062153E" w:rsidRDefault="00CD2EB0">
      <w:pPr>
        <w:spacing w:line="600" w:lineRule="exact"/>
        <w:ind w:firstLine="480"/>
        <w:rPr>
          <w:rFonts w:ascii="宋体" w:hAnsi="宋体" w:cs="宋体"/>
          <w:sz w:val="24"/>
        </w:rPr>
      </w:pPr>
      <w:r>
        <w:rPr>
          <w:rFonts w:ascii="宋体" w:hAnsi="宋体" w:cs="宋体" w:hint="eastAsia"/>
          <w:sz w:val="24"/>
        </w:rPr>
        <w:t xml:space="preserve">  </w:t>
      </w:r>
      <w:r>
        <w:rPr>
          <w:rFonts w:ascii="宋体" w:hAnsi="宋体" w:cs="宋体" w:hint="eastAsia"/>
          <w:sz w:val="24"/>
        </w:rPr>
        <w:t>开户银行：</w:t>
      </w:r>
      <w:r>
        <w:rPr>
          <w:rFonts w:ascii="宋体" w:hAnsi="宋体" w:cs="宋体" w:hint="eastAsia"/>
          <w:sz w:val="24"/>
        </w:rPr>
        <w:t xml:space="preserve">                        </w:t>
      </w:r>
      <w:r>
        <w:rPr>
          <w:rFonts w:ascii="宋体" w:hAnsi="宋体" w:cs="宋体" w:hint="eastAsia"/>
          <w:sz w:val="24"/>
        </w:rPr>
        <w:t>开户银行：</w:t>
      </w:r>
    </w:p>
    <w:p w:rsidR="0062153E" w:rsidRDefault="00CD2EB0">
      <w:pPr>
        <w:spacing w:line="600" w:lineRule="exact"/>
        <w:ind w:firstLine="480"/>
        <w:rPr>
          <w:rFonts w:ascii="宋体" w:hAnsi="宋体" w:cs="宋体"/>
          <w:sz w:val="24"/>
        </w:rPr>
      </w:pPr>
      <w:r>
        <w:rPr>
          <w:rFonts w:ascii="宋体" w:hAnsi="宋体" w:cs="宋体" w:hint="eastAsia"/>
          <w:sz w:val="24"/>
        </w:rPr>
        <w:t xml:space="preserve">  </w:t>
      </w:r>
      <w:r>
        <w:rPr>
          <w:rFonts w:ascii="宋体" w:hAnsi="宋体" w:cs="宋体" w:hint="eastAsia"/>
          <w:sz w:val="24"/>
        </w:rPr>
        <w:t>银行账号：</w:t>
      </w:r>
      <w:r>
        <w:rPr>
          <w:rFonts w:ascii="宋体" w:hAnsi="宋体" w:cs="宋体" w:hint="eastAsia"/>
          <w:sz w:val="24"/>
        </w:rPr>
        <w:t xml:space="preserve">                        </w:t>
      </w:r>
      <w:r>
        <w:rPr>
          <w:rFonts w:ascii="宋体" w:hAnsi="宋体" w:cs="宋体" w:hint="eastAsia"/>
          <w:sz w:val="24"/>
        </w:rPr>
        <w:t>银行账号：</w:t>
      </w:r>
    </w:p>
    <w:p w:rsidR="0062153E" w:rsidRDefault="0062153E"/>
    <w:p w:rsidR="0062153E" w:rsidRDefault="0062153E">
      <w:pPr>
        <w:pStyle w:val="1"/>
        <w:widowControl/>
        <w:adjustRightInd w:val="0"/>
        <w:snapToGrid w:val="0"/>
        <w:spacing w:before="0" w:after="0" w:line="500" w:lineRule="exact"/>
        <w:ind w:firstLine="720"/>
        <w:jc w:val="center"/>
        <w:rPr>
          <w:rFonts w:ascii="宋体" w:hAnsi="宋体" w:cs="宋体"/>
          <w:b w:val="0"/>
          <w:sz w:val="36"/>
          <w:szCs w:val="36"/>
        </w:rPr>
      </w:pPr>
    </w:p>
    <w:p w:rsidR="0062153E" w:rsidRDefault="0062153E"/>
    <w:p w:rsidR="0062153E" w:rsidRDefault="0062153E">
      <w:pPr>
        <w:rPr>
          <w:rFonts w:ascii="宋体" w:hAnsi="宋体" w:cs="宋体"/>
          <w:sz w:val="36"/>
          <w:szCs w:val="36"/>
        </w:rPr>
      </w:pPr>
    </w:p>
    <w:p w:rsidR="0062153E" w:rsidRDefault="00CD2EB0">
      <w:pPr>
        <w:rPr>
          <w:rFonts w:ascii="宋体" w:hAnsi="宋体" w:cs="宋体"/>
          <w:sz w:val="36"/>
          <w:szCs w:val="36"/>
        </w:rPr>
      </w:pPr>
      <w:r>
        <w:rPr>
          <w:rFonts w:ascii="宋体" w:hAnsi="宋体" w:cs="宋体" w:hint="eastAsia"/>
          <w:sz w:val="36"/>
          <w:szCs w:val="36"/>
        </w:rPr>
        <w:lastRenderedPageBreak/>
        <w:br w:type="page"/>
      </w:r>
    </w:p>
    <w:p w:rsidR="0062153E" w:rsidRDefault="00CD2EB0">
      <w:pPr>
        <w:pStyle w:val="1"/>
        <w:widowControl/>
        <w:adjustRightInd w:val="0"/>
        <w:snapToGrid w:val="0"/>
        <w:spacing w:before="0" w:after="0" w:line="500" w:lineRule="exact"/>
        <w:ind w:firstLine="720"/>
        <w:jc w:val="center"/>
        <w:rPr>
          <w:rFonts w:ascii="宋体" w:hAnsi="宋体" w:cs="宋体"/>
          <w:b w:val="0"/>
        </w:rPr>
      </w:pPr>
      <w:r>
        <w:rPr>
          <w:rFonts w:ascii="宋体" w:hAnsi="宋体" w:cs="宋体" w:hint="eastAsia"/>
          <w:b w:val="0"/>
          <w:sz w:val="36"/>
          <w:szCs w:val="36"/>
        </w:rPr>
        <w:lastRenderedPageBreak/>
        <w:t>第四部分</w:t>
      </w:r>
      <w:r>
        <w:rPr>
          <w:rFonts w:ascii="宋体" w:hAnsi="宋体" w:cs="宋体" w:hint="eastAsia"/>
          <w:b w:val="0"/>
          <w:sz w:val="36"/>
          <w:szCs w:val="36"/>
        </w:rPr>
        <w:t xml:space="preserve">  </w:t>
      </w:r>
      <w:r>
        <w:rPr>
          <w:rFonts w:ascii="宋体" w:hAnsi="宋体" w:cs="宋体" w:hint="eastAsia"/>
          <w:b w:val="0"/>
          <w:sz w:val="36"/>
          <w:szCs w:val="36"/>
        </w:rPr>
        <w:t>响应文件</w:t>
      </w:r>
      <w:bookmarkEnd w:id="57"/>
      <w:r>
        <w:rPr>
          <w:rFonts w:ascii="宋体" w:hAnsi="宋体" w:cs="宋体" w:hint="eastAsia"/>
          <w:b w:val="0"/>
          <w:sz w:val="36"/>
          <w:szCs w:val="36"/>
        </w:rPr>
        <w:t>组成</w:t>
      </w:r>
      <w:bookmarkEnd w:id="59"/>
    </w:p>
    <w:p w:rsidR="0062153E" w:rsidRDefault="00CD2EB0" w:rsidP="000018CE">
      <w:pPr>
        <w:adjustRightInd w:val="0"/>
        <w:snapToGrid w:val="0"/>
        <w:spacing w:line="480" w:lineRule="exact"/>
        <w:ind w:firstLineChars="200" w:firstLine="562"/>
        <w:jc w:val="left"/>
        <w:rPr>
          <w:rFonts w:ascii="宋体" w:hAnsi="宋体" w:cs="宋体"/>
          <w:b/>
          <w:bCs/>
          <w:sz w:val="28"/>
          <w:szCs w:val="28"/>
        </w:rPr>
      </w:pPr>
      <w:r>
        <w:rPr>
          <w:rFonts w:ascii="宋体" w:hAnsi="宋体" w:cs="宋体" w:hint="eastAsia"/>
          <w:b/>
          <w:bCs/>
          <w:sz w:val="28"/>
          <w:szCs w:val="28"/>
        </w:rPr>
        <w:t>响应文件必须按照以下格式及要求进行制作、签署、密封和提交。（以下内容必须全部提供，</w:t>
      </w:r>
      <w:r>
        <w:rPr>
          <w:rFonts w:ascii="宋体" w:hAnsi="宋体" w:cs="宋体" w:hint="eastAsia"/>
          <w:b/>
          <w:bCs/>
          <w:sz w:val="28"/>
          <w:szCs w:val="28"/>
          <w:lang w:val="zh-CN"/>
        </w:rPr>
        <w:t>并全部加盖</w:t>
      </w:r>
      <w:r>
        <w:rPr>
          <w:rFonts w:ascii="宋体" w:hAnsi="宋体" w:cs="宋体" w:hint="eastAsia"/>
          <w:b/>
          <w:bCs/>
          <w:sz w:val="28"/>
          <w:szCs w:val="28"/>
        </w:rPr>
        <w:t>报价单位公章</w:t>
      </w:r>
      <w:r>
        <w:rPr>
          <w:rFonts w:ascii="宋体" w:hAnsi="宋体" w:cs="宋体" w:hint="eastAsia"/>
          <w:b/>
          <w:bCs/>
          <w:sz w:val="28"/>
          <w:szCs w:val="28"/>
          <w:lang w:val="zh-CN"/>
        </w:rPr>
        <w:t>。</w:t>
      </w:r>
      <w:r>
        <w:rPr>
          <w:rFonts w:ascii="宋体" w:hAnsi="宋体" w:cs="宋体" w:hint="eastAsia"/>
          <w:b/>
          <w:bCs/>
          <w:sz w:val="28"/>
          <w:szCs w:val="28"/>
        </w:rPr>
        <w:t>响应文件格式中要求签字的不可打印填写，否则视为无效响应。）</w:t>
      </w:r>
    </w:p>
    <w:p w:rsidR="0062153E" w:rsidRDefault="00CD2EB0">
      <w:pPr>
        <w:adjustRightInd w:val="0"/>
        <w:snapToGrid w:val="0"/>
        <w:spacing w:line="480" w:lineRule="exact"/>
        <w:ind w:firstLineChars="200" w:firstLine="560"/>
        <w:rPr>
          <w:rFonts w:ascii="宋体" w:hAnsi="宋体" w:cs="宋体"/>
          <w:kern w:val="0"/>
          <w:sz w:val="28"/>
          <w:szCs w:val="28"/>
          <w:lang w:val="zh-CN"/>
        </w:rPr>
      </w:pPr>
      <w:r>
        <w:rPr>
          <w:rFonts w:ascii="宋体" w:hAnsi="宋体" w:cs="宋体" w:hint="eastAsia"/>
          <w:kern w:val="0"/>
          <w:sz w:val="28"/>
          <w:szCs w:val="28"/>
          <w:lang w:val="zh-CN"/>
        </w:rPr>
        <w:t>1.</w:t>
      </w:r>
      <w:r>
        <w:rPr>
          <w:rFonts w:ascii="宋体" w:hAnsi="宋体" w:cs="宋体" w:hint="eastAsia"/>
          <w:kern w:val="0"/>
          <w:sz w:val="28"/>
          <w:szCs w:val="28"/>
        </w:rPr>
        <w:t>投标人符合《政府采购法》第二十二条规定条件的声明函</w:t>
      </w:r>
      <w:r>
        <w:rPr>
          <w:rFonts w:ascii="宋体" w:hAnsi="宋体" w:cs="宋体" w:hint="eastAsia"/>
          <w:kern w:val="0"/>
          <w:sz w:val="28"/>
          <w:szCs w:val="28"/>
          <w:lang w:val="zh-CN"/>
        </w:rPr>
        <w:t>（格式见附件</w:t>
      </w:r>
      <w:r>
        <w:rPr>
          <w:rFonts w:ascii="宋体" w:hAnsi="宋体" w:cs="宋体" w:hint="eastAsia"/>
          <w:kern w:val="0"/>
          <w:sz w:val="28"/>
          <w:szCs w:val="28"/>
          <w:lang w:val="zh-CN"/>
        </w:rPr>
        <w:t>1</w:t>
      </w:r>
      <w:r>
        <w:rPr>
          <w:rFonts w:ascii="宋体" w:hAnsi="宋体" w:cs="宋体" w:hint="eastAsia"/>
          <w:kern w:val="0"/>
          <w:sz w:val="28"/>
          <w:szCs w:val="28"/>
          <w:lang w:val="zh-CN"/>
        </w:rPr>
        <w:t>）（如分公司参加投标的，另需提供总公司的授权证明）；</w:t>
      </w:r>
    </w:p>
    <w:p w:rsidR="0062153E" w:rsidRDefault="00CD2EB0">
      <w:pPr>
        <w:adjustRightInd w:val="0"/>
        <w:snapToGrid w:val="0"/>
        <w:spacing w:line="480" w:lineRule="exact"/>
        <w:ind w:firstLineChars="200" w:firstLine="560"/>
        <w:rPr>
          <w:rFonts w:ascii="宋体" w:hAnsi="宋体" w:cs="宋体"/>
          <w:kern w:val="0"/>
          <w:sz w:val="28"/>
          <w:szCs w:val="28"/>
          <w:lang w:val="zh-CN"/>
        </w:rPr>
      </w:pPr>
      <w:r>
        <w:rPr>
          <w:rFonts w:ascii="宋体" w:hAnsi="宋体" w:cs="宋体" w:hint="eastAsia"/>
          <w:kern w:val="0"/>
          <w:sz w:val="28"/>
          <w:szCs w:val="28"/>
          <w:lang w:val="zh-CN"/>
        </w:rPr>
        <w:t>2.</w:t>
      </w:r>
      <w:r>
        <w:rPr>
          <w:rFonts w:ascii="宋体" w:hAnsi="宋体" w:cs="宋体" w:hint="eastAsia"/>
          <w:kern w:val="0"/>
          <w:sz w:val="28"/>
          <w:szCs w:val="28"/>
          <w:lang w:val="zh-CN"/>
        </w:rPr>
        <w:t>法定代表人身份证明书（格式见附件</w:t>
      </w:r>
      <w:r>
        <w:rPr>
          <w:rFonts w:ascii="宋体" w:hAnsi="宋体" w:cs="宋体" w:hint="eastAsia"/>
          <w:kern w:val="0"/>
          <w:sz w:val="28"/>
          <w:szCs w:val="28"/>
          <w:lang w:val="zh-CN"/>
        </w:rPr>
        <w:t>2</w:t>
      </w:r>
      <w:r>
        <w:rPr>
          <w:rFonts w:ascii="宋体" w:hAnsi="宋体" w:cs="宋体" w:hint="eastAsia"/>
          <w:kern w:val="0"/>
          <w:sz w:val="28"/>
          <w:szCs w:val="28"/>
          <w:lang w:val="zh-CN"/>
        </w:rPr>
        <w:t>）、法人或者其他组织的营业执照等证明文件，自然人的身份证明；</w:t>
      </w:r>
    </w:p>
    <w:p w:rsidR="0062153E" w:rsidRDefault="00CD2EB0">
      <w:pPr>
        <w:adjustRightInd w:val="0"/>
        <w:snapToGrid w:val="0"/>
        <w:spacing w:line="480" w:lineRule="exact"/>
        <w:ind w:firstLineChars="200" w:firstLine="560"/>
        <w:rPr>
          <w:rFonts w:ascii="宋体" w:hAnsi="宋体" w:cs="宋体"/>
          <w:kern w:val="0"/>
          <w:sz w:val="28"/>
          <w:szCs w:val="28"/>
          <w:lang w:val="zh-CN"/>
        </w:rPr>
      </w:pPr>
      <w:r>
        <w:rPr>
          <w:rFonts w:ascii="宋体" w:hAnsi="宋体" w:cs="宋体" w:hint="eastAsia"/>
          <w:kern w:val="0"/>
          <w:sz w:val="28"/>
          <w:szCs w:val="28"/>
          <w:lang w:val="zh-CN"/>
        </w:rPr>
        <w:t>3.</w:t>
      </w:r>
      <w:r>
        <w:rPr>
          <w:rFonts w:ascii="宋体" w:hAnsi="宋体" w:cs="宋体" w:hint="eastAsia"/>
          <w:kern w:val="0"/>
          <w:sz w:val="28"/>
          <w:szCs w:val="28"/>
          <w:lang w:val="zh-CN"/>
        </w:rPr>
        <w:t>法定代表人授权委托书原件（格式见附件</w:t>
      </w:r>
      <w:r>
        <w:rPr>
          <w:rFonts w:ascii="宋体" w:hAnsi="宋体" w:cs="宋体" w:hint="eastAsia"/>
          <w:kern w:val="0"/>
          <w:sz w:val="28"/>
          <w:szCs w:val="28"/>
          <w:lang w:val="zh-CN"/>
        </w:rPr>
        <w:t>3</w:t>
      </w:r>
      <w:r>
        <w:rPr>
          <w:rFonts w:ascii="宋体" w:hAnsi="宋体" w:cs="宋体" w:hint="eastAsia"/>
          <w:kern w:val="0"/>
          <w:sz w:val="28"/>
          <w:szCs w:val="28"/>
          <w:lang w:val="zh-CN"/>
        </w:rPr>
        <w:t>，法定代表人参加的，无需提供授权委托书），谈判代表本人身份证复印件；</w:t>
      </w:r>
    </w:p>
    <w:p w:rsidR="0062153E" w:rsidRDefault="00CD2EB0">
      <w:pPr>
        <w:adjustRightInd w:val="0"/>
        <w:snapToGrid w:val="0"/>
        <w:spacing w:line="480" w:lineRule="exact"/>
        <w:ind w:firstLineChars="200" w:firstLine="560"/>
        <w:rPr>
          <w:rFonts w:ascii="宋体" w:hAnsi="宋体" w:cs="宋体"/>
          <w:kern w:val="0"/>
          <w:sz w:val="28"/>
          <w:szCs w:val="28"/>
          <w:lang w:val="zh-CN"/>
        </w:rPr>
      </w:pPr>
      <w:r>
        <w:rPr>
          <w:rFonts w:ascii="宋体" w:hAnsi="宋体" w:cs="宋体" w:hint="eastAsia"/>
          <w:kern w:val="0"/>
          <w:sz w:val="28"/>
          <w:szCs w:val="28"/>
        </w:rPr>
        <w:t>4</w:t>
      </w:r>
      <w:r>
        <w:rPr>
          <w:rFonts w:ascii="宋体" w:hAnsi="宋体" w:cs="宋体" w:hint="eastAsia"/>
          <w:kern w:val="0"/>
          <w:sz w:val="28"/>
          <w:szCs w:val="28"/>
          <w:lang w:val="zh-CN"/>
        </w:rPr>
        <w:t>.</w:t>
      </w:r>
      <w:r>
        <w:rPr>
          <w:rFonts w:ascii="宋体" w:hAnsi="宋体" w:cs="宋体" w:hint="eastAsia"/>
          <w:kern w:val="0"/>
          <w:sz w:val="28"/>
          <w:szCs w:val="28"/>
          <w:lang w:val="zh-CN"/>
        </w:rPr>
        <w:t>询价响应函（格式见附件</w:t>
      </w:r>
      <w:r>
        <w:rPr>
          <w:rFonts w:ascii="宋体" w:hAnsi="宋体" w:cs="宋体" w:hint="eastAsia"/>
          <w:kern w:val="0"/>
          <w:sz w:val="28"/>
          <w:szCs w:val="28"/>
        </w:rPr>
        <w:t>4</w:t>
      </w:r>
      <w:r>
        <w:rPr>
          <w:rFonts w:ascii="宋体" w:hAnsi="宋体" w:cs="宋体" w:hint="eastAsia"/>
          <w:kern w:val="0"/>
          <w:sz w:val="28"/>
          <w:szCs w:val="28"/>
          <w:lang w:val="zh-CN"/>
        </w:rPr>
        <w:t>）；</w:t>
      </w:r>
    </w:p>
    <w:p w:rsidR="0062153E" w:rsidRDefault="00CD2EB0">
      <w:pPr>
        <w:snapToGrid w:val="0"/>
        <w:spacing w:line="480" w:lineRule="exact"/>
        <w:ind w:firstLineChars="200" w:firstLine="560"/>
        <w:rPr>
          <w:rFonts w:ascii="宋体" w:hAnsi="宋体" w:cs="宋体"/>
          <w:bCs/>
          <w:sz w:val="28"/>
          <w:szCs w:val="28"/>
        </w:rPr>
      </w:pPr>
      <w:r>
        <w:rPr>
          <w:rFonts w:ascii="宋体" w:hAnsi="宋体" w:cs="宋体" w:hint="eastAsia"/>
          <w:sz w:val="28"/>
          <w:szCs w:val="28"/>
        </w:rPr>
        <w:t>5.</w:t>
      </w:r>
      <w:r>
        <w:rPr>
          <w:rFonts w:ascii="宋体" w:hAnsi="宋体" w:cs="宋体" w:hint="eastAsia"/>
          <w:bCs/>
          <w:sz w:val="28"/>
          <w:szCs w:val="28"/>
        </w:rPr>
        <w:t>报价供应商的资格、资质证明文件（加盖单位公章）：</w:t>
      </w:r>
    </w:p>
    <w:p w:rsidR="0062153E" w:rsidRDefault="00CD2EB0">
      <w:pPr>
        <w:spacing w:line="480" w:lineRule="exact"/>
        <w:ind w:firstLineChars="200" w:firstLine="560"/>
        <w:rPr>
          <w:rFonts w:ascii="宋体" w:hAnsi="宋体" w:cs="宋体"/>
          <w:sz w:val="28"/>
          <w:szCs w:val="28"/>
        </w:rPr>
      </w:pPr>
      <w:r>
        <w:rPr>
          <w:rFonts w:ascii="宋体" w:hAnsi="宋体" w:cs="宋体" w:hint="eastAsia"/>
          <w:sz w:val="28"/>
          <w:szCs w:val="28"/>
        </w:rPr>
        <w:t>A.</w:t>
      </w:r>
      <w:r>
        <w:rPr>
          <w:rFonts w:ascii="宋体" w:hAnsi="宋体" w:cs="宋体" w:hint="eastAsia"/>
          <w:sz w:val="28"/>
          <w:szCs w:val="28"/>
        </w:rPr>
        <w:t>合法有效的营业执照复印件；</w:t>
      </w:r>
    </w:p>
    <w:p w:rsidR="0062153E" w:rsidRDefault="00CD2EB0">
      <w:pPr>
        <w:adjustRightInd w:val="0"/>
        <w:snapToGrid w:val="0"/>
        <w:spacing w:line="480" w:lineRule="exact"/>
        <w:ind w:firstLineChars="200" w:firstLine="560"/>
        <w:jc w:val="left"/>
        <w:rPr>
          <w:rFonts w:ascii="宋体" w:hAnsi="宋体" w:cs="宋体"/>
          <w:sz w:val="28"/>
          <w:szCs w:val="28"/>
        </w:rPr>
      </w:pPr>
      <w:r>
        <w:rPr>
          <w:rFonts w:ascii="宋体" w:hAnsi="宋体" w:cs="宋体" w:hint="eastAsia"/>
          <w:sz w:val="28"/>
          <w:szCs w:val="28"/>
        </w:rPr>
        <w:t>B.</w:t>
      </w:r>
      <w:r>
        <w:rPr>
          <w:rFonts w:ascii="宋体" w:hAnsi="宋体" w:cs="宋体" w:hint="eastAsia"/>
          <w:sz w:val="28"/>
          <w:szCs w:val="28"/>
        </w:rPr>
        <w:t>提供药物产品</w:t>
      </w:r>
      <w:r>
        <w:rPr>
          <w:rFonts w:ascii="宋体" w:hAnsi="宋体" w:cs="宋体" w:hint="eastAsia"/>
          <w:sz w:val="28"/>
          <w:szCs w:val="28"/>
        </w:rPr>
        <w:t>(</w:t>
      </w:r>
      <w:r>
        <w:rPr>
          <w:rFonts w:ascii="宋体" w:hAnsi="宋体" w:cs="宋体" w:hint="eastAsia"/>
          <w:sz w:val="28"/>
          <w:szCs w:val="28"/>
        </w:rPr>
        <w:t>除进口药物、粘鼠板外、器械产品外</w:t>
      </w:r>
      <w:r>
        <w:rPr>
          <w:rFonts w:ascii="宋体" w:hAnsi="宋体" w:cs="宋体" w:hint="eastAsia"/>
          <w:sz w:val="28"/>
          <w:szCs w:val="28"/>
        </w:rPr>
        <w:t>)</w:t>
      </w:r>
      <w:r>
        <w:rPr>
          <w:rFonts w:ascii="宋体" w:hAnsi="宋体" w:cs="宋体" w:hint="eastAsia"/>
          <w:sz w:val="28"/>
          <w:szCs w:val="28"/>
        </w:rPr>
        <w:t>要有“农药登记证”（有效期内）、“生产批准证书”或“生产许可证”（有效期内）、“生产企业标准”（封面）；进口药物产品需提供“农药登记证”（有效期内）、“</w:t>
      </w:r>
      <w:r>
        <w:rPr>
          <w:rFonts w:ascii="宋体" w:hAnsi="宋体" w:cs="宋体" w:hint="eastAsia"/>
          <w:sz w:val="28"/>
          <w:szCs w:val="28"/>
        </w:rPr>
        <w:t>MSDS</w:t>
      </w:r>
      <w:r>
        <w:rPr>
          <w:rFonts w:ascii="宋体" w:hAnsi="宋体" w:cs="宋体" w:hint="eastAsia"/>
          <w:sz w:val="28"/>
          <w:szCs w:val="28"/>
        </w:rPr>
        <w:t>”（有效期内）；粘鼠板要提供近两个年度内检测报告复印件；</w:t>
      </w:r>
      <w:r>
        <w:rPr>
          <w:rFonts w:ascii="宋体" w:hAnsi="宋体" w:cs="宋体" w:hint="eastAsia"/>
          <w:bCs/>
          <w:sz w:val="28"/>
          <w:szCs w:val="28"/>
        </w:rPr>
        <w:t>（加盖单位公章）</w:t>
      </w:r>
    </w:p>
    <w:p w:rsidR="0062153E" w:rsidRDefault="00CD2EB0">
      <w:pPr>
        <w:adjustRightInd w:val="0"/>
        <w:snapToGrid w:val="0"/>
        <w:spacing w:line="480" w:lineRule="exact"/>
        <w:ind w:firstLineChars="200" w:firstLine="560"/>
        <w:jc w:val="left"/>
        <w:rPr>
          <w:rFonts w:ascii="宋体" w:hAnsi="宋体" w:cs="宋体"/>
          <w:sz w:val="28"/>
          <w:szCs w:val="28"/>
        </w:rPr>
      </w:pPr>
      <w:r>
        <w:rPr>
          <w:rFonts w:ascii="宋体" w:hAnsi="宋体" w:cs="宋体" w:hint="eastAsia"/>
          <w:sz w:val="28"/>
          <w:szCs w:val="28"/>
        </w:rPr>
        <w:t>6.</w:t>
      </w:r>
      <w:r>
        <w:rPr>
          <w:rFonts w:ascii="宋体" w:hAnsi="宋体" w:cs="宋体" w:hint="eastAsia"/>
          <w:bCs/>
          <w:sz w:val="28"/>
          <w:szCs w:val="28"/>
        </w:rPr>
        <w:t>质保承诺书</w:t>
      </w:r>
      <w:r>
        <w:rPr>
          <w:rFonts w:ascii="宋体" w:hAnsi="宋体" w:cs="宋体" w:hint="eastAsia"/>
          <w:sz w:val="28"/>
          <w:szCs w:val="28"/>
        </w:rPr>
        <w:t>（</w:t>
      </w:r>
      <w:r>
        <w:rPr>
          <w:rFonts w:ascii="宋体" w:hAnsi="宋体" w:cs="宋体" w:hint="eastAsia"/>
          <w:bCs/>
          <w:kern w:val="0"/>
          <w:sz w:val="28"/>
          <w:szCs w:val="28"/>
          <w:lang w:val="zh-CN"/>
        </w:rPr>
        <w:t>格式见</w:t>
      </w:r>
      <w:r>
        <w:rPr>
          <w:rFonts w:ascii="宋体" w:hAnsi="宋体" w:cs="宋体" w:hint="eastAsia"/>
          <w:sz w:val="28"/>
          <w:szCs w:val="28"/>
        </w:rPr>
        <w:t>附件</w:t>
      </w:r>
      <w:r>
        <w:rPr>
          <w:rFonts w:ascii="宋体" w:hAnsi="宋体" w:cs="宋体" w:hint="eastAsia"/>
          <w:sz w:val="28"/>
          <w:szCs w:val="28"/>
        </w:rPr>
        <w:t>5</w:t>
      </w:r>
      <w:r>
        <w:rPr>
          <w:rFonts w:ascii="宋体" w:hAnsi="宋体" w:cs="宋体" w:hint="eastAsia"/>
          <w:sz w:val="28"/>
          <w:szCs w:val="28"/>
        </w:rPr>
        <w:t>）；</w:t>
      </w:r>
    </w:p>
    <w:p w:rsidR="0062153E" w:rsidRDefault="00CD2EB0">
      <w:pPr>
        <w:adjustRightInd w:val="0"/>
        <w:snapToGrid w:val="0"/>
        <w:spacing w:line="480" w:lineRule="exact"/>
        <w:ind w:firstLineChars="200" w:firstLine="560"/>
        <w:jc w:val="left"/>
        <w:rPr>
          <w:rFonts w:ascii="宋体" w:hAnsi="宋体" w:cs="宋体"/>
          <w:sz w:val="28"/>
          <w:szCs w:val="28"/>
        </w:rPr>
      </w:pPr>
      <w:r>
        <w:rPr>
          <w:rFonts w:ascii="宋体" w:hAnsi="宋体" w:cs="宋体" w:hint="eastAsia"/>
          <w:sz w:val="28"/>
          <w:szCs w:val="28"/>
        </w:rPr>
        <w:t>7.</w:t>
      </w:r>
      <w:r>
        <w:rPr>
          <w:rFonts w:ascii="宋体" w:hAnsi="宋体" w:cs="宋体" w:hint="eastAsia"/>
          <w:sz w:val="28"/>
          <w:szCs w:val="28"/>
        </w:rPr>
        <w:t>投标报价明细表（格式见附件</w:t>
      </w:r>
      <w:r>
        <w:rPr>
          <w:rFonts w:ascii="宋体" w:hAnsi="宋体" w:cs="宋体" w:hint="eastAsia"/>
          <w:sz w:val="28"/>
          <w:szCs w:val="28"/>
        </w:rPr>
        <w:t>6</w:t>
      </w:r>
      <w:r>
        <w:rPr>
          <w:rFonts w:ascii="宋体" w:hAnsi="宋体" w:cs="宋体" w:hint="eastAsia"/>
          <w:sz w:val="28"/>
          <w:szCs w:val="28"/>
        </w:rPr>
        <w:t>）；</w:t>
      </w:r>
    </w:p>
    <w:p w:rsidR="0062153E" w:rsidRDefault="00CD2EB0">
      <w:pPr>
        <w:adjustRightInd w:val="0"/>
        <w:snapToGrid w:val="0"/>
        <w:spacing w:line="480" w:lineRule="exact"/>
        <w:ind w:firstLineChars="200" w:firstLine="560"/>
        <w:jc w:val="left"/>
        <w:rPr>
          <w:rFonts w:ascii="宋体" w:hAnsi="宋体" w:cs="宋体"/>
          <w:sz w:val="28"/>
          <w:szCs w:val="28"/>
        </w:rPr>
      </w:pPr>
      <w:r>
        <w:rPr>
          <w:rFonts w:ascii="宋体" w:hAnsi="宋体" w:cs="宋体" w:hint="eastAsia"/>
          <w:sz w:val="28"/>
          <w:szCs w:val="28"/>
        </w:rPr>
        <w:t>8.</w:t>
      </w:r>
      <w:r>
        <w:rPr>
          <w:rFonts w:ascii="宋体" w:hAnsi="宋体" w:cs="宋体" w:hint="eastAsia"/>
          <w:sz w:val="28"/>
          <w:szCs w:val="28"/>
        </w:rPr>
        <w:t>中小微企业声明函、福利企业等的说明材料（如有，格式见附件</w:t>
      </w:r>
      <w:r>
        <w:rPr>
          <w:rFonts w:ascii="宋体" w:hAnsi="宋体" w:cs="宋体" w:hint="eastAsia"/>
          <w:sz w:val="28"/>
          <w:szCs w:val="28"/>
        </w:rPr>
        <w:t>7</w:t>
      </w:r>
      <w:r>
        <w:rPr>
          <w:rFonts w:ascii="宋体" w:hAnsi="宋体" w:cs="宋体" w:hint="eastAsia"/>
          <w:sz w:val="28"/>
          <w:szCs w:val="28"/>
        </w:rPr>
        <w:t>、</w:t>
      </w:r>
      <w:r>
        <w:rPr>
          <w:rFonts w:ascii="宋体" w:hAnsi="宋体" w:cs="宋体" w:hint="eastAsia"/>
          <w:sz w:val="28"/>
          <w:szCs w:val="28"/>
        </w:rPr>
        <w:t>8</w:t>
      </w:r>
      <w:r>
        <w:rPr>
          <w:rFonts w:ascii="宋体" w:hAnsi="宋体" w:cs="宋体" w:hint="eastAsia"/>
          <w:sz w:val="28"/>
          <w:szCs w:val="28"/>
        </w:rPr>
        <w:t>、</w:t>
      </w:r>
      <w:r>
        <w:rPr>
          <w:rFonts w:ascii="宋体" w:hAnsi="宋体" w:cs="宋体" w:hint="eastAsia"/>
          <w:sz w:val="28"/>
          <w:szCs w:val="28"/>
        </w:rPr>
        <w:t>9</w:t>
      </w:r>
      <w:r>
        <w:rPr>
          <w:rFonts w:ascii="宋体" w:hAnsi="宋体" w:cs="宋体" w:hint="eastAsia"/>
          <w:sz w:val="28"/>
          <w:szCs w:val="28"/>
        </w:rPr>
        <w:t>）；</w:t>
      </w:r>
    </w:p>
    <w:p w:rsidR="0062153E" w:rsidRDefault="00CD2EB0" w:rsidP="000018CE">
      <w:pPr>
        <w:adjustRightInd w:val="0"/>
        <w:snapToGrid w:val="0"/>
        <w:spacing w:line="480" w:lineRule="exact"/>
        <w:ind w:firstLineChars="200" w:firstLine="562"/>
        <w:jc w:val="left"/>
        <w:rPr>
          <w:rFonts w:ascii="宋体" w:hAnsi="宋体" w:cs="宋体"/>
          <w:lang w:val="zh-CN"/>
        </w:rPr>
      </w:pPr>
      <w:r>
        <w:rPr>
          <w:rFonts w:ascii="宋体" w:hAnsi="宋体" w:cs="宋体" w:hint="eastAsia"/>
          <w:b/>
          <w:bCs/>
          <w:sz w:val="28"/>
          <w:szCs w:val="28"/>
        </w:rPr>
        <w:t>注：响应文件</w:t>
      </w:r>
      <w:r>
        <w:rPr>
          <w:rFonts w:ascii="宋体" w:hAnsi="宋体" w:cs="宋体" w:hint="eastAsia"/>
          <w:b/>
          <w:bCs/>
          <w:sz w:val="28"/>
          <w:szCs w:val="28"/>
        </w:rPr>
        <w:t>1</w:t>
      </w:r>
      <w:r>
        <w:rPr>
          <w:rFonts w:ascii="宋体" w:hAnsi="宋体" w:cs="宋体" w:hint="eastAsia"/>
          <w:b/>
          <w:bCs/>
          <w:sz w:val="28"/>
          <w:szCs w:val="28"/>
        </w:rPr>
        <w:t>份正本</w:t>
      </w:r>
      <w:r>
        <w:rPr>
          <w:rFonts w:ascii="宋体" w:hAnsi="宋体" w:cs="宋体" w:hint="eastAsia"/>
          <w:b/>
          <w:bCs/>
          <w:sz w:val="28"/>
          <w:szCs w:val="28"/>
        </w:rPr>
        <w:t>2</w:t>
      </w:r>
      <w:r>
        <w:rPr>
          <w:rFonts w:ascii="宋体" w:hAnsi="宋体" w:cs="宋体" w:hint="eastAsia"/>
          <w:b/>
          <w:bCs/>
          <w:sz w:val="28"/>
          <w:szCs w:val="28"/>
        </w:rPr>
        <w:t>份副本，响应文件中必须包含上述要求提供的所有材料的复印件</w:t>
      </w:r>
      <w:r>
        <w:rPr>
          <w:rFonts w:ascii="宋体" w:hAnsi="宋体" w:cs="宋体" w:hint="eastAsia"/>
          <w:b/>
          <w:bCs/>
          <w:sz w:val="28"/>
          <w:szCs w:val="28"/>
        </w:rPr>
        <w:t>并加盖报价单位公章，否则以未实质性响应采购文件处理。响应文件装订成册并密封，密封袋上标明：采购人名称、项目名称、供应商名称、响应文件名称，否则视为无效报价。</w:t>
      </w:r>
    </w:p>
    <w:p w:rsidR="0062153E" w:rsidRDefault="0062153E">
      <w:pPr>
        <w:snapToGrid w:val="0"/>
        <w:spacing w:line="400" w:lineRule="exact"/>
        <w:ind w:firstLine="640"/>
        <w:contextualSpacing/>
        <w:rPr>
          <w:rFonts w:ascii="宋体" w:hAnsi="宋体" w:cs="宋体"/>
          <w:kern w:val="0"/>
          <w:sz w:val="32"/>
          <w:szCs w:val="32"/>
          <w:lang w:val="zh-CN"/>
        </w:rPr>
      </w:pPr>
    </w:p>
    <w:p w:rsidR="0062153E" w:rsidRDefault="0062153E">
      <w:pPr>
        <w:snapToGrid w:val="0"/>
        <w:spacing w:line="400" w:lineRule="exact"/>
        <w:ind w:firstLine="640"/>
        <w:contextualSpacing/>
        <w:rPr>
          <w:rFonts w:ascii="宋体" w:hAnsi="宋体" w:cs="宋体"/>
          <w:kern w:val="0"/>
          <w:sz w:val="32"/>
          <w:szCs w:val="32"/>
          <w:lang w:val="zh-CN"/>
        </w:rPr>
      </w:pPr>
    </w:p>
    <w:p w:rsidR="0062153E" w:rsidRDefault="0062153E">
      <w:pPr>
        <w:snapToGrid w:val="0"/>
        <w:spacing w:line="400" w:lineRule="exact"/>
        <w:ind w:firstLine="640"/>
        <w:contextualSpacing/>
        <w:rPr>
          <w:rFonts w:ascii="宋体" w:hAnsi="宋体" w:cs="宋体"/>
          <w:kern w:val="0"/>
          <w:sz w:val="32"/>
          <w:szCs w:val="32"/>
          <w:lang w:val="zh-CN"/>
        </w:rPr>
      </w:pPr>
    </w:p>
    <w:p w:rsidR="0062153E" w:rsidRDefault="0062153E">
      <w:pPr>
        <w:snapToGrid w:val="0"/>
        <w:spacing w:line="400" w:lineRule="exact"/>
        <w:ind w:firstLine="640"/>
        <w:contextualSpacing/>
        <w:rPr>
          <w:rFonts w:ascii="宋体" w:hAnsi="宋体" w:cs="宋体"/>
          <w:kern w:val="0"/>
          <w:sz w:val="32"/>
          <w:szCs w:val="32"/>
          <w:lang w:val="zh-CN"/>
        </w:rPr>
      </w:pPr>
    </w:p>
    <w:p w:rsidR="0062153E" w:rsidRDefault="00CD2EB0">
      <w:pPr>
        <w:snapToGrid w:val="0"/>
        <w:spacing w:line="400" w:lineRule="exact"/>
        <w:contextualSpacing/>
        <w:rPr>
          <w:rFonts w:ascii="宋体" w:hAnsi="宋体" w:cs="宋体"/>
          <w:kern w:val="0"/>
          <w:sz w:val="32"/>
          <w:szCs w:val="32"/>
          <w:lang w:val="zh-CN"/>
        </w:rPr>
      </w:pPr>
      <w:r>
        <w:rPr>
          <w:rFonts w:ascii="宋体" w:hAnsi="宋体" w:cs="宋体" w:hint="eastAsia"/>
          <w:kern w:val="0"/>
          <w:sz w:val="32"/>
          <w:szCs w:val="32"/>
          <w:lang w:val="zh-CN"/>
        </w:rPr>
        <w:t>附件</w:t>
      </w:r>
      <w:r>
        <w:rPr>
          <w:rFonts w:ascii="宋体" w:hAnsi="宋体" w:cs="宋体" w:hint="eastAsia"/>
          <w:kern w:val="0"/>
          <w:sz w:val="32"/>
          <w:szCs w:val="32"/>
          <w:lang w:val="zh-CN"/>
        </w:rPr>
        <w:t>1</w:t>
      </w:r>
    </w:p>
    <w:p w:rsidR="0062153E" w:rsidRDefault="00CD2EB0">
      <w:pPr>
        <w:ind w:firstLine="602"/>
        <w:jc w:val="center"/>
        <w:rPr>
          <w:rFonts w:ascii="宋体" w:hAnsi="宋体" w:cs="宋体"/>
          <w:b/>
          <w:sz w:val="30"/>
          <w:szCs w:val="30"/>
        </w:rPr>
      </w:pPr>
      <w:r>
        <w:rPr>
          <w:rFonts w:ascii="宋体" w:hAnsi="宋体" w:cs="宋体" w:hint="eastAsia"/>
          <w:b/>
          <w:sz w:val="30"/>
          <w:szCs w:val="30"/>
        </w:rPr>
        <w:t>投标人符合《政府采购法》第二十二条规定条件的声明函</w:t>
      </w:r>
    </w:p>
    <w:p w:rsidR="0062153E" w:rsidRDefault="00CD2EB0">
      <w:pPr>
        <w:spacing w:line="460" w:lineRule="exact"/>
        <w:ind w:firstLine="482"/>
        <w:rPr>
          <w:rFonts w:ascii="宋体" w:hAnsi="宋体" w:cs="宋体"/>
          <w:b/>
          <w:bCs/>
          <w:sz w:val="44"/>
          <w:szCs w:val="44"/>
        </w:rPr>
      </w:pPr>
      <w:r>
        <w:rPr>
          <w:rFonts w:ascii="宋体" w:hAnsi="宋体" w:cs="宋体" w:hint="eastAsia"/>
          <w:b/>
          <w:bCs/>
          <w:sz w:val="24"/>
          <w:szCs w:val="21"/>
        </w:rPr>
        <w:t xml:space="preserve">                       </w:t>
      </w:r>
      <w:r>
        <w:rPr>
          <w:rFonts w:ascii="宋体" w:hAnsi="宋体" w:cs="宋体" w:hint="eastAsia"/>
          <w:b/>
          <w:bCs/>
          <w:sz w:val="44"/>
          <w:szCs w:val="44"/>
        </w:rPr>
        <w:t xml:space="preserve">   </w:t>
      </w:r>
    </w:p>
    <w:p w:rsidR="0062153E" w:rsidRDefault="00CD2EB0">
      <w:pPr>
        <w:spacing w:line="520" w:lineRule="exact"/>
        <w:ind w:firstLineChars="200" w:firstLine="480"/>
        <w:rPr>
          <w:rFonts w:ascii="宋体" w:hAnsi="宋体" w:cs="宋体"/>
          <w:b/>
          <w:bCs/>
          <w:sz w:val="24"/>
        </w:rPr>
      </w:pPr>
      <w:r>
        <w:rPr>
          <w:rFonts w:ascii="宋体" w:hAnsi="宋体" w:cs="宋体" w:hint="eastAsia"/>
          <w:bCs/>
          <w:sz w:val="24"/>
        </w:rPr>
        <w:t>我单位参加</w:t>
      </w:r>
      <w:r>
        <w:rPr>
          <w:rFonts w:ascii="宋体" w:hAnsi="宋体" w:cs="宋体" w:hint="eastAsia"/>
          <w:bCs/>
          <w:sz w:val="24"/>
          <w:szCs w:val="21"/>
          <w:u w:val="single"/>
        </w:rPr>
        <w:t>_____________________</w:t>
      </w:r>
      <w:r>
        <w:rPr>
          <w:rFonts w:ascii="宋体" w:hAnsi="宋体" w:cs="宋体" w:hint="eastAsia"/>
          <w:bCs/>
          <w:sz w:val="24"/>
          <w:szCs w:val="21"/>
        </w:rPr>
        <w:t>（项目名称）的投标活动。针对《中华人民共和国政府采购法》第二十二条规定做出如下声明：</w:t>
      </w:r>
    </w:p>
    <w:p w:rsidR="0062153E" w:rsidRDefault="00CD2EB0">
      <w:pPr>
        <w:spacing w:line="520" w:lineRule="exact"/>
        <w:ind w:firstLine="480"/>
        <w:rPr>
          <w:rFonts w:ascii="宋体" w:hAnsi="宋体" w:cs="宋体"/>
          <w:sz w:val="24"/>
        </w:rPr>
      </w:pPr>
      <w:r>
        <w:rPr>
          <w:rFonts w:ascii="宋体" w:hAnsi="宋体" w:cs="宋体" w:hint="eastAsia"/>
          <w:bCs/>
          <w:sz w:val="24"/>
          <w:szCs w:val="21"/>
        </w:rPr>
        <w:t>1.</w:t>
      </w:r>
      <w:r>
        <w:rPr>
          <w:rFonts w:ascii="宋体" w:hAnsi="宋体" w:cs="宋体" w:hint="eastAsia"/>
          <w:bCs/>
          <w:sz w:val="24"/>
          <w:szCs w:val="21"/>
        </w:rPr>
        <w:t>我单位具有独立承担民事责任的能力；</w:t>
      </w:r>
    </w:p>
    <w:p w:rsidR="0062153E" w:rsidRDefault="00CD2EB0">
      <w:pPr>
        <w:spacing w:line="520" w:lineRule="exact"/>
        <w:ind w:firstLine="480"/>
        <w:rPr>
          <w:rFonts w:ascii="宋体" w:hAnsi="宋体" w:cs="宋体"/>
          <w:sz w:val="24"/>
        </w:rPr>
      </w:pPr>
      <w:r>
        <w:rPr>
          <w:rFonts w:ascii="宋体" w:hAnsi="宋体" w:cs="宋体" w:hint="eastAsia"/>
          <w:sz w:val="24"/>
        </w:rPr>
        <w:t>2.</w:t>
      </w:r>
      <w:r>
        <w:rPr>
          <w:rFonts w:ascii="宋体" w:hAnsi="宋体" w:cs="宋体" w:hint="eastAsia"/>
          <w:sz w:val="24"/>
        </w:rPr>
        <w:t>我单位具有良好的商业信誉和健全的财务会计制度；</w:t>
      </w:r>
    </w:p>
    <w:p w:rsidR="0062153E" w:rsidRDefault="00CD2EB0">
      <w:pPr>
        <w:spacing w:line="520" w:lineRule="exact"/>
        <w:ind w:firstLine="480"/>
        <w:rPr>
          <w:rFonts w:ascii="宋体" w:hAnsi="宋体" w:cs="宋体"/>
          <w:sz w:val="24"/>
        </w:rPr>
      </w:pPr>
      <w:r>
        <w:rPr>
          <w:rFonts w:ascii="宋体" w:hAnsi="宋体" w:cs="宋体" w:hint="eastAsia"/>
          <w:sz w:val="24"/>
        </w:rPr>
        <w:t>3.</w:t>
      </w:r>
      <w:r>
        <w:rPr>
          <w:rFonts w:ascii="宋体" w:hAnsi="宋体" w:cs="宋体" w:hint="eastAsia"/>
          <w:sz w:val="24"/>
        </w:rPr>
        <w:t>我单位具有履行合同所必需的设备和专业技术能力；</w:t>
      </w:r>
    </w:p>
    <w:p w:rsidR="0062153E" w:rsidRDefault="00CD2EB0">
      <w:pPr>
        <w:spacing w:line="520" w:lineRule="exact"/>
        <w:ind w:firstLine="480"/>
        <w:rPr>
          <w:rFonts w:ascii="宋体" w:hAnsi="宋体" w:cs="宋体"/>
          <w:sz w:val="24"/>
        </w:rPr>
      </w:pPr>
      <w:r>
        <w:rPr>
          <w:rFonts w:ascii="宋体" w:hAnsi="宋体" w:cs="宋体" w:hint="eastAsia"/>
          <w:sz w:val="24"/>
        </w:rPr>
        <w:t>4.</w:t>
      </w:r>
      <w:r>
        <w:rPr>
          <w:rFonts w:ascii="宋体" w:hAnsi="宋体" w:cs="宋体" w:hint="eastAsia"/>
          <w:sz w:val="24"/>
        </w:rPr>
        <w:t>我单位有依法缴纳税收和社会保障资金的良好记录；</w:t>
      </w:r>
    </w:p>
    <w:p w:rsidR="0062153E" w:rsidRDefault="00CD2EB0">
      <w:pPr>
        <w:spacing w:line="520" w:lineRule="exact"/>
        <w:ind w:firstLine="480"/>
        <w:rPr>
          <w:rFonts w:ascii="宋体" w:hAnsi="宋体" w:cs="宋体"/>
          <w:sz w:val="24"/>
        </w:rPr>
      </w:pPr>
      <w:r>
        <w:rPr>
          <w:rFonts w:ascii="宋体" w:hAnsi="宋体" w:cs="宋体" w:hint="eastAsia"/>
          <w:sz w:val="24"/>
        </w:rPr>
        <w:t>5.</w:t>
      </w:r>
      <w:r>
        <w:rPr>
          <w:rFonts w:ascii="宋体" w:hAnsi="宋体" w:cs="宋体" w:hint="eastAsia"/>
          <w:sz w:val="24"/>
        </w:rPr>
        <w:t>我单位参加政府采购活动前三年内，在经营活动中没有重大违法记录；（</w:t>
      </w:r>
      <w:r>
        <w:rPr>
          <w:rFonts w:ascii="宋体" w:hAnsi="宋体" w:cs="宋体" w:hint="eastAsia"/>
          <w:sz w:val="24"/>
        </w:rPr>
        <w:t>1.</w:t>
      </w:r>
      <w:r>
        <w:rPr>
          <w:rFonts w:ascii="宋体" w:hAnsi="宋体" w:cs="宋体" w:hint="eastAsia"/>
          <w:sz w:val="24"/>
        </w:rPr>
        <w:t>供应商在参加政府采购活动前三年内因违法经营被禁止在一定期限内参加政府采购活动，期限届满的，可以参加政府采购活动。</w:t>
      </w:r>
      <w:r>
        <w:rPr>
          <w:rFonts w:ascii="宋体" w:hAnsi="宋体" w:cs="宋体" w:hint="eastAsia"/>
          <w:sz w:val="24"/>
        </w:rPr>
        <w:t>2.</w:t>
      </w:r>
      <w:r>
        <w:rPr>
          <w:rFonts w:ascii="宋体" w:hAnsi="宋体" w:cs="宋体" w:hint="eastAsia"/>
          <w:sz w:val="24"/>
        </w:rPr>
        <w:t>《中华人民共和国政府采购法实施条例》第十九条第一款规定的“较大数额罚款”认定为</w:t>
      </w:r>
      <w:r>
        <w:rPr>
          <w:rFonts w:ascii="宋体" w:hAnsi="宋体" w:cs="宋体" w:hint="eastAsia"/>
          <w:sz w:val="24"/>
        </w:rPr>
        <w:t>200</w:t>
      </w:r>
      <w:r>
        <w:rPr>
          <w:rFonts w:ascii="宋体" w:hAnsi="宋体" w:cs="宋体" w:hint="eastAsia"/>
          <w:sz w:val="24"/>
        </w:rPr>
        <w:t>万元以上的罚款，法律、行政法规以及国务院有关部门明确规定相关领域“较大数额罚款”标准高于</w:t>
      </w:r>
      <w:r>
        <w:rPr>
          <w:rFonts w:ascii="宋体" w:hAnsi="宋体" w:cs="宋体" w:hint="eastAsia"/>
          <w:sz w:val="24"/>
        </w:rPr>
        <w:t>200</w:t>
      </w:r>
      <w:r>
        <w:rPr>
          <w:rFonts w:ascii="宋体" w:hAnsi="宋体" w:cs="宋体" w:hint="eastAsia"/>
          <w:sz w:val="24"/>
        </w:rPr>
        <w:t>万元的，从其规定。）</w:t>
      </w:r>
    </w:p>
    <w:p w:rsidR="0062153E" w:rsidRDefault="00CD2EB0">
      <w:pPr>
        <w:spacing w:line="520" w:lineRule="exact"/>
        <w:ind w:firstLine="480"/>
        <w:rPr>
          <w:rFonts w:ascii="宋体" w:hAnsi="宋体" w:cs="宋体"/>
          <w:sz w:val="24"/>
        </w:rPr>
      </w:pPr>
      <w:r>
        <w:rPr>
          <w:rFonts w:ascii="宋体" w:hAnsi="宋体" w:cs="宋体" w:hint="eastAsia"/>
          <w:sz w:val="24"/>
        </w:rPr>
        <w:t>6.</w:t>
      </w:r>
      <w:r>
        <w:rPr>
          <w:rFonts w:ascii="宋体" w:hAnsi="宋体" w:cs="宋体" w:hint="eastAsia"/>
          <w:sz w:val="24"/>
        </w:rPr>
        <w:t>我单位满足法律、行政法规规定的其他条件。</w:t>
      </w:r>
    </w:p>
    <w:p w:rsidR="0062153E" w:rsidRDefault="0062153E">
      <w:pPr>
        <w:spacing w:line="500" w:lineRule="exact"/>
        <w:ind w:firstLine="480"/>
        <w:rPr>
          <w:rFonts w:ascii="宋体" w:hAnsi="宋体" w:cs="宋体"/>
          <w:sz w:val="24"/>
        </w:rPr>
      </w:pPr>
    </w:p>
    <w:p w:rsidR="0062153E" w:rsidRDefault="0062153E">
      <w:pPr>
        <w:spacing w:line="500" w:lineRule="exact"/>
        <w:ind w:firstLine="480"/>
        <w:rPr>
          <w:rFonts w:ascii="宋体" w:hAnsi="宋体" w:cs="宋体"/>
          <w:sz w:val="24"/>
        </w:rPr>
      </w:pPr>
    </w:p>
    <w:p w:rsidR="0062153E" w:rsidRDefault="0062153E">
      <w:pPr>
        <w:spacing w:line="500" w:lineRule="exact"/>
        <w:ind w:firstLine="480"/>
        <w:rPr>
          <w:rFonts w:ascii="宋体" w:hAnsi="宋体" w:cs="宋体"/>
          <w:bCs/>
          <w:sz w:val="24"/>
          <w:szCs w:val="21"/>
        </w:rPr>
      </w:pPr>
    </w:p>
    <w:p w:rsidR="0062153E" w:rsidRDefault="0062153E">
      <w:pPr>
        <w:spacing w:line="500" w:lineRule="exact"/>
        <w:ind w:firstLine="480"/>
        <w:rPr>
          <w:rFonts w:ascii="宋体" w:hAnsi="宋体" w:cs="宋体"/>
          <w:bCs/>
          <w:sz w:val="24"/>
          <w:szCs w:val="21"/>
        </w:rPr>
      </w:pPr>
    </w:p>
    <w:p w:rsidR="0062153E" w:rsidRDefault="0062153E">
      <w:pPr>
        <w:spacing w:line="500" w:lineRule="exact"/>
        <w:ind w:firstLine="480"/>
        <w:rPr>
          <w:rFonts w:ascii="宋体" w:hAnsi="宋体" w:cs="宋体"/>
          <w:bCs/>
          <w:sz w:val="24"/>
          <w:szCs w:val="21"/>
        </w:rPr>
      </w:pPr>
    </w:p>
    <w:p w:rsidR="0062153E" w:rsidRDefault="00CD2EB0">
      <w:pPr>
        <w:spacing w:line="460" w:lineRule="exact"/>
        <w:ind w:firstLine="480"/>
        <w:jc w:val="center"/>
        <w:rPr>
          <w:rFonts w:ascii="宋体" w:hAnsi="宋体" w:cs="宋体"/>
          <w:bCs/>
          <w:sz w:val="24"/>
          <w:szCs w:val="21"/>
        </w:rPr>
      </w:pPr>
      <w:r>
        <w:rPr>
          <w:rFonts w:ascii="宋体" w:hAnsi="宋体" w:cs="宋体" w:hint="eastAsia"/>
          <w:bCs/>
          <w:sz w:val="24"/>
          <w:szCs w:val="21"/>
        </w:rPr>
        <w:t xml:space="preserve">                                             </w:t>
      </w:r>
      <w:r>
        <w:rPr>
          <w:rFonts w:ascii="宋体" w:hAnsi="宋体" w:cs="宋体" w:hint="eastAsia"/>
          <w:bCs/>
          <w:sz w:val="24"/>
          <w:szCs w:val="21"/>
        </w:rPr>
        <w:t>承诺人名称（公章）：</w:t>
      </w:r>
    </w:p>
    <w:p w:rsidR="0062153E" w:rsidRDefault="00CD2EB0">
      <w:pPr>
        <w:spacing w:line="460" w:lineRule="exact"/>
        <w:ind w:firstLine="480"/>
        <w:jc w:val="right"/>
        <w:rPr>
          <w:rFonts w:ascii="宋体" w:hAnsi="宋体" w:cs="宋体"/>
          <w:bCs/>
          <w:sz w:val="24"/>
          <w:szCs w:val="21"/>
        </w:rPr>
      </w:pPr>
      <w:r>
        <w:rPr>
          <w:rFonts w:ascii="宋体" w:hAnsi="宋体" w:cs="宋体" w:hint="eastAsia"/>
          <w:bCs/>
          <w:sz w:val="24"/>
          <w:szCs w:val="21"/>
        </w:rPr>
        <w:t xml:space="preserve">    </w:t>
      </w:r>
    </w:p>
    <w:p w:rsidR="0062153E" w:rsidRDefault="00CD2EB0">
      <w:pPr>
        <w:spacing w:line="460" w:lineRule="exact"/>
        <w:ind w:firstLine="480"/>
        <w:jc w:val="right"/>
        <w:rPr>
          <w:rFonts w:ascii="宋体" w:hAnsi="宋体" w:cs="宋体"/>
          <w:bCs/>
          <w:sz w:val="24"/>
          <w:szCs w:val="21"/>
        </w:rPr>
      </w:pPr>
      <w:r>
        <w:rPr>
          <w:rFonts w:ascii="宋体" w:hAnsi="宋体" w:cs="宋体" w:hint="eastAsia"/>
          <w:bCs/>
          <w:sz w:val="24"/>
          <w:szCs w:val="21"/>
        </w:rPr>
        <w:t xml:space="preserve">                                 </w:t>
      </w:r>
      <w:r>
        <w:rPr>
          <w:rFonts w:ascii="宋体" w:hAnsi="宋体" w:cs="宋体" w:hint="eastAsia"/>
          <w:bCs/>
          <w:sz w:val="24"/>
          <w:szCs w:val="21"/>
        </w:rPr>
        <w:t>日期：</w:t>
      </w:r>
      <w:r>
        <w:rPr>
          <w:rFonts w:ascii="宋体" w:hAnsi="宋体" w:cs="宋体" w:hint="eastAsia"/>
          <w:bCs/>
          <w:sz w:val="24"/>
          <w:szCs w:val="21"/>
          <w:u w:val="single"/>
        </w:rPr>
        <w:t>______</w:t>
      </w:r>
      <w:r>
        <w:rPr>
          <w:rFonts w:ascii="宋体" w:hAnsi="宋体" w:cs="宋体" w:hint="eastAsia"/>
          <w:bCs/>
          <w:sz w:val="24"/>
          <w:szCs w:val="21"/>
        </w:rPr>
        <w:t>年</w:t>
      </w:r>
      <w:r>
        <w:rPr>
          <w:rFonts w:ascii="宋体" w:hAnsi="宋体" w:cs="宋体" w:hint="eastAsia"/>
          <w:bCs/>
          <w:sz w:val="24"/>
          <w:szCs w:val="21"/>
          <w:u w:val="single"/>
        </w:rPr>
        <w:t xml:space="preserve">    </w:t>
      </w:r>
      <w:r>
        <w:rPr>
          <w:rFonts w:ascii="宋体" w:hAnsi="宋体" w:cs="宋体" w:hint="eastAsia"/>
          <w:bCs/>
          <w:sz w:val="24"/>
          <w:szCs w:val="21"/>
        </w:rPr>
        <w:t>月</w:t>
      </w:r>
      <w:r>
        <w:rPr>
          <w:rFonts w:ascii="宋体" w:hAnsi="宋体" w:cs="宋体" w:hint="eastAsia"/>
          <w:bCs/>
          <w:sz w:val="24"/>
          <w:szCs w:val="21"/>
          <w:u w:val="single"/>
        </w:rPr>
        <w:t xml:space="preserve">    </w:t>
      </w:r>
      <w:r>
        <w:rPr>
          <w:rFonts w:ascii="宋体" w:hAnsi="宋体" w:cs="宋体" w:hint="eastAsia"/>
          <w:bCs/>
          <w:sz w:val="24"/>
          <w:szCs w:val="21"/>
        </w:rPr>
        <w:t>日</w:t>
      </w:r>
    </w:p>
    <w:p w:rsidR="0062153E" w:rsidRDefault="0062153E">
      <w:pPr>
        <w:spacing w:line="360" w:lineRule="auto"/>
        <w:ind w:firstLine="560"/>
        <w:rPr>
          <w:rFonts w:ascii="宋体" w:hAnsi="宋体" w:cs="宋体"/>
          <w:bCs/>
          <w:sz w:val="28"/>
          <w:szCs w:val="22"/>
        </w:rPr>
      </w:pPr>
    </w:p>
    <w:p w:rsidR="0062153E" w:rsidRDefault="00CD2EB0">
      <w:pPr>
        <w:spacing w:line="360" w:lineRule="auto"/>
        <w:ind w:firstLine="480"/>
        <w:rPr>
          <w:rFonts w:ascii="宋体" w:hAnsi="宋体" w:cs="宋体"/>
          <w:bCs/>
          <w:sz w:val="24"/>
          <w:szCs w:val="21"/>
        </w:rPr>
      </w:pPr>
      <w:r>
        <w:rPr>
          <w:rFonts w:ascii="宋体" w:hAnsi="宋体" w:cs="宋体" w:hint="eastAsia"/>
          <w:bCs/>
          <w:sz w:val="24"/>
          <w:szCs w:val="21"/>
        </w:rPr>
        <w:br w:type="page"/>
      </w:r>
    </w:p>
    <w:p w:rsidR="0062153E" w:rsidRDefault="00CD2EB0">
      <w:pPr>
        <w:jc w:val="left"/>
        <w:rPr>
          <w:rFonts w:ascii="宋体" w:hAnsi="宋体" w:cs="宋体"/>
          <w:bCs/>
          <w:sz w:val="32"/>
          <w:szCs w:val="32"/>
        </w:rPr>
      </w:pPr>
      <w:r>
        <w:rPr>
          <w:rFonts w:ascii="宋体" w:hAnsi="宋体" w:cs="宋体" w:hint="eastAsia"/>
          <w:bCs/>
          <w:sz w:val="32"/>
          <w:szCs w:val="32"/>
        </w:rPr>
        <w:lastRenderedPageBreak/>
        <w:t>附件</w:t>
      </w:r>
      <w:r>
        <w:rPr>
          <w:rFonts w:ascii="宋体" w:hAnsi="宋体" w:cs="宋体" w:hint="eastAsia"/>
          <w:bCs/>
          <w:sz w:val="32"/>
          <w:szCs w:val="32"/>
        </w:rPr>
        <w:t>2</w:t>
      </w:r>
    </w:p>
    <w:p w:rsidR="0062153E" w:rsidRDefault="00CD2EB0">
      <w:pPr>
        <w:spacing w:line="560" w:lineRule="exact"/>
        <w:ind w:firstLine="643"/>
        <w:jc w:val="center"/>
        <w:rPr>
          <w:rFonts w:ascii="宋体" w:hAnsi="宋体" w:cs="宋体"/>
          <w:b/>
          <w:bCs/>
          <w:sz w:val="32"/>
          <w:szCs w:val="32"/>
        </w:rPr>
      </w:pPr>
      <w:r>
        <w:rPr>
          <w:rFonts w:ascii="宋体" w:hAnsi="宋体" w:cs="宋体" w:hint="eastAsia"/>
          <w:b/>
          <w:bCs/>
          <w:sz w:val="32"/>
          <w:szCs w:val="32"/>
        </w:rPr>
        <w:t>法定代表人身份证明书</w:t>
      </w:r>
    </w:p>
    <w:p w:rsidR="0062153E" w:rsidRDefault="0062153E">
      <w:pPr>
        <w:spacing w:line="480" w:lineRule="exact"/>
        <w:ind w:firstLine="480"/>
        <w:rPr>
          <w:rFonts w:ascii="宋体" w:hAnsi="宋体" w:cs="宋体"/>
          <w:sz w:val="24"/>
        </w:rPr>
      </w:pPr>
    </w:p>
    <w:p w:rsidR="0062153E" w:rsidRDefault="00CD2EB0">
      <w:pPr>
        <w:spacing w:line="480" w:lineRule="exact"/>
        <w:ind w:firstLine="480"/>
        <w:rPr>
          <w:rFonts w:ascii="宋体" w:hAnsi="宋体" w:cs="宋体"/>
          <w:sz w:val="24"/>
          <w:u w:val="single"/>
        </w:rPr>
      </w:pPr>
      <w:r>
        <w:rPr>
          <w:rFonts w:ascii="宋体" w:hAnsi="宋体" w:cs="宋体" w:hint="eastAsia"/>
          <w:sz w:val="24"/>
          <w:u w:val="single"/>
        </w:rPr>
        <w:t xml:space="preserve">        </w:t>
      </w:r>
      <w:r>
        <w:rPr>
          <w:rFonts w:ascii="宋体" w:hAnsi="宋体" w:cs="宋体" w:hint="eastAsia"/>
          <w:sz w:val="24"/>
        </w:rPr>
        <w:t>先生</w:t>
      </w:r>
      <w:r>
        <w:rPr>
          <w:rFonts w:ascii="宋体" w:hAnsi="宋体" w:cs="宋体" w:hint="eastAsia"/>
          <w:sz w:val="24"/>
        </w:rPr>
        <w:t>/</w:t>
      </w:r>
      <w:r>
        <w:rPr>
          <w:rFonts w:ascii="宋体" w:hAnsi="宋体" w:cs="宋体" w:hint="eastAsia"/>
          <w:sz w:val="24"/>
        </w:rPr>
        <w:t>女士，身份证号码：</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u w:val="single"/>
        </w:rPr>
        <w:t xml:space="preserve">             </w:t>
      </w:r>
    </w:p>
    <w:p w:rsidR="0062153E" w:rsidRDefault="00CD2EB0">
      <w:pPr>
        <w:spacing w:line="480" w:lineRule="exact"/>
        <w:ind w:firstLineChars="200" w:firstLine="480"/>
        <w:rPr>
          <w:rFonts w:ascii="宋体" w:hAnsi="宋体" w:cs="宋体"/>
          <w:sz w:val="24"/>
        </w:rPr>
      </w:pPr>
      <w:r>
        <w:rPr>
          <w:rFonts w:ascii="宋体" w:hAnsi="宋体" w:cs="宋体" w:hint="eastAsia"/>
          <w:sz w:val="24"/>
        </w:rPr>
        <w:t>现任我单位</w:t>
      </w:r>
      <w:r>
        <w:rPr>
          <w:rFonts w:ascii="宋体" w:hAnsi="宋体" w:cs="宋体" w:hint="eastAsia"/>
          <w:sz w:val="24"/>
          <w:u w:val="single"/>
        </w:rPr>
        <w:t xml:space="preserve">        </w:t>
      </w:r>
      <w:r>
        <w:rPr>
          <w:rFonts w:ascii="宋体" w:hAnsi="宋体" w:cs="宋体" w:hint="eastAsia"/>
          <w:sz w:val="24"/>
        </w:rPr>
        <w:t>职务，为法定代表人，特此证明。</w:t>
      </w:r>
    </w:p>
    <w:p w:rsidR="0062153E" w:rsidRDefault="0062153E">
      <w:pPr>
        <w:spacing w:line="480" w:lineRule="exact"/>
        <w:ind w:firstLine="480"/>
        <w:rPr>
          <w:rFonts w:ascii="宋体" w:hAnsi="宋体" w:cs="宋体"/>
          <w:sz w:val="24"/>
        </w:rPr>
      </w:pPr>
    </w:p>
    <w:p w:rsidR="0062153E" w:rsidRDefault="0062153E">
      <w:pPr>
        <w:spacing w:after="120"/>
        <w:rPr>
          <w:rFonts w:ascii="宋体" w:hAnsi="宋体" w:cs="宋体"/>
          <w:szCs w:val="20"/>
        </w:rPr>
      </w:pPr>
    </w:p>
    <w:p w:rsidR="0062153E" w:rsidRDefault="00CD2EB0">
      <w:pPr>
        <w:adjustRightInd w:val="0"/>
        <w:spacing w:line="480" w:lineRule="auto"/>
        <w:ind w:leftChars="1550" w:left="3255" w:firstLineChars="100" w:firstLine="210"/>
        <w:rPr>
          <w:rFonts w:ascii="宋体" w:hAnsi="宋体" w:cs="宋体"/>
          <w:sz w:val="24"/>
        </w:rPr>
      </w:pPr>
      <w:r>
        <w:rPr>
          <w:rFonts w:ascii="宋体" w:hAnsi="宋体" w:cs="宋体" w:hint="eastAsia"/>
        </w:rPr>
        <w:t xml:space="preserve">        </w:t>
      </w:r>
      <w:r>
        <w:rPr>
          <w:rFonts w:ascii="宋体" w:hAnsi="宋体" w:cs="宋体" w:hint="eastAsia"/>
          <w:sz w:val="24"/>
        </w:rPr>
        <w:t>单位名称</w:t>
      </w:r>
      <w:r>
        <w:rPr>
          <w:rFonts w:ascii="宋体" w:hAnsi="宋体" w:cs="宋体" w:hint="eastAsia"/>
          <w:sz w:val="24"/>
        </w:rPr>
        <w:t>(</w:t>
      </w:r>
      <w:r>
        <w:rPr>
          <w:rFonts w:ascii="宋体" w:hAnsi="宋体" w:cs="宋体" w:hint="eastAsia"/>
          <w:sz w:val="24"/>
        </w:rPr>
        <w:t>盖公章</w:t>
      </w:r>
      <w:r>
        <w:rPr>
          <w:rFonts w:ascii="宋体" w:hAnsi="宋体" w:cs="宋体" w:hint="eastAsia"/>
          <w:sz w:val="24"/>
        </w:rPr>
        <w:t>)</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rPr>
        <w:t xml:space="preserve">   </w:t>
      </w:r>
    </w:p>
    <w:p w:rsidR="0062153E" w:rsidRDefault="00CD2EB0">
      <w:pPr>
        <w:adjustRightInd w:val="0"/>
        <w:spacing w:line="480" w:lineRule="auto"/>
        <w:ind w:firstLineChars="2100" w:firstLine="5040"/>
        <w:rPr>
          <w:rFonts w:ascii="宋体" w:hAnsi="宋体" w:cs="宋体"/>
          <w:sz w:val="24"/>
        </w:rPr>
      </w:pPr>
      <w:r>
        <w:rPr>
          <w:rFonts w:ascii="宋体" w:hAnsi="宋体" w:cs="宋体" w:hint="eastAsia"/>
          <w:sz w:val="24"/>
        </w:rPr>
        <w:t>日</w:t>
      </w:r>
      <w:r>
        <w:rPr>
          <w:rFonts w:ascii="宋体" w:hAnsi="宋体" w:cs="宋体" w:hint="eastAsia"/>
          <w:sz w:val="24"/>
        </w:rPr>
        <w:t xml:space="preserve"> </w:t>
      </w:r>
      <w:r>
        <w:rPr>
          <w:rFonts w:ascii="宋体" w:hAnsi="宋体" w:cs="宋体" w:hint="eastAsia"/>
          <w:sz w:val="24"/>
        </w:rPr>
        <w:t>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62153E" w:rsidRDefault="0062153E">
      <w:pPr>
        <w:rPr>
          <w:rFonts w:ascii="宋体" w:hAnsi="宋体" w:cs="宋体"/>
        </w:rPr>
      </w:pPr>
    </w:p>
    <w:p w:rsidR="0062153E" w:rsidRDefault="00CD2EB0">
      <w:pPr>
        <w:widowControl/>
        <w:spacing w:line="360" w:lineRule="auto"/>
        <w:ind w:firstLine="482"/>
        <w:rPr>
          <w:rFonts w:ascii="宋体" w:hAnsi="宋体" w:cs="宋体"/>
          <w:b/>
          <w:bCs/>
          <w:kern w:val="0"/>
          <w:sz w:val="28"/>
          <w:szCs w:val="28"/>
        </w:rPr>
      </w:pPr>
      <w:r>
        <w:rPr>
          <w:rFonts w:ascii="宋体" w:hAnsi="宋体" w:cs="宋体" w:hint="eastAsia"/>
          <w:b/>
          <w:sz w:val="24"/>
        </w:rPr>
        <w:t>附：法定代表人的身份证正反面复印件盖单位公章</w:t>
      </w:r>
    </w:p>
    <w:p w:rsidR="0062153E" w:rsidRDefault="0062153E" w:rsidP="000018CE">
      <w:pPr>
        <w:adjustRightInd w:val="0"/>
        <w:snapToGrid w:val="0"/>
        <w:spacing w:line="312" w:lineRule="auto"/>
        <w:ind w:firstLineChars="200" w:firstLine="562"/>
        <w:jc w:val="left"/>
        <w:rPr>
          <w:rFonts w:ascii="宋体" w:hAnsi="宋体" w:cs="宋体"/>
          <w:b/>
          <w:sz w:val="28"/>
          <w:szCs w:val="28"/>
        </w:rPr>
      </w:pPr>
    </w:p>
    <w:p w:rsidR="0062153E" w:rsidRDefault="00CD2EB0">
      <w:pPr>
        <w:adjustRightInd w:val="0"/>
        <w:snapToGrid w:val="0"/>
        <w:spacing w:line="312" w:lineRule="auto"/>
        <w:jc w:val="left"/>
        <w:rPr>
          <w:rFonts w:ascii="宋体" w:hAnsi="宋体" w:cs="宋体"/>
          <w:sz w:val="32"/>
          <w:szCs w:val="32"/>
        </w:rPr>
      </w:pPr>
      <w:r>
        <w:rPr>
          <w:rFonts w:ascii="宋体" w:hAnsi="宋体" w:cs="宋体" w:hint="eastAsia"/>
          <w:b/>
          <w:bCs/>
          <w:sz w:val="28"/>
          <w:szCs w:val="28"/>
        </w:rPr>
        <w:br w:type="page"/>
      </w:r>
      <w:r>
        <w:rPr>
          <w:rFonts w:ascii="宋体" w:hAnsi="宋体" w:cs="宋体" w:hint="eastAsia"/>
          <w:sz w:val="32"/>
          <w:szCs w:val="32"/>
        </w:rPr>
        <w:lastRenderedPageBreak/>
        <w:t>附件</w:t>
      </w:r>
      <w:r>
        <w:rPr>
          <w:rFonts w:ascii="宋体" w:hAnsi="宋体" w:cs="宋体" w:hint="eastAsia"/>
          <w:sz w:val="32"/>
          <w:szCs w:val="32"/>
        </w:rPr>
        <w:t>3</w:t>
      </w:r>
    </w:p>
    <w:p w:rsidR="0062153E" w:rsidRDefault="00CD2EB0">
      <w:pPr>
        <w:ind w:firstLine="643"/>
        <w:jc w:val="center"/>
        <w:rPr>
          <w:rFonts w:ascii="宋体" w:hAnsi="宋体" w:cs="宋体"/>
          <w:b/>
          <w:bCs/>
          <w:sz w:val="32"/>
          <w:szCs w:val="40"/>
        </w:rPr>
      </w:pPr>
      <w:r>
        <w:rPr>
          <w:rFonts w:ascii="宋体" w:hAnsi="宋体" w:cs="宋体" w:hint="eastAsia"/>
          <w:b/>
          <w:bCs/>
          <w:sz w:val="32"/>
          <w:szCs w:val="40"/>
        </w:rPr>
        <w:t>法定代表人授权委托书</w:t>
      </w:r>
    </w:p>
    <w:p w:rsidR="0062153E" w:rsidRDefault="0062153E">
      <w:pPr>
        <w:adjustRightInd w:val="0"/>
        <w:snapToGrid w:val="0"/>
        <w:spacing w:line="312" w:lineRule="auto"/>
        <w:ind w:firstLineChars="200" w:firstLine="480"/>
        <w:jc w:val="left"/>
        <w:rPr>
          <w:rFonts w:ascii="宋体" w:hAnsi="宋体" w:cs="宋体"/>
          <w:sz w:val="24"/>
        </w:rPr>
      </w:pPr>
    </w:p>
    <w:p w:rsidR="0062153E" w:rsidRDefault="00CD2EB0">
      <w:pPr>
        <w:adjustRightInd w:val="0"/>
        <w:snapToGrid w:val="0"/>
        <w:spacing w:line="312" w:lineRule="auto"/>
        <w:jc w:val="left"/>
        <w:rPr>
          <w:rFonts w:ascii="宋体" w:hAnsi="宋体" w:cs="宋体"/>
          <w:sz w:val="28"/>
          <w:szCs w:val="28"/>
        </w:rPr>
      </w:pPr>
      <w:r>
        <w:rPr>
          <w:rFonts w:ascii="宋体" w:hAnsi="宋体" w:cs="宋体" w:hint="eastAsia"/>
          <w:sz w:val="28"/>
          <w:szCs w:val="28"/>
          <w:u w:val="single"/>
        </w:rPr>
        <w:t>启东市卫生健康委员会</w:t>
      </w:r>
      <w:r>
        <w:rPr>
          <w:rFonts w:ascii="宋体" w:hAnsi="宋体" w:cs="宋体" w:hint="eastAsia"/>
          <w:sz w:val="28"/>
          <w:szCs w:val="28"/>
        </w:rPr>
        <w:t>：</w:t>
      </w:r>
    </w:p>
    <w:p w:rsidR="0062153E" w:rsidRDefault="00CD2EB0">
      <w:pPr>
        <w:adjustRightInd w:val="0"/>
        <w:snapToGrid w:val="0"/>
        <w:spacing w:line="312" w:lineRule="auto"/>
        <w:ind w:firstLineChars="200" w:firstLine="560"/>
        <w:jc w:val="left"/>
        <w:rPr>
          <w:rFonts w:ascii="宋体" w:hAnsi="宋体" w:cs="宋体"/>
          <w:sz w:val="28"/>
          <w:szCs w:val="28"/>
        </w:rPr>
      </w:pPr>
      <w:r>
        <w:rPr>
          <w:rFonts w:ascii="宋体" w:hAnsi="宋体" w:cs="宋体" w:hint="eastAsia"/>
          <w:sz w:val="28"/>
          <w:szCs w:val="28"/>
        </w:rPr>
        <w:t>本授权书声明：</w:t>
      </w:r>
    </w:p>
    <w:p w:rsidR="0062153E" w:rsidRDefault="00CD2EB0">
      <w:pPr>
        <w:adjustRightInd w:val="0"/>
        <w:snapToGrid w:val="0"/>
        <w:spacing w:line="312" w:lineRule="auto"/>
        <w:ind w:firstLineChars="200" w:firstLine="560"/>
        <w:jc w:val="left"/>
        <w:rPr>
          <w:rFonts w:ascii="宋体" w:hAnsi="宋体" w:cs="宋体"/>
          <w:sz w:val="28"/>
          <w:szCs w:val="28"/>
          <w:u w:val="single"/>
        </w:rPr>
      </w:pPr>
      <w:r>
        <w:rPr>
          <w:rFonts w:ascii="宋体" w:hAnsi="宋体" w:cs="宋体" w:hint="eastAsia"/>
          <w:sz w:val="28"/>
          <w:szCs w:val="28"/>
        </w:rPr>
        <w:t>我</w:t>
      </w:r>
      <w:r>
        <w:rPr>
          <w:rFonts w:ascii="宋体" w:hAnsi="宋体" w:cs="宋体" w:hint="eastAsia"/>
          <w:sz w:val="28"/>
          <w:szCs w:val="28"/>
          <w:u w:val="single"/>
        </w:rPr>
        <w:t>（姓名）</w:t>
      </w:r>
      <w:r>
        <w:rPr>
          <w:rFonts w:ascii="宋体" w:hAnsi="宋体" w:cs="宋体" w:hint="eastAsia"/>
          <w:sz w:val="28"/>
          <w:szCs w:val="28"/>
        </w:rPr>
        <w:t>，系</w:t>
      </w:r>
      <w:r>
        <w:rPr>
          <w:rFonts w:ascii="宋体" w:hAnsi="宋体" w:cs="宋体" w:hint="eastAsia"/>
          <w:sz w:val="28"/>
          <w:szCs w:val="28"/>
          <w:u w:val="single"/>
        </w:rPr>
        <w:t>（响应供应商全称）</w:t>
      </w:r>
      <w:r>
        <w:rPr>
          <w:rFonts w:ascii="宋体" w:hAnsi="宋体" w:cs="宋体" w:hint="eastAsia"/>
          <w:sz w:val="28"/>
          <w:szCs w:val="28"/>
        </w:rPr>
        <w:t>的法定代表人，现授权</w:t>
      </w:r>
      <w:r>
        <w:rPr>
          <w:rFonts w:ascii="宋体" w:hAnsi="宋体" w:cs="宋体" w:hint="eastAsia"/>
          <w:sz w:val="28"/>
          <w:szCs w:val="28"/>
          <w:u w:val="single"/>
        </w:rPr>
        <w:t>（姓名）</w:t>
      </w:r>
      <w:r>
        <w:rPr>
          <w:rFonts w:ascii="宋体" w:hAnsi="宋体" w:cs="宋体" w:hint="eastAsia"/>
          <w:sz w:val="28"/>
          <w:szCs w:val="28"/>
          <w:u w:val="single"/>
        </w:rPr>
        <w:t xml:space="preserve"> </w:t>
      </w:r>
      <w:r>
        <w:rPr>
          <w:rFonts w:ascii="宋体" w:hAnsi="宋体" w:cs="宋体" w:hint="eastAsia"/>
          <w:sz w:val="28"/>
          <w:szCs w:val="28"/>
        </w:rPr>
        <w:t>为我公司的授权委托人（即代理人），以我公司的名义参加采购</w:t>
      </w:r>
      <w:r>
        <w:rPr>
          <w:rFonts w:ascii="宋体" w:hAnsi="宋体" w:cs="宋体" w:hint="eastAsia"/>
          <w:sz w:val="28"/>
          <w:szCs w:val="28"/>
          <w:u w:val="single"/>
        </w:rPr>
        <w:t xml:space="preserve">       </w:t>
      </w:r>
      <w:r>
        <w:rPr>
          <w:rFonts w:ascii="宋体" w:hAnsi="宋体" w:cs="宋体" w:hint="eastAsia"/>
          <w:sz w:val="28"/>
          <w:szCs w:val="28"/>
        </w:rPr>
        <w:t>项目的响应报价，全权代表我公司处理本次询价采购的一切事宜。</w:t>
      </w:r>
    </w:p>
    <w:p w:rsidR="0062153E" w:rsidRDefault="00CD2EB0">
      <w:pPr>
        <w:adjustRightInd w:val="0"/>
        <w:snapToGrid w:val="0"/>
        <w:spacing w:line="312" w:lineRule="auto"/>
        <w:ind w:firstLineChars="200" w:firstLine="560"/>
        <w:jc w:val="left"/>
        <w:rPr>
          <w:rFonts w:ascii="宋体" w:hAnsi="宋体" w:cs="宋体"/>
          <w:sz w:val="28"/>
          <w:szCs w:val="28"/>
        </w:rPr>
      </w:pPr>
      <w:r>
        <w:rPr>
          <w:rFonts w:ascii="宋体" w:hAnsi="宋体" w:cs="宋体" w:hint="eastAsia"/>
          <w:sz w:val="28"/>
          <w:szCs w:val="28"/>
        </w:rPr>
        <w:t>授权委托人（即代理人）在采购过程中所签署的一切文件、报价、承诺和处理与之有关的一切事项，我均予以承认。</w:t>
      </w:r>
    </w:p>
    <w:p w:rsidR="0062153E" w:rsidRDefault="00CD2EB0">
      <w:pPr>
        <w:adjustRightInd w:val="0"/>
        <w:snapToGrid w:val="0"/>
        <w:spacing w:line="312" w:lineRule="auto"/>
        <w:ind w:firstLineChars="200" w:firstLine="560"/>
        <w:jc w:val="left"/>
        <w:rPr>
          <w:rFonts w:ascii="宋体" w:hAnsi="宋体" w:cs="宋体"/>
          <w:sz w:val="28"/>
          <w:szCs w:val="28"/>
        </w:rPr>
      </w:pPr>
      <w:r>
        <w:rPr>
          <w:rFonts w:ascii="宋体" w:hAnsi="宋体" w:cs="宋体" w:hint="eastAsia"/>
          <w:sz w:val="28"/>
          <w:szCs w:val="28"/>
        </w:rPr>
        <w:t>授权委托人无转委权。</w:t>
      </w:r>
    </w:p>
    <w:p w:rsidR="0062153E" w:rsidRDefault="0062153E">
      <w:pPr>
        <w:spacing w:line="312" w:lineRule="auto"/>
        <w:ind w:firstLine="560"/>
        <w:rPr>
          <w:rFonts w:ascii="宋体" w:hAnsi="宋体" w:cs="宋体"/>
          <w:sz w:val="28"/>
          <w:szCs w:val="28"/>
        </w:rPr>
      </w:pPr>
    </w:p>
    <w:p w:rsidR="0062153E" w:rsidRDefault="00CD2EB0">
      <w:pPr>
        <w:spacing w:line="440" w:lineRule="exact"/>
        <w:rPr>
          <w:rFonts w:ascii="宋体" w:hAnsi="宋体" w:cs="宋体"/>
          <w:sz w:val="28"/>
          <w:szCs w:val="28"/>
        </w:rPr>
      </w:pPr>
      <w:r>
        <w:rPr>
          <w:rFonts w:ascii="宋体" w:hAnsi="宋体" w:cs="宋体" w:hint="eastAsia"/>
          <w:sz w:val="28"/>
          <w:szCs w:val="28"/>
        </w:rPr>
        <w:t>授权委托人</w:t>
      </w:r>
      <w:r>
        <w:rPr>
          <w:rFonts w:ascii="宋体" w:hAnsi="宋体" w:cs="宋体" w:hint="eastAsia"/>
          <w:sz w:val="28"/>
          <w:szCs w:val="28"/>
          <w:lang w:bidi="ar"/>
        </w:rPr>
        <w:t>（签字或盖章）：</w:t>
      </w:r>
      <w:r>
        <w:rPr>
          <w:rFonts w:ascii="宋体" w:hAnsi="宋体" w:cs="宋体" w:hint="eastAsia"/>
          <w:sz w:val="28"/>
          <w:szCs w:val="28"/>
          <w:u w:val="single"/>
          <w:lang w:bidi="ar"/>
        </w:rPr>
        <w:t xml:space="preserve">    </w:t>
      </w:r>
      <w:r>
        <w:rPr>
          <w:rFonts w:ascii="宋体" w:hAnsi="宋体" w:cs="宋体" w:hint="eastAsia"/>
          <w:sz w:val="28"/>
          <w:szCs w:val="28"/>
          <w:lang w:bidi="ar"/>
        </w:rPr>
        <w:t>性别：</w:t>
      </w:r>
      <w:r>
        <w:rPr>
          <w:rFonts w:ascii="宋体" w:hAnsi="宋体" w:cs="宋体" w:hint="eastAsia"/>
          <w:sz w:val="28"/>
          <w:szCs w:val="28"/>
          <w:u w:val="single"/>
          <w:lang w:bidi="ar"/>
        </w:rPr>
        <w:t xml:space="preserve">    </w:t>
      </w:r>
      <w:r>
        <w:rPr>
          <w:rFonts w:ascii="宋体" w:hAnsi="宋体" w:cs="宋体" w:hint="eastAsia"/>
          <w:sz w:val="28"/>
          <w:szCs w:val="28"/>
          <w:lang w:bidi="ar"/>
        </w:rPr>
        <w:t>年龄：</w:t>
      </w:r>
      <w:r>
        <w:rPr>
          <w:rFonts w:ascii="宋体" w:hAnsi="宋体" w:cs="宋体" w:hint="eastAsia"/>
          <w:sz w:val="28"/>
          <w:szCs w:val="28"/>
          <w:u w:val="single"/>
          <w:lang w:bidi="ar"/>
        </w:rPr>
        <w:t xml:space="preserve">    </w:t>
      </w:r>
      <w:r>
        <w:rPr>
          <w:rFonts w:ascii="宋体" w:hAnsi="宋体" w:cs="宋体" w:hint="eastAsia"/>
          <w:sz w:val="28"/>
          <w:szCs w:val="28"/>
          <w:lang w:bidi="ar"/>
        </w:rPr>
        <w:t>职务：</w:t>
      </w:r>
      <w:r>
        <w:rPr>
          <w:rFonts w:ascii="宋体" w:hAnsi="宋体" w:cs="宋体" w:hint="eastAsia"/>
          <w:sz w:val="28"/>
          <w:szCs w:val="28"/>
          <w:u w:val="single"/>
          <w:lang w:bidi="ar"/>
        </w:rPr>
        <w:t xml:space="preserve">       </w:t>
      </w:r>
    </w:p>
    <w:p w:rsidR="0062153E" w:rsidRDefault="0062153E">
      <w:pPr>
        <w:spacing w:line="440" w:lineRule="exact"/>
        <w:ind w:firstLine="560"/>
        <w:rPr>
          <w:rFonts w:ascii="宋体" w:hAnsi="宋体" w:cs="宋体"/>
          <w:sz w:val="28"/>
          <w:szCs w:val="28"/>
        </w:rPr>
      </w:pPr>
    </w:p>
    <w:p w:rsidR="0062153E" w:rsidRDefault="00CD2EB0">
      <w:pPr>
        <w:spacing w:line="440" w:lineRule="exact"/>
        <w:rPr>
          <w:rFonts w:ascii="宋体" w:hAnsi="宋体" w:cs="宋体"/>
          <w:sz w:val="28"/>
          <w:szCs w:val="28"/>
        </w:rPr>
      </w:pPr>
      <w:r>
        <w:rPr>
          <w:rFonts w:ascii="宋体" w:hAnsi="宋体" w:cs="宋体" w:hint="eastAsia"/>
          <w:sz w:val="28"/>
          <w:szCs w:val="28"/>
          <w:lang w:bidi="ar"/>
        </w:rPr>
        <w:t>身份证号码：</w:t>
      </w:r>
      <w:r>
        <w:rPr>
          <w:rFonts w:ascii="宋体" w:hAnsi="宋体" w:cs="宋体" w:hint="eastAsia"/>
          <w:sz w:val="28"/>
          <w:szCs w:val="28"/>
          <w:u w:val="single"/>
          <w:lang w:bidi="ar"/>
        </w:rPr>
        <w:t xml:space="preserve">                                       </w:t>
      </w:r>
    </w:p>
    <w:p w:rsidR="0062153E" w:rsidRDefault="0062153E">
      <w:pPr>
        <w:spacing w:line="440" w:lineRule="exact"/>
        <w:ind w:firstLine="560"/>
        <w:rPr>
          <w:rFonts w:ascii="宋体" w:hAnsi="宋体" w:cs="宋体"/>
          <w:sz w:val="28"/>
          <w:szCs w:val="28"/>
        </w:rPr>
      </w:pPr>
    </w:p>
    <w:p w:rsidR="0062153E" w:rsidRDefault="00CD2EB0">
      <w:pPr>
        <w:spacing w:line="440" w:lineRule="exact"/>
        <w:rPr>
          <w:rFonts w:ascii="宋体" w:hAnsi="宋体" w:cs="宋体"/>
          <w:sz w:val="28"/>
          <w:szCs w:val="28"/>
        </w:rPr>
      </w:pPr>
      <w:r>
        <w:rPr>
          <w:rFonts w:ascii="宋体" w:hAnsi="宋体" w:cs="宋体" w:hint="eastAsia"/>
          <w:sz w:val="28"/>
          <w:szCs w:val="28"/>
          <w:lang w:bidi="ar"/>
        </w:rPr>
        <w:t>通讯地址：</w:t>
      </w:r>
      <w:r>
        <w:rPr>
          <w:rFonts w:ascii="宋体" w:hAnsi="宋体" w:cs="宋体" w:hint="eastAsia"/>
          <w:sz w:val="28"/>
          <w:szCs w:val="28"/>
          <w:u w:val="single"/>
          <w:lang w:bidi="ar"/>
        </w:rPr>
        <w:t xml:space="preserve">                                         </w:t>
      </w:r>
    </w:p>
    <w:p w:rsidR="0062153E" w:rsidRDefault="0062153E">
      <w:pPr>
        <w:spacing w:line="440" w:lineRule="exact"/>
        <w:ind w:firstLine="560"/>
        <w:rPr>
          <w:rFonts w:ascii="宋体" w:hAnsi="宋体" w:cs="宋体"/>
          <w:sz w:val="28"/>
          <w:szCs w:val="28"/>
        </w:rPr>
      </w:pPr>
    </w:p>
    <w:p w:rsidR="0062153E" w:rsidRDefault="00CD2EB0">
      <w:pPr>
        <w:spacing w:line="440" w:lineRule="exact"/>
        <w:rPr>
          <w:rFonts w:ascii="宋体" w:hAnsi="宋体" w:cs="宋体"/>
          <w:sz w:val="28"/>
          <w:szCs w:val="28"/>
        </w:rPr>
      </w:pPr>
      <w:r>
        <w:rPr>
          <w:rFonts w:ascii="宋体" w:hAnsi="宋体" w:cs="宋体" w:hint="eastAsia"/>
          <w:sz w:val="28"/>
          <w:szCs w:val="28"/>
          <w:lang w:bidi="ar"/>
        </w:rPr>
        <w:t>联系电话：</w:t>
      </w:r>
      <w:r>
        <w:rPr>
          <w:rFonts w:ascii="宋体" w:hAnsi="宋体" w:cs="宋体" w:hint="eastAsia"/>
          <w:sz w:val="28"/>
          <w:szCs w:val="28"/>
          <w:u w:val="single"/>
          <w:lang w:bidi="ar"/>
        </w:rPr>
        <w:t xml:space="preserve">                                         </w:t>
      </w:r>
    </w:p>
    <w:p w:rsidR="0062153E" w:rsidRDefault="0062153E">
      <w:pPr>
        <w:spacing w:line="440" w:lineRule="exact"/>
        <w:ind w:firstLine="560"/>
        <w:rPr>
          <w:rFonts w:ascii="宋体" w:hAnsi="宋体" w:cs="宋体"/>
          <w:sz w:val="28"/>
          <w:szCs w:val="28"/>
        </w:rPr>
      </w:pPr>
    </w:p>
    <w:p w:rsidR="0062153E" w:rsidRDefault="00CD2EB0">
      <w:pPr>
        <w:spacing w:line="440" w:lineRule="exact"/>
        <w:rPr>
          <w:rFonts w:ascii="宋体" w:hAnsi="宋体" w:cs="宋体"/>
          <w:sz w:val="28"/>
          <w:szCs w:val="28"/>
        </w:rPr>
      </w:pPr>
      <w:r>
        <w:rPr>
          <w:rFonts w:ascii="宋体" w:hAnsi="宋体" w:cs="宋体" w:hint="eastAsia"/>
          <w:sz w:val="28"/>
          <w:szCs w:val="28"/>
          <w:lang w:bidi="ar"/>
        </w:rPr>
        <w:t>法定代表人（签字或盖章）：</w:t>
      </w:r>
      <w:r>
        <w:rPr>
          <w:rFonts w:ascii="宋体" w:hAnsi="宋体" w:cs="宋体" w:hint="eastAsia"/>
          <w:sz w:val="28"/>
          <w:szCs w:val="28"/>
          <w:u w:val="single"/>
          <w:lang w:bidi="ar"/>
        </w:rPr>
        <w:t xml:space="preserve">                  </w:t>
      </w:r>
      <w:r>
        <w:rPr>
          <w:rFonts w:ascii="宋体" w:hAnsi="宋体" w:cs="宋体" w:hint="eastAsia"/>
          <w:sz w:val="28"/>
          <w:szCs w:val="28"/>
          <w:lang w:bidi="ar"/>
        </w:rPr>
        <w:t xml:space="preserve"> </w:t>
      </w:r>
    </w:p>
    <w:p w:rsidR="0062153E" w:rsidRDefault="0062153E">
      <w:pPr>
        <w:spacing w:line="440" w:lineRule="exact"/>
        <w:ind w:firstLine="560"/>
        <w:rPr>
          <w:rFonts w:ascii="宋体" w:hAnsi="宋体" w:cs="宋体"/>
          <w:sz w:val="28"/>
          <w:szCs w:val="28"/>
        </w:rPr>
      </w:pPr>
    </w:p>
    <w:p w:rsidR="0062153E" w:rsidRDefault="00CD2EB0">
      <w:pPr>
        <w:spacing w:line="440" w:lineRule="exact"/>
        <w:rPr>
          <w:rFonts w:ascii="宋体" w:hAnsi="宋体" w:cs="宋体"/>
          <w:sz w:val="28"/>
          <w:szCs w:val="28"/>
        </w:rPr>
      </w:pPr>
      <w:r>
        <w:rPr>
          <w:rFonts w:ascii="宋体" w:hAnsi="宋体" w:cs="宋体" w:hint="eastAsia"/>
          <w:sz w:val="28"/>
          <w:szCs w:val="28"/>
          <w:lang w:bidi="ar"/>
        </w:rPr>
        <w:t>供应商（盖公章）：</w:t>
      </w:r>
      <w:r>
        <w:rPr>
          <w:rFonts w:ascii="宋体" w:hAnsi="宋体" w:cs="宋体" w:hint="eastAsia"/>
          <w:sz w:val="28"/>
          <w:szCs w:val="28"/>
          <w:u w:val="single"/>
          <w:lang w:bidi="ar"/>
        </w:rPr>
        <w:t xml:space="preserve">                          </w:t>
      </w:r>
    </w:p>
    <w:p w:rsidR="0062153E" w:rsidRDefault="0062153E">
      <w:pPr>
        <w:spacing w:line="440" w:lineRule="exact"/>
        <w:ind w:firstLine="480"/>
        <w:rPr>
          <w:rFonts w:ascii="宋体" w:hAnsi="宋体" w:cs="宋体"/>
          <w:sz w:val="24"/>
        </w:rPr>
      </w:pPr>
    </w:p>
    <w:p w:rsidR="0062153E" w:rsidRDefault="00CD2EB0">
      <w:pPr>
        <w:ind w:firstLine="480"/>
        <w:jc w:val="right"/>
        <w:rPr>
          <w:rFonts w:ascii="宋体" w:hAnsi="宋体" w:cs="宋体"/>
          <w:sz w:val="24"/>
          <w:lang w:bidi="ar"/>
        </w:rPr>
      </w:pPr>
      <w:r>
        <w:rPr>
          <w:rFonts w:ascii="宋体" w:hAnsi="宋体" w:cs="宋体" w:hint="eastAsia"/>
          <w:sz w:val="24"/>
          <w:lang w:bidi="ar"/>
        </w:rPr>
        <w:t xml:space="preserve">                              </w:t>
      </w:r>
      <w:r>
        <w:rPr>
          <w:rFonts w:ascii="宋体" w:hAnsi="宋体" w:cs="宋体" w:hint="eastAsia"/>
          <w:sz w:val="24"/>
          <w:lang w:bidi="ar"/>
        </w:rPr>
        <w:t>日期：</w:t>
      </w:r>
      <w:r>
        <w:rPr>
          <w:rFonts w:ascii="宋体" w:hAnsi="宋体" w:cs="宋体" w:hint="eastAsia"/>
          <w:sz w:val="24"/>
          <w:lang w:bidi="ar"/>
        </w:rPr>
        <w:t xml:space="preserve"> </w:t>
      </w:r>
      <w:r>
        <w:rPr>
          <w:rFonts w:ascii="宋体" w:hAnsi="宋体" w:cs="宋体" w:hint="eastAsia"/>
          <w:sz w:val="24"/>
          <w:u w:val="single"/>
          <w:lang w:bidi="ar"/>
        </w:rPr>
        <w:t xml:space="preserve">          </w:t>
      </w:r>
      <w:r>
        <w:rPr>
          <w:rFonts w:ascii="宋体" w:hAnsi="宋体" w:cs="宋体" w:hint="eastAsia"/>
          <w:sz w:val="24"/>
          <w:lang w:bidi="ar"/>
        </w:rPr>
        <w:t>年</w:t>
      </w:r>
      <w:r>
        <w:rPr>
          <w:rFonts w:ascii="宋体" w:hAnsi="宋体" w:cs="宋体" w:hint="eastAsia"/>
          <w:sz w:val="24"/>
          <w:u w:val="single"/>
          <w:lang w:bidi="ar"/>
        </w:rPr>
        <w:t xml:space="preserve">     </w:t>
      </w:r>
      <w:r>
        <w:rPr>
          <w:rFonts w:ascii="宋体" w:hAnsi="宋体" w:cs="宋体" w:hint="eastAsia"/>
          <w:sz w:val="24"/>
          <w:lang w:bidi="ar"/>
        </w:rPr>
        <w:t>月</w:t>
      </w:r>
      <w:r>
        <w:rPr>
          <w:rFonts w:ascii="宋体" w:hAnsi="宋体" w:cs="宋体" w:hint="eastAsia"/>
          <w:sz w:val="24"/>
          <w:u w:val="single"/>
          <w:lang w:bidi="ar"/>
        </w:rPr>
        <w:t xml:space="preserve">    </w:t>
      </w:r>
      <w:r>
        <w:rPr>
          <w:rFonts w:ascii="宋体" w:hAnsi="宋体" w:cs="宋体" w:hint="eastAsia"/>
          <w:sz w:val="24"/>
          <w:lang w:bidi="ar"/>
        </w:rPr>
        <w:t>日</w:t>
      </w:r>
    </w:p>
    <w:p w:rsidR="0062153E" w:rsidRDefault="0062153E">
      <w:pPr>
        <w:pStyle w:val="a5"/>
        <w:rPr>
          <w:rFonts w:ascii="宋体" w:hAnsi="宋体" w:cs="宋体"/>
        </w:rPr>
      </w:pPr>
    </w:p>
    <w:p w:rsidR="0062153E" w:rsidRDefault="0062153E" w:rsidP="000018CE">
      <w:pPr>
        <w:snapToGrid w:val="0"/>
        <w:spacing w:line="400" w:lineRule="exact"/>
        <w:ind w:firstLineChars="192" w:firstLine="540"/>
        <w:contextualSpacing/>
        <w:rPr>
          <w:rFonts w:ascii="宋体" w:hAnsi="宋体" w:cs="宋体"/>
          <w:b/>
          <w:kern w:val="0"/>
          <w:sz w:val="28"/>
          <w:szCs w:val="28"/>
        </w:rPr>
      </w:pPr>
    </w:p>
    <w:p w:rsidR="0062153E" w:rsidRDefault="00CD2EB0">
      <w:pPr>
        <w:adjustRightInd w:val="0"/>
        <w:snapToGrid w:val="0"/>
        <w:spacing w:line="312" w:lineRule="auto"/>
        <w:jc w:val="left"/>
        <w:rPr>
          <w:rFonts w:ascii="宋体" w:hAnsi="宋体" w:cs="宋体"/>
          <w:b/>
          <w:sz w:val="24"/>
        </w:rPr>
      </w:pPr>
      <w:r>
        <w:rPr>
          <w:rFonts w:ascii="宋体" w:hAnsi="宋体" w:cs="宋体" w:hint="eastAsia"/>
          <w:b/>
          <w:kern w:val="0"/>
          <w:sz w:val="28"/>
          <w:szCs w:val="28"/>
        </w:rPr>
        <w:t>附：代理人</w:t>
      </w:r>
      <w:r>
        <w:rPr>
          <w:rFonts w:ascii="宋体" w:hAnsi="宋体" w:cs="宋体" w:hint="eastAsia"/>
          <w:b/>
          <w:kern w:val="0"/>
          <w:sz w:val="28"/>
          <w:szCs w:val="28"/>
        </w:rPr>
        <w:t>(</w:t>
      </w:r>
      <w:r>
        <w:rPr>
          <w:rFonts w:ascii="宋体" w:hAnsi="宋体" w:cs="宋体" w:hint="eastAsia"/>
          <w:b/>
          <w:kern w:val="0"/>
          <w:sz w:val="28"/>
          <w:szCs w:val="28"/>
        </w:rPr>
        <w:t>被授权人</w:t>
      </w:r>
      <w:r>
        <w:rPr>
          <w:rFonts w:ascii="宋体" w:hAnsi="宋体" w:cs="宋体" w:hint="eastAsia"/>
          <w:b/>
          <w:kern w:val="0"/>
          <w:sz w:val="28"/>
          <w:szCs w:val="28"/>
        </w:rPr>
        <w:t>)</w:t>
      </w:r>
      <w:r>
        <w:rPr>
          <w:rFonts w:ascii="宋体" w:hAnsi="宋体" w:cs="宋体" w:hint="eastAsia"/>
          <w:b/>
          <w:kern w:val="0"/>
          <w:sz w:val="28"/>
          <w:szCs w:val="28"/>
        </w:rPr>
        <w:t>身份证复印件盖公章</w:t>
      </w:r>
      <w:r>
        <w:rPr>
          <w:rFonts w:ascii="宋体" w:hAnsi="宋体" w:cs="宋体" w:hint="eastAsia"/>
          <w:bCs/>
          <w:sz w:val="28"/>
          <w:szCs w:val="28"/>
        </w:rPr>
        <w:br w:type="page"/>
      </w:r>
    </w:p>
    <w:p w:rsidR="0062153E" w:rsidRDefault="00CD2EB0">
      <w:pPr>
        <w:spacing w:line="312" w:lineRule="auto"/>
        <w:rPr>
          <w:rFonts w:ascii="宋体" w:hAnsi="宋体" w:cs="宋体"/>
          <w:sz w:val="32"/>
          <w:szCs w:val="32"/>
        </w:rPr>
      </w:pPr>
      <w:r>
        <w:rPr>
          <w:rFonts w:ascii="宋体" w:hAnsi="宋体" w:cs="宋体" w:hint="eastAsia"/>
          <w:sz w:val="32"/>
          <w:szCs w:val="32"/>
        </w:rPr>
        <w:lastRenderedPageBreak/>
        <w:t>附件</w:t>
      </w:r>
      <w:r>
        <w:rPr>
          <w:rFonts w:ascii="宋体" w:hAnsi="宋体" w:cs="宋体" w:hint="eastAsia"/>
          <w:sz w:val="32"/>
          <w:szCs w:val="32"/>
        </w:rPr>
        <w:t>4</w:t>
      </w:r>
    </w:p>
    <w:p w:rsidR="0062153E" w:rsidRDefault="00CD2EB0">
      <w:pPr>
        <w:ind w:firstLine="643"/>
        <w:jc w:val="center"/>
        <w:rPr>
          <w:rFonts w:ascii="宋体" w:hAnsi="宋体"/>
          <w:b/>
          <w:sz w:val="32"/>
          <w:szCs w:val="32"/>
        </w:rPr>
      </w:pPr>
      <w:r>
        <w:rPr>
          <w:rFonts w:ascii="宋体" w:hAnsi="宋体" w:hint="eastAsia"/>
          <w:b/>
          <w:sz w:val="32"/>
          <w:szCs w:val="32"/>
        </w:rPr>
        <w:t>询价响应函</w:t>
      </w:r>
    </w:p>
    <w:p w:rsidR="0062153E" w:rsidRDefault="00CD2EB0">
      <w:pPr>
        <w:adjustRightInd w:val="0"/>
        <w:spacing w:line="420" w:lineRule="exact"/>
        <w:jc w:val="left"/>
        <w:textAlignment w:val="baseline"/>
        <w:rPr>
          <w:rFonts w:ascii="宋体" w:hAnsi="宋体"/>
          <w:sz w:val="24"/>
          <w:szCs w:val="21"/>
        </w:rPr>
      </w:pPr>
      <w:r>
        <w:rPr>
          <w:rFonts w:ascii="宋体" w:hAnsi="宋体" w:hint="eastAsia"/>
          <w:sz w:val="24"/>
          <w:szCs w:val="21"/>
        </w:rPr>
        <w:t>致：</w:t>
      </w:r>
      <w:r>
        <w:rPr>
          <w:rFonts w:ascii="宋体" w:hAnsi="宋体" w:hint="eastAsia"/>
          <w:sz w:val="24"/>
          <w:szCs w:val="21"/>
        </w:rPr>
        <w:t>______</w:t>
      </w:r>
      <w:r>
        <w:rPr>
          <w:rFonts w:ascii="宋体" w:hAnsi="宋体" w:hint="eastAsia"/>
          <w:sz w:val="24"/>
          <w:szCs w:val="21"/>
          <w:u w:val="single"/>
        </w:rPr>
        <w:t>__</w:t>
      </w:r>
      <w:r>
        <w:rPr>
          <w:rFonts w:ascii="宋体" w:hAnsi="宋体"/>
          <w:sz w:val="24"/>
          <w:szCs w:val="21"/>
          <w:u w:val="single"/>
        </w:rPr>
        <w:t xml:space="preserve">      </w:t>
      </w:r>
      <w:r>
        <w:rPr>
          <w:rFonts w:ascii="宋体" w:hAnsi="宋体" w:hint="eastAsia"/>
          <w:sz w:val="24"/>
          <w:szCs w:val="21"/>
          <w:u w:val="single"/>
        </w:rPr>
        <w:t>_</w:t>
      </w:r>
      <w:r>
        <w:rPr>
          <w:rFonts w:ascii="宋体" w:hAnsi="宋体" w:hint="eastAsia"/>
          <w:sz w:val="24"/>
          <w:szCs w:val="21"/>
        </w:rPr>
        <w:t>_</w:t>
      </w:r>
      <w:r>
        <w:rPr>
          <w:rFonts w:ascii="宋体" w:hAnsi="宋体" w:hint="eastAsia"/>
          <w:sz w:val="24"/>
          <w:szCs w:val="21"/>
        </w:rPr>
        <w:t>（采购人名称）</w:t>
      </w:r>
    </w:p>
    <w:p w:rsidR="0062153E" w:rsidRDefault="00CD2EB0">
      <w:pPr>
        <w:adjustRightInd w:val="0"/>
        <w:spacing w:line="420" w:lineRule="exact"/>
        <w:ind w:firstLineChars="200" w:firstLine="480"/>
        <w:jc w:val="left"/>
        <w:textAlignment w:val="baseline"/>
        <w:rPr>
          <w:rFonts w:ascii="宋体" w:hAnsi="宋体"/>
          <w:sz w:val="24"/>
          <w:szCs w:val="21"/>
        </w:rPr>
      </w:pPr>
      <w:r>
        <w:rPr>
          <w:rFonts w:ascii="宋体" w:hAnsi="宋体" w:hint="eastAsia"/>
          <w:sz w:val="24"/>
          <w:szCs w:val="21"/>
        </w:rPr>
        <w:t>根据贵方的</w:t>
      </w:r>
      <w:r>
        <w:rPr>
          <w:rFonts w:ascii="宋体" w:hAnsi="宋体" w:hint="eastAsia"/>
          <w:sz w:val="24"/>
          <w:szCs w:val="21"/>
        </w:rPr>
        <w:t>__________</w:t>
      </w:r>
      <w:r>
        <w:rPr>
          <w:rFonts w:ascii="宋体" w:hAnsi="宋体" w:hint="eastAsia"/>
          <w:sz w:val="24"/>
          <w:szCs w:val="21"/>
        </w:rPr>
        <w:t>（项目</w:t>
      </w:r>
      <w:r>
        <w:rPr>
          <w:rFonts w:ascii="宋体" w:hAnsi="宋体"/>
          <w:sz w:val="24"/>
          <w:szCs w:val="21"/>
        </w:rPr>
        <w:t>名称</w:t>
      </w:r>
      <w:r>
        <w:rPr>
          <w:rFonts w:ascii="宋体" w:hAnsi="宋体" w:hint="eastAsia"/>
          <w:sz w:val="24"/>
          <w:szCs w:val="21"/>
        </w:rPr>
        <w:t>）询价文件，正式授权下述</w:t>
      </w:r>
      <w:r>
        <w:rPr>
          <w:rFonts w:ascii="宋体" w:hAnsi="宋体" w:hint="eastAsia"/>
          <w:sz w:val="24"/>
          <w:szCs w:val="21"/>
        </w:rPr>
        <w:t>______(</w:t>
      </w:r>
      <w:r>
        <w:rPr>
          <w:rFonts w:ascii="宋体" w:hAnsi="宋体" w:hint="eastAsia"/>
          <w:sz w:val="24"/>
          <w:szCs w:val="21"/>
        </w:rPr>
        <w:t>被授权人姓名</w:t>
      </w:r>
      <w:r>
        <w:rPr>
          <w:rFonts w:ascii="宋体" w:hAnsi="宋体" w:hint="eastAsia"/>
          <w:sz w:val="24"/>
          <w:szCs w:val="21"/>
        </w:rPr>
        <w:t>)</w:t>
      </w:r>
      <w:r>
        <w:rPr>
          <w:rFonts w:ascii="宋体" w:hAnsi="宋体" w:hint="eastAsia"/>
          <w:sz w:val="24"/>
          <w:szCs w:val="21"/>
        </w:rPr>
        <w:t>代表我方</w:t>
      </w:r>
      <w:r>
        <w:rPr>
          <w:rFonts w:ascii="宋体" w:hAnsi="宋体" w:hint="eastAsia"/>
          <w:sz w:val="24"/>
          <w:szCs w:val="21"/>
        </w:rPr>
        <w:t>______________</w:t>
      </w:r>
      <w:r>
        <w:rPr>
          <w:rFonts w:ascii="宋体" w:hAnsi="宋体" w:hint="eastAsia"/>
          <w:sz w:val="24"/>
          <w:szCs w:val="21"/>
        </w:rPr>
        <w:t>（供应商的名称），全权处理本次项目询价的有关事宜。</w:t>
      </w:r>
    </w:p>
    <w:p w:rsidR="0062153E" w:rsidRDefault="00CD2EB0">
      <w:pPr>
        <w:adjustRightInd w:val="0"/>
        <w:spacing w:line="420" w:lineRule="exact"/>
        <w:ind w:firstLineChars="200" w:firstLine="480"/>
        <w:jc w:val="left"/>
        <w:textAlignment w:val="baseline"/>
        <w:rPr>
          <w:rFonts w:ascii="宋体" w:hAnsi="宋体"/>
          <w:sz w:val="24"/>
          <w:szCs w:val="21"/>
        </w:rPr>
      </w:pPr>
      <w:r>
        <w:rPr>
          <w:rFonts w:ascii="宋体" w:hAnsi="宋体" w:hint="eastAsia"/>
          <w:sz w:val="24"/>
          <w:szCs w:val="21"/>
        </w:rPr>
        <w:t>据此函，</w:t>
      </w:r>
      <w:r>
        <w:rPr>
          <w:rFonts w:ascii="宋体" w:hAnsi="宋体" w:hint="eastAsia"/>
          <w:sz w:val="24"/>
          <w:szCs w:val="21"/>
        </w:rPr>
        <w:t>__________</w:t>
      </w:r>
      <w:r>
        <w:rPr>
          <w:rFonts w:ascii="宋体" w:hAnsi="宋体" w:hint="eastAsia"/>
          <w:sz w:val="24"/>
          <w:szCs w:val="21"/>
        </w:rPr>
        <w:t>（</w:t>
      </w:r>
      <w:r>
        <w:rPr>
          <w:rFonts w:ascii="宋体" w:hAnsi="宋体" w:hint="eastAsia"/>
          <w:b/>
          <w:bCs/>
          <w:sz w:val="24"/>
          <w:szCs w:val="21"/>
        </w:rPr>
        <w:t>被授权人签字</w:t>
      </w:r>
      <w:r>
        <w:rPr>
          <w:rFonts w:ascii="宋体" w:hAnsi="宋体" w:hint="eastAsia"/>
          <w:sz w:val="24"/>
          <w:szCs w:val="21"/>
        </w:rPr>
        <w:t>）兹宣布同意如下：</w:t>
      </w:r>
    </w:p>
    <w:p w:rsidR="0062153E" w:rsidRDefault="00CD2EB0">
      <w:pPr>
        <w:adjustRightInd w:val="0"/>
        <w:spacing w:line="420" w:lineRule="exact"/>
        <w:ind w:firstLine="480"/>
        <w:jc w:val="left"/>
        <w:textAlignment w:val="baseline"/>
        <w:rPr>
          <w:rFonts w:ascii="宋体" w:hAnsi="宋体"/>
          <w:sz w:val="24"/>
          <w:szCs w:val="21"/>
        </w:rPr>
      </w:pPr>
      <w:r>
        <w:rPr>
          <w:rFonts w:ascii="宋体" w:hAnsi="宋体" w:hint="eastAsia"/>
          <w:sz w:val="24"/>
          <w:szCs w:val="21"/>
        </w:rPr>
        <w:t>1.</w:t>
      </w:r>
      <w:r>
        <w:rPr>
          <w:rFonts w:ascii="宋体" w:hAnsi="宋体" w:hint="eastAsia"/>
          <w:sz w:val="24"/>
          <w:szCs w:val="21"/>
        </w:rPr>
        <w:t>按询价文件规定的各项要求，向买方提供所需货物、服务（包含与货物相关的服务及与服务相关的货物）。</w:t>
      </w:r>
    </w:p>
    <w:p w:rsidR="0062153E" w:rsidRDefault="00CD2EB0">
      <w:pPr>
        <w:adjustRightInd w:val="0"/>
        <w:spacing w:line="420" w:lineRule="exact"/>
        <w:ind w:firstLineChars="200" w:firstLine="480"/>
        <w:jc w:val="left"/>
        <w:textAlignment w:val="baseline"/>
        <w:rPr>
          <w:rFonts w:ascii="宋体" w:hAnsi="宋体"/>
          <w:sz w:val="24"/>
          <w:szCs w:val="21"/>
        </w:rPr>
      </w:pPr>
      <w:r>
        <w:rPr>
          <w:rFonts w:ascii="宋体" w:hAnsi="宋体"/>
          <w:sz w:val="24"/>
          <w:szCs w:val="21"/>
        </w:rPr>
        <w:t>2</w:t>
      </w:r>
      <w:r>
        <w:rPr>
          <w:rFonts w:ascii="宋体" w:hAnsi="宋体" w:hint="eastAsia"/>
          <w:sz w:val="24"/>
          <w:szCs w:val="21"/>
        </w:rPr>
        <w:t>.</w:t>
      </w:r>
      <w:r>
        <w:rPr>
          <w:rFonts w:ascii="宋体" w:hAnsi="宋体" w:hint="eastAsia"/>
          <w:sz w:val="24"/>
          <w:szCs w:val="21"/>
        </w:rPr>
        <w:t>我们已详细审核全部询价文件及其有效补充文件，我们知道必须放弃提出含糊不清或误解问题的权利。</w:t>
      </w:r>
    </w:p>
    <w:p w:rsidR="0062153E" w:rsidRDefault="00CD2EB0">
      <w:pPr>
        <w:adjustRightInd w:val="0"/>
        <w:spacing w:line="420" w:lineRule="exact"/>
        <w:ind w:firstLine="480"/>
        <w:jc w:val="left"/>
        <w:textAlignment w:val="baseline"/>
        <w:rPr>
          <w:rFonts w:ascii="宋体" w:hAnsi="宋体"/>
          <w:sz w:val="24"/>
          <w:szCs w:val="21"/>
        </w:rPr>
      </w:pPr>
      <w:r>
        <w:rPr>
          <w:rFonts w:ascii="宋体" w:hAnsi="宋体"/>
          <w:sz w:val="24"/>
          <w:szCs w:val="21"/>
        </w:rPr>
        <w:t>3</w:t>
      </w:r>
      <w:r>
        <w:rPr>
          <w:rFonts w:ascii="宋体" w:hAnsi="宋体" w:hint="eastAsia"/>
          <w:sz w:val="24"/>
          <w:szCs w:val="21"/>
        </w:rPr>
        <w:t>.</w:t>
      </w:r>
      <w:r>
        <w:rPr>
          <w:rFonts w:ascii="宋体" w:hAnsi="宋体" w:hint="eastAsia"/>
          <w:sz w:val="24"/>
          <w:szCs w:val="21"/>
        </w:rPr>
        <w:t>我们同意从规定的开标日期起遵循本响应文件，并在规定的询价有效期期满之前均具有约束力。</w:t>
      </w:r>
    </w:p>
    <w:p w:rsidR="0062153E" w:rsidRDefault="00CD2EB0">
      <w:pPr>
        <w:adjustRightInd w:val="0"/>
        <w:spacing w:line="420" w:lineRule="exact"/>
        <w:ind w:firstLine="480"/>
        <w:jc w:val="left"/>
        <w:textAlignment w:val="baseline"/>
        <w:rPr>
          <w:rFonts w:ascii="宋体" w:hAnsi="宋体"/>
          <w:sz w:val="24"/>
          <w:szCs w:val="21"/>
        </w:rPr>
      </w:pPr>
      <w:r>
        <w:rPr>
          <w:rFonts w:ascii="宋体" w:hAnsi="宋体"/>
          <w:sz w:val="24"/>
          <w:szCs w:val="21"/>
        </w:rPr>
        <w:t>4</w:t>
      </w:r>
      <w:r>
        <w:rPr>
          <w:rFonts w:ascii="宋体" w:hAnsi="宋体" w:hint="eastAsia"/>
          <w:sz w:val="24"/>
          <w:szCs w:val="21"/>
        </w:rPr>
        <w:t>.</w:t>
      </w:r>
      <w:r>
        <w:rPr>
          <w:rFonts w:ascii="宋体" w:hAnsi="宋体" w:hint="eastAsia"/>
          <w:sz w:val="24"/>
          <w:szCs w:val="21"/>
        </w:rPr>
        <w:t>同意向贵方提供贵方可</w:t>
      </w:r>
      <w:r>
        <w:rPr>
          <w:rFonts w:ascii="宋体" w:hAnsi="宋体" w:hint="eastAsia"/>
          <w:sz w:val="24"/>
          <w:szCs w:val="21"/>
        </w:rPr>
        <w:t>能另外要求的与询价有关的任何证据或资料，并保证我方已提供和将要提供的文件是真实的、准确的。</w:t>
      </w:r>
    </w:p>
    <w:p w:rsidR="0062153E" w:rsidRDefault="00CD2EB0">
      <w:pPr>
        <w:adjustRightInd w:val="0"/>
        <w:spacing w:line="420" w:lineRule="exact"/>
        <w:ind w:firstLine="480"/>
        <w:jc w:val="left"/>
        <w:textAlignment w:val="baseline"/>
        <w:rPr>
          <w:rFonts w:ascii="宋体" w:hAnsi="宋体"/>
          <w:sz w:val="24"/>
          <w:szCs w:val="21"/>
        </w:rPr>
      </w:pPr>
      <w:r>
        <w:rPr>
          <w:rFonts w:ascii="宋体" w:hAnsi="宋体"/>
          <w:sz w:val="24"/>
          <w:szCs w:val="21"/>
        </w:rPr>
        <w:t>5</w:t>
      </w:r>
      <w:r>
        <w:rPr>
          <w:rFonts w:ascii="宋体" w:hAnsi="宋体" w:hint="eastAsia"/>
          <w:sz w:val="24"/>
          <w:szCs w:val="21"/>
        </w:rPr>
        <w:t>.</w:t>
      </w:r>
      <w:r>
        <w:rPr>
          <w:rFonts w:ascii="宋体" w:hAnsi="宋体" w:hint="eastAsia"/>
          <w:sz w:val="24"/>
          <w:szCs w:val="21"/>
        </w:rPr>
        <w:t>一旦我方成交</w:t>
      </w:r>
      <w:r>
        <w:rPr>
          <w:rFonts w:ascii="宋体" w:hAnsi="宋体" w:hint="eastAsia"/>
          <w:sz w:val="24"/>
          <w:szCs w:val="21"/>
        </w:rPr>
        <w:t>,</w:t>
      </w:r>
      <w:r>
        <w:rPr>
          <w:rFonts w:ascii="宋体" w:hAnsi="宋体" w:hint="eastAsia"/>
          <w:sz w:val="24"/>
          <w:szCs w:val="21"/>
        </w:rPr>
        <w:t>我方将根据询价文件的规定，严格履行合同的责任和义务</w:t>
      </w:r>
      <w:r>
        <w:rPr>
          <w:rFonts w:ascii="宋体" w:hAnsi="宋体" w:hint="eastAsia"/>
          <w:sz w:val="24"/>
          <w:szCs w:val="21"/>
        </w:rPr>
        <w:t>,</w:t>
      </w:r>
      <w:r>
        <w:rPr>
          <w:rFonts w:ascii="宋体" w:hAnsi="宋体" w:hint="eastAsia"/>
          <w:sz w:val="24"/>
          <w:szCs w:val="21"/>
        </w:rPr>
        <w:t>并保证在询价文件规定的时间完成项目，交付买方验收、使用。</w:t>
      </w:r>
    </w:p>
    <w:p w:rsidR="0062153E" w:rsidRDefault="00CD2EB0">
      <w:pPr>
        <w:adjustRightInd w:val="0"/>
        <w:spacing w:line="420" w:lineRule="exact"/>
        <w:ind w:left="425"/>
        <w:jc w:val="left"/>
        <w:textAlignment w:val="baseline"/>
        <w:rPr>
          <w:rFonts w:ascii="宋体" w:hAnsi="宋体"/>
          <w:sz w:val="24"/>
          <w:szCs w:val="21"/>
        </w:rPr>
      </w:pPr>
      <w:r>
        <w:rPr>
          <w:rFonts w:ascii="宋体" w:hAnsi="宋体"/>
          <w:sz w:val="24"/>
          <w:szCs w:val="21"/>
        </w:rPr>
        <w:t>6</w:t>
      </w:r>
      <w:r>
        <w:rPr>
          <w:rFonts w:ascii="宋体" w:hAnsi="宋体" w:hint="eastAsia"/>
          <w:sz w:val="24"/>
          <w:szCs w:val="21"/>
        </w:rPr>
        <w:t>.</w:t>
      </w:r>
      <w:r>
        <w:rPr>
          <w:rFonts w:ascii="宋体" w:hAnsi="宋体" w:hint="eastAsia"/>
          <w:sz w:val="24"/>
          <w:szCs w:val="21"/>
        </w:rPr>
        <w:t>我方与本询价有关的正式通讯地址为：</w:t>
      </w:r>
    </w:p>
    <w:p w:rsidR="0062153E" w:rsidRDefault="00CD2EB0">
      <w:pPr>
        <w:adjustRightInd w:val="0"/>
        <w:spacing w:line="420" w:lineRule="exact"/>
        <w:ind w:leftChars="200" w:left="420" w:firstLineChars="200" w:firstLine="480"/>
        <w:jc w:val="left"/>
        <w:textAlignment w:val="baseline"/>
        <w:rPr>
          <w:rFonts w:ascii="宋体" w:hAnsi="宋体"/>
          <w:sz w:val="24"/>
          <w:szCs w:val="21"/>
        </w:rPr>
      </w:pPr>
      <w:r>
        <w:rPr>
          <w:rFonts w:ascii="宋体" w:hAnsi="宋体" w:hint="eastAsia"/>
          <w:sz w:val="24"/>
          <w:szCs w:val="21"/>
        </w:rPr>
        <w:t>地</w:t>
      </w:r>
      <w:r>
        <w:rPr>
          <w:rFonts w:ascii="宋体" w:hAnsi="宋体" w:hint="eastAsia"/>
          <w:sz w:val="24"/>
          <w:szCs w:val="21"/>
        </w:rPr>
        <w:t xml:space="preserve">          </w:t>
      </w:r>
      <w:r>
        <w:rPr>
          <w:rFonts w:ascii="宋体" w:hAnsi="宋体" w:hint="eastAsia"/>
          <w:sz w:val="24"/>
          <w:szCs w:val="21"/>
        </w:rPr>
        <w:t>址：</w:t>
      </w:r>
    </w:p>
    <w:p w:rsidR="0062153E" w:rsidRDefault="00CD2EB0">
      <w:pPr>
        <w:adjustRightInd w:val="0"/>
        <w:spacing w:line="420" w:lineRule="exact"/>
        <w:ind w:leftChars="200" w:left="420" w:firstLineChars="200" w:firstLine="480"/>
        <w:jc w:val="left"/>
        <w:textAlignment w:val="baseline"/>
        <w:rPr>
          <w:rFonts w:ascii="宋体" w:hAnsi="宋体"/>
          <w:sz w:val="24"/>
          <w:szCs w:val="21"/>
        </w:rPr>
      </w:pPr>
      <w:r>
        <w:rPr>
          <w:rFonts w:ascii="宋体" w:hAnsi="宋体" w:hint="eastAsia"/>
          <w:sz w:val="24"/>
          <w:szCs w:val="21"/>
        </w:rPr>
        <w:t>邮</w:t>
      </w:r>
      <w:r>
        <w:rPr>
          <w:rFonts w:ascii="宋体" w:hAnsi="宋体" w:hint="eastAsia"/>
          <w:sz w:val="24"/>
          <w:szCs w:val="21"/>
        </w:rPr>
        <w:t xml:space="preserve">          </w:t>
      </w:r>
      <w:r>
        <w:rPr>
          <w:rFonts w:ascii="宋体" w:hAnsi="宋体" w:hint="eastAsia"/>
          <w:sz w:val="24"/>
          <w:szCs w:val="21"/>
        </w:rPr>
        <w:t>编：</w:t>
      </w:r>
    </w:p>
    <w:p w:rsidR="0062153E" w:rsidRDefault="00CD2EB0">
      <w:pPr>
        <w:adjustRightInd w:val="0"/>
        <w:spacing w:line="420" w:lineRule="exact"/>
        <w:ind w:leftChars="200" w:left="420" w:firstLineChars="200" w:firstLine="480"/>
        <w:jc w:val="left"/>
        <w:textAlignment w:val="baseline"/>
        <w:rPr>
          <w:rFonts w:ascii="宋体" w:hAnsi="宋体"/>
          <w:sz w:val="24"/>
          <w:szCs w:val="21"/>
        </w:rPr>
      </w:pPr>
      <w:r>
        <w:rPr>
          <w:rFonts w:ascii="宋体" w:hAnsi="宋体" w:hint="eastAsia"/>
          <w:sz w:val="24"/>
          <w:szCs w:val="21"/>
        </w:rPr>
        <w:t>电</w:t>
      </w:r>
      <w:r>
        <w:rPr>
          <w:rFonts w:ascii="宋体" w:hAnsi="宋体" w:hint="eastAsia"/>
          <w:sz w:val="24"/>
          <w:szCs w:val="21"/>
        </w:rPr>
        <w:t xml:space="preserve">          </w:t>
      </w:r>
      <w:r>
        <w:rPr>
          <w:rFonts w:ascii="宋体" w:hAnsi="宋体" w:hint="eastAsia"/>
          <w:sz w:val="24"/>
          <w:szCs w:val="21"/>
        </w:rPr>
        <w:t>话：</w:t>
      </w:r>
    </w:p>
    <w:p w:rsidR="0062153E" w:rsidRDefault="00CD2EB0">
      <w:pPr>
        <w:adjustRightInd w:val="0"/>
        <w:spacing w:line="420" w:lineRule="exact"/>
        <w:ind w:leftChars="200" w:left="420" w:firstLineChars="200" w:firstLine="480"/>
        <w:jc w:val="left"/>
        <w:textAlignment w:val="baseline"/>
        <w:rPr>
          <w:rFonts w:ascii="宋体" w:hAnsi="宋体"/>
          <w:sz w:val="24"/>
          <w:szCs w:val="21"/>
        </w:rPr>
      </w:pPr>
      <w:r>
        <w:rPr>
          <w:rFonts w:ascii="宋体" w:hAnsi="宋体" w:hint="eastAsia"/>
          <w:sz w:val="24"/>
          <w:szCs w:val="21"/>
        </w:rPr>
        <w:t>传</w:t>
      </w:r>
      <w:r>
        <w:rPr>
          <w:rFonts w:ascii="宋体" w:hAnsi="宋体" w:hint="eastAsia"/>
          <w:sz w:val="24"/>
          <w:szCs w:val="21"/>
        </w:rPr>
        <w:t xml:space="preserve">          </w:t>
      </w:r>
      <w:r>
        <w:rPr>
          <w:rFonts w:ascii="宋体" w:hAnsi="宋体" w:hint="eastAsia"/>
          <w:sz w:val="24"/>
          <w:szCs w:val="21"/>
        </w:rPr>
        <w:t>真：</w:t>
      </w:r>
    </w:p>
    <w:p w:rsidR="0062153E" w:rsidRDefault="00CD2EB0">
      <w:pPr>
        <w:adjustRightInd w:val="0"/>
        <w:spacing w:line="420" w:lineRule="exact"/>
        <w:ind w:leftChars="200" w:left="420" w:firstLineChars="200" w:firstLine="480"/>
        <w:jc w:val="left"/>
        <w:textAlignment w:val="baseline"/>
        <w:rPr>
          <w:rFonts w:ascii="宋体" w:hAnsi="宋体"/>
          <w:sz w:val="24"/>
          <w:szCs w:val="21"/>
        </w:rPr>
      </w:pPr>
      <w:r>
        <w:rPr>
          <w:rFonts w:ascii="宋体" w:hAnsi="宋体" w:hint="eastAsia"/>
          <w:sz w:val="24"/>
          <w:szCs w:val="21"/>
        </w:rPr>
        <w:t>供应商开户行：</w:t>
      </w:r>
    </w:p>
    <w:p w:rsidR="0062153E" w:rsidRDefault="00CD2EB0">
      <w:pPr>
        <w:adjustRightInd w:val="0"/>
        <w:spacing w:line="420" w:lineRule="exact"/>
        <w:ind w:leftChars="200" w:left="420" w:firstLineChars="200" w:firstLine="480"/>
        <w:jc w:val="left"/>
        <w:textAlignment w:val="baseline"/>
        <w:rPr>
          <w:rFonts w:ascii="宋体" w:hAnsi="宋体"/>
          <w:sz w:val="24"/>
          <w:szCs w:val="21"/>
        </w:rPr>
      </w:pPr>
      <w:r>
        <w:rPr>
          <w:rFonts w:ascii="宋体" w:hAnsi="宋体" w:hint="eastAsia"/>
          <w:sz w:val="24"/>
          <w:szCs w:val="21"/>
        </w:rPr>
        <w:t>账</w:t>
      </w:r>
      <w:r>
        <w:rPr>
          <w:rFonts w:ascii="宋体" w:hAnsi="宋体" w:hint="eastAsia"/>
          <w:sz w:val="24"/>
          <w:szCs w:val="21"/>
        </w:rPr>
        <w:t xml:space="preserve">          </w:t>
      </w:r>
      <w:r>
        <w:rPr>
          <w:rFonts w:ascii="宋体" w:hAnsi="宋体" w:hint="eastAsia"/>
          <w:sz w:val="24"/>
          <w:szCs w:val="21"/>
        </w:rPr>
        <w:t>号：</w:t>
      </w:r>
      <w:r>
        <w:rPr>
          <w:rFonts w:ascii="宋体" w:hAnsi="宋体" w:hint="eastAsia"/>
          <w:sz w:val="24"/>
          <w:szCs w:val="21"/>
        </w:rPr>
        <w:t xml:space="preserve"> </w:t>
      </w:r>
    </w:p>
    <w:p w:rsidR="0062153E" w:rsidRDefault="00CD2EB0">
      <w:pPr>
        <w:adjustRightInd w:val="0"/>
        <w:spacing w:line="420" w:lineRule="exact"/>
        <w:ind w:leftChars="200" w:left="420" w:firstLineChars="200" w:firstLine="480"/>
        <w:jc w:val="left"/>
        <w:textAlignment w:val="baseline"/>
        <w:rPr>
          <w:rFonts w:ascii="宋体" w:hAnsi="宋体"/>
          <w:sz w:val="24"/>
          <w:szCs w:val="21"/>
        </w:rPr>
      </w:pPr>
      <w:r>
        <w:rPr>
          <w:rFonts w:ascii="宋体" w:hAnsi="宋体" w:hint="eastAsia"/>
          <w:sz w:val="24"/>
          <w:szCs w:val="21"/>
        </w:rPr>
        <w:t>日</w:t>
      </w:r>
      <w:r>
        <w:rPr>
          <w:rFonts w:ascii="宋体" w:hAnsi="宋体" w:hint="eastAsia"/>
          <w:sz w:val="24"/>
          <w:szCs w:val="21"/>
        </w:rPr>
        <w:t xml:space="preserve">           </w:t>
      </w:r>
      <w:r>
        <w:rPr>
          <w:rFonts w:ascii="宋体" w:hAnsi="宋体" w:hint="eastAsia"/>
          <w:sz w:val="24"/>
          <w:szCs w:val="21"/>
        </w:rPr>
        <w:t>期：</w:t>
      </w:r>
      <w:r>
        <w:rPr>
          <w:rFonts w:ascii="宋体" w:hAnsi="宋体" w:hint="eastAsia"/>
          <w:sz w:val="24"/>
          <w:szCs w:val="21"/>
        </w:rPr>
        <w:t>________</w:t>
      </w:r>
      <w:r>
        <w:rPr>
          <w:rFonts w:ascii="宋体" w:hAnsi="宋体" w:hint="eastAsia"/>
          <w:sz w:val="24"/>
          <w:szCs w:val="21"/>
        </w:rPr>
        <w:t>年</w:t>
      </w:r>
      <w:r>
        <w:rPr>
          <w:rFonts w:ascii="宋体" w:hAnsi="宋体" w:hint="eastAsia"/>
          <w:sz w:val="24"/>
          <w:szCs w:val="21"/>
        </w:rPr>
        <w:t>____</w:t>
      </w:r>
      <w:r>
        <w:rPr>
          <w:rFonts w:ascii="宋体" w:hAnsi="宋体" w:hint="eastAsia"/>
          <w:sz w:val="24"/>
          <w:szCs w:val="21"/>
        </w:rPr>
        <w:t>月</w:t>
      </w:r>
      <w:r>
        <w:rPr>
          <w:rFonts w:ascii="宋体" w:hAnsi="宋体" w:hint="eastAsia"/>
          <w:sz w:val="24"/>
          <w:szCs w:val="21"/>
        </w:rPr>
        <w:t>____</w:t>
      </w:r>
      <w:r>
        <w:rPr>
          <w:rFonts w:ascii="宋体" w:hAnsi="宋体" w:hint="eastAsia"/>
          <w:sz w:val="24"/>
          <w:szCs w:val="21"/>
        </w:rPr>
        <w:t>日</w:t>
      </w:r>
    </w:p>
    <w:p w:rsidR="0062153E" w:rsidRDefault="0062153E">
      <w:pPr>
        <w:rPr>
          <w:rFonts w:ascii="宋体" w:hAnsi="宋体"/>
          <w:b/>
          <w:sz w:val="32"/>
          <w:szCs w:val="32"/>
        </w:rPr>
      </w:pPr>
    </w:p>
    <w:p w:rsidR="0062153E" w:rsidRDefault="0062153E">
      <w:pPr>
        <w:ind w:firstLine="640"/>
        <w:rPr>
          <w:rFonts w:ascii="宋体" w:hAnsi="宋体" w:cs="宋体"/>
          <w:sz w:val="32"/>
          <w:szCs w:val="32"/>
        </w:rPr>
      </w:pPr>
    </w:p>
    <w:p w:rsidR="0062153E" w:rsidRDefault="0062153E">
      <w:pPr>
        <w:ind w:firstLine="640"/>
        <w:rPr>
          <w:rFonts w:ascii="宋体" w:hAnsi="宋体" w:cs="宋体"/>
          <w:sz w:val="32"/>
          <w:szCs w:val="32"/>
        </w:rPr>
      </w:pPr>
    </w:p>
    <w:p w:rsidR="0062153E" w:rsidRDefault="0062153E">
      <w:pPr>
        <w:ind w:firstLine="640"/>
        <w:rPr>
          <w:rFonts w:ascii="宋体" w:hAnsi="宋体" w:cs="宋体"/>
          <w:sz w:val="32"/>
          <w:szCs w:val="32"/>
        </w:rPr>
      </w:pPr>
    </w:p>
    <w:p w:rsidR="0062153E" w:rsidRDefault="0062153E">
      <w:pPr>
        <w:ind w:firstLine="640"/>
        <w:rPr>
          <w:rFonts w:ascii="宋体" w:hAnsi="宋体" w:cs="宋体"/>
          <w:sz w:val="32"/>
          <w:szCs w:val="32"/>
        </w:rPr>
      </w:pPr>
    </w:p>
    <w:p w:rsidR="0062153E" w:rsidRDefault="00CD2EB0">
      <w:pPr>
        <w:rPr>
          <w:rFonts w:ascii="宋体" w:hAnsi="宋体" w:cs="宋体"/>
          <w:sz w:val="32"/>
          <w:szCs w:val="32"/>
        </w:rPr>
      </w:pPr>
      <w:r>
        <w:rPr>
          <w:rFonts w:ascii="宋体" w:hAnsi="宋体" w:cs="宋体" w:hint="eastAsia"/>
          <w:sz w:val="32"/>
          <w:szCs w:val="32"/>
        </w:rPr>
        <w:lastRenderedPageBreak/>
        <w:t>附件</w:t>
      </w:r>
      <w:r>
        <w:rPr>
          <w:rFonts w:ascii="宋体" w:hAnsi="宋体" w:cs="宋体" w:hint="eastAsia"/>
          <w:sz w:val="32"/>
          <w:szCs w:val="32"/>
        </w:rPr>
        <w:t>5</w:t>
      </w:r>
    </w:p>
    <w:p w:rsidR="0062153E" w:rsidRDefault="00CD2EB0">
      <w:pPr>
        <w:spacing w:line="500" w:lineRule="exact"/>
        <w:ind w:firstLine="723"/>
        <w:jc w:val="center"/>
        <w:rPr>
          <w:rFonts w:ascii="宋体" w:hAnsi="宋体" w:cs="宋体"/>
          <w:b/>
          <w:sz w:val="36"/>
          <w:szCs w:val="36"/>
        </w:rPr>
      </w:pPr>
      <w:r>
        <w:rPr>
          <w:rFonts w:ascii="宋体" w:hAnsi="宋体" w:cs="宋体" w:hint="eastAsia"/>
          <w:b/>
          <w:sz w:val="36"/>
          <w:szCs w:val="36"/>
        </w:rPr>
        <w:t>质</w:t>
      </w:r>
      <w:r>
        <w:rPr>
          <w:rFonts w:ascii="宋体" w:hAnsi="宋体" w:cs="宋体" w:hint="eastAsia"/>
          <w:b/>
          <w:sz w:val="36"/>
          <w:szCs w:val="36"/>
        </w:rPr>
        <w:t xml:space="preserve"> </w:t>
      </w:r>
      <w:r>
        <w:rPr>
          <w:rFonts w:ascii="宋体" w:hAnsi="宋体" w:cs="宋体" w:hint="eastAsia"/>
          <w:b/>
          <w:sz w:val="36"/>
          <w:szCs w:val="36"/>
        </w:rPr>
        <w:t>保</w:t>
      </w:r>
      <w:r>
        <w:rPr>
          <w:rFonts w:ascii="宋体" w:hAnsi="宋体" w:cs="宋体" w:hint="eastAsia"/>
          <w:b/>
          <w:sz w:val="36"/>
          <w:szCs w:val="36"/>
        </w:rPr>
        <w:t xml:space="preserve"> </w:t>
      </w:r>
      <w:r>
        <w:rPr>
          <w:rFonts w:ascii="宋体" w:hAnsi="宋体" w:cs="宋体" w:hint="eastAsia"/>
          <w:b/>
          <w:sz w:val="36"/>
          <w:szCs w:val="36"/>
        </w:rPr>
        <w:t>承</w:t>
      </w:r>
      <w:r>
        <w:rPr>
          <w:rFonts w:ascii="宋体" w:hAnsi="宋体" w:cs="宋体" w:hint="eastAsia"/>
          <w:b/>
          <w:sz w:val="36"/>
          <w:szCs w:val="36"/>
        </w:rPr>
        <w:t xml:space="preserve"> </w:t>
      </w:r>
      <w:r>
        <w:rPr>
          <w:rFonts w:ascii="宋体" w:hAnsi="宋体" w:cs="宋体" w:hint="eastAsia"/>
          <w:b/>
          <w:sz w:val="36"/>
          <w:szCs w:val="36"/>
        </w:rPr>
        <w:t>诺</w:t>
      </w:r>
      <w:r>
        <w:rPr>
          <w:rFonts w:ascii="宋体" w:hAnsi="宋体" w:cs="宋体" w:hint="eastAsia"/>
          <w:b/>
          <w:sz w:val="36"/>
          <w:szCs w:val="36"/>
        </w:rPr>
        <w:t xml:space="preserve"> </w:t>
      </w:r>
      <w:r>
        <w:rPr>
          <w:rFonts w:ascii="宋体" w:hAnsi="宋体" w:cs="宋体" w:hint="eastAsia"/>
          <w:b/>
          <w:sz w:val="36"/>
          <w:szCs w:val="36"/>
        </w:rPr>
        <w:t>书</w:t>
      </w:r>
    </w:p>
    <w:p w:rsidR="0062153E" w:rsidRDefault="0062153E">
      <w:pPr>
        <w:spacing w:line="500" w:lineRule="exact"/>
        <w:ind w:firstLine="560"/>
        <w:rPr>
          <w:rFonts w:ascii="宋体" w:hAnsi="宋体" w:cs="宋体"/>
          <w:sz w:val="28"/>
          <w:szCs w:val="28"/>
        </w:rPr>
      </w:pPr>
    </w:p>
    <w:p w:rsidR="0062153E" w:rsidRDefault="00CD2EB0">
      <w:pPr>
        <w:spacing w:line="500" w:lineRule="exact"/>
        <w:ind w:firstLine="560"/>
        <w:rPr>
          <w:rFonts w:ascii="宋体" w:hAnsi="宋体" w:cs="宋体"/>
          <w:sz w:val="28"/>
          <w:szCs w:val="28"/>
        </w:rPr>
      </w:pPr>
      <w:r>
        <w:rPr>
          <w:rFonts w:ascii="宋体" w:hAnsi="宋体" w:cs="宋体" w:hint="eastAsia"/>
          <w:sz w:val="28"/>
          <w:szCs w:val="28"/>
        </w:rPr>
        <w:t>启东市卫生健康委员会：</w:t>
      </w:r>
    </w:p>
    <w:p w:rsidR="0062153E" w:rsidRDefault="00CD2EB0">
      <w:pPr>
        <w:spacing w:line="500" w:lineRule="exact"/>
        <w:ind w:firstLineChars="200" w:firstLine="560"/>
        <w:rPr>
          <w:rFonts w:ascii="宋体" w:hAnsi="宋体" w:cs="宋体"/>
          <w:sz w:val="28"/>
          <w:szCs w:val="28"/>
        </w:rPr>
      </w:pPr>
      <w:r>
        <w:rPr>
          <w:rFonts w:ascii="宋体" w:hAnsi="宋体" w:cs="宋体" w:hint="eastAsia"/>
          <w:sz w:val="28"/>
          <w:szCs w:val="28"/>
          <w:u w:val="single"/>
        </w:rPr>
        <w:t>（报价单位全称）</w:t>
      </w:r>
      <w:r>
        <w:rPr>
          <w:rFonts w:ascii="宋体" w:hAnsi="宋体" w:cs="宋体" w:hint="eastAsia"/>
          <w:sz w:val="28"/>
          <w:szCs w:val="28"/>
        </w:rPr>
        <w:t>授权</w:t>
      </w:r>
      <w:r>
        <w:rPr>
          <w:rFonts w:ascii="宋体" w:hAnsi="宋体" w:cs="宋体" w:hint="eastAsia"/>
          <w:sz w:val="28"/>
          <w:szCs w:val="28"/>
          <w:u w:val="single"/>
        </w:rPr>
        <w:t>（姓</w:t>
      </w:r>
      <w:r>
        <w:rPr>
          <w:rFonts w:ascii="宋体" w:hAnsi="宋体" w:cs="宋体" w:hint="eastAsia"/>
          <w:sz w:val="28"/>
          <w:szCs w:val="28"/>
          <w:u w:val="single"/>
        </w:rPr>
        <w:t xml:space="preserve">  </w:t>
      </w:r>
      <w:r>
        <w:rPr>
          <w:rFonts w:ascii="宋体" w:hAnsi="宋体" w:cs="宋体" w:hint="eastAsia"/>
          <w:sz w:val="28"/>
          <w:szCs w:val="28"/>
          <w:u w:val="single"/>
        </w:rPr>
        <w:t>名）（职</w:t>
      </w:r>
      <w:r>
        <w:rPr>
          <w:rFonts w:ascii="宋体" w:hAnsi="宋体" w:cs="宋体" w:hint="eastAsia"/>
          <w:sz w:val="28"/>
          <w:szCs w:val="28"/>
          <w:u w:val="single"/>
        </w:rPr>
        <w:t xml:space="preserve">  </w:t>
      </w:r>
      <w:r>
        <w:rPr>
          <w:rFonts w:ascii="宋体" w:hAnsi="宋体" w:cs="宋体" w:hint="eastAsia"/>
          <w:sz w:val="28"/>
          <w:szCs w:val="28"/>
          <w:u w:val="single"/>
        </w:rPr>
        <w:t>务）</w:t>
      </w:r>
      <w:r>
        <w:rPr>
          <w:rFonts w:ascii="宋体" w:hAnsi="宋体" w:cs="宋体" w:hint="eastAsia"/>
          <w:sz w:val="28"/>
          <w:szCs w:val="28"/>
        </w:rPr>
        <w:t>为全权代表，参加</w:t>
      </w:r>
      <w:r>
        <w:rPr>
          <w:rFonts w:ascii="宋体" w:hAnsi="宋体" w:cs="宋体" w:hint="eastAsia"/>
          <w:sz w:val="28"/>
          <w:u w:val="single"/>
        </w:rPr>
        <w:t>2025</w:t>
      </w:r>
      <w:r>
        <w:rPr>
          <w:rFonts w:ascii="宋体" w:hAnsi="宋体" w:cs="宋体" w:hint="eastAsia"/>
          <w:sz w:val="28"/>
          <w:u w:val="single"/>
        </w:rPr>
        <w:t>年除“四害”药物器械采购项目</w:t>
      </w:r>
      <w:r>
        <w:rPr>
          <w:rFonts w:ascii="宋体" w:hAnsi="宋体" w:cs="宋体" w:hint="eastAsia"/>
          <w:sz w:val="28"/>
          <w:szCs w:val="28"/>
          <w:u w:val="single"/>
        </w:rPr>
        <w:t>（二次）</w:t>
      </w:r>
      <w:r>
        <w:rPr>
          <w:rFonts w:ascii="宋体" w:hAnsi="宋体" w:cs="宋体" w:hint="eastAsia"/>
          <w:sz w:val="28"/>
          <w:szCs w:val="28"/>
        </w:rPr>
        <w:t>询价采购的有关活动，并宣布同意如下：</w:t>
      </w:r>
    </w:p>
    <w:p w:rsidR="0062153E" w:rsidRDefault="00CD2EB0">
      <w:pPr>
        <w:spacing w:line="500" w:lineRule="exact"/>
        <w:ind w:firstLineChars="200" w:firstLine="56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、我方承诺</w:t>
      </w:r>
      <w:r>
        <w:rPr>
          <w:rFonts w:ascii="宋体" w:hAnsi="宋体" w:cs="宋体" w:hint="eastAsia"/>
          <w:sz w:val="28"/>
          <w:szCs w:val="28"/>
          <w:lang w:val="zh-CN"/>
        </w:rPr>
        <w:t>所供货物的免费质保期为</w:t>
      </w:r>
      <w:r>
        <w:rPr>
          <w:rFonts w:ascii="宋体" w:hAnsi="宋体" w:cs="宋体" w:hint="eastAsia"/>
          <w:sz w:val="28"/>
          <w:szCs w:val="28"/>
          <w:u w:val="single"/>
        </w:rPr>
        <w:t xml:space="preserve">    </w:t>
      </w:r>
      <w:r>
        <w:rPr>
          <w:rFonts w:ascii="宋体" w:hAnsi="宋体" w:cs="宋体" w:hint="eastAsia"/>
          <w:sz w:val="28"/>
          <w:szCs w:val="28"/>
        </w:rPr>
        <w:t>年</w:t>
      </w:r>
      <w:r>
        <w:rPr>
          <w:rFonts w:ascii="宋体" w:hAnsi="宋体" w:cs="宋体" w:hint="eastAsia"/>
          <w:sz w:val="28"/>
          <w:szCs w:val="28"/>
          <w:lang w:val="zh-CN"/>
        </w:rPr>
        <w:t>（原厂质保期高于我方承诺质保期的，按原厂质保期计算）。药物交货时须在有效期内，如在有效期外的必须无条件给予更换或退货</w:t>
      </w:r>
      <w:r>
        <w:rPr>
          <w:rFonts w:ascii="宋体" w:hAnsi="宋体" w:cs="宋体" w:hint="eastAsia"/>
          <w:sz w:val="28"/>
          <w:szCs w:val="28"/>
        </w:rPr>
        <w:t>。</w:t>
      </w:r>
    </w:p>
    <w:p w:rsidR="0062153E" w:rsidRDefault="00CD2EB0">
      <w:pPr>
        <w:spacing w:line="500" w:lineRule="exact"/>
        <w:ind w:firstLineChars="200" w:firstLine="560"/>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、在免费质保期内，我方在接到用户单位电话通知后，将在</w:t>
      </w:r>
      <w:r>
        <w:rPr>
          <w:rFonts w:ascii="宋体" w:hAnsi="宋体" w:cs="宋体" w:hint="eastAsia"/>
          <w:sz w:val="28"/>
          <w:szCs w:val="28"/>
        </w:rPr>
        <w:t>4</w:t>
      </w:r>
      <w:r>
        <w:rPr>
          <w:rFonts w:ascii="宋体" w:hAnsi="宋体" w:cs="宋体" w:hint="eastAsia"/>
          <w:sz w:val="28"/>
          <w:szCs w:val="28"/>
        </w:rPr>
        <w:t>小时之内上门服务，并在</w:t>
      </w:r>
      <w:r>
        <w:rPr>
          <w:rFonts w:ascii="宋体" w:hAnsi="宋体" w:cs="宋体" w:hint="eastAsia"/>
          <w:sz w:val="28"/>
          <w:szCs w:val="28"/>
        </w:rPr>
        <w:t>8</w:t>
      </w:r>
      <w:r>
        <w:rPr>
          <w:rFonts w:ascii="宋体" w:hAnsi="宋体" w:cs="宋体" w:hint="eastAsia"/>
          <w:sz w:val="28"/>
          <w:szCs w:val="28"/>
        </w:rPr>
        <w:t>小时内负责落实。如需更换货物，必须在</w:t>
      </w:r>
      <w:r>
        <w:rPr>
          <w:rFonts w:ascii="宋体" w:hAnsi="宋体" w:cs="宋体" w:hint="eastAsia"/>
          <w:sz w:val="28"/>
          <w:szCs w:val="28"/>
        </w:rPr>
        <w:t>48</w:t>
      </w:r>
      <w:r>
        <w:rPr>
          <w:rFonts w:ascii="宋体" w:hAnsi="宋体" w:cs="宋体" w:hint="eastAsia"/>
          <w:sz w:val="28"/>
          <w:szCs w:val="28"/>
        </w:rPr>
        <w:t>小时内提供备用货物，并在</w:t>
      </w:r>
      <w:r>
        <w:rPr>
          <w:rFonts w:ascii="宋体" w:hAnsi="宋体" w:cs="宋体" w:hint="eastAsia"/>
          <w:sz w:val="28"/>
          <w:szCs w:val="28"/>
        </w:rPr>
        <w:t>7</w:t>
      </w:r>
      <w:r>
        <w:rPr>
          <w:rFonts w:ascii="宋体" w:hAnsi="宋体" w:cs="宋体" w:hint="eastAsia"/>
          <w:sz w:val="28"/>
          <w:szCs w:val="28"/>
        </w:rPr>
        <w:t>个工作日内负责整改完毕。</w:t>
      </w:r>
    </w:p>
    <w:p w:rsidR="0062153E" w:rsidRDefault="00CD2EB0">
      <w:pPr>
        <w:snapToGrid w:val="0"/>
        <w:spacing w:line="500" w:lineRule="exact"/>
        <w:ind w:firstLineChars="200" w:firstLine="560"/>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、质保期内，同一商品、同一质量问题连续两次整改仍无法正常使用，我方将无条件给予全套更新或退货。</w:t>
      </w:r>
    </w:p>
    <w:p w:rsidR="0062153E" w:rsidRDefault="00CD2EB0">
      <w:pPr>
        <w:spacing w:line="500" w:lineRule="exact"/>
        <w:ind w:firstLineChars="200" w:firstLine="560"/>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、与本项目有关的一切往来通讯请寄：</w:t>
      </w:r>
    </w:p>
    <w:p w:rsidR="0062153E" w:rsidRDefault="0062153E">
      <w:pPr>
        <w:spacing w:line="500" w:lineRule="exact"/>
        <w:ind w:firstLineChars="200" w:firstLine="560"/>
        <w:rPr>
          <w:rFonts w:ascii="宋体" w:hAnsi="宋体" w:cs="宋体"/>
          <w:sz w:val="28"/>
          <w:szCs w:val="28"/>
        </w:rPr>
      </w:pPr>
    </w:p>
    <w:p w:rsidR="0062153E" w:rsidRDefault="00CD2EB0">
      <w:pPr>
        <w:spacing w:line="600" w:lineRule="exact"/>
        <w:ind w:firstLineChars="200" w:firstLine="560"/>
        <w:rPr>
          <w:rFonts w:ascii="宋体" w:hAnsi="宋体" w:cs="宋体"/>
          <w:sz w:val="28"/>
          <w:szCs w:val="28"/>
        </w:rPr>
      </w:pPr>
      <w:r>
        <w:rPr>
          <w:rFonts w:ascii="宋体" w:hAnsi="宋体" w:cs="宋体" w:hint="eastAsia"/>
          <w:sz w:val="28"/>
          <w:szCs w:val="28"/>
        </w:rPr>
        <w:t>地址：</w:t>
      </w:r>
      <w:r>
        <w:rPr>
          <w:rFonts w:ascii="宋体" w:hAnsi="宋体" w:cs="宋体" w:hint="eastAsia"/>
          <w:sz w:val="28"/>
          <w:szCs w:val="28"/>
          <w:u w:val="single"/>
        </w:rPr>
        <w:t xml:space="preserve">　　　　　　　　　</w:t>
      </w:r>
      <w:r>
        <w:rPr>
          <w:rFonts w:ascii="宋体" w:hAnsi="宋体" w:cs="宋体" w:hint="eastAsia"/>
          <w:sz w:val="28"/>
          <w:szCs w:val="28"/>
        </w:rPr>
        <w:t xml:space="preserve">　邮编：</w:t>
      </w:r>
      <w:r>
        <w:rPr>
          <w:rFonts w:ascii="宋体" w:hAnsi="宋体" w:cs="宋体" w:hint="eastAsia"/>
          <w:sz w:val="28"/>
          <w:szCs w:val="28"/>
          <w:u w:val="single"/>
        </w:rPr>
        <w:t xml:space="preserve">　　　　　　　　　</w:t>
      </w:r>
    </w:p>
    <w:p w:rsidR="0062153E" w:rsidRDefault="00CD2EB0">
      <w:pPr>
        <w:spacing w:line="480" w:lineRule="atLeast"/>
        <w:ind w:firstLineChars="200" w:firstLine="560"/>
        <w:rPr>
          <w:rFonts w:ascii="宋体" w:hAnsi="宋体" w:cs="宋体"/>
          <w:sz w:val="28"/>
          <w:szCs w:val="28"/>
        </w:rPr>
      </w:pPr>
      <w:r>
        <w:rPr>
          <w:rFonts w:ascii="宋体" w:hAnsi="宋体" w:cs="宋体" w:hint="eastAsia"/>
          <w:sz w:val="28"/>
          <w:szCs w:val="28"/>
        </w:rPr>
        <w:t>电话：</w:t>
      </w:r>
      <w:r>
        <w:rPr>
          <w:rFonts w:ascii="宋体" w:hAnsi="宋体" w:cs="宋体" w:hint="eastAsia"/>
          <w:sz w:val="28"/>
          <w:szCs w:val="28"/>
          <w:u w:val="single"/>
        </w:rPr>
        <w:t xml:space="preserve">　　　　　　　　　</w:t>
      </w:r>
      <w:r>
        <w:rPr>
          <w:rFonts w:ascii="宋体" w:hAnsi="宋体" w:cs="宋体" w:hint="eastAsia"/>
          <w:sz w:val="28"/>
          <w:szCs w:val="28"/>
        </w:rPr>
        <w:t xml:space="preserve">　传真：</w:t>
      </w:r>
      <w:r>
        <w:rPr>
          <w:rFonts w:ascii="宋体" w:hAnsi="宋体" w:cs="宋体" w:hint="eastAsia"/>
          <w:sz w:val="28"/>
          <w:szCs w:val="28"/>
          <w:u w:val="single"/>
        </w:rPr>
        <w:t xml:space="preserve">　　　　　　　　　</w:t>
      </w:r>
    </w:p>
    <w:p w:rsidR="0062153E" w:rsidRDefault="00CD2EB0">
      <w:pPr>
        <w:spacing w:line="480" w:lineRule="atLeast"/>
        <w:ind w:firstLineChars="200" w:firstLine="560"/>
        <w:rPr>
          <w:rFonts w:ascii="宋体" w:hAnsi="宋体" w:cs="宋体"/>
          <w:sz w:val="28"/>
          <w:szCs w:val="28"/>
        </w:rPr>
      </w:pPr>
      <w:r>
        <w:rPr>
          <w:rFonts w:ascii="宋体" w:hAnsi="宋体" w:cs="宋体" w:hint="eastAsia"/>
          <w:sz w:val="28"/>
          <w:szCs w:val="28"/>
        </w:rPr>
        <w:t>报价单位代表：</w:t>
      </w:r>
      <w:r>
        <w:rPr>
          <w:rFonts w:ascii="宋体" w:hAnsi="宋体" w:cs="宋体" w:hint="eastAsia"/>
          <w:sz w:val="28"/>
          <w:szCs w:val="28"/>
          <w:u w:val="single"/>
        </w:rPr>
        <w:t xml:space="preserve">　　　　　　</w:t>
      </w:r>
      <w:r>
        <w:rPr>
          <w:rFonts w:ascii="宋体" w:hAnsi="宋体" w:cs="宋体" w:hint="eastAsia"/>
          <w:sz w:val="28"/>
          <w:szCs w:val="28"/>
        </w:rPr>
        <w:t>职务：</w:t>
      </w:r>
      <w:r>
        <w:rPr>
          <w:rFonts w:ascii="宋体" w:hAnsi="宋体" w:cs="宋体" w:hint="eastAsia"/>
          <w:sz w:val="28"/>
          <w:szCs w:val="28"/>
          <w:u w:val="single"/>
        </w:rPr>
        <w:t xml:space="preserve">　　　　　　　　　</w:t>
      </w:r>
    </w:p>
    <w:p w:rsidR="0062153E" w:rsidRDefault="00CD2EB0">
      <w:pPr>
        <w:spacing w:line="480" w:lineRule="atLeast"/>
        <w:ind w:firstLineChars="200" w:firstLine="560"/>
        <w:rPr>
          <w:rFonts w:ascii="宋体" w:hAnsi="宋体" w:cs="宋体"/>
          <w:sz w:val="28"/>
          <w:szCs w:val="28"/>
        </w:rPr>
      </w:pPr>
      <w:r>
        <w:rPr>
          <w:rFonts w:ascii="宋体" w:hAnsi="宋体" w:cs="宋体" w:hint="eastAsia"/>
          <w:sz w:val="28"/>
          <w:szCs w:val="28"/>
        </w:rPr>
        <w:t>供应商代表移动电话：</w:t>
      </w:r>
      <w:r>
        <w:rPr>
          <w:rFonts w:ascii="宋体" w:hAnsi="宋体" w:cs="宋体" w:hint="eastAsia"/>
          <w:sz w:val="28"/>
          <w:szCs w:val="28"/>
          <w:u w:val="single"/>
        </w:rPr>
        <w:t xml:space="preserve">　　　　　　　　　</w:t>
      </w:r>
    </w:p>
    <w:p w:rsidR="0062153E" w:rsidRDefault="00CD2EB0">
      <w:pPr>
        <w:spacing w:line="480" w:lineRule="atLeast"/>
        <w:ind w:firstLineChars="200" w:firstLine="560"/>
        <w:rPr>
          <w:rFonts w:ascii="宋体" w:hAnsi="宋体" w:cs="宋体"/>
          <w:sz w:val="28"/>
          <w:szCs w:val="28"/>
          <w:u w:val="single"/>
        </w:rPr>
      </w:pPr>
      <w:r>
        <w:rPr>
          <w:rFonts w:ascii="宋体" w:hAnsi="宋体" w:cs="宋体" w:hint="eastAsia"/>
          <w:sz w:val="28"/>
          <w:szCs w:val="28"/>
        </w:rPr>
        <w:t>供应商</w:t>
      </w:r>
      <w:r>
        <w:rPr>
          <w:rFonts w:ascii="宋体" w:hAnsi="宋体" w:cs="宋体" w:hint="eastAsia"/>
          <w:sz w:val="28"/>
          <w:szCs w:val="28"/>
        </w:rPr>
        <w:t>（盖公章）：</w:t>
      </w:r>
      <w:r>
        <w:rPr>
          <w:rFonts w:ascii="宋体" w:hAnsi="宋体" w:cs="宋体" w:hint="eastAsia"/>
          <w:sz w:val="28"/>
          <w:szCs w:val="28"/>
          <w:u w:val="single"/>
        </w:rPr>
        <w:t xml:space="preserve">　　　　　　　　　</w:t>
      </w:r>
    </w:p>
    <w:p w:rsidR="0062153E" w:rsidRDefault="00CD2EB0">
      <w:pPr>
        <w:snapToGrid w:val="0"/>
        <w:spacing w:line="480" w:lineRule="atLeast"/>
        <w:outlineLvl w:val="0"/>
        <w:rPr>
          <w:rFonts w:ascii="宋体" w:hAnsi="宋体" w:cs="宋体"/>
          <w:sz w:val="32"/>
          <w:szCs w:val="32"/>
        </w:rPr>
      </w:pP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rsidR="0062153E" w:rsidRDefault="00CD2EB0">
      <w:pPr>
        <w:spacing w:line="500" w:lineRule="exact"/>
        <w:ind w:firstLine="560"/>
        <w:rPr>
          <w:rFonts w:ascii="宋体" w:hAnsi="宋体" w:cs="宋体"/>
          <w:sz w:val="28"/>
          <w:szCs w:val="28"/>
        </w:rPr>
      </w:pPr>
      <w:r>
        <w:rPr>
          <w:rFonts w:ascii="宋体" w:hAnsi="宋体" w:cs="宋体" w:hint="eastAsia"/>
          <w:sz w:val="28"/>
          <w:szCs w:val="28"/>
        </w:rPr>
        <w:t xml:space="preserve">   </w:t>
      </w:r>
    </w:p>
    <w:p w:rsidR="0062153E" w:rsidRDefault="0062153E">
      <w:pPr>
        <w:spacing w:line="500" w:lineRule="exact"/>
        <w:ind w:firstLine="560"/>
        <w:rPr>
          <w:rFonts w:ascii="宋体" w:hAnsi="宋体" w:cs="宋体"/>
          <w:sz w:val="28"/>
          <w:szCs w:val="28"/>
        </w:rPr>
      </w:pPr>
    </w:p>
    <w:p w:rsidR="0062153E" w:rsidRDefault="00CD2EB0">
      <w:pPr>
        <w:ind w:firstLine="560"/>
        <w:rPr>
          <w:rFonts w:ascii="宋体" w:hAnsi="宋体" w:cs="宋体"/>
          <w:sz w:val="32"/>
          <w:szCs w:val="32"/>
        </w:rPr>
      </w:pPr>
      <w:r>
        <w:rPr>
          <w:rFonts w:ascii="宋体" w:hAnsi="宋体" w:cs="宋体" w:hint="eastAsia"/>
          <w:sz w:val="28"/>
          <w:szCs w:val="28"/>
        </w:rPr>
        <w:t xml:space="preserve">                                       </w:t>
      </w:r>
      <w:r>
        <w:rPr>
          <w:rFonts w:ascii="宋体" w:hAnsi="宋体" w:cs="宋体" w:hint="eastAsia"/>
          <w:sz w:val="28"/>
          <w:szCs w:val="28"/>
        </w:rPr>
        <w:t>年</w:t>
      </w:r>
      <w:r>
        <w:rPr>
          <w:rFonts w:ascii="宋体" w:hAnsi="宋体" w:cs="宋体" w:hint="eastAsia"/>
          <w:sz w:val="28"/>
          <w:szCs w:val="28"/>
        </w:rPr>
        <w:t xml:space="preserve">    </w:t>
      </w:r>
      <w:r>
        <w:rPr>
          <w:rFonts w:ascii="宋体" w:hAnsi="宋体" w:cs="宋体" w:hint="eastAsia"/>
          <w:sz w:val="28"/>
          <w:szCs w:val="28"/>
        </w:rPr>
        <w:t>月</w:t>
      </w:r>
      <w:r>
        <w:rPr>
          <w:rFonts w:ascii="宋体" w:hAnsi="宋体" w:cs="宋体" w:hint="eastAsia"/>
          <w:sz w:val="28"/>
          <w:szCs w:val="28"/>
        </w:rPr>
        <w:t xml:space="preserve">    </w:t>
      </w:r>
      <w:r>
        <w:rPr>
          <w:rFonts w:ascii="宋体" w:hAnsi="宋体" w:cs="宋体" w:hint="eastAsia"/>
          <w:sz w:val="28"/>
          <w:szCs w:val="28"/>
        </w:rPr>
        <w:t>日</w:t>
      </w:r>
    </w:p>
    <w:p w:rsidR="0062153E" w:rsidRDefault="00CD2EB0">
      <w:pPr>
        <w:ind w:firstLine="640"/>
        <w:rPr>
          <w:rFonts w:ascii="宋体" w:hAnsi="宋体" w:cs="宋体"/>
          <w:sz w:val="32"/>
          <w:szCs w:val="32"/>
        </w:rPr>
      </w:pPr>
      <w:r>
        <w:rPr>
          <w:rFonts w:ascii="宋体" w:hAnsi="宋体" w:cs="宋体" w:hint="eastAsia"/>
          <w:sz w:val="32"/>
          <w:szCs w:val="32"/>
        </w:rPr>
        <w:lastRenderedPageBreak/>
        <w:br w:type="page"/>
      </w:r>
    </w:p>
    <w:p w:rsidR="0062153E" w:rsidRDefault="00CD2EB0">
      <w:pPr>
        <w:spacing w:line="312" w:lineRule="auto"/>
        <w:rPr>
          <w:rFonts w:ascii="宋体" w:hAnsi="宋体" w:cs="宋体"/>
          <w:sz w:val="32"/>
          <w:szCs w:val="32"/>
        </w:rPr>
      </w:pPr>
      <w:r>
        <w:rPr>
          <w:rFonts w:ascii="宋体" w:hAnsi="宋体" w:cs="宋体" w:hint="eastAsia"/>
          <w:sz w:val="32"/>
          <w:szCs w:val="32"/>
        </w:rPr>
        <w:lastRenderedPageBreak/>
        <w:t>附件</w:t>
      </w:r>
      <w:r>
        <w:rPr>
          <w:rFonts w:ascii="宋体" w:hAnsi="宋体" w:cs="宋体" w:hint="eastAsia"/>
          <w:sz w:val="32"/>
          <w:szCs w:val="32"/>
        </w:rPr>
        <w:t>6</w:t>
      </w:r>
    </w:p>
    <w:p w:rsidR="0062153E" w:rsidRDefault="00CD2EB0">
      <w:pPr>
        <w:ind w:firstLine="643"/>
        <w:jc w:val="center"/>
        <w:rPr>
          <w:rFonts w:ascii="宋体" w:hAnsi="宋体" w:cs="宋体"/>
          <w:b/>
          <w:bCs/>
          <w:sz w:val="32"/>
          <w:szCs w:val="40"/>
        </w:rPr>
      </w:pPr>
      <w:r>
        <w:rPr>
          <w:rFonts w:ascii="宋体" w:hAnsi="宋体" w:cs="宋体" w:hint="eastAsia"/>
          <w:b/>
          <w:bCs/>
          <w:sz w:val="32"/>
          <w:szCs w:val="40"/>
        </w:rPr>
        <w:t xml:space="preserve">   </w:t>
      </w:r>
      <w:r>
        <w:rPr>
          <w:rFonts w:ascii="宋体" w:hAnsi="宋体" w:cs="宋体" w:hint="eastAsia"/>
          <w:b/>
          <w:bCs/>
          <w:sz w:val="32"/>
          <w:szCs w:val="40"/>
        </w:rPr>
        <w:t>投标报价明细表</w:t>
      </w:r>
      <w:r>
        <w:rPr>
          <w:rFonts w:ascii="宋体" w:hAnsi="宋体" w:cs="宋体" w:hint="eastAsia"/>
          <w:b/>
          <w:bCs/>
          <w:sz w:val="32"/>
          <w:szCs w:val="40"/>
        </w:rPr>
        <w:t xml:space="preserve"> </w:t>
      </w:r>
    </w:p>
    <w:tbl>
      <w:tblPr>
        <w:tblW w:w="9513" w:type="dxa"/>
        <w:tblInd w:w="93" w:type="dxa"/>
        <w:tblLayout w:type="fixed"/>
        <w:tblLook w:val="04A0" w:firstRow="1" w:lastRow="0" w:firstColumn="1" w:lastColumn="0" w:noHBand="0" w:noVBand="1"/>
      </w:tblPr>
      <w:tblGrid>
        <w:gridCol w:w="891"/>
        <w:gridCol w:w="1242"/>
        <w:gridCol w:w="2730"/>
        <w:gridCol w:w="1530"/>
        <w:gridCol w:w="900"/>
        <w:gridCol w:w="1236"/>
        <w:gridCol w:w="984"/>
      </w:tblGrid>
      <w:tr w:rsidR="0062153E">
        <w:trPr>
          <w:trHeight w:val="720"/>
        </w:trPr>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62153E" w:rsidRDefault="00CD2EB0">
            <w:pPr>
              <w:widowControl/>
              <w:jc w:val="center"/>
              <w:textAlignment w:val="center"/>
              <w:rPr>
                <w:rFonts w:ascii="宋体" w:hAnsi="宋体" w:cs="宋体"/>
                <w:b/>
                <w:bCs/>
                <w:kern w:val="0"/>
                <w:sz w:val="24"/>
              </w:rPr>
            </w:pPr>
            <w:r>
              <w:rPr>
                <w:rStyle w:val="font21"/>
                <w:rFonts w:ascii="宋体" w:eastAsia="宋体" w:hAnsi="宋体" w:cs="宋体"/>
                <w:b/>
                <w:bCs/>
                <w:color w:val="auto"/>
                <w:sz w:val="24"/>
                <w:szCs w:val="24"/>
                <w:lang w:bidi="ar"/>
              </w:rPr>
              <w:t>类</w:t>
            </w:r>
            <w:r>
              <w:rPr>
                <w:rStyle w:val="font21"/>
                <w:rFonts w:ascii="宋体" w:hAnsi="宋体" w:cs="宋体"/>
                <w:b/>
                <w:bCs/>
                <w:color w:val="auto"/>
                <w:sz w:val="24"/>
                <w:szCs w:val="24"/>
                <w:lang w:bidi="ar"/>
              </w:rPr>
              <w:t xml:space="preserve"> </w:t>
            </w:r>
            <w:r>
              <w:rPr>
                <w:rStyle w:val="font21"/>
                <w:rFonts w:ascii="宋体" w:eastAsia="宋体" w:hAnsi="宋体" w:cs="宋体"/>
                <w:b/>
                <w:bCs/>
                <w:color w:val="auto"/>
                <w:sz w:val="24"/>
                <w:szCs w:val="24"/>
                <w:lang w:bidi="ar"/>
              </w:rPr>
              <w:t>别</w:t>
            </w:r>
          </w:p>
        </w:tc>
        <w:tc>
          <w:tcPr>
            <w:tcW w:w="1242" w:type="dxa"/>
            <w:tcBorders>
              <w:top w:val="single" w:sz="4" w:space="0" w:color="auto"/>
              <w:left w:val="nil"/>
              <w:bottom w:val="single" w:sz="4" w:space="0" w:color="auto"/>
              <w:right w:val="single" w:sz="4" w:space="0" w:color="auto"/>
            </w:tcBorders>
            <w:shd w:val="clear" w:color="auto" w:fill="auto"/>
            <w:vAlign w:val="center"/>
          </w:tcPr>
          <w:p w:rsidR="0062153E" w:rsidRDefault="00CD2EB0">
            <w:pPr>
              <w:widowControl/>
              <w:jc w:val="center"/>
              <w:textAlignment w:val="center"/>
              <w:rPr>
                <w:rFonts w:ascii="宋体" w:hAnsi="宋体" w:cs="宋体"/>
                <w:b/>
                <w:bCs/>
                <w:kern w:val="0"/>
                <w:sz w:val="24"/>
              </w:rPr>
            </w:pPr>
            <w:r>
              <w:rPr>
                <w:rStyle w:val="font21"/>
                <w:rFonts w:ascii="宋体" w:eastAsia="宋体" w:hAnsi="宋体" w:cs="宋体"/>
                <w:b/>
                <w:bCs/>
                <w:color w:val="auto"/>
                <w:sz w:val="24"/>
                <w:szCs w:val="24"/>
                <w:lang w:bidi="ar"/>
              </w:rPr>
              <w:t>品</w:t>
            </w:r>
            <w:r>
              <w:rPr>
                <w:rStyle w:val="font21"/>
                <w:rFonts w:ascii="宋体" w:eastAsia="宋体" w:hAnsi="宋体" w:cs="宋体"/>
                <w:b/>
                <w:bCs/>
                <w:color w:val="auto"/>
                <w:sz w:val="24"/>
                <w:szCs w:val="24"/>
                <w:lang w:bidi="ar"/>
              </w:rPr>
              <w:t xml:space="preserve"> </w:t>
            </w:r>
            <w:r>
              <w:rPr>
                <w:rStyle w:val="font51"/>
                <w:rFonts w:ascii="宋体" w:hAnsi="宋体" w:cs="宋体" w:hint="eastAsia"/>
                <w:color w:val="auto"/>
                <w:sz w:val="24"/>
                <w:szCs w:val="24"/>
                <w:lang w:bidi="ar"/>
              </w:rPr>
              <w:t xml:space="preserve"> </w:t>
            </w:r>
            <w:r>
              <w:rPr>
                <w:rStyle w:val="font21"/>
                <w:rFonts w:ascii="宋体" w:eastAsia="宋体" w:hAnsi="宋体" w:cs="宋体"/>
                <w:b/>
                <w:bCs/>
                <w:color w:val="auto"/>
                <w:sz w:val="24"/>
                <w:szCs w:val="24"/>
                <w:lang w:bidi="ar"/>
              </w:rPr>
              <w:t>名</w:t>
            </w:r>
          </w:p>
        </w:tc>
        <w:tc>
          <w:tcPr>
            <w:tcW w:w="2730" w:type="dxa"/>
            <w:tcBorders>
              <w:top w:val="single" w:sz="4" w:space="0" w:color="auto"/>
              <w:left w:val="nil"/>
              <w:bottom w:val="single" w:sz="4" w:space="0" w:color="auto"/>
              <w:right w:val="single" w:sz="4" w:space="0" w:color="auto"/>
            </w:tcBorders>
            <w:shd w:val="clear" w:color="auto" w:fill="auto"/>
            <w:vAlign w:val="center"/>
          </w:tcPr>
          <w:p w:rsidR="0062153E" w:rsidRDefault="00CD2EB0">
            <w:pPr>
              <w:widowControl/>
              <w:jc w:val="center"/>
              <w:textAlignment w:val="center"/>
              <w:rPr>
                <w:rFonts w:ascii="宋体" w:hAnsi="宋体" w:cs="宋体"/>
                <w:b/>
                <w:bCs/>
                <w:kern w:val="0"/>
                <w:sz w:val="24"/>
              </w:rPr>
            </w:pPr>
            <w:r>
              <w:rPr>
                <w:rStyle w:val="font21"/>
                <w:rFonts w:ascii="宋体" w:eastAsia="宋体" w:hAnsi="宋体" w:cs="宋体"/>
                <w:b/>
                <w:bCs/>
                <w:color w:val="auto"/>
                <w:sz w:val="24"/>
                <w:szCs w:val="24"/>
                <w:lang w:bidi="ar"/>
              </w:rPr>
              <w:t>主要成分</w:t>
            </w:r>
          </w:p>
        </w:tc>
        <w:tc>
          <w:tcPr>
            <w:tcW w:w="1530" w:type="dxa"/>
            <w:tcBorders>
              <w:top w:val="single" w:sz="4" w:space="0" w:color="auto"/>
              <w:left w:val="nil"/>
              <w:bottom w:val="single" w:sz="4" w:space="0" w:color="auto"/>
              <w:right w:val="single" w:sz="4" w:space="0" w:color="auto"/>
            </w:tcBorders>
            <w:shd w:val="clear" w:color="auto" w:fill="auto"/>
            <w:vAlign w:val="center"/>
          </w:tcPr>
          <w:p w:rsidR="0062153E" w:rsidRDefault="00CD2EB0">
            <w:pPr>
              <w:widowControl/>
              <w:jc w:val="center"/>
              <w:textAlignment w:val="center"/>
              <w:rPr>
                <w:rFonts w:ascii="宋体" w:hAnsi="宋体" w:cs="宋体"/>
                <w:b/>
                <w:bCs/>
                <w:kern w:val="0"/>
                <w:sz w:val="24"/>
              </w:rPr>
            </w:pPr>
            <w:r>
              <w:rPr>
                <w:rStyle w:val="font21"/>
                <w:rFonts w:ascii="宋体" w:eastAsia="宋体" w:hAnsi="宋体" w:cs="宋体"/>
                <w:b/>
                <w:bCs/>
                <w:color w:val="auto"/>
                <w:sz w:val="24"/>
                <w:szCs w:val="24"/>
                <w:lang w:bidi="ar"/>
              </w:rPr>
              <w:t>规</w:t>
            </w:r>
            <w:r>
              <w:rPr>
                <w:rStyle w:val="font21"/>
                <w:rFonts w:ascii="宋体" w:eastAsia="宋体" w:hAnsi="宋体" w:cs="宋体"/>
                <w:b/>
                <w:bCs/>
                <w:color w:val="auto"/>
                <w:sz w:val="24"/>
                <w:szCs w:val="24"/>
                <w:lang w:bidi="ar"/>
              </w:rPr>
              <w:t xml:space="preserve"> </w:t>
            </w:r>
            <w:r>
              <w:rPr>
                <w:rStyle w:val="font51"/>
                <w:rFonts w:ascii="宋体" w:hAnsi="宋体" w:cs="宋体" w:hint="eastAsia"/>
                <w:color w:val="auto"/>
                <w:sz w:val="24"/>
                <w:szCs w:val="24"/>
                <w:lang w:bidi="ar"/>
              </w:rPr>
              <w:t xml:space="preserve"> </w:t>
            </w:r>
            <w:r>
              <w:rPr>
                <w:rStyle w:val="font21"/>
                <w:rFonts w:ascii="宋体" w:eastAsia="宋体" w:hAnsi="宋体" w:cs="宋体"/>
                <w:b/>
                <w:bCs/>
                <w:color w:val="auto"/>
                <w:sz w:val="24"/>
                <w:szCs w:val="24"/>
                <w:lang w:bidi="ar"/>
              </w:rPr>
              <w:t>格</w:t>
            </w:r>
          </w:p>
        </w:tc>
        <w:tc>
          <w:tcPr>
            <w:tcW w:w="900" w:type="dxa"/>
            <w:tcBorders>
              <w:top w:val="single" w:sz="4" w:space="0" w:color="auto"/>
              <w:left w:val="nil"/>
              <w:bottom w:val="single" w:sz="4" w:space="0" w:color="auto"/>
              <w:right w:val="single" w:sz="4" w:space="0" w:color="auto"/>
            </w:tcBorders>
            <w:shd w:val="clear" w:color="auto" w:fill="auto"/>
            <w:vAlign w:val="center"/>
          </w:tcPr>
          <w:p w:rsidR="0062153E" w:rsidRDefault="00CD2EB0">
            <w:pPr>
              <w:widowControl/>
              <w:spacing w:line="23" w:lineRule="atLeast"/>
              <w:jc w:val="center"/>
              <w:rPr>
                <w:rFonts w:ascii="宋体" w:hAnsi="宋体" w:cs="宋体"/>
                <w:b/>
                <w:bCs/>
                <w:kern w:val="0"/>
                <w:sz w:val="24"/>
              </w:rPr>
            </w:pPr>
            <w:r>
              <w:rPr>
                <w:rFonts w:ascii="宋体" w:hAnsi="宋体" w:cs="宋体" w:hint="eastAsia"/>
                <w:b/>
                <w:bCs/>
                <w:kern w:val="0"/>
                <w:sz w:val="24"/>
                <w:lang w:bidi="ar"/>
              </w:rPr>
              <w:t>单价</w:t>
            </w:r>
            <w:r>
              <w:rPr>
                <w:rFonts w:ascii="宋体" w:hAnsi="宋体" w:cs="宋体" w:hint="eastAsia"/>
                <w:b/>
                <w:bCs/>
                <w:kern w:val="0"/>
                <w:sz w:val="24"/>
                <w:lang w:bidi="ar"/>
              </w:rPr>
              <w:br/>
            </w:r>
            <w:r>
              <w:rPr>
                <w:rFonts w:ascii="宋体" w:hAnsi="宋体" w:cs="宋体" w:hint="eastAsia"/>
                <w:b/>
                <w:bCs/>
                <w:kern w:val="0"/>
                <w:sz w:val="24"/>
                <w:lang w:bidi="ar"/>
              </w:rPr>
              <w:t>（元）</w:t>
            </w:r>
          </w:p>
        </w:tc>
        <w:tc>
          <w:tcPr>
            <w:tcW w:w="1236" w:type="dxa"/>
            <w:tcBorders>
              <w:top w:val="single" w:sz="4" w:space="0" w:color="auto"/>
              <w:left w:val="nil"/>
              <w:bottom w:val="single" w:sz="4" w:space="0" w:color="auto"/>
              <w:right w:val="single" w:sz="4" w:space="0" w:color="auto"/>
            </w:tcBorders>
            <w:shd w:val="clear" w:color="auto" w:fill="auto"/>
            <w:vAlign w:val="center"/>
          </w:tcPr>
          <w:p w:rsidR="0062153E" w:rsidRDefault="00CD2EB0">
            <w:pPr>
              <w:widowControl/>
              <w:jc w:val="center"/>
              <w:textAlignment w:val="center"/>
              <w:rPr>
                <w:rFonts w:ascii="宋体" w:hAnsi="宋体" w:cs="宋体"/>
                <w:b/>
                <w:bCs/>
                <w:kern w:val="0"/>
                <w:sz w:val="24"/>
              </w:rPr>
            </w:pPr>
            <w:r>
              <w:rPr>
                <w:rFonts w:ascii="宋体" w:hAnsi="宋体" w:cs="宋体" w:hint="eastAsia"/>
                <w:b/>
                <w:bCs/>
                <w:kern w:val="0"/>
                <w:sz w:val="24"/>
                <w:lang w:bidi="ar"/>
              </w:rPr>
              <w:t>数</w:t>
            </w:r>
            <w:r>
              <w:rPr>
                <w:rFonts w:ascii="宋体" w:hAnsi="宋体" w:cs="宋体" w:hint="eastAsia"/>
                <w:b/>
                <w:bCs/>
                <w:kern w:val="0"/>
                <w:sz w:val="24"/>
                <w:lang w:bidi="ar"/>
              </w:rPr>
              <w:t xml:space="preserve"> </w:t>
            </w:r>
            <w:r>
              <w:rPr>
                <w:rStyle w:val="font51"/>
                <w:rFonts w:ascii="宋体" w:hAnsi="宋体" w:cs="宋体" w:hint="eastAsia"/>
                <w:color w:val="auto"/>
                <w:sz w:val="24"/>
                <w:szCs w:val="24"/>
                <w:lang w:bidi="ar"/>
              </w:rPr>
              <w:t xml:space="preserve"> </w:t>
            </w:r>
            <w:r>
              <w:rPr>
                <w:rStyle w:val="font21"/>
                <w:rFonts w:ascii="宋体" w:eastAsia="宋体" w:hAnsi="宋体" w:cs="宋体"/>
                <w:b/>
                <w:bCs/>
                <w:color w:val="auto"/>
                <w:sz w:val="24"/>
                <w:szCs w:val="24"/>
                <w:lang w:bidi="ar"/>
              </w:rPr>
              <w:t>量</w:t>
            </w:r>
          </w:p>
        </w:tc>
        <w:tc>
          <w:tcPr>
            <w:tcW w:w="984" w:type="dxa"/>
            <w:tcBorders>
              <w:top w:val="single" w:sz="4" w:space="0" w:color="auto"/>
              <w:left w:val="nil"/>
              <w:bottom w:val="single" w:sz="4" w:space="0" w:color="auto"/>
              <w:right w:val="single" w:sz="4" w:space="0" w:color="auto"/>
            </w:tcBorders>
            <w:shd w:val="clear" w:color="auto" w:fill="auto"/>
            <w:vAlign w:val="center"/>
          </w:tcPr>
          <w:p w:rsidR="0062153E" w:rsidRDefault="00CD2EB0">
            <w:pPr>
              <w:widowControl/>
              <w:spacing w:line="23" w:lineRule="atLeast"/>
              <w:jc w:val="center"/>
              <w:rPr>
                <w:rFonts w:ascii="宋体" w:hAnsi="宋体" w:cs="宋体"/>
                <w:b/>
                <w:bCs/>
                <w:kern w:val="0"/>
                <w:sz w:val="24"/>
                <w:lang w:bidi="ar"/>
              </w:rPr>
            </w:pPr>
            <w:r>
              <w:rPr>
                <w:rFonts w:ascii="宋体" w:hAnsi="宋体" w:cs="宋体" w:hint="eastAsia"/>
                <w:b/>
                <w:bCs/>
                <w:kern w:val="0"/>
                <w:sz w:val="24"/>
                <w:lang w:bidi="ar"/>
              </w:rPr>
              <w:t>合价</w:t>
            </w:r>
          </w:p>
          <w:p w:rsidR="0062153E" w:rsidRDefault="00CD2EB0">
            <w:pPr>
              <w:widowControl/>
              <w:spacing w:line="23" w:lineRule="atLeast"/>
              <w:jc w:val="center"/>
              <w:rPr>
                <w:rFonts w:ascii="宋体" w:hAnsi="宋体" w:cs="宋体"/>
                <w:b/>
                <w:bCs/>
                <w:kern w:val="0"/>
                <w:sz w:val="24"/>
              </w:rPr>
            </w:pPr>
            <w:r>
              <w:rPr>
                <w:rFonts w:ascii="宋体" w:hAnsi="宋体" w:cs="宋体" w:hint="eastAsia"/>
                <w:b/>
                <w:bCs/>
                <w:kern w:val="0"/>
                <w:sz w:val="24"/>
                <w:lang w:bidi="ar"/>
              </w:rPr>
              <w:t>（元）</w:t>
            </w:r>
          </w:p>
        </w:tc>
      </w:tr>
      <w:tr w:rsidR="0062153E">
        <w:trPr>
          <w:trHeight w:val="547"/>
        </w:trPr>
        <w:tc>
          <w:tcPr>
            <w:tcW w:w="891" w:type="dxa"/>
            <w:tcBorders>
              <w:top w:val="nil"/>
              <w:left w:val="single" w:sz="4" w:space="0" w:color="auto"/>
              <w:bottom w:val="single" w:sz="4" w:space="0" w:color="000000"/>
              <w:right w:val="single" w:sz="4" w:space="0" w:color="auto"/>
            </w:tcBorders>
            <w:shd w:val="clear" w:color="auto" w:fill="auto"/>
            <w:vAlign w:val="center"/>
          </w:tcPr>
          <w:p w:rsidR="0062153E" w:rsidRDefault="00CD2EB0">
            <w:pPr>
              <w:widowControl/>
              <w:jc w:val="center"/>
              <w:rPr>
                <w:rFonts w:ascii="宋体" w:hAnsi="宋体" w:cs="宋体"/>
                <w:kern w:val="0"/>
                <w:sz w:val="24"/>
              </w:rPr>
            </w:pPr>
            <w:r>
              <w:rPr>
                <w:rFonts w:ascii="宋体" w:hAnsi="宋体" w:cs="宋体" w:hint="eastAsia"/>
                <w:kern w:val="0"/>
                <w:sz w:val="24"/>
              </w:rPr>
              <w:t>灭鼠</w:t>
            </w:r>
          </w:p>
        </w:tc>
        <w:tc>
          <w:tcPr>
            <w:tcW w:w="1242" w:type="dxa"/>
            <w:tcBorders>
              <w:top w:val="nil"/>
              <w:left w:val="nil"/>
              <w:bottom w:val="single" w:sz="4" w:space="0" w:color="auto"/>
              <w:right w:val="single" w:sz="4" w:space="0" w:color="auto"/>
            </w:tcBorders>
            <w:shd w:val="clear" w:color="auto" w:fill="auto"/>
            <w:vAlign w:val="center"/>
          </w:tcPr>
          <w:p w:rsidR="0062153E" w:rsidRDefault="00CD2EB0">
            <w:pPr>
              <w:widowControl/>
              <w:jc w:val="center"/>
              <w:rPr>
                <w:rFonts w:ascii="宋体" w:hAnsi="宋体" w:cs="宋体"/>
                <w:kern w:val="0"/>
                <w:sz w:val="24"/>
              </w:rPr>
            </w:pPr>
            <w:r>
              <w:rPr>
                <w:rFonts w:ascii="宋体" w:hAnsi="宋体" w:cs="宋体" w:hint="eastAsia"/>
                <w:kern w:val="0"/>
                <w:sz w:val="24"/>
              </w:rPr>
              <w:t>强力粘鼠板</w:t>
            </w:r>
          </w:p>
        </w:tc>
        <w:tc>
          <w:tcPr>
            <w:tcW w:w="2730" w:type="dxa"/>
            <w:tcBorders>
              <w:top w:val="nil"/>
              <w:left w:val="nil"/>
              <w:bottom w:val="single" w:sz="4" w:space="0" w:color="auto"/>
              <w:right w:val="single" w:sz="4" w:space="0" w:color="auto"/>
            </w:tcBorders>
            <w:shd w:val="clear" w:color="auto" w:fill="auto"/>
            <w:vAlign w:val="center"/>
          </w:tcPr>
          <w:p w:rsidR="0062153E" w:rsidRDefault="00CD2EB0">
            <w:pPr>
              <w:widowControl/>
              <w:jc w:val="center"/>
              <w:rPr>
                <w:rFonts w:ascii="宋体" w:hAnsi="宋体" w:cs="宋体"/>
                <w:kern w:val="0"/>
                <w:sz w:val="24"/>
              </w:rPr>
            </w:pPr>
            <w:r>
              <w:rPr>
                <w:rFonts w:ascii="宋体" w:hAnsi="宋体" w:cs="宋体" w:hint="eastAsia"/>
                <w:kern w:val="0"/>
                <w:sz w:val="24"/>
              </w:rPr>
              <w:t>含</w:t>
            </w:r>
            <w:r>
              <w:rPr>
                <w:rFonts w:ascii="宋体" w:hAnsi="宋体" w:cs="宋体" w:hint="eastAsia"/>
                <w:kern w:val="0"/>
                <w:sz w:val="24"/>
              </w:rPr>
              <w:t>40</w:t>
            </w:r>
            <w:r>
              <w:rPr>
                <w:rFonts w:ascii="宋体" w:hAnsi="宋体" w:cs="宋体" w:hint="eastAsia"/>
                <w:kern w:val="0"/>
                <w:sz w:val="24"/>
              </w:rPr>
              <w:t>克粘胶</w:t>
            </w:r>
          </w:p>
        </w:tc>
        <w:tc>
          <w:tcPr>
            <w:tcW w:w="1530" w:type="dxa"/>
            <w:tcBorders>
              <w:top w:val="nil"/>
              <w:left w:val="nil"/>
              <w:bottom w:val="single" w:sz="4" w:space="0" w:color="auto"/>
              <w:right w:val="single" w:sz="4" w:space="0" w:color="auto"/>
            </w:tcBorders>
            <w:shd w:val="clear" w:color="auto" w:fill="auto"/>
            <w:vAlign w:val="center"/>
          </w:tcPr>
          <w:p w:rsidR="0062153E" w:rsidRDefault="00CD2EB0">
            <w:pPr>
              <w:widowControl/>
              <w:jc w:val="center"/>
              <w:rPr>
                <w:rFonts w:ascii="宋体" w:hAnsi="宋体" w:cs="宋体"/>
                <w:kern w:val="0"/>
                <w:sz w:val="24"/>
              </w:rPr>
            </w:pPr>
            <w:r>
              <w:rPr>
                <w:rFonts w:ascii="宋体" w:hAnsi="宋体" w:cs="宋体" w:hint="eastAsia"/>
                <w:kern w:val="0"/>
                <w:sz w:val="24"/>
              </w:rPr>
              <w:t>50</w:t>
            </w:r>
            <w:r>
              <w:rPr>
                <w:rFonts w:ascii="宋体" w:hAnsi="宋体" w:cs="宋体" w:hint="eastAsia"/>
                <w:kern w:val="0"/>
                <w:sz w:val="24"/>
              </w:rPr>
              <w:t>片</w:t>
            </w:r>
            <w:r>
              <w:rPr>
                <w:rFonts w:ascii="宋体" w:hAnsi="宋体" w:cs="宋体" w:hint="eastAsia"/>
                <w:kern w:val="0"/>
                <w:sz w:val="24"/>
              </w:rPr>
              <w:t>/</w:t>
            </w:r>
            <w:r>
              <w:rPr>
                <w:rFonts w:ascii="宋体" w:hAnsi="宋体" w:cs="宋体" w:hint="eastAsia"/>
                <w:kern w:val="0"/>
                <w:sz w:val="24"/>
              </w:rPr>
              <w:t>箱</w:t>
            </w:r>
          </w:p>
        </w:tc>
        <w:tc>
          <w:tcPr>
            <w:tcW w:w="900" w:type="dxa"/>
            <w:tcBorders>
              <w:top w:val="nil"/>
              <w:left w:val="nil"/>
              <w:bottom w:val="single" w:sz="4" w:space="0" w:color="auto"/>
              <w:right w:val="single" w:sz="4" w:space="0" w:color="auto"/>
            </w:tcBorders>
            <w:shd w:val="clear" w:color="auto" w:fill="auto"/>
            <w:vAlign w:val="center"/>
          </w:tcPr>
          <w:p w:rsidR="0062153E" w:rsidRDefault="0062153E">
            <w:pPr>
              <w:widowControl/>
              <w:jc w:val="center"/>
              <w:rPr>
                <w:rFonts w:ascii="宋体" w:hAnsi="宋体" w:cs="宋体"/>
                <w:kern w:val="0"/>
                <w:sz w:val="24"/>
              </w:rPr>
            </w:pPr>
          </w:p>
        </w:tc>
        <w:tc>
          <w:tcPr>
            <w:tcW w:w="1236" w:type="dxa"/>
            <w:tcBorders>
              <w:top w:val="nil"/>
              <w:left w:val="nil"/>
              <w:bottom w:val="single" w:sz="4" w:space="0" w:color="auto"/>
              <w:right w:val="single" w:sz="4" w:space="0" w:color="auto"/>
            </w:tcBorders>
            <w:shd w:val="clear" w:color="auto" w:fill="auto"/>
            <w:vAlign w:val="center"/>
          </w:tcPr>
          <w:p w:rsidR="0062153E" w:rsidRDefault="00CD2EB0">
            <w:pPr>
              <w:widowControl/>
              <w:jc w:val="center"/>
              <w:rPr>
                <w:rFonts w:ascii="宋体" w:hAnsi="宋体" w:cs="宋体"/>
                <w:kern w:val="0"/>
                <w:sz w:val="24"/>
              </w:rPr>
            </w:pPr>
            <w:r>
              <w:rPr>
                <w:rFonts w:ascii="宋体" w:hAnsi="宋体" w:cs="宋体" w:hint="eastAsia"/>
                <w:kern w:val="0"/>
                <w:sz w:val="24"/>
              </w:rPr>
              <w:t>8000</w:t>
            </w:r>
            <w:r>
              <w:rPr>
                <w:rFonts w:ascii="宋体" w:hAnsi="宋体" w:cs="宋体" w:hint="eastAsia"/>
                <w:kern w:val="0"/>
                <w:sz w:val="24"/>
              </w:rPr>
              <w:t>片</w:t>
            </w:r>
          </w:p>
        </w:tc>
        <w:tc>
          <w:tcPr>
            <w:tcW w:w="984" w:type="dxa"/>
            <w:tcBorders>
              <w:top w:val="nil"/>
              <w:left w:val="nil"/>
              <w:bottom w:val="single" w:sz="4" w:space="0" w:color="auto"/>
              <w:right w:val="single" w:sz="4" w:space="0" w:color="auto"/>
            </w:tcBorders>
            <w:shd w:val="clear" w:color="auto" w:fill="auto"/>
            <w:vAlign w:val="center"/>
          </w:tcPr>
          <w:p w:rsidR="0062153E" w:rsidRDefault="0062153E">
            <w:pPr>
              <w:widowControl/>
              <w:jc w:val="center"/>
              <w:rPr>
                <w:rFonts w:ascii="宋体" w:hAnsi="宋体" w:cs="宋体"/>
                <w:kern w:val="0"/>
                <w:sz w:val="24"/>
              </w:rPr>
            </w:pPr>
          </w:p>
        </w:tc>
      </w:tr>
      <w:tr w:rsidR="0062153E">
        <w:trPr>
          <w:trHeight w:val="579"/>
        </w:trPr>
        <w:tc>
          <w:tcPr>
            <w:tcW w:w="891" w:type="dxa"/>
            <w:vMerge w:val="restart"/>
            <w:tcBorders>
              <w:top w:val="nil"/>
              <w:left w:val="single" w:sz="4" w:space="0" w:color="auto"/>
              <w:right w:val="single" w:sz="4" w:space="0" w:color="auto"/>
            </w:tcBorders>
            <w:shd w:val="clear" w:color="auto" w:fill="auto"/>
            <w:vAlign w:val="center"/>
          </w:tcPr>
          <w:p w:rsidR="0062153E" w:rsidRDefault="00CD2EB0">
            <w:pPr>
              <w:widowControl/>
              <w:jc w:val="center"/>
              <w:rPr>
                <w:rFonts w:ascii="宋体" w:hAnsi="宋体" w:cs="宋体"/>
                <w:kern w:val="0"/>
                <w:sz w:val="24"/>
              </w:rPr>
            </w:pPr>
            <w:r>
              <w:rPr>
                <w:rFonts w:ascii="宋体" w:hAnsi="宋体" w:cs="宋体" w:hint="eastAsia"/>
                <w:kern w:val="0"/>
                <w:sz w:val="24"/>
              </w:rPr>
              <w:t>灭蟑</w:t>
            </w:r>
          </w:p>
          <w:p w:rsidR="0062153E" w:rsidRDefault="0062153E">
            <w:pPr>
              <w:widowControl/>
              <w:jc w:val="center"/>
              <w:rPr>
                <w:rFonts w:ascii="宋体" w:hAnsi="宋体" w:cs="宋体"/>
                <w:kern w:val="0"/>
                <w:sz w:val="24"/>
              </w:rPr>
            </w:pPr>
          </w:p>
        </w:tc>
        <w:tc>
          <w:tcPr>
            <w:tcW w:w="1242" w:type="dxa"/>
            <w:tcBorders>
              <w:top w:val="nil"/>
              <w:left w:val="nil"/>
              <w:bottom w:val="single" w:sz="4" w:space="0" w:color="auto"/>
              <w:right w:val="single" w:sz="4" w:space="0" w:color="auto"/>
            </w:tcBorders>
            <w:shd w:val="clear" w:color="auto" w:fill="auto"/>
            <w:vAlign w:val="center"/>
          </w:tcPr>
          <w:p w:rsidR="0062153E" w:rsidRDefault="00CD2EB0">
            <w:pPr>
              <w:widowControl/>
              <w:jc w:val="center"/>
              <w:rPr>
                <w:rFonts w:ascii="宋体" w:hAnsi="宋体" w:cs="宋体"/>
                <w:kern w:val="0"/>
                <w:sz w:val="24"/>
              </w:rPr>
            </w:pPr>
            <w:r>
              <w:rPr>
                <w:rFonts w:ascii="宋体" w:hAnsi="宋体" w:cs="宋体" w:hint="eastAsia"/>
                <w:kern w:val="0"/>
                <w:sz w:val="24"/>
              </w:rPr>
              <w:t>杀虫饵剂</w:t>
            </w:r>
          </w:p>
        </w:tc>
        <w:tc>
          <w:tcPr>
            <w:tcW w:w="2730" w:type="dxa"/>
            <w:tcBorders>
              <w:top w:val="nil"/>
              <w:left w:val="nil"/>
              <w:bottom w:val="single" w:sz="4" w:space="0" w:color="auto"/>
              <w:right w:val="single" w:sz="4" w:space="0" w:color="auto"/>
            </w:tcBorders>
            <w:shd w:val="clear" w:color="auto" w:fill="auto"/>
            <w:vAlign w:val="center"/>
          </w:tcPr>
          <w:p w:rsidR="0062153E" w:rsidRDefault="00CD2EB0">
            <w:pPr>
              <w:widowControl/>
              <w:jc w:val="center"/>
              <w:rPr>
                <w:rFonts w:ascii="宋体" w:hAnsi="宋体" w:cs="宋体"/>
                <w:kern w:val="0"/>
                <w:sz w:val="24"/>
              </w:rPr>
            </w:pPr>
            <w:r>
              <w:rPr>
                <w:rFonts w:ascii="宋体" w:hAnsi="宋体" w:cs="宋体" w:hint="eastAsia"/>
                <w:kern w:val="0"/>
                <w:sz w:val="24"/>
              </w:rPr>
              <w:t>0.05%</w:t>
            </w:r>
            <w:r>
              <w:rPr>
                <w:rFonts w:ascii="宋体" w:hAnsi="宋体" w:cs="宋体" w:hint="eastAsia"/>
                <w:kern w:val="0"/>
                <w:sz w:val="24"/>
              </w:rPr>
              <w:t>氟虫腈</w:t>
            </w:r>
          </w:p>
        </w:tc>
        <w:tc>
          <w:tcPr>
            <w:tcW w:w="1530" w:type="dxa"/>
            <w:tcBorders>
              <w:top w:val="nil"/>
              <w:left w:val="nil"/>
              <w:bottom w:val="single" w:sz="4" w:space="0" w:color="auto"/>
              <w:right w:val="single" w:sz="4" w:space="0" w:color="auto"/>
            </w:tcBorders>
            <w:shd w:val="clear" w:color="auto" w:fill="auto"/>
            <w:vAlign w:val="center"/>
          </w:tcPr>
          <w:p w:rsidR="0062153E" w:rsidRDefault="00CD2EB0">
            <w:pPr>
              <w:widowControl/>
              <w:jc w:val="center"/>
              <w:rPr>
                <w:rFonts w:ascii="宋体" w:hAnsi="宋体" w:cs="宋体"/>
                <w:kern w:val="0"/>
                <w:sz w:val="24"/>
              </w:rPr>
            </w:pPr>
            <w:r>
              <w:rPr>
                <w:rFonts w:ascii="宋体" w:hAnsi="宋体" w:cs="宋体" w:hint="eastAsia"/>
                <w:kern w:val="0"/>
                <w:sz w:val="24"/>
              </w:rPr>
              <w:t>5</w:t>
            </w:r>
            <w:r>
              <w:rPr>
                <w:rFonts w:ascii="宋体" w:hAnsi="宋体" w:cs="宋体" w:hint="eastAsia"/>
                <w:kern w:val="0"/>
                <w:sz w:val="24"/>
              </w:rPr>
              <w:t>克</w:t>
            </w:r>
            <w:r>
              <w:rPr>
                <w:rFonts w:ascii="宋体" w:hAnsi="宋体" w:cs="宋体" w:hint="eastAsia"/>
                <w:kern w:val="0"/>
                <w:sz w:val="24"/>
              </w:rPr>
              <w:t>/</w:t>
            </w:r>
            <w:r>
              <w:rPr>
                <w:rFonts w:ascii="宋体" w:hAnsi="宋体" w:cs="宋体" w:hint="eastAsia"/>
                <w:kern w:val="0"/>
                <w:sz w:val="24"/>
              </w:rPr>
              <w:t>袋</w:t>
            </w:r>
            <w:r>
              <w:rPr>
                <w:rFonts w:ascii="宋体" w:hAnsi="宋体" w:cs="宋体" w:hint="eastAsia"/>
                <w:kern w:val="0"/>
                <w:sz w:val="24"/>
              </w:rPr>
              <w:br/>
              <w:t>1000</w:t>
            </w:r>
            <w:r>
              <w:rPr>
                <w:rFonts w:ascii="宋体" w:hAnsi="宋体" w:cs="宋体" w:hint="eastAsia"/>
                <w:kern w:val="0"/>
                <w:sz w:val="24"/>
              </w:rPr>
              <w:t>袋</w:t>
            </w:r>
            <w:r>
              <w:rPr>
                <w:rFonts w:ascii="宋体" w:hAnsi="宋体" w:cs="宋体" w:hint="eastAsia"/>
                <w:kern w:val="0"/>
                <w:sz w:val="24"/>
              </w:rPr>
              <w:t>/</w:t>
            </w:r>
            <w:r>
              <w:rPr>
                <w:rFonts w:ascii="宋体" w:hAnsi="宋体" w:cs="宋体" w:hint="eastAsia"/>
                <w:kern w:val="0"/>
                <w:sz w:val="24"/>
              </w:rPr>
              <w:t>箱</w:t>
            </w:r>
          </w:p>
        </w:tc>
        <w:tc>
          <w:tcPr>
            <w:tcW w:w="900" w:type="dxa"/>
            <w:tcBorders>
              <w:top w:val="nil"/>
              <w:left w:val="nil"/>
              <w:bottom w:val="single" w:sz="4" w:space="0" w:color="auto"/>
              <w:right w:val="single" w:sz="4" w:space="0" w:color="auto"/>
            </w:tcBorders>
            <w:shd w:val="clear" w:color="auto" w:fill="auto"/>
            <w:vAlign w:val="center"/>
          </w:tcPr>
          <w:p w:rsidR="0062153E" w:rsidRDefault="0062153E">
            <w:pPr>
              <w:widowControl/>
              <w:jc w:val="center"/>
              <w:rPr>
                <w:rFonts w:ascii="宋体" w:hAnsi="宋体" w:cs="宋体"/>
                <w:kern w:val="0"/>
                <w:sz w:val="24"/>
              </w:rPr>
            </w:pPr>
          </w:p>
        </w:tc>
        <w:tc>
          <w:tcPr>
            <w:tcW w:w="1236" w:type="dxa"/>
            <w:tcBorders>
              <w:top w:val="nil"/>
              <w:left w:val="nil"/>
              <w:bottom w:val="single" w:sz="4" w:space="0" w:color="auto"/>
              <w:right w:val="single" w:sz="4" w:space="0" w:color="auto"/>
            </w:tcBorders>
            <w:shd w:val="clear" w:color="auto" w:fill="auto"/>
            <w:vAlign w:val="center"/>
          </w:tcPr>
          <w:p w:rsidR="0062153E" w:rsidRDefault="00CD2EB0">
            <w:pPr>
              <w:widowControl/>
              <w:jc w:val="center"/>
              <w:rPr>
                <w:rFonts w:ascii="宋体" w:hAnsi="宋体" w:cs="宋体"/>
                <w:kern w:val="0"/>
                <w:sz w:val="24"/>
              </w:rPr>
            </w:pPr>
            <w:r>
              <w:rPr>
                <w:rFonts w:ascii="宋体" w:hAnsi="宋体" w:cs="宋体" w:hint="eastAsia"/>
                <w:kern w:val="0"/>
                <w:sz w:val="24"/>
              </w:rPr>
              <w:t>50000</w:t>
            </w:r>
            <w:r>
              <w:rPr>
                <w:rFonts w:ascii="宋体" w:hAnsi="宋体" w:cs="宋体" w:hint="eastAsia"/>
                <w:kern w:val="0"/>
                <w:sz w:val="24"/>
              </w:rPr>
              <w:t>袋</w:t>
            </w:r>
          </w:p>
        </w:tc>
        <w:tc>
          <w:tcPr>
            <w:tcW w:w="984" w:type="dxa"/>
            <w:tcBorders>
              <w:top w:val="nil"/>
              <w:left w:val="nil"/>
              <w:bottom w:val="single" w:sz="4" w:space="0" w:color="auto"/>
              <w:right w:val="single" w:sz="4" w:space="0" w:color="auto"/>
            </w:tcBorders>
            <w:shd w:val="clear" w:color="auto" w:fill="auto"/>
            <w:vAlign w:val="center"/>
          </w:tcPr>
          <w:p w:rsidR="0062153E" w:rsidRDefault="0062153E">
            <w:pPr>
              <w:widowControl/>
              <w:jc w:val="center"/>
              <w:rPr>
                <w:rFonts w:ascii="宋体" w:hAnsi="宋体" w:cs="宋体"/>
                <w:kern w:val="0"/>
                <w:sz w:val="24"/>
              </w:rPr>
            </w:pPr>
          </w:p>
        </w:tc>
      </w:tr>
      <w:tr w:rsidR="0062153E">
        <w:trPr>
          <w:trHeight w:val="859"/>
        </w:trPr>
        <w:tc>
          <w:tcPr>
            <w:tcW w:w="891" w:type="dxa"/>
            <w:vMerge/>
            <w:tcBorders>
              <w:left w:val="single" w:sz="4" w:space="0" w:color="auto"/>
              <w:right w:val="single" w:sz="4" w:space="0" w:color="auto"/>
            </w:tcBorders>
            <w:vAlign w:val="center"/>
          </w:tcPr>
          <w:p w:rsidR="0062153E" w:rsidRDefault="0062153E">
            <w:pPr>
              <w:widowControl/>
              <w:jc w:val="left"/>
              <w:rPr>
                <w:rFonts w:ascii="宋体" w:hAnsi="宋体" w:cs="宋体"/>
                <w:kern w:val="0"/>
                <w:sz w:val="24"/>
              </w:rPr>
            </w:pPr>
          </w:p>
        </w:tc>
        <w:tc>
          <w:tcPr>
            <w:tcW w:w="1242" w:type="dxa"/>
            <w:tcBorders>
              <w:top w:val="nil"/>
              <w:left w:val="nil"/>
              <w:bottom w:val="single" w:sz="4" w:space="0" w:color="auto"/>
              <w:right w:val="single" w:sz="4" w:space="0" w:color="auto"/>
            </w:tcBorders>
            <w:shd w:val="clear" w:color="auto" w:fill="auto"/>
            <w:vAlign w:val="center"/>
          </w:tcPr>
          <w:p w:rsidR="0062153E" w:rsidRDefault="00CD2EB0">
            <w:pPr>
              <w:widowControl/>
              <w:jc w:val="center"/>
              <w:rPr>
                <w:rFonts w:ascii="宋体" w:hAnsi="宋体" w:cs="宋体"/>
                <w:kern w:val="0"/>
                <w:sz w:val="24"/>
              </w:rPr>
            </w:pPr>
            <w:r>
              <w:rPr>
                <w:rFonts w:ascii="宋体" w:hAnsi="宋体" w:cs="宋体" w:hint="eastAsia"/>
                <w:kern w:val="0"/>
                <w:sz w:val="24"/>
              </w:rPr>
              <w:t>灭蟑气雾剂</w:t>
            </w:r>
          </w:p>
        </w:tc>
        <w:tc>
          <w:tcPr>
            <w:tcW w:w="2730" w:type="dxa"/>
            <w:tcBorders>
              <w:top w:val="nil"/>
              <w:left w:val="nil"/>
              <w:bottom w:val="single" w:sz="4" w:space="0" w:color="auto"/>
              <w:right w:val="single" w:sz="4" w:space="0" w:color="auto"/>
            </w:tcBorders>
            <w:shd w:val="clear" w:color="auto" w:fill="auto"/>
            <w:vAlign w:val="center"/>
          </w:tcPr>
          <w:p w:rsidR="0062153E" w:rsidRDefault="00CD2EB0">
            <w:pPr>
              <w:widowControl/>
              <w:jc w:val="center"/>
              <w:rPr>
                <w:rFonts w:ascii="宋体" w:hAnsi="宋体" w:cs="宋体"/>
                <w:kern w:val="0"/>
                <w:sz w:val="24"/>
              </w:rPr>
            </w:pPr>
            <w:r>
              <w:rPr>
                <w:rFonts w:ascii="宋体" w:hAnsi="宋体" w:cs="宋体" w:hint="eastAsia"/>
                <w:kern w:val="0"/>
                <w:sz w:val="24"/>
              </w:rPr>
              <w:t>0.32%</w:t>
            </w:r>
            <w:r>
              <w:rPr>
                <w:rFonts w:ascii="宋体" w:hAnsi="宋体" w:cs="宋体" w:hint="eastAsia"/>
                <w:kern w:val="0"/>
                <w:sz w:val="24"/>
              </w:rPr>
              <w:t>胺菊酯</w:t>
            </w:r>
            <w:r>
              <w:rPr>
                <w:rFonts w:ascii="宋体" w:hAnsi="宋体" w:cs="宋体" w:hint="eastAsia"/>
                <w:kern w:val="0"/>
                <w:sz w:val="24"/>
              </w:rPr>
              <w:t>+ 0.06%</w:t>
            </w:r>
            <w:r>
              <w:rPr>
                <w:rFonts w:ascii="宋体" w:hAnsi="宋体" w:cs="宋体" w:hint="eastAsia"/>
                <w:kern w:val="0"/>
                <w:sz w:val="24"/>
              </w:rPr>
              <w:t>高效氯氰菊酯</w:t>
            </w:r>
            <w:r>
              <w:rPr>
                <w:rFonts w:ascii="宋体" w:hAnsi="宋体" w:cs="宋体" w:hint="eastAsia"/>
                <w:kern w:val="0"/>
                <w:sz w:val="24"/>
              </w:rPr>
              <w:t>+ 0.12%</w:t>
            </w:r>
            <w:r>
              <w:rPr>
                <w:rFonts w:ascii="宋体" w:hAnsi="宋体" w:cs="宋体" w:hint="eastAsia"/>
                <w:kern w:val="0"/>
                <w:sz w:val="24"/>
              </w:rPr>
              <w:t>右旋苯醚氰菊酯</w:t>
            </w:r>
          </w:p>
        </w:tc>
        <w:tc>
          <w:tcPr>
            <w:tcW w:w="1530" w:type="dxa"/>
            <w:tcBorders>
              <w:top w:val="nil"/>
              <w:left w:val="nil"/>
              <w:bottom w:val="single" w:sz="4" w:space="0" w:color="auto"/>
              <w:right w:val="single" w:sz="4" w:space="0" w:color="auto"/>
            </w:tcBorders>
            <w:shd w:val="clear" w:color="auto" w:fill="auto"/>
            <w:vAlign w:val="center"/>
          </w:tcPr>
          <w:p w:rsidR="0062153E" w:rsidRDefault="00CD2EB0">
            <w:pPr>
              <w:widowControl/>
              <w:jc w:val="center"/>
              <w:rPr>
                <w:rFonts w:ascii="宋体" w:hAnsi="宋体" w:cs="宋体"/>
                <w:kern w:val="0"/>
                <w:sz w:val="24"/>
              </w:rPr>
            </w:pPr>
            <w:r>
              <w:rPr>
                <w:rFonts w:ascii="宋体" w:hAnsi="宋体" w:cs="宋体" w:hint="eastAsia"/>
                <w:kern w:val="0"/>
                <w:sz w:val="24"/>
              </w:rPr>
              <w:t>320g/</w:t>
            </w:r>
            <w:r>
              <w:rPr>
                <w:rFonts w:ascii="宋体" w:hAnsi="宋体" w:cs="宋体" w:hint="eastAsia"/>
                <w:kern w:val="0"/>
                <w:sz w:val="24"/>
              </w:rPr>
              <w:t>罐</w:t>
            </w:r>
            <w:r>
              <w:rPr>
                <w:rFonts w:ascii="宋体" w:hAnsi="宋体" w:cs="宋体" w:hint="eastAsia"/>
                <w:kern w:val="0"/>
                <w:sz w:val="24"/>
              </w:rPr>
              <w:br/>
              <w:t>24</w:t>
            </w:r>
            <w:r>
              <w:rPr>
                <w:rFonts w:ascii="宋体" w:hAnsi="宋体" w:cs="宋体" w:hint="eastAsia"/>
                <w:kern w:val="0"/>
                <w:sz w:val="24"/>
              </w:rPr>
              <w:t>罐</w:t>
            </w:r>
            <w:r>
              <w:rPr>
                <w:rFonts w:ascii="宋体" w:hAnsi="宋体" w:cs="宋体" w:hint="eastAsia"/>
                <w:kern w:val="0"/>
                <w:sz w:val="24"/>
              </w:rPr>
              <w:t>/</w:t>
            </w:r>
            <w:r>
              <w:rPr>
                <w:rFonts w:ascii="宋体" w:hAnsi="宋体" w:cs="宋体" w:hint="eastAsia"/>
                <w:kern w:val="0"/>
                <w:sz w:val="24"/>
              </w:rPr>
              <w:t>箱</w:t>
            </w:r>
          </w:p>
        </w:tc>
        <w:tc>
          <w:tcPr>
            <w:tcW w:w="900" w:type="dxa"/>
            <w:tcBorders>
              <w:top w:val="nil"/>
              <w:left w:val="nil"/>
              <w:bottom w:val="single" w:sz="4" w:space="0" w:color="auto"/>
              <w:right w:val="single" w:sz="4" w:space="0" w:color="auto"/>
            </w:tcBorders>
            <w:shd w:val="clear" w:color="auto" w:fill="auto"/>
            <w:vAlign w:val="center"/>
          </w:tcPr>
          <w:p w:rsidR="0062153E" w:rsidRDefault="0062153E">
            <w:pPr>
              <w:widowControl/>
              <w:jc w:val="center"/>
              <w:rPr>
                <w:rFonts w:ascii="宋体" w:hAnsi="宋体" w:cs="宋体"/>
                <w:kern w:val="0"/>
                <w:sz w:val="24"/>
              </w:rPr>
            </w:pPr>
          </w:p>
        </w:tc>
        <w:tc>
          <w:tcPr>
            <w:tcW w:w="1236" w:type="dxa"/>
            <w:tcBorders>
              <w:top w:val="nil"/>
              <w:left w:val="nil"/>
              <w:bottom w:val="single" w:sz="4" w:space="0" w:color="auto"/>
              <w:right w:val="single" w:sz="4" w:space="0" w:color="auto"/>
            </w:tcBorders>
            <w:shd w:val="clear" w:color="auto" w:fill="auto"/>
            <w:vAlign w:val="center"/>
          </w:tcPr>
          <w:p w:rsidR="0062153E" w:rsidRDefault="00CD2EB0">
            <w:pPr>
              <w:widowControl/>
              <w:jc w:val="center"/>
              <w:rPr>
                <w:rFonts w:ascii="宋体" w:hAnsi="宋体" w:cs="宋体"/>
                <w:kern w:val="0"/>
                <w:sz w:val="24"/>
              </w:rPr>
            </w:pPr>
            <w:r>
              <w:rPr>
                <w:rFonts w:ascii="宋体" w:hAnsi="宋体" w:cs="宋体" w:hint="eastAsia"/>
                <w:kern w:val="0"/>
                <w:sz w:val="24"/>
              </w:rPr>
              <w:t>960</w:t>
            </w:r>
            <w:r>
              <w:rPr>
                <w:rFonts w:ascii="宋体" w:hAnsi="宋体" w:cs="宋体" w:hint="eastAsia"/>
                <w:kern w:val="0"/>
                <w:sz w:val="24"/>
              </w:rPr>
              <w:t>罐</w:t>
            </w:r>
          </w:p>
        </w:tc>
        <w:tc>
          <w:tcPr>
            <w:tcW w:w="984" w:type="dxa"/>
            <w:tcBorders>
              <w:top w:val="nil"/>
              <w:left w:val="nil"/>
              <w:bottom w:val="single" w:sz="4" w:space="0" w:color="auto"/>
              <w:right w:val="single" w:sz="4" w:space="0" w:color="auto"/>
            </w:tcBorders>
            <w:shd w:val="clear" w:color="auto" w:fill="auto"/>
            <w:vAlign w:val="center"/>
          </w:tcPr>
          <w:p w:rsidR="0062153E" w:rsidRDefault="0062153E">
            <w:pPr>
              <w:widowControl/>
              <w:jc w:val="center"/>
              <w:rPr>
                <w:rFonts w:ascii="宋体" w:hAnsi="宋体" w:cs="宋体"/>
                <w:kern w:val="0"/>
                <w:sz w:val="24"/>
              </w:rPr>
            </w:pPr>
          </w:p>
        </w:tc>
      </w:tr>
      <w:tr w:rsidR="0062153E">
        <w:trPr>
          <w:trHeight w:val="394"/>
        </w:trPr>
        <w:tc>
          <w:tcPr>
            <w:tcW w:w="891" w:type="dxa"/>
            <w:vMerge/>
            <w:tcBorders>
              <w:left w:val="single" w:sz="4" w:space="0" w:color="auto"/>
              <w:bottom w:val="nil"/>
              <w:right w:val="single" w:sz="4" w:space="0" w:color="auto"/>
            </w:tcBorders>
            <w:shd w:val="clear" w:color="auto" w:fill="auto"/>
            <w:vAlign w:val="center"/>
          </w:tcPr>
          <w:p w:rsidR="0062153E" w:rsidRDefault="0062153E">
            <w:pPr>
              <w:widowControl/>
              <w:jc w:val="left"/>
              <w:rPr>
                <w:rFonts w:ascii="宋体" w:hAnsi="宋体" w:cs="宋体"/>
                <w:kern w:val="0"/>
                <w:sz w:val="24"/>
              </w:rPr>
            </w:pPr>
          </w:p>
        </w:tc>
        <w:tc>
          <w:tcPr>
            <w:tcW w:w="1242" w:type="dxa"/>
            <w:tcBorders>
              <w:top w:val="nil"/>
              <w:left w:val="nil"/>
              <w:bottom w:val="single" w:sz="4" w:space="0" w:color="auto"/>
              <w:right w:val="single" w:sz="4" w:space="0" w:color="auto"/>
            </w:tcBorders>
            <w:shd w:val="clear" w:color="auto" w:fill="auto"/>
            <w:vAlign w:val="center"/>
          </w:tcPr>
          <w:p w:rsidR="0062153E" w:rsidRDefault="00CD2EB0">
            <w:pPr>
              <w:widowControl/>
              <w:jc w:val="center"/>
              <w:rPr>
                <w:rFonts w:ascii="宋体" w:hAnsi="宋体" w:cs="宋体"/>
                <w:kern w:val="0"/>
                <w:sz w:val="24"/>
              </w:rPr>
            </w:pPr>
            <w:r>
              <w:rPr>
                <w:rFonts w:ascii="宋体" w:hAnsi="宋体" w:cs="宋体" w:hint="eastAsia"/>
                <w:sz w:val="24"/>
              </w:rPr>
              <w:t>悬挂式粘蝇带</w:t>
            </w:r>
          </w:p>
        </w:tc>
        <w:tc>
          <w:tcPr>
            <w:tcW w:w="2730" w:type="dxa"/>
            <w:tcBorders>
              <w:top w:val="nil"/>
              <w:left w:val="nil"/>
              <w:bottom w:val="single" w:sz="4" w:space="0" w:color="auto"/>
              <w:right w:val="single" w:sz="4" w:space="0" w:color="auto"/>
            </w:tcBorders>
            <w:shd w:val="clear" w:color="auto" w:fill="auto"/>
            <w:vAlign w:val="center"/>
          </w:tcPr>
          <w:p w:rsidR="0062153E" w:rsidRDefault="00CD2EB0">
            <w:pPr>
              <w:widowControl/>
              <w:jc w:val="center"/>
              <w:rPr>
                <w:rFonts w:ascii="宋体" w:hAnsi="宋体" w:cs="宋体"/>
                <w:kern w:val="0"/>
                <w:sz w:val="24"/>
              </w:rPr>
            </w:pPr>
            <w:r>
              <w:rPr>
                <w:rFonts w:ascii="宋体" w:hAnsi="宋体" w:cs="宋体" w:hint="eastAsia"/>
                <w:kern w:val="0"/>
                <w:sz w:val="24"/>
                <w:lang w:bidi="ar"/>
              </w:rPr>
              <w:t>拉开后尺寸</w:t>
            </w:r>
            <w:r>
              <w:rPr>
                <w:rFonts w:ascii="宋体" w:hAnsi="宋体" w:cs="宋体" w:hint="eastAsia"/>
                <w:kern w:val="0"/>
                <w:sz w:val="24"/>
                <w:lang w:bidi="ar"/>
              </w:rPr>
              <w:t>70</w:t>
            </w:r>
            <w:r>
              <w:rPr>
                <w:rFonts w:ascii="宋体" w:hAnsi="宋体" w:cs="宋体" w:hint="eastAsia"/>
                <w:kern w:val="0"/>
                <w:sz w:val="24"/>
                <w:lang w:bidi="ar"/>
              </w:rPr>
              <w:t>㎝</w:t>
            </w:r>
            <w:r>
              <w:rPr>
                <w:rFonts w:ascii="宋体" w:hAnsi="宋体" w:cs="宋体" w:hint="eastAsia"/>
                <w:kern w:val="0"/>
                <w:sz w:val="24"/>
                <w:lang w:bidi="ar"/>
              </w:rPr>
              <w:t>*3</w:t>
            </w:r>
            <w:r>
              <w:rPr>
                <w:rFonts w:ascii="宋体" w:hAnsi="宋体" w:cs="宋体" w:hint="eastAsia"/>
                <w:kern w:val="0"/>
                <w:sz w:val="24"/>
                <w:lang w:bidi="ar"/>
              </w:rPr>
              <w:t>.</w:t>
            </w:r>
            <w:r>
              <w:rPr>
                <w:rFonts w:ascii="宋体" w:hAnsi="宋体" w:cs="宋体" w:hint="eastAsia"/>
                <w:kern w:val="0"/>
                <w:sz w:val="24"/>
                <w:lang w:bidi="ar"/>
              </w:rPr>
              <w:t>5</w:t>
            </w:r>
            <w:r>
              <w:rPr>
                <w:rFonts w:ascii="宋体" w:hAnsi="宋体" w:cs="宋体" w:hint="eastAsia"/>
                <w:kern w:val="0"/>
                <w:sz w:val="24"/>
                <w:lang w:bidi="ar"/>
              </w:rPr>
              <w:t>㎝</w:t>
            </w:r>
          </w:p>
        </w:tc>
        <w:tc>
          <w:tcPr>
            <w:tcW w:w="1530" w:type="dxa"/>
            <w:tcBorders>
              <w:top w:val="nil"/>
              <w:left w:val="nil"/>
              <w:bottom w:val="single" w:sz="4" w:space="0" w:color="auto"/>
              <w:right w:val="single" w:sz="4" w:space="0" w:color="auto"/>
            </w:tcBorders>
            <w:shd w:val="clear" w:color="auto" w:fill="auto"/>
            <w:vAlign w:val="center"/>
          </w:tcPr>
          <w:p w:rsidR="0062153E" w:rsidRDefault="00CD2EB0">
            <w:pPr>
              <w:widowControl/>
              <w:jc w:val="center"/>
              <w:rPr>
                <w:rFonts w:ascii="宋体" w:hAnsi="宋体" w:cs="宋体"/>
                <w:kern w:val="0"/>
                <w:sz w:val="24"/>
              </w:rPr>
            </w:pPr>
            <w:r>
              <w:rPr>
                <w:rFonts w:ascii="宋体" w:hAnsi="宋体" w:cs="宋体" w:hint="eastAsia"/>
                <w:sz w:val="24"/>
              </w:rPr>
              <w:t>1000</w:t>
            </w:r>
            <w:r>
              <w:rPr>
                <w:rFonts w:ascii="宋体" w:hAnsi="宋体" w:cs="宋体" w:hint="eastAsia"/>
                <w:sz w:val="24"/>
              </w:rPr>
              <w:t>只</w:t>
            </w:r>
            <w:r>
              <w:rPr>
                <w:rFonts w:ascii="宋体" w:hAnsi="宋体" w:cs="宋体" w:hint="eastAsia"/>
                <w:sz w:val="24"/>
              </w:rPr>
              <w:t>/</w:t>
            </w:r>
            <w:r>
              <w:rPr>
                <w:rFonts w:ascii="宋体" w:hAnsi="宋体" w:cs="宋体" w:hint="eastAsia"/>
                <w:sz w:val="24"/>
              </w:rPr>
              <w:t>箱</w:t>
            </w:r>
          </w:p>
        </w:tc>
        <w:tc>
          <w:tcPr>
            <w:tcW w:w="900" w:type="dxa"/>
            <w:tcBorders>
              <w:top w:val="nil"/>
              <w:left w:val="nil"/>
              <w:bottom w:val="single" w:sz="4" w:space="0" w:color="auto"/>
              <w:right w:val="single" w:sz="4" w:space="0" w:color="auto"/>
            </w:tcBorders>
            <w:shd w:val="clear" w:color="auto" w:fill="auto"/>
            <w:vAlign w:val="center"/>
          </w:tcPr>
          <w:p w:rsidR="0062153E" w:rsidRDefault="0062153E">
            <w:pPr>
              <w:widowControl/>
              <w:jc w:val="center"/>
              <w:rPr>
                <w:rFonts w:ascii="宋体" w:hAnsi="宋体" w:cs="宋体"/>
                <w:kern w:val="0"/>
                <w:sz w:val="24"/>
              </w:rPr>
            </w:pPr>
          </w:p>
        </w:tc>
        <w:tc>
          <w:tcPr>
            <w:tcW w:w="1236" w:type="dxa"/>
            <w:tcBorders>
              <w:top w:val="nil"/>
              <w:left w:val="nil"/>
              <w:bottom w:val="single" w:sz="4" w:space="0" w:color="auto"/>
              <w:right w:val="single" w:sz="4" w:space="0" w:color="auto"/>
            </w:tcBorders>
            <w:shd w:val="clear" w:color="auto" w:fill="auto"/>
            <w:vAlign w:val="center"/>
          </w:tcPr>
          <w:p w:rsidR="0062153E" w:rsidRDefault="00CD2EB0">
            <w:pPr>
              <w:widowControl/>
              <w:jc w:val="center"/>
              <w:rPr>
                <w:rFonts w:ascii="宋体" w:hAnsi="宋体" w:cs="宋体"/>
                <w:kern w:val="0"/>
                <w:sz w:val="24"/>
              </w:rPr>
            </w:pPr>
            <w:r>
              <w:rPr>
                <w:rFonts w:ascii="宋体" w:hAnsi="宋体" w:cs="宋体" w:hint="eastAsia"/>
                <w:kern w:val="0"/>
                <w:sz w:val="24"/>
              </w:rPr>
              <w:t>1150</w:t>
            </w:r>
            <w:r>
              <w:rPr>
                <w:rFonts w:ascii="宋体" w:hAnsi="宋体" w:cs="宋体" w:hint="eastAsia"/>
                <w:kern w:val="0"/>
                <w:sz w:val="24"/>
              </w:rPr>
              <w:t>只</w:t>
            </w:r>
          </w:p>
        </w:tc>
        <w:tc>
          <w:tcPr>
            <w:tcW w:w="984" w:type="dxa"/>
            <w:tcBorders>
              <w:top w:val="nil"/>
              <w:left w:val="nil"/>
              <w:bottom w:val="single" w:sz="4" w:space="0" w:color="auto"/>
              <w:right w:val="single" w:sz="4" w:space="0" w:color="auto"/>
            </w:tcBorders>
            <w:shd w:val="clear" w:color="auto" w:fill="auto"/>
            <w:vAlign w:val="center"/>
          </w:tcPr>
          <w:p w:rsidR="0062153E" w:rsidRDefault="0062153E">
            <w:pPr>
              <w:widowControl/>
              <w:jc w:val="center"/>
              <w:rPr>
                <w:rFonts w:ascii="宋体" w:hAnsi="宋体" w:cs="宋体"/>
                <w:kern w:val="0"/>
                <w:sz w:val="24"/>
              </w:rPr>
            </w:pPr>
          </w:p>
        </w:tc>
      </w:tr>
      <w:tr w:rsidR="0062153E">
        <w:trPr>
          <w:trHeight w:val="691"/>
        </w:trPr>
        <w:tc>
          <w:tcPr>
            <w:tcW w:w="89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2153E" w:rsidRDefault="00CD2EB0">
            <w:pPr>
              <w:widowControl/>
              <w:jc w:val="center"/>
              <w:rPr>
                <w:rFonts w:ascii="宋体" w:hAnsi="宋体" w:cs="宋体"/>
                <w:kern w:val="0"/>
                <w:sz w:val="24"/>
              </w:rPr>
            </w:pPr>
            <w:r>
              <w:rPr>
                <w:rFonts w:ascii="宋体" w:hAnsi="宋体" w:cs="宋体" w:hint="eastAsia"/>
                <w:kern w:val="0"/>
                <w:sz w:val="24"/>
              </w:rPr>
              <w:t>灭蚊蝇</w:t>
            </w:r>
          </w:p>
          <w:p w:rsidR="0062153E" w:rsidRDefault="0062153E">
            <w:pPr>
              <w:widowControl/>
              <w:jc w:val="center"/>
              <w:rPr>
                <w:rFonts w:ascii="宋体" w:hAnsi="宋体" w:cs="宋体"/>
                <w:kern w:val="0"/>
                <w:sz w:val="24"/>
              </w:rPr>
            </w:pPr>
          </w:p>
        </w:tc>
        <w:tc>
          <w:tcPr>
            <w:tcW w:w="1242" w:type="dxa"/>
            <w:tcBorders>
              <w:top w:val="nil"/>
              <w:left w:val="nil"/>
              <w:bottom w:val="single" w:sz="4" w:space="0" w:color="auto"/>
              <w:right w:val="single" w:sz="4" w:space="0" w:color="auto"/>
            </w:tcBorders>
            <w:shd w:val="clear" w:color="auto" w:fill="auto"/>
            <w:vAlign w:val="center"/>
          </w:tcPr>
          <w:p w:rsidR="0062153E" w:rsidRDefault="00CD2EB0">
            <w:pPr>
              <w:widowControl/>
              <w:jc w:val="center"/>
              <w:rPr>
                <w:rFonts w:ascii="宋体" w:hAnsi="宋体" w:cs="宋体"/>
                <w:kern w:val="0"/>
                <w:sz w:val="24"/>
              </w:rPr>
            </w:pPr>
            <w:r>
              <w:rPr>
                <w:rFonts w:ascii="宋体" w:hAnsi="宋体" w:cs="宋体" w:hint="eastAsia"/>
                <w:sz w:val="24"/>
              </w:rPr>
              <w:t>灭孑孓生物制剂</w:t>
            </w:r>
          </w:p>
        </w:tc>
        <w:tc>
          <w:tcPr>
            <w:tcW w:w="2730" w:type="dxa"/>
            <w:tcBorders>
              <w:top w:val="nil"/>
              <w:left w:val="nil"/>
              <w:bottom w:val="single" w:sz="4" w:space="0" w:color="auto"/>
              <w:right w:val="single" w:sz="4" w:space="0" w:color="auto"/>
            </w:tcBorders>
            <w:shd w:val="clear" w:color="auto" w:fill="auto"/>
            <w:vAlign w:val="center"/>
          </w:tcPr>
          <w:p w:rsidR="0062153E" w:rsidRDefault="00CD2EB0">
            <w:pPr>
              <w:widowControl/>
              <w:jc w:val="center"/>
              <w:rPr>
                <w:rFonts w:ascii="宋体" w:hAnsi="宋体" w:cs="宋体"/>
                <w:sz w:val="24"/>
              </w:rPr>
            </w:pPr>
            <w:r>
              <w:rPr>
                <w:rFonts w:ascii="宋体" w:hAnsi="宋体" w:cs="宋体" w:hint="eastAsia"/>
                <w:sz w:val="24"/>
              </w:rPr>
              <w:t>8</w:t>
            </w:r>
            <w:r>
              <w:rPr>
                <w:rFonts w:ascii="宋体" w:hAnsi="宋体" w:cs="宋体" w:hint="eastAsia"/>
                <w:sz w:val="24"/>
              </w:rPr>
              <w:t>0ITU/</w:t>
            </w:r>
            <w:r>
              <w:rPr>
                <w:rFonts w:ascii="宋体" w:hAnsi="宋体" w:cs="宋体" w:hint="eastAsia"/>
                <w:sz w:val="24"/>
              </w:rPr>
              <w:t>毫克</w:t>
            </w:r>
          </w:p>
          <w:p w:rsidR="0062153E" w:rsidRDefault="00CD2EB0">
            <w:pPr>
              <w:widowControl/>
              <w:jc w:val="center"/>
              <w:rPr>
                <w:rFonts w:ascii="宋体" w:hAnsi="宋体" w:cs="宋体"/>
                <w:kern w:val="0"/>
                <w:sz w:val="24"/>
              </w:rPr>
            </w:pPr>
            <w:r>
              <w:rPr>
                <w:rFonts w:ascii="宋体" w:hAnsi="宋体" w:cs="宋体" w:hint="eastAsia"/>
                <w:sz w:val="24"/>
              </w:rPr>
              <w:t>球形芽孢杆菌</w:t>
            </w:r>
          </w:p>
        </w:tc>
        <w:tc>
          <w:tcPr>
            <w:tcW w:w="1530" w:type="dxa"/>
            <w:tcBorders>
              <w:top w:val="nil"/>
              <w:left w:val="nil"/>
              <w:bottom w:val="single" w:sz="4" w:space="0" w:color="auto"/>
              <w:right w:val="single" w:sz="4" w:space="0" w:color="auto"/>
            </w:tcBorders>
            <w:shd w:val="clear" w:color="auto" w:fill="auto"/>
            <w:vAlign w:val="center"/>
          </w:tcPr>
          <w:p w:rsidR="0062153E" w:rsidRDefault="00CD2EB0">
            <w:pPr>
              <w:widowControl/>
              <w:jc w:val="center"/>
              <w:rPr>
                <w:rFonts w:ascii="宋体" w:hAnsi="宋体" w:cs="宋体"/>
                <w:kern w:val="0"/>
                <w:sz w:val="24"/>
              </w:rPr>
            </w:pPr>
            <w:r>
              <w:rPr>
                <w:rFonts w:ascii="宋体" w:hAnsi="宋体" w:cs="宋体" w:hint="eastAsia"/>
                <w:sz w:val="24"/>
              </w:rPr>
              <w:t>10</w:t>
            </w:r>
            <w:r>
              <w:rPr>
                <w:rFonts w:ascii="宋体" w:hAnsi="宋体" w:cs="宋体" w:hint="eastAsia"/>
                <w:sz w:val="24"/>
              </w:rPr>
              <w:t>公斤</w:t>
            </w:r>
            <w:r>
              <w:rPr>
                <w:rFonts w:ascii="宋体" w:hAnsi="宋体" w:cs="宋体" w:hint="eastAsia"/>
                <w:sz w:val="24"/>
              </w:rPr>
              <w:t>/</w:t>
            </w:r>
            <w:r>
              <w:rPr>
                <w:rFonts w:ascii="宋体" w:hAnsi="宋体" w:cs="宋体" w:hint="eastAsia"/>
                <w:sz w:val="24"/>
              </w:rPr>
              <w:t>桶</w:t>
            </w:r>
          </w:p>
        </w:tc>
        <w:tc>
          <w:tcPr>
            <w:tcW w:w="900" w:type="dxa"/>
            <w:tcBorders>
              <w:top w:val="nil"/>
              <w:left w:val="nil"/>
              <w:bottom w:val="single" w:sz="4" w:space="0" w:color="auto"/>
              <w:right w:val="single" w:sz="4" w:space="0" w:color="auto"/>
            </w:tcBorders>
            <w:shd w:val="clear" w:color="auto" w:fill="auto"/>
            <w:vAlign w:val="center"/>
          </w:tcPr>
          <w:p w:rsidR="0062153E" w:rsidRDefault="0062153E">
            <w:pPr>
              <w:widowControl/>
              <w:jc w:val="center"/>
              <w:rPr>
                <w:rFonts w:ascii="宋体" w:hAnsi="宋体" w:cs="宋体"/>
                <w:kern w:val="0"/>
                <w:sz w:val="24"/>
              </w:rPr>
            </w:pPr>
          </w:p>
        </w:tc>
        <w:tc>
          <w:tcPr>
            <w:tcW w:w="1236" w:type="dxa"/>
            <w:tcBorders>
              <w:top w:val="nil"/>
              <w:left w:val="nil"/>
              <w:bottom w:val="single" w:sz="4" w:space="0" w:color="auto"/>
              <w:right w:val="single" w:sz="4" w:space="0" w:color="auto"/>
            </w:tcBorders>
            <w:shd w:val="clear" w:color="auto" w:fill="auto"/>
            <w:vAlign w:val="center"/>
          </w:tcPr>
          <w:p w:rsidR="0062153E" w:rsidRDefault="00CD2EB0">
            <w:pPr>
              <w:widowControl/>
              <w:jc w:val="center"/>
              <w:rPr>
                <w:rFonts w:ascii="宋体" w:hAnsi="宋体" w:cs="宋体"/>
                <w:kern w:val="0"/>
                <w:sz w:val="24"/>
              </w:rPr>
            </w:pPr>
            <w:r>
              <w:rPr>
                <w:rFonts w:ascii="宋体" w:hAnsi="宋体" w:cs="宋体" w:hint="eastAsia"/>
                <w:kern w:val="0"/>
                <w:sz w:val="24"/>
              </w:rPr>
              <w:t>23</w:t>
            </w:r>
            <w:r>
              <w:rPr>
                <w:rFonts w:ascii="宋体" w:hAnsi="宋体" w:cs="宋体" w:hint="eastAsia"/>
                <w:kern w:val="0"/>
                <w:sz w:val="24"/>
              </w:rPr>
              <w:t>桶</w:t>
            </w:r>
          </w:p>
        </w:tc>
        <w:tc>
          <w:tcPr>
            <w:tcW w:w="984" w:type="dxa"/>
            <w:tcBorders>
              <w:top w:val="nil"/>
              <w:left w:val="nil"/>
              <w:bottom w:val="single" w:sz="4" w:space="0" w:color="auto"/>
              <w:right w:val="single" w:sz="4" w:space="0" w:color="auto"/>
            </w:tcBorders>
            <w:shd w:val="clear" w:color="auto" w:fill="auto"/>
            <w:vAlign w:val="center"/>
          </w:tcPr>
          <w:p w:rsidR="0062153E" w:rsidRDefault="0062153E">
            <w:pPr>
              <w:widowControl/>
              <w:jc w:val="center"/>
              <w:rPr>
                <w:rFonts w:ascii="宋体" w:hAnsi="宋体" w:cs="宋体"/>
                <w:kern w:val="0"/>
                <w:sz w:val="24"/>
              </w:rPr>
            </w:pPr>
          </w:p>
        </w:tc>
      </w:tr>
      <w:tr w:rsidR="0062153E">
        <w:trPr>
          <w:trHeight w:val="713"/>
        </w:trPr>
        <w:tc>
          <w:tcPr>
            <w:tcW w:w="891" w:type="dxa"/>
            <w:vMerge/>
            <w:tcBorders>
              <w:left w:val="single" w:sz="4" w:space="0" w:color="auto"/>
              <w:right w:val="single" w:sz="4" w:space="0" w:color="auto"/>
            </w:tcBorders>
            <w:shd w:val="clear" w:color="auto" w:fill="auto"/>
            <w:vAlign w:val="center"/>
          </w:tcPr>
          <w:p w:rsidR="0062153E" w:rsidRDefault="0062153E">
            <w:pPr>
              <w:widowControl/>
              <w:jc w:val="center"/>
              <w:rPr>
                <w:rFonts w:ascii="宋体" w:hAnsi="宋体" w:cs="宋体"/>
                <w:kern w:val="0"/>
                <w:sz w:val="24"/>
              </w:rPr>
            </w:pPr>
          </w:p>
        </w:tc>
        <w:tc>
          <w:tcPr>
            <w:tcW w:w="1242" w:type="dxa"/>
            <w:tcBorders>
              <w:top w:val="nil"/>
              <w:left w:val="nil"/>
              <w:bottom w:val="single" w:sz="4" w:space="0" w:color="auto"/>
              <w:right w:val="single" w:sz="4" w:space="0" w:color="auto"/>
            </w:tcBorders>
            <w:shd w:val="clear" w:color="auto" w:fill="auto"/>
            <w:vAlign w:val="center"/>
          </w:tcPr>
          <w:p w:rsidR="0062153E" w:rsidRDefault="00CD2EB0">
            <w:pPr>
              <w:widowControl/>
              <w:jc w:val="center"/>
              <w:rPr>
                <w:rFonts w:ascii="宋体" w:hAnsi="宋体" w:cs="宋体"/>
                <w:kern w:val="0"/>
                <w:sz w:val="24"/>
              </w:rPr>
            </w:pPr>
            <w:r>
              <w:rPr>
                <w:rFonts w:ascii="宋体" w:hAnsi="宋体" w:cs="宋体" w:hint="eastAsia"/>
                <w:kern w:val="0"/>
                <w:sz w:val="24"/>
              </w:rPr>
              <w:t>3.5%</w:t>
            </w:r>
            <w:r>
              <w:rPr>
                <w:rFonts w:ascii="宋体" w:hAnsi="宋体" w:cs="宋体" w:hint="eastAsia"/>
                <w:kern w:val="0"/>
                <w:sz w:val="24"/>
              </w:rPr>
              <w:t>乳油剂</w:t>
            </w:r>
          </w:p>
        </w:tc>
        <w:tc>
          <w:tcPr>
            <w:tcW w:w="2730" w:type="dxa"/>
            <w:tcBorders>
              <w:top w:val="nil"/>
              <w:left w:val="nil"/>
              <w:bottom w:val="single" w:sz="4" w:space="0" w:color="auto"/>
              <w:right w:val="single" w:sz="4" w:space="0" w:color="auto"/>
            </w:tcBorders>
            <w:shd w:val="clear" w:color="auto" w:fill="auto"/>
            <w:vAlign w:val="center"/>
          </w:tcPr>
          <w:p w:rsidR="0062153E" w:rsidRDefault="00CD2EB0">
            <w:pPr>
              <w:widowControl/>
              <w:jc w:val="center"/>
              <w:rPr>
                <w:rFonts w:ascii="宋体" w:hAnsi="宋体" w:cs="宋体"/>
                <w:kern w:val="0"/>
                <w:sz w:val="24"/>
              </w:rPr>
            </w:pPr>
            <w:r>
              <w:rPr>
                <w:rFonts w:ascii="宋体" w:hAnsi="宋体" w:cs="宋体" w:hint="eastAsia"/>
                <w:kern w:val="0"/>
                <w:sz w:val="24"/>
              </w:rPr>
              <w:t>3%</w:t>
            </w:r>
            <w:r>
              <w:rPr>
                <w:rFonts w:ascii="宋体" w:hAnsi="宋体" w:cs="宋体" w:hint="eastAsia"/>
                <w:kern w:val="0"/>
                <w:sz w:val="24"/>
              </w:rPr>
              <w:t>氯菊酯</w:t>
            </w:r>
            <w:r>
              <w:rPr>
                <w:rFonts w:ascii="宋体" w:hAnsi="宋体" w:cs="宋体" w:hint="eastAsia"/>
                <w:kern w:val="0"/>
                <w:sz w:val="24"/>
              </w:rPr>
              <w:t>+0.5%</w:t>
            </w:r>
            <w:r>
              <w:rPr>
                <w:rFonts w:ascii="宋体" w:hAnsi="宋体" w:cs="宋体" w:hint="eastAsia"/>
                <w:kern w:val="0"/>
                <w:sz w:val="24"/>
              </w:rPr>
              <w:t>四氟醚菊酯</w:t>
            </w:r>
          </w:p>
        </w:tc>
        <w:tc>
          <w:tcPr>
            <w:tcW w:w="1530" w:type="dxa"/>
            <w:tcBorders>
              <w:top w:val="nil"/>
              <w:left w:val="nil"/>
              <w:bottom w:val="single" w:sz="4" w:space="0" w:color="auto"/>
              <w:right w:val="single" w:sz="4" w:space="0" w:color="auto"/>
            </w:tcBorders>
            <w:shd w:val="clear" w:color="auto" w:fill="auto"/>
            <w:vAlign w:val="center"/>
          </w:tcPr>
          <w:p w:rsidR="0062153E" w:rsidRDefault="00CD2EB0">
            <w:pPr>
              <w:widowControl/>
              <w:jc w:val="center"/>
              <w:rPr>
                <w:rFonts w:ascii="宋体" w:hAnsi="宋体" w:cs="宋体"/>
                <w:kern w:val="0"/>
                <w:sz w:val="24"/>
              </w:rPr>
            </w:pPr>
            <w:r>
              <w:rPr>
                <w:rFonts w:ascii="宋体" w:hAnsi="宋体" w:cs="宋体" w:hint="eastAsia"/>
                <w:kern w:val="0"/>
                <w:sz w:val="24"/>
              </w:rPr>
              <w:t>500ml/</w:t>
            </w:r>
            <w:r>
              <w:rPr>
                <w:rFonts w:ascii="宋体" w:hAnsi="宋体" w:cs="宋体" w:hint="eastAsia"/>
                <w:kern w:val="0"/>
                <w:sz w:val="24"/>
              </w:rPr>
              <w:t>瓶</w:t>
            </w:r>
            <w:r>
              <w:rPr>
                <w:rFonts w:ascii="宋体" w:hAnsi="宋体" w:cs="宋体" w:hint="eastAsia"/>
                <w:kern w:val="0"/>
                <w:sz w:val="24"/>
              </w:rPr>
              <w:t xml:space="preserve">    20</w:t>
            </w:r>
            <w:r>
              <w:rPr>
                <w:rFonts w:ascii="宋体" w:hAnsi="宋体" w:cs="宋体" w:hint="eastAsia"/>
                <w:kern w:val="0"/>
                <w:sz w:val="24"/>
              </w:rPr>
              <w:t>瓶</w:t>
            </w:r>
            <w:r>
              <w:rPr>
                <w:rFonts w:ascii="宋体" w:hAnsi="宋体" w:cs="宋体" w:hint="eastAsia"/>
                <w:kern w:val="0"/>
                <w:sz w:val="24"/>
              </w:rPr>
              <w:t>/</w:t>
            </w:r>
            <w:r>
              <w:rPr>
                <w:rFonts w:ascii="宋体" w:hAnsi="宋体" w:cs="宋体" w:hint="eastAsia"/>
                <w:kern w:val="0"/>
                <w:sz w:val="24"/>
              </w:rPr>
              <w:t>箱</w:t>
            </w:r>
          </w:p>
        </w:tc>
        <w:tc>
          <w:tcPr>
            <w:tcW w:w="900" w:type="dxa"/>
            <w:tcBorders>
              <w:top w:val="nil"/>
              <w:left w:val="nil"/>
              <w:bottom w:val="single" w:sz="4" w:space="0" w:color="auto"/>
              <w:right w:val="single" w:sz="4" w:space="0" w:color="auto"/>
            </w:tcBorders>
            <w:shd w:val="clear" w:color="auto" w:fill="auto"/>
            <w:vAlign w:val="center"/>
          </w:tcPr>
          <w:p w:rsidR="0062153E" w:rsidRDefault="0062153E">
            <w:pPr>
              <w:widowControl/>
              <w:jc w:val="center"/>
              <w:rPr>
                <w:rFonts w:ascii="宋体" w:hAnsi="宋体" w:cs="宋体"/>
                <w:kern w:val="0"/>
                <w:sz w:val="24"/>
              </w:rPr>
            </w:pPr>
          </w:p>
        </w:tc>
        <w:tc>
          <w:tcPr>
            <w:tcW w:w="1236" w:type="dxa"/>
            <w:tcBorders>
              <w:top w:val="nil"/>
              <w:left w:val="nil"/>
              <w:bottom w:val="single" w:sz="4" w:space="0" w:color="auto"/>
              <w:right w:val="single" w:sz="4" w:space="0" w:color="auto"/>
            </w:tcBorders>
            <w:shd w:val="clear" w:color="auto" w:fill="auto"/>
            <w:vAlign w:val="center"/>
          </w:tcPr>
          <w:p w:rsidR="0062153E" w:rsidRDefault="00CD2EB0">
            <w:pPr>
              <w:widowControl/>
              <w:jc w:val="center"/>
              <w:rPr>
                <w:rFonts w:ascii="宋体" w:hAnsi="宋体" w:cs="宋体"/>
                <w:kern w:val="0"/>
                <w:sz w:val="24"/>
              </w:rPr>
            </w:pPr>
            <w:r>
              <w:rPr>
                <w:rFonts w:ascii="宋体" w:hAnsi="宋体" w:cs="宋体" w:hint="eastAsia"/>
                <w:kern w:val="0"/>
                <w:sz w:val="24"/>
              </w:rPr>
              <w:t>1000</w:t>
            </w:r>
            <w:r>
              <w:rPr>
                <w:rFonts w:ascii="宋体" w:hAnsi="宋体" w:cs="宋体" w:hint="eastAsia"/>
                <w:kern w:val="0"/>
                <w:sz w:val="24"/>
              </w:rPr>
              <w:t>瓶</w:t>
            </w:r>
          </w:p>
        </w:tc>
        <w:tc>
          <w:tcPr>
            <w:tcW w:w="984" w:type="dxa"/>
            <w:tcBorders>
              <w:top w:val="nil"/>
              <w:left w:val="nil"/>
              <w:bottom w:val="single" w:sz="4" w:space="0" w:color="auto"/>
              <w:right w:val="single" w:sz="4" w:space="0" w:color="auto"/>
            </w:tcBorders>
            <w:shd w:val="clear" w:color="auto" w:fill="auto"/>
            <w:vAlign w:val="center"/>
          </w:tcPr>
          <w:p w:rsidR="0062153E" w:rsidRDefault="0062153E">
            <w:pPr>
              <w:widowControl/>
              <w:jc w:val="center"/>
              <w:rPr>
                <w:rFonts w:ascii="宋体" w:hAnsi="宋体" w:cs="宋体"/>
                <w:kern w:val="0"/>
                <w:sz w:val="24"/>
              </w:rPr>
            </w:pPr>
          </w:p>
        </w:tc>
      </w:tr>
      <w:tr w:rsidR="0062153E">
        <w:trPr>
          <w:trHeight w:val="703"/>
        </w:trPr>
        <w:tc>
          <w:tcPr>
            <w:tcW w:w="891" w:type="dxa"/>
            <w:vMerge/>
            <w:tcBorders>
              <w:top w:val="single" w:sz="4" w:space="0" w:color="auto"/>
              <w:left w:val="single" w:sz="4" w:space="0" w:color="auto"/>
              <w:bottom w:val="single" w:sz="4" w:space="0" w:color="auto"/>
              <w:right w:val="single" w:sz="4" w:space="0" w:color="auto"/>
            </w:tcBorders>
            <w:vAlign w:val="center"/>
          </w:tcPr>
          <w:p w:rsidR="0062153E" w:rsidRDefault="0062153E">
            <w:pPr>
              <w:widowControl/>
              <w:jc w:val="left"/>
              <w:rPr>
                <w:rFonts w:ascii="宋体" w:hAnsi="宋体" w:cs="宋体"/>
                <w:kern w:val="0"/>
                <w:sz w:val="24"/>
              </w:rPr>
            </w:pPr>
          </w:p>
        </w:tc>
        <w:tc>
          <w:tcPr>
            <w:tcW w:w="1242" w:type="dxa"/>
            <w:tcBorders>
              <w:top w:val="nil"/>
              <w:left w:val="nil"/>
              <w:bottom w:val="single" w:sz="4" w:space="0" w:color="auto"/>
              <w:right w:val="single" w:sz="4" w:space="0" w:color="auto"/>
            </w:tcBorders>
            <w:shd w:val="clear" w:color="auto" w:fill="auto"/>
            <w:vAlign w:val="center"/>
          </w:tcPr>
          <w:p w:rsidR="0062153E" w:rsidRDefault="00CD2EB0">
            <w:pPr>
              <w:widowControl/>
              <w:jc w:val="center"/>
              <w:rPr>
                <w:rFonts w:ascii="宋体" w:hAnsi="宋体" w:cs="宋体"/>
                <w:kern w:val="0"/>
                <w:sz w:val="24"/>
              </w:rPr>
            </w:pPr>
            <w:r>
              <w:rPr>
                <w:rFonts w:ascii="宋体" w:hAnsi="宋体" w:cs="宋体" w:hint="eastAsia"/>
                <w:kern w:val="0"/>
                <w:sz w:val="24"/>
              </w:rPr>
              <w:t>4.5%</w:t>
            </w:r>
            <w:r>
              <w:rPr>
                <w:rFonts w:ascii="宋体" w:hAnsi="宋体" w:cs="宋体" w:hint="eastAsia"/>
                <w:kern w:val="0"/>
                <w:sz w:val="24"/>
              </w:rPr>
              <w:t>水乳剂</w:t>
            </w:r>
          </w:p>
        </w:tc>
        <w:tc>
          <w:tcPr>
            <w:tcW w:w="2730" w:type="dxa"/>
            <w:tcBorders>
              <w:top w:val="nil"/>
              <w:left w:val="nil"/>
              <w:bottom w:val="single" w:sz="4" w:space="0" w:color="auto"/>
              <w:right w:val="single" w:sz="4" w:space="0" w:color="auto"/>
            </w:tcBorders>
            <w:shd w:val="clear" w:color="auto" w:fill="auto"/>
            <w:vAlign w:val="center"/>
          </w:tcPr>
          <w:p w:rsidR="0062153E" w:rsidRDefault="00CD2EB0">
            <w:pPr>
              <w:widowControl/>
              <w:jc w:val="center"/>
              <w:rPr>
                <w:rFonts w:ascii="宋体" w:hAnsi="宋体" w:cs="宋体"/>
                <w:kern w:val="0"/>
                <w:sz w:val="24"/>
              </w:rPr>
            </w:pPr>
            <w:r>
              <w:rPr>
                <w:rFonts w:ascii="宋体" w:hAnsi="宋体" w:cs="宋体" w:hint="eastAsia"/>
                <w:kern w:val="0"/>
                <w:sz w:val="24"/>
              </w:rPr>
              <w:t>4.5%</w:t>
            </w:r>
            <w:r>
              <w:rPr>
                <w:rFonts w:ascii="宋体" w:hAnsi="宋体" w:cs="宋体" w:hint="eastAsia"/>
                <w:kern w:val="0"/>
                <w:sz w:val="24"/>
              </w:rPr>
              <w:t>高效氯氰菊酯水乳剂</w:t>
            </w:r>
          </w:p>
        </w:tc>
        <w:tc>
          <w:tcPr>
            <w:tcW w:w="1530" w:type="dxa"/>
            <w:tcBorders>
              <w:top w:val="nil"/>
              <w:left w:val="nil"/>
              <w:bottom w:val="single" w:sz="4" w:space="0" w:color="auto"/>
              <w:right w:val="single" w:sz="4" w:space="0" w:color="auto"/>
            </w:tcBorders>
            <w:shd w:val="clear" w:color="auto" w:fill="auto"/>
            <w:vAlign w:val="center"/>
          </w:tcPr>
          <w:p w:rsidR="0062153E" w:rsidRDefault="00CD2EB0">
            <w:pPr>
              <w:widowControl/>
              <w:jc w:val="center"/>
              <w:rPr>
                <w:rFonts w:ascii="宋体" w:hAnsi="宋体" w:cs="宋体"/>
                <w:kern w:val="0"/>
                <w:sz w:val="24"/>
              </w:rPr>
            </w:pPr>
            <w:r>
              <w:rPr>
                <w:rFonts w:ascii="宋体" w:hAnsi="宋体" w:cs="宋体" w:hint="eastAsia"/>
                <w:kern w:val="0"/>
                <w:sz w:val="24"/>
              </w:rPr>
              <w:t>500ml/</w:t>
            </w:r>
            <w:r>
              <w:rPr>
                <w:rFonts w:ascii="宋体" w:hAnsi="宋体" w:cs="宋体" w:hint="eastAsia"/>
                <w:kern w:val="0"/>
                <w:sz w:val="24"/>
              </w:rPr>
              <w:t>瓶</w:t>
            </w:r>
            <w:r>
              <w:rPr>
                <w:rFonts w:ascii="宋体" w:hAnsi="宋体" w:cs="宋体" w:hint="eastAsia"/>
                <w:kern w:val="0"/>
                <w:sz w:val="24"/>
              </w:rPr>
              <w:br/>
              <w:t>20</w:t>
            </w:r>
            <w:r>
              <w:rPr>
                <w:rFonts w:ascii="宋体" w:hAnsi="宋体" w:cs="宋体" w:hint="eastAsia"/>
                <w:kern w:val="0"/>
                <w:sz w:val="24"/>
              </w:rPr>
              <w:t>瓶</w:t>
            </w:r>
            <w:r>
              <w:rPr>
                <w:rFonts w:ascii="宋体" w:hAnsi="宋体" w:cs="宋体" w:hint="eastAsia"/>
                <w:kern w:val="0"/>
                <w:sz w:val="24"/>
              </w:rPr>
              <w:t>/</w:t>
            </w:r>
            <w:r>
              <w:rPr>
                <w:rFonts w:ascii="宋体" w:hAnsi="宋体" w:cs="宋体" w:hint="eastAsia"/>
                <w:kern w:val="0"/>
                <w:sz w:val="24"/>
              </w:rPr>
              <w:t>箱</w:t>
            </w:r>
          </w:p>
        </w:tc>
        <w:tc>
          <w:tcPr>
            <w:tcW w:w="900" w:type="dxa"/>
            <w:tcBorders>
              <w:top w:val="nil"/>
              <w:left w:val="nil"/>
              <w:bottom w:val="single" w:sz="4" w:space="0" w:color="auto"/>
              <w:right w:val="single" w:sz="4" w:space="0" w:color="auto"/>
            </w:tcBorders>
            <w:shd w:val="clear" w:color="auto" w:fill="auto"/>
            <w:vAlign w:val="center"/>
          </w:tcPr>
          <w:p w:rsidR="0062153E" w:rsidRDefault="0062153E">
            <w:pPr>
              <w:widowControl/>
              <w:jc w:val="center"/>
              <w:rPr>
                <w:rFonts w:ascii="宋体" w:hAnsi="宋体" w:cs="宋体"/>
                <w:kern w:val="0"/>
                <w:sz w:val="24"/>
              </w:rPr>
            </w:pPr>
          </w:p>
        </w:tc>
        <w:tc>
          <w:tcPr>
            <w:tcW w:w="1236" w:type="dxa"/>
            <w:tcBorders>
              <w:top w:val="nil"/>
              <w:left w:val="nil"/>
              <w:bottom w:val="single" w:sz="4" w:space="0" w:color="auto"/>
              <w:right w:val="single" w:sz="4" w:space="0" w:color="auto"/>
            </w:tcBorders>
            <w:shd w:val="clear" w:color="auto" w:fill="auto"/>
            <w:vAlign w:val="center"/>
          </w:tcPr>
          <w:p w:rsidR="0062153E" w:rsidRDefault="00CD2EB0">
            <w:pPr>
              <w:widowControl/>
              <w:jc w:val="center"/>
              <w:rPr>
                <w:rFonts w:ascii="宋体" w:hAnsi="宋体" w:cs="宋体"/>
                <w:kern w:val="0"/>
                <w:sz w:val="24"/>
              </w:rPr>
            </w:pPr>
            <w:r>
              <w:rPr>
                <w:rFonts w:ascii="宋体" w:hAnsi="宋体" w:cs="宋体" w:hint="eastAsia"/>
                <w:kern w:val="0"/>
                <w:sz w:val="24"/>
              </w:rPr>
              <w:t>1000</w:t>
            </w:r>
            <w:r>
              <w:rPr>
                <w:rFonts w:ascii="宋体" w:hAnsi="宋体" w:cs="宋体" w:hint="eastAsia"/>
                <w:kern w:val="0"/>
                <w:sz w:val="24"/>
              </w:rPr>
              <w:t>瓶</w:t>
            </w:r>
          </w:p>
        </w:tc>
        <w:tc>
          <w:tcPr>
            <w:tcW w:w="984" w:type="dxa"/>
            <w:tcBorders>
              <w:top w:val="nil"/>
              <w:left w:val="nil"/>
              <w:bottom w:val="single" w:sz="4" w:space="0" w:color="auto"/>
              <w:right w:val="single" w:sz="4" w:space="0" w:color="auto"/>
            </w:tcBorders>
            <w:shd w:val="clear" w:color="auto" w:fill="auto"/>
            <w:vAlign w:val="center"/>
          </w:tcPr>
          <w:p w:rsidR="0062153E" w:rsidRDefault="0062153E">
            <w:pPr>
              <w:widowControl/>
              <w:jc w:val="center"/>
              <w:rPr>
                <w:rFonts w:ascii="宋体" w:hAnsi="宋体" w:cs="宋体"/>
                <w:kern w:val="0"/>
                <w:sz w:val="24"/>
              </w:rPr>
            </w:pPr>
          </w:p>
        </w:tc>
      </w:tr>
      <w:tr w:rsidR="0062153E">
        <w:trPr>
          <w:trHeight w:val="703"/>
        </w:trPr>
        <w:tc>
          <w:tcPr>
            <w:tcW w:w="21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2153E" w:rsidRDefault="00CD2EB0">
            <w:pPr>
              <w:widowControl/>
              <w:jc w:val="center"/>
              <w:rPr>
                <w:rFonts w:ascii="宋体" w:hAnsi="宋体" w:cs="宋体"/>
                <w:b/>
                <w:bCs/>
                <w:sz w:val="24"/>
              </w:rPr>
            </w:pPr>
            <w:r>
              <w:rPr>
                <w:rFonts w:ascii="宋体" w:hAnsi="宋体" w:cs="宋体" w:hint="eastAsia"/>
                <w:b/>
                <w:bCs/>
                <w:sz w:val="24"/>
              </w:rPr>
              <w:t>合计</w:t>
            </w:r>
          </w:p>
        </w:tc>
        <w:tc>
          <w:tcPr>
            <w:tcW w:w="73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2153E" w:rsidRDefault="00CD2EB0">
            <w:pPr>
              <w:widowControl/>
              <w:rPr>
                <w:rFonts w:ascii="宋体" w:hAnsi="宋体" w:cs="宋体"/>
                <w:b/>
                <w:bCs/>
                <w:sz w:val="24"/>
              </w:rPr>
            </w:pPr>
            <w:r>
              <w:rPr>
                <w:rFonts w:ascii="宋体" w:hAnsi="宋体" w:cs="宋体" w:hint="eastAsia"/>
                <w:b/>
                <w:bCs/>
                <w:sz w:val="24"/>
              </w:rPr>
              <w:t>人民币大写：</w:t>
            </w:r>
            <w:r>
              <w:rPr>
                <w:rFonts w:ascii="宋体" w:hAnsi="宋体" w:cs="宋体" w:hint="eastAsia"/>
                <w:b/>
                <w:bCs/>
                <w:sz w:val="24"/>
              </w:rPr>
              <w:t xml:space="preserve">     </w:t>
            </w:r>
            <w:r>
              <w:rPr>
                <w:rFonts w:ascii="宋体" w:hAnsi="宋体" w:cs="宋体" w:hint="eastAsia"/>
                <w:b/>
                <w:bCs/>
                <w:sz w:val="24"/>
              </w:rPr>
              <w:t xml:space="preserve">              </w:t>
            </w:r>
            <w:r>
              <w:rPr>
                <w:rFonts w:ascii="宋体" w:hAnsi="宋体" w:cs="宋体" w:hint="eastAsia"/>
                <w:b/>
                <w:bCs/>
                <w:sz w:val="24"/>
              </w:rPr>
              <w:t>小写：</w:t>
            </w:r>
            <w:r>
              <w:rPr>
                <w:rFonts w:ascii="宋体" w:hAnsi="宋体" w:cs="宋体" w:hint="eastAsia"/>
                <w:b/>
                <w:bCs/>
                <w:sz w:val="24"/>
              </w:rPr>
              <w:t xml:space="preserve">       </w:t>
            </w:r>
            <w:r>
              <w:rPr>
                <w:rFonts w:ascii="宋体" w:hAnsi="宋体" w:cs="宋体" w:hint="eastAsia"/>
                <w:b/>
                <w:bCs/>
                <w:sz w:val="24"/>
              </w:rPr>
              <w:t>元</w:t>
            </w:r>
          </w:p>
        </w:tc>
      </w:tr>
    </w:tbl>
    <w:p w:rsidR="0062153E" w:rsidRDefault="00CD2EB0">
      <w:pPr>
        <w:spacing w:line="360" w:lineRule="auto"/>
        <w:ind w:firstLine="482"/>
        <w:rPr>
          <w:rFonts w:ascii="宋体" w:hAnsi="宋体" w:cs="宋体"/>
          <w:b/>
          <w:bCs/>
          <w:sz w:val="24"/>
        </w:rPr>
      </w:pPr>
      <w:r>
        <w:rPr>
          <w:rFonts w:ascii="宋体" w:hAnsi="宋体" w:cs="宋体" w:hint="eastAsia"/>
          <w:b/>
          <w:bCs/>
          <w:sz w:val="24"/>
        </w:rPr>
        <w:t>（此报价为本项目的最终报价，最终报价包含本项目所有费用）</w:t>
      </w:r>
    </w:p>
    <w:p w:rsidR="0062153E" w:rsidRDefault="0062153E">
      <w:pPr>
        <w:adjustRightInd w:val="0"/>
        <w:snapToGrid w:val="0"/>
        <w:spacing w:line="312" w:lineRule="auto"/>
        <w:ind w:firstLineChars="1400" w:firstLine="3360"/>
        <w:jc w:val="left"/>
        <w:rPr>
          <w:rFonts w:ascii="宋体" w:hAnsi="宋体" w:cs="宋体"/>
          <w:sz w:val="24"/>
        </w:rPr>
      </w:pPr>
    </w:p>
    <w:p w:rsidR="0062153E" w:rsidRDefault="00CD2EB0">
      <w:pPr>
        <w:adjustRightInd w:val="0"/>
        <w:snapToGrid w:val="0"/>
        <w:spacing w:line="312" w:lineRule="auto"/>
        <w:ind w:firstLineChars="1400" w:firstLine="3360"/>
        <w:jc w:val="left"/>
        <w:rPr>
          <w:rFonts w:ascii="宋体" w:hAnsi="宋体" w:cs="宋体"/>
          <w:b/>
          <w:bCs/>
          <w:sz w:val="24"/>
          <w:u w:val="single"/>
        </w:rPr>
      </w:pPr>
      <w:r>
        <w:rPr>
          <w:rFonts w:ascii="宋体" w:hAnsi="宋体" w:cs="宋体" w:hint="eastAsia"/>
          <w:sz w:val="24"/>
        </w:rPr>
        <w:t>响应供应商全称（盖公章）：</w:t>
      </w:r>
    </w:p>
    <w:p w:rsidR="0062153E" w:rsidRDefault="00CD2EB0">
      <w:pPr>
        <w:adjustRightInd w:val="0"/>
        <w:snapToGrid w:val="0"/>
        <w:spacing w:line="312" w:lineRule="auto"/>
        <w:ind w:firstLineChars="1400" w:firstLine="3360"/>
        <w:jc w:val="left"/>
        <w:rPr>
          <w:rFonts w:ascii="宋体" w:hAnsi="宋体" w:cs="宋体"/>
          <w:sz w:val="24"/>
        </w:rPr>
      </w:pPr>
      <w:r>
        <w:rPr>
          <w:rFonts w:ascii="宋体" w:hAnsi="宋体" w:cs="宋体" w:hint="eastAsia"/>
          <w:sz w:val="24"/>
        </w:rPr>
        <w:t>法定代表人（签字或盖章）：</w:t>
      </w:r>
      <w:r>
        <w:rPr>
          <w:rFonts w:ascii="宋体" w:hAnsi="宋体" w:cs="宋体" w:hint="eastAsia"/>
          <w:sz w:val="24"/>
        </w:rPr>
        <w:t xml:space="preserve"> </w:t>
      </w:r>
    </w:p>
    <w:p w:rsidR="0062153E" w:rsidRDefault="00CD2EB0">
      <w:pPr>
        <w:adjustRightInd w:val="0"/>
        <w:snapToGrid w:val="0"/>
        <w:spacing w:line="312" w:lineRule="auto"/>
        <w:ind w:firstLineChars="1400" w:firstLine="3360"/>
        <w:jc w:val="left"/>
        <w:rPr>
          <w:rFonts w:ascii="宋体" w:hAnsi="宋体" w:cs="宋体"/>
          <w:sz w:val="24"/>
        </w:rPr>
      </w:pPr>
      <w:r>
        <w:rPr>
          <w:rFonts w:ascii="宋体" w:hAnsi="宋体" w:cs="宋体" w:hint="eastAsia"/>
          <w:sz w:val="24"/>
        </w:rPr>
        <w:t>日期：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62153E" w:rsidRDefault="00CD2EB0">
      <w:pPr>
        <w:snapToGrid w:val="0"/>
        <w:spacing w:line="300" w:lineRule="auto"/>
        <w:outlineLvl w:val="0"/>
        <w:rPr>
          <w:rFonts w:ascii="宋体" w:hAnsi="宋体" w:cs="宋体"/>
          <w:sz w:val="32"/>
          <w:szCs w:val="32"/>
        </w:rPr>
      </w:pPr>
      <w:r>
        <w:rPr>
          <w:rFonts w:ascii="宋体" w:hAnsi="宋体" w:cs="宋体" w:hint="eastAsia"/>
          <w:b/>
          <w:bCs/>
          <w:sz w:val="24"/>
        </w:rPr>
        <w:br w:type="page"/>
      </w:r>
      <w:r>
        <w:rPr>
          <w:rFonts w:ascii="宋体" w:hAnsi="宋体" w:cs="宋体" w:hint="eastAsia"/>
          <w:sz w:val="32"/>
          <w:szCs w:val="32"/>
        </w:rPr>
        <w:lastRenderedPageBreak/>
        <w:t>附件</w:t>
      </w:r>
      <w:r>
        <w:rPr>
          <w:rFonts w:ascii="宋体" w:hAnsi="宋体" w:cs="宋体" w:hint="eastAsia"/>
          <w:sz w:val="32"/>
          <w:szCs w:val="32"/>
        </w:rPr>
        <w:t>7</w:t>
      </w:r>
    </w:p>
    <w:p w:rsidR="0062153E" w:rsidRDefault="00CD2EB0">
      <w:pPr>
        <w:snapToGrid w:val="0"/>
        <w:spacing w:line="300" w:lineRule="auto"/>
        <w:ind w:firstLine="562"/>
        <w:jc w:val="center"/>
        <w:outlineLvl w:val="0"/>
        <w:rPr>
          <w:rFonts w:ascii="宋体" w:hAnsi="宋体" w:cs="宋体"/>
          <w:b/>
          <w:bCs/>
          <w:sz w:val="28"/>
          <w:szCs w:val="28"/>
          <w:lang w:bidi="zh-CN"/>
        </w:rPr>
      </w:pPr>
      <w:r>
        <w:rPr>
          <w:rFonts w:ascii="宋体" w:hAnsi="宋体" w:cs="宋体" w:hint="eastAsia"/>
          <w:b/>
          <w:bCs/>
          <w:sz w:val="28"/>
          <w:szCs w:val="28"/>
          <w:lang w:bidi="zh-CN"/>
        </w:rPr>
        <w:t>中小企业声明函（货物）</w:t>
      </w:r>
    </w:p>
    <w:p w:rsidR="0062153E" w:rsidRDefault="00CD2EB0">
      <w:pPr>
        <w:snapToGrid w:val="0"/>
        <w:spacing w:line="360" w:lineRule="auto"/>
        <w:ind w:firstLineChars="200" w:firstLine="560"/>
        <w:outlineLvl w:val="0"/>
        <w:rPr>
          <w:rFonts w:ascii="宋体" w:hAnsi="宋体" w:cs="宋体"/>
          <w:sz w:val="28"/>
          <w:szCs w:val="28"/>
          <w:lang w:bidi="zh-CN"/>
        </w:rPr>
      </w:pPr>
      <w:r>
        <w:rPr>
          <w:rFonts w:ascii="宋体" w:hAnsi="宋体" w:cs="宋体" w:hint="eastAsia"/>
          <w:sz w:val="28"/>
          <w:szCs w:val="28"/>
          <w:lang w:bidi="zh-CN"/>
        </w:rPr>
        <w:t>本公司（联合体）郑重声明，根据《政府采购促进中小企业发展管理办法》（财库﹝</w:t>
      </w:r>
      <w:r>
        <w:rPr>
          <w:rFonts w:ascii="宋体" w:hAnsi="宋体" w:cs="宋体" w:hint="eastAsia"/>
          <w:sz w:val="28"/>
          <w:szCs w:val="28"/>
          <w:lang w:bidi="zh-CN"/>
        </w:rPr>
        <w:t>2020</w:t>
      </w:r>
      <w:r>
        <w:rPr>
          <w:rFonts w:ascii="宋体" w:hAnsi="宋体" w:cs="宋体" w:hint="eastAsia"/>
          <w:sz w:val="28"/>
          <w:szCs w:val="28"/>
          <w:lang w:bidi="zh-CN"/>
        </w:rPr>
        <w:t>﹞</w:t>
      </w:r>
      <w:r>
        <w:rPr>
          <w:rFonts w:ascii="宋体" w:hAnsi="宋体" w:cs="宋体" w:hint="eastAsia"/>
          <w:sz w:val="28"/>
          <w:szCs w:val="28"/>
          <w:lang w:bidi="zh-CN"/>
        </w:rPr>
        <w:t xml:space="preserve">46 </w:t>
      </w:r>
      <w:r>
        <w:rPr>
          <w:rFonts w:ascii="宋体" w:hAnsi="宋体" w:cs="宋体" w:hint="eastAsia"/>
          <w:sz w:val="28"/>
          <w:szCs w:val="28"/>
          <w:lang w:bidi="zh-CN"/>
        </w:rPr>
        <w:t>号）的规定，本公司（联合体）参加</w:t>
      </w:r>
      <w:r>
        <w:rPr>
          <w:rFonts w:ascii="宋体" w:hAnsi="宋体" w:cs="宋体" w:hint="eastAsia"/>
          <w:sz w:val="28"/>
          <w:szCs w:val="28"/>
          <w:u w:val="single"/>
          <w:lang w:bidi="zh-CN"/>
        </w:rPr>
        <w:t>（单位名称）</w:t>
      </w:r>
      <w:r>
        <w:rPr>
          <w:rFonts w:ascii="宋体" w:hAnsi="宋体" w:cs="宋体" w:hint="eastAsia"/>
          <w:sz w:val="28"/>
          <w:szCs w:val="28"/>
          <w:lang w:bidi="zh-CN"/>
        </w:rPr>
        <w:t>的</w:t>
      </w:r>
      <w:r>
        <w:rPr>
          <w:rFonts w:ascii="宋体" w:hAnsi="宋体" w:cs="宋体" w:hint="eastAsia"/>
          <w:sz w:val="28"/>
          <w:szCs w:val="28"/>
          <w:u w:val="single"/>
          <w:lang w:bidi="zh-CN"/>
        </w:rPr>
        <w:t>（项目名称）</w:t>
      </w:r>
      <w:r>
        <w:rPr>
          <w:rFonts w:ascii="宋体" w:hAnsi="宋体" w:cs="宋体" w:hint="eastAsia"/>
          <w:sz w:val="28"/>
          <w:szCs w:val="28"/>
          <w:lang w:bidi="zh-CN"/>
        </w:rPr>
        <w:t>采购活动，提供的货物全部由符合政策要求的中小企业制造。相关企业（含联合体中的中小企业、签订分包意向协议的中小企业）</w:t>
      </w:r>
      <w:r>
        <w:rPr>
          <w:rFonts w:ascii="宋体" w:hAnsi="宋体" w:cs="宋体" w:hint="eastAsia"/>
          <w:sz w:val="28"/>
          <w:szCs w:val="28"/>
          <w:lang w:bidi="zh-CN"/>
        </w:rPr>
        <w:t xml:space="preserve"> </w:t>
      </w:r>
      <w:r>
        <w:rPr>
          <w:rFonts w:ascii="宋体" w:hAnsi="宋体" w:cs="宋体" w:hint="eastAsia"/>
          <w:sz w:val="28"/>
          <w:szCs w:val="28"/>
          <w:lang w:bidi="zh-CN"/>
        </w:rPr>
        <w:t>的具体情况如下：</w:t>
      </w:r>
    </w:p>
    <w:p w:rsidR="0062153E" w:rsidRDefault="00CD2EB0">
      <w:pPr>
        <w:snapToGrid w:val="0"/>
        <w:spacing w:line="360" w:lineRule="auto"/>
        <w:ind w:firstLine="560"/>
        <w:outlineLvl w:val="0"/>
        <w:rPr>
          <w:rFonts w:ascii="宋体" w:hAnsi="宋体" w:cs="宋体"/>
          <w:sz w:val="28"/>
          <w:szCs w:val="28"/>
          <w:lang w:bidi="zh-CN"/>
        </w:rPr>
      </w:pPr>
      <w:r>
        <w:rPr>
          <w:rFonts w:ascii="宋体" w:hAnsi="宋体" w:cs="宋体" w:hint="eastAsia"/>
          <w:sz w:val="28"/>
          <w:szCs w:val="28"/>
          <w:lang w:bidi="zh-CN"/>
        </w:rPr>
        <w:t>1.</w:t>
      </w:r>
      <w:r>
        <w:rPr>
          <w:rFonts w:ascii="宋体" w:hAnsi="宋体" w:cs="宋体" w:hint="eastAsia"/>
          <w:sz w:val="28"/>
          <w:szCs w:val="28"/>
          <w:u w:val="single"/>
          <w:lang w:bidi="zh-CN"/>
        </w:rPr>
        <w:t xml:space="preserve"> </w:t>
      </w:r>
      <w:r>
        <w:rPr>
          <w:rFonts w:ascii="宋体" w:hAnsi="宋体" w:cs="宋体" w:hint="eastAsia"/>
          <w:sz w:val="28"/>
          <w:szCs w:val="28"/>
          <w:u w:val="single"/>
          <w:lang w:bidi="zh-CN"/>
        </w:rPr>
        <w:t>（标的名称）</w:t>
      </w:r>
      <w:r>
        <w:rPr>
          <w:rFonts w:ascii="宋体" w:hAnsi="宋体" w:cs="宋体" w:hint="eastAsia"/>
          <w:sz w:val="28"/>
          <w:szCs w:val="28"/>
          <w:lang w:bidi="zh-CN"/>
        </w:rPr>
        <w:t xml:space="preserve"> </w:t>
      </w:r>
      <w:r>
        <w:rPr>
          <w:rFonts w:ascii="宋体" w:hAnsi="宋体" w:cs="宋体" w:hint="eastAsia"/>
          <w:sz w:val="28"/>
          <w:szCs w:val="28"/>
          <w:lang w:bidi="zh-CN"/>
        </w:rPr>
        <w:t>，属于</w:t>
      </w:r>
      <w:r>
        <w:rPr>
          <w:rFonts w:ascii="宋体" w:hAnsi="宋体" w:cs="宋体" w:hint="eastAsia"/>
          <w:sz w:val="28"/>
          <w:szCs w:val="28"/>
          <w:u w:val="single"/>
          <w:lang w:bidi="zh-CN"/>
        </w:rPr>
        <w:t>（采购文件中明确的所属行业）</w:t>
      </w:r>
      <w:r>
        <w:rPr>
          <w:rFonts w:ascii="宋体" w:hAnsi="宋体" w:cs="宋体" w:hint="eastAsia"/>
          <w:sz w:val="28"/>
          <w:szCs w:val="28"/>
          <w:lang w:bidi="zh-CN"/>
        </w:rPr>
        <w:t>行业；制造商为</w:t>
      </w:r>
      <w:r>
        <w:rPr>
          <w:rFonts w:ascii="宋体" w:hAnsi="宋体" w:cs="宋体" w:hint="eastAsia"/>
          <w:sz w:val="28"/>
          <w:szCs w:val="28"/>
          <w:u w:val="single"/>
          <w:lang w:bidi="zh-CN"/>
        </w:rPr>
        <w:t>（企业名称）</w:t>
      </w:r>
      <w:r>
        <w:rPr>
          <w:rFonts w:ascii="宋体" w:hAnsi="宋体" w:cs="宋体" w:hint="eastAsia"/>
          <w:sz w:val="28"/>
          <w:szCs w:val="28"/>
          <w:lang w:bidi="zh-CN"/>
        </w:rPr>
        <w:t>，从业人员</w:t>
      </w:r>
      <w:r>
        <w:rPr>
          <w:rFonts w:ascii="宋体" w:hAnsi="宋体" w:cs="宋体" w:hint="eastAsia"/>
          <w:sz w:val="28"/>
          <w:szCs w:val="28"/>
          <w:u w:val="single"/>
          <w:lang w:bidi="zh-CN"/>
        </w:rPr>
        <w:t xml:space="preserve"> </w:t>
      </w:r>
      <w:r>
        <w:rPr>
          <w:rFonts w:ascii="宋体" w:hAnsi="宋体" w:cs="宋体" w:hint="eastAsia"/>
          <w:sz w:val="28"/>
          <w:szCs w:val="28"/>
          <w:u w:val="single"/>
          <w:lang w:bidi="zh-CN"/>
        </w:rPr>
        <w:tab/>
      </w:r>
      <w:r>
        <w:rPr>
          <w:rFonts w:ascii="宋体" w:hAnsi="宋体" w:cs="宋体" w:hint="eastAsia"/>
          <w:sz w:val="28"/>
          <w:szCs w:val="28"/>
          <w:lang w:bidi="zh-CN"/>
        </w:rPr>
        <w:t>人，营业收入为</w:t>
      </w:r>
      <w:r>
        <w:rPr>
          <w:rFonts w:ascii="宋体" w:hAnsi="宋体" w:cs="宋体" w:hint="eastAsia"/>
          <w:sz w:val="28"/>
          <w:szCs w:val="28"/>
          <w:u w:val="single"/>
          <w:lang w:bidi="zh-CN"/>
        </w:rPr>
        <w:t xml:space="preserve"> </w:t>
      </w:r>
      <w:r>
        <w:rPr>
          <w:rFonts w:ascii="宋体" w:hAnsi="宋体" w:cs="宋体" w:hint="eastAsia"/>
          <w:sz w:val="28"/>
          <w:szCs w:val="28"/>
          <w:u w:val="single"/>
          <w:lang w:bidi="zh-CN"/>
        </w:rPr>
        <w:tab/>
      </w:r>
      <w:r>
        <w:rPr>
          <w:rFonts w:ascii="宋体" w:hAnsi="宋体" w:cs="宋体" w:hint="eastAsia"/>
          <w:sz w:val="28"/>
          <w:szCs w:val="28"/>
          <w:lang w:bidi="zh-CN"/>
        </w:rPr>
        <w:t>万元，资产总额为</w:t>
      </w:r>
      <w:r>
        <w:rPr>
          <w:rFonts w:ascii="宋体" w:hAnsi="宋体" w:cs="宋体" w:hint="eastAsia"/>
          <w:sz w:val="28"/>
          <w:szCs w:val="28"/>
          <w:u w:val="single"/>
          <w:lang w:bidi="zh-CN"/>
        </w:rPr>
        <w:t xml:space="preserve"> </w:t>
      </w:r>
      <w:r>
        <w:rPr>
          <w:rFonts w:ascii="宋体" w:hAnsi="宋体" w:cs="宋体" w:hint="eastAsia"/>
          <w:sz w:val="28"/>
          <w:szCs w:val="28"/>
          <w:u w:val="single"/>
          <w:lang w:bidi="zh-CN"/>
        </w:rPr>
        <w:tab/>
      </w:r>
      <w:r>
        <w:rPr>
          <w:rFonts w:ascii="宋体" w:hAnsi="宋体" w:cs="宋体" w:hint="eastAsia"/>
          <w:sz w:val="28"/>
          <w:szCs w:val="28"/>
          <w:lang w:bidi="zh-CN"/>
        </w:rPr>
        <w:t>万元，属于</w:t>
      </w:r>
      <w:r>
        <w:rPr>
          <w:rFonts w:ascii="宋体" w:hAnsi="宋体" w:cs="宋体" w:hint="eastAsia"/>
          <w:sz w:val="28"/>
          <w:szCs w:val="28"/>
          <w:u w:val="single"/>
          <w:lang w:bidi="zh-CN"/>
        </w:rPr>
        <w:t>（中型企业、小型企业、微型企业）</w:t>
      </w:r>
      <w:r>
        <w:rPr>
          <w:rFonts w:ascii="宋体" w:hAnsi="宋体" w:cs="宋体" w:hint="eastAsia"/>
          <w:sz w:val="28"/>
          <w:szCs w:val="28"/>
          <w:lang w:bidi="zh-CN"/>
        </w:rPr>
        <w:t>；</w:t>
      </w:r>
    </w:p>
    <w:p w:rsidR="0062153E" w:rsidRDefault="00CD2EB0">
      <w:pPr>
        <w:snapToGrid w:val="0"/>
        <w:spacing w:line="360" w:lineRule="auto"/>
        <w:ind w:firstLine="560"/>
        <w:outlineLvl w:val="0"/>
        <w:rPr>
          <w:rFonts w:ascii="宋体" w:hAnsi="宋体" w:cs="宋体"/>
          <w:sz w:val="28"/>
          <w:szCs w:val="28"/>
          <w:lang w:bidi="zh-CN"/>
        </w:rPr>
      </w:pPr>
      <w:r>
        <w:rPr>
          <w:rFonts w:ascii="宋体" w:hAnsi="宋体" w:cs="宋体" w:hint="eastAsia"/>
          <w:sz w:val="28"/>
          <w:szCs w:val="28"/>
          <w:lang w:bidi="zh-CN"/>
        </w:rPr>
        <w:t>2.</w:t>
      </w:r>
      <w:r>
        <w:rPr>
          <w:rFonts w:ascii="宋体" w:hAnsi="宋体" w:cs="宋体" w:hint="eastAsia"/>
          <w:i/>
          <w:sz w:val="28"/>
          <w:szCs w:val="28"/>
          <w:u w:val="single"/>
          <w:lang w:bidi="zh-CN"/>
        </w:rPr>
        <w:t xml:space="preserve"> </w:t>
      </w:r>
      <w:r>
        <w:rPr>
          <w:rFonts w:ascii="宋体" w:hAnsi="宋体" w:cs="宋体" w:hint="eastAsia"/>
          <w:sz w:val="28"/>
          <w:szCs w:val="28"/>
          <w:u w:val="single"/>
          <w:lang w:bidi="zh-CN"/>
        </w:rPr>
        <w:t>（标的名称）</w:t>
      </w:r>
      <w:r>
        <w:rPr>
          <w:rFonts w:ascii="宋体" w:hAnsi="宋体" w:cs="宋体" w:hint="eastAsia"/>
          <w:sz w:val="28"/>
          <w:szCs w:val="28"/>
          <w:u w:val="single"/>
          <w:lang w:bidi="zh-CN"/>
        </w:rPr>
        <w:t xml:space="preserve"> </w:t>
      </w:r>
      <w:r>
        <w:rPr>
          <w:rFonts w:ascii="宋体" w:hAnsi="宋体" w:cs="宋体" w:hint="eastAsia"/>
          <w:sz w:val="28"/>
          <w:szCs w:val="28"/>
          <w:lang w:bidi="zh-CN"/>
        </w:rPr>
        <w:t>，属于</w:t>
      </w:r>
      <w:r>
        <w:rPr>
          <w:rFonts w:ascii="宋体" w:hAnsi="宋体" w:cs="宋体" w:hint="eastAsia"/>
          <w:sz w:val="28"/>
          <w:szCs w:val="28"/>
          <w:u w:val="single"/>
          <w:lang w:bidi="zh-CN"/>
        </w:rPr>
        <w:t>（采购文件中明确的所属行业）</w:t>
      </w:r>
      <w:r>
        <w:rPr>
          <w:rFonts w:ascii="宋体" w:hAnsi="宋体" w:cs="宋体" w:hint="eastAsia"/>
          <w:sz w:val="28"/>
          <w:szCs w:val="28"/>
          <w:lang w:bidi="zh-CN"/>
        </w:rPr>
        <w:t>行业；制造商为</w:t>
      </w:r>
      <w:r>
        <w:rPr>
          <w:rFonts w:ascii="宋体" w:hAnsi="宋体" w:cs="宋体" w:hint="eastAsia"/>
          <w:sz w:val="28"/>
          <w:szCs w:val="28"/>
          <w:u w:val="single"/>
          <w:lang w:bidi="zh-CN"/>
        </w:rPr>
        <w:t>（企业名称）</w:t>
      </w:r>
      <w:r>
        <w:rPr>
          <w:rFonts w:ascii="宋体" w:hAnsi="宋体" w:cs="宋体" w:hint="eastAsia"/>
          <w:sz w:val="28"/>
          <w:szCs w:val="28"/>
          <w:lang w:bidi="zh-CN"/>
        </w:rPr>
        <w:t>，从业人员</w:t>
      </w:r>
      <w:r>
        <w:rPr>
          <w:rFonts w:ascii="宋体" w:hAnsi="宋体" w:cs="宋体" w:hint="eastAsia"/>
          <w:sz w:val="28"/>
          <w:szCs w:val="28"/>
          <w:u w:val="single"/>
          <w:lang w:bidi="zh-CN"/>
        </w:rPr>
        <w:t xml:space="preserve"> </w:t>
      </w:r>
      <w:r>
        <w:rPr>
          <w:rFonts w:ascii="宋体" w:hAnsi="宋体" w:cs="宋体" w:hint="eastAsia"/>
          <w:sz w:val="28"/>
          <w:szCs w:val="28"/>
          <w:u w:val="single"/>
          <w:lang w:bidi="zh-CN"/>
        </w:rPr>
        <w:tab/>
      </w:r>
      <w:r>
        <w:rPr>
          <w:rFonts w:ascii="宋体" w:hAnsi="宋体" w:cs="宋体" w:hint="eastAsia"/>
          <w:sz w:val="28"/>
          <w:szCs w:val="28"/>
          <w:lang w:bidi="zh-CN"/>
        </w:rPr>
        <w:t>人，营业收入为</w:t>
      </w:r>
      <w:r>
        <w:rPr>
          <w:rFonts w:ascii="宋体" w:hAnsi="宋体" w:cs="宋体" w:hint="eastAsia"/>
          <w:sz w:val="28"/>
          <w:szCs w:val="28"/>
          <w:u w:val="single"/>
          <w:lang w:bidi="zh-CN"/>
        </w:rPr>
        <w:t xml:space="preserve"> </w:t>
      </w:r>
      <w:r>
        <w:rPr>
          <w:rFonts w:ascii="宋体" w:hAnsi="宋体" w:cs="宋体" w:hint="eastAsia"/>
          <w:sz w:val="28"/>
          <w:szCs w:val="28"/>
          <w:u w:val="single"/>
          <w:lang w:bidi="zh-CN"/>
        </w:rPr>
        <w:tab/>
      </w:r>
      <w:r>
        <w:rPr>
          <w:rFonts w:ascii="宋体" w:hAnsi="宋体" w:cs="宋体" w:hint="eastAsia"/>
          <w:sz w:val="28"/>
          <w:szCs w:val="28"/>
          <w:lang w:bidi="zh-CN"/>
        </w:rPr>
        <w:t>万元，资产总额为</w:t>
      </w:r>
      <w:r>
        <w:rPr>
          <w:rFonts w:ascii="宋体" w:hAnsi="宋体" w:cs="宋体" w:hint="eastAsia"/>
          <w:sz w:val="28"/>
          <w:szCs w:val="28"/>
          <w:u w:val="single"/>
          <w:lang w:bidi="zh-CN"/>
        </w:rPr>
        <w:t xml:space="preserve"> </w:t>
      </w:r>
      <w:r>
        <w:rPr>
          <w:rFonts w:ascii="宋体" w:hAnsi="宋体" w:cs="宋体" w:hint="eastAsia"/>
          <w:sz w:val="28"/>
          <w:szCs w:val="28"/>
          <w:u w:val="single"/>
          <w:lang w:bidi="zh-CN"/>
        </w:rPr>
        <w:tab/>
      </w:r>
      <w:r>
        <w:rPr>
          <w:rFonts w:ascii="宋体" w:hAnsi="宋体" w:cs="宋体" w:hint="eastAsia"/>
          <w:sz w:val="28"/>
          <w:szCs w:val="28"/>
          <w:lang w:bidi="zh-CN"/>
        </w:rPr>
        <w:t>万元，属于</w:t>
      </w:r>
      <w:r>
        <w:rPr>
          <w:rFonts w:ascii="宋体" w:hAnsi="宋体" w:cs="宋体" w:hint="eastAsia"/>
          <w:sz w:val="28"/>
          <w:szCs w:val="28"/>
          <w:u w:val="single"/>
          <w:lang w:bidi="zh-CN"/>
        </w:rPr>
        <w:t>（中型企业、小型企业、微型企业）</w:t>
      </w:r>
      <w:r>
        <w:rPr>
          <w:rFonts w:ascii="宋体" w:hAnsi="宋体" w:cs="宋体" w:hint="eastAsia"/>
          <w:sz w:val="28"/>
          <w:szCs w:val="28"/>
          <w:lang w:bidi="zh-CN"/>
        </w:rPr>
        <w:t>；</w:t>
      </w:r>
    </w:p>
    <w:p w:rsidR="0062153E" w:rsidRDefault="00CD2EB0">
      <w:pPr>
        <w:snapToGrid w:val="0"/>
        <w:spacing w:line="360" w:lineRule="auto"/>
        <w:ind w:firstLine="560"/>
        <w:outlineLvl w:val="0"/>
        <w:rPr>
          <w:rFonts w:ascii="宋体" w:hAnsi="宋体" w:cs="宋体"/>
          <w:sz w:val="28"/>
          <w:szCs w:val="28"/>
          <w:lang w:bidi="zh-CN"/>
        </w:rPr>
      </w:pPr>
      <w:r>
        <w:rPr>
          <w:rFonts w:ascii="宋体" w:hAnsi="宋体" w:cs="宋体" w:hint="eastAsia"/>
          <w:sz w:val="28"/>
          <w:szCs w:val="28"/>
          <w:lang w:bidi="zh-CN"/>
        </w:rPr>
        <w:t>……</w:t>
      </w:r>
    </w:p>
    <w:p w:rsidR="0062153E" w:rsidRDefault="00CD2EB0">
      <w:pPr>
        <w:snapToGrid w:val="0"/>
        <w:spacing w:line="360" w:lineRule="auto"/>
        <w:ind w:firstLineChars="200" w:firstLine="560"/>
        <w:outlineLvl w:val="0"/>
        <w:rPr>
          <w:rFonts w:ascii="宋体" w:hAnsi="宋体" w:cs="宋体"/>
          <w:sz w:val="28"/>
          <w:szCs w:val="28"/>
          <w:lang w:bidi="zh-CN"/>
        </w:rPr>
      </w:pPr>
      <w:r>
        <w:rPr>
          <w:rFonts w:ascii="宋体" w:hAnsi="宋体" w:cs="宋体" w:hint="eastAsia"/>
          <w:sz w:val="28"/>
          <w:szCs w:val="28"/>
          <w:lang w:bidi="zh-CN"/>
        </w:rPr>
        <w:t>以上企业，不属于大企业的分支机构，不存在控股股东为大企业的情形，也不存在与大企业的负责人为同一人的情形。</w:t>
      </w:r>
    </w:p>
    <w:p w:rsidR="0062153E" w:rsidRDefault="00CD2EB0">
      <w:pPr>
        <w:snapToGrid w:val="0"/>
        <w:spacing w:line="360" w:lineRule="auto"/>
        <w:ind w:firstLineChars="200" w:firstLine="560"/>
        <w:outlineLvl w:val="0"/>
        <w:rPr>
          <w:rFonts w:ascii="宋体" w:hAnsi="宋体" w:cs="宋体"/>
          <w:sz w:val="28"/>
          <w:szCs w:val="28"/>
          <w:lang w:bidi="zh-CN"/>
        </w:rPr>
      </w:pPr>
      <w:r>
        <w:rPr>
          <w:rFonts w:ascii="宋体" w:hAnsi="宋体" w:cs="宋体" w:hint="eastAsia"/>
          <w:sz w:val="28"/>
          <w:szCs w:val="28"/>
          <w:lang w:bidi="zh-CN"/>
        </w:rPr>
        <w:t>本企业对上述声明内容的真实性负责。如有虚假，将依法承担相应责任。</w:t>
      </w:r>
    </w:p>
    <w:p w:rsidR="0062153E" w:rsidRDefault="0062153E">
      <w:pPr>
        <w:snapToGrid w:val="0"/>
        <w:spacing w:line="300" w:lineRule="auto"/>
        <w:ind w:firstLine="560"/>
        <w:outlineLvl w:val="0"/>
        <w:rPr>
          <w:rFonts w:ascii="宋体" w:hAnsi="宋体" w:cs="宋体"/>
          <w:sz w:val="28"/>
          <w:szCs w:val="28"/>
          <w:lang w:bidi="zh-CN"/>
        </w:rPr>
      </w:pPr>
    </w:p>
    <w:p w:rsidR="0062153E" w:rsidRDefault="00CD2EB0">
      <w:pPr>
        <w:snapToGrid w:val="0"/>
        <w:spacing w:line="300" w:lineRule="auto"/>
        <w:outlineLvl w:val="0"/>
        <w:rPr>
          <w:rFonts w:ascii="宋体" w:hAnsi="宋体" w:cs="宋体"/>
          <w:szCs w:val="21"/>
          <w:lang w:bidi="zh-CN"/>
        </w:rPr>
      </w:pPr>
      <w:r>
        <w:rPr>
          <w:rFonts w:ascii="宋体" w:hAnsi="宋体" w:cs="宋体" w:hint="eastAsia"/>
          <w:szCs w:val="21"/>
          <w:lang w:bidi="zh-CN"/>
        </w:rPr>
        <w:t>注：</w:t>
      </w:r>
      <w:r>
        <w:rPr>
          <w:rFonts w:ascii="宋体" w:hAnsi="宋体" w:cs="宋体" w:hint="eastAsia"/>
          <w:szCs w:val="21"/>
          <w:lang w:bidi="zh-CN"/>
        </w:rPr>
        <w:t>1.</w:t>
      </w:r>
      <w:r>
        <w:rPr>
          <w:rFonts w:ascii="宋体" w:hAnsi="宋体" w:cs="宋体" w:hint="eastAsia"/>
          <w:szCs w:val="21"/>
          <w:lang w:bidi="zh-CN"/>
        </w:rPr>
        <w:t>从业人员、营业收入、资产总额填报上一年度数据，无上一年度数据的新成立企业可不填报。</w:t>
      </w:r>
    </w:p>
    <w:p w:rsidR="0062153E" w:rsidRDefault="00CD2EB0">
      <w:pPr>
        <w:snapToGrid w:val="0"/>
        <w:spacing w:line="300" w:lineRule="auto"/>
        <w:outlineLvl w:val="0"/>
        <w:rPr>
          <w:rFonts w:ascii="宋体" w:hAnsi="宋体" w:cs="宋体"/>
          <w:szCs w:val="21"/>
          <w:lang w:bidi="zh-CN"/>
        </w:rPr>
      </w:pPr>
      <w:r>
        <w:rPr>
          <w:rFonts w:ascii="宋体" w:hAnsi="宋体" w:cs="宋体" w:hint="eastAsia"/>
          <w:szCs w:val="21"/>
          <w:lang w:bidi="zh-CN"/>
        </w:rPr>
        <w:t xml:space="preserve">    2.</w:t>
      </w:r>
      <w:r>
        <w:rPr>
          <w:rFonts w:ascii="宋体" w:hAnsi="宋体" w:cs="宋体" w:hint="eastAsia"/>
          <w:szCs w:val="21"/>
          <w:lang w:bidi="zh-CN"/>
        </w:rPr>
        <w:t>投标供应商须根据上述要求，详细列明货物清单中所有产品制造商的具体情况，否则不能享受中小企业扶持政策。</w:t>
      </w:r>
    </w:p>
    <w:p w:rsidR="0062153E" w:rsidRDefault="00CD2EB0">
      <w:pPr>
        <w:snapToGrid w:val="0"/>
        <w:spacing w:line="300" w:lineRule="auto"/>
        <w:ind w:firstLineChars="200" w:firstLine="420"/>
        <w:outlineLvl w:val="0"/>
        <w:rPr>
          <w:rFonts w:ascii="宋体" w:hAnsi="宋体" w:cs="宋体"/>
          <w:sz w:val="28"/>
          <w:szCs w:val="28"/>
          <w:lang w:bidi="zh-CN"/>
        </w:rPr>
      </w:pPr>
      <w:r>
        <w:rPr>
          <w:rFonts w:ascii="宋体" w:hAnsi="宋体" w:cs="宋体" w:hint="eastAsia"/>
          <w:szCs w:val="21"/>
          <w:lang w:bidi="zh-CN"/>
        </w:rPr>
        <w:t>3.</w:t>
      </w:r>
      <w:r>
        <w:rPr>
          <w:rFonts w:ascii="宋体" w:hAnsi="宋体" w:cs="宋体" w:hint="eastAsia"/>
          <w:szCs w:val="21"/>
          <w:lang w:bidi="zh-CN"/>
        </w:rPr>
        <w:t>供应商按照本办法规定提供声明函内容不实的，属于提供虚假材料谋取中标、成交，依照《中华人民共和国政府采购法》等国家有关规定追究相应责任。</w:t>
      </w:r>
    </w:p>
    <w:p w:rsidR="0062153E" w:rsidRDefault="00CD2EB0">
      <w:pPr>
        <w:snapToGrid w:val="0"/>
        <w:spacing w:line="300" w:lineRule="auto"/>
        <w:ind w:firstLine="560"/>
        <w:jc w:val="center"/>
        <w:outlineLvl w:val="0"/>
        <w:rPr>
          <w:rFonts w:ascii="宋体" w:hAnsi="宋体" w:cs="宋体"/>
          <w:sz w:val="28"/>
          <w:szCs w:val="28"/>
          <w:lang w:bidi="zh-CN"/>
        </w:rPr>
      </w:pPr>
      <w:r>
        <w:rPr>
          <w:rFonts w:ascii="宋体" w:hAnsi="宋体" w:cs="宋体" w:hint="eastAsia"/>
          <w:sz w:val="28"/>
          <w:szCs w:val="28"/>
          <w:lang w:bidi="zh-CN"/>
        </w:rPr>
        <w:t xml:space="preserve">                      </w:t>
      </w:r>
    </w:p>
    <w:p w:rsidR="0062153E" w:rsidRDefault="00CD2EB0">
      <w:pPr>
        <w:snapToGrid w:val="0"/>
        <w:spacing w:line="300" w:lineRule="auto"/>
        <w:ind w:firstLine="560"/>
        <w:jc w:val="center"/>
        <w:outlineLvl w:val="0"/>
        <w:rPr>
          <w:rFonts w:ascii="宋体" w:hAnsi="宋体" w:cs="宋体"/>
          <w:sz w:val="28"/>
          <w:szCs w:val="28"/>
          <w:lang w:bidi="zh-CN"/>
        </w:rPr>
      </w:pPr>
      <w:r>
        <w:rPr>
          <w:rFonts w:ascii="宋体" w:hAnsi="宋体" w:cs="宋体" w:hint="eastAsia"/>
          <w:sz w:val="28"/>
          <w:szCs w:val="28"/>
          <w:lang w:bidi="zh-CN"/>
        </w:rPr>
        <w:t>企业名称（盖章）：</w:t>
      </w:r>
    </w:p>
    <w:p w:rsidR="0062153E" w:rsidRDefault="00CD2EB0">
      <w:pPr>
        <w:snapToGrid w:val="0"/>
        <w:spacing w:line="300" w:lineRule="auto"/>
        <w:ind w:firstLine="560"/>
        <w:jc w:val="center"/>
        <w:outlineLvl w:val="0"/>
        <w:rPr>
          <w:rFonts w:ascii="宋体" w:hAnsi="宋体" w:cs="宋体"/>
          <w:sz w:val="28"/>
          <w:szCs w:val="28"/>
          <w:lang w:bidi="zh-CN"/>
        </w:rPr>
      </w:pPr>
      <w:r>
        <w:rPr>
          <w:rFonts w:ascii="宋体" w:hAnsi="宋体" w:cs="宋体" w:hint="eastAsia"/>
          <w:sz w:val="28"/>
          <w:szCs w:val="28"/>
          <w:lang w:bidi="zh-CN"/>
        </w:rPr>
        <w:t xml:space="preserve">          </w:t>
      </w:r>
      <w:r>
        <w:rPr>
          <w:rFonts w:ascii="宋体" w:hAnsi="宋体" w:cs="宋体" w:hint="eastAsia"/>
          <w:sz w:val="28"/>
          <w:szCs w:val="28"/>
          <w:lang w:bidi="zh-CN"/>
        </w:rPr>
        <w:t>日期：</w:t>
      </w:r>
    </w:p>
    <w:p w:rsidR="0062153E" w:rsidRDefault="00CD2EB0">
      <w:pPr>
        <w:snapToGrid w:val="0"/>
        <w:spacing w:line="300" w:lineRule="auto"/>
        <w:outlineLvl w:val="0"/>
        <w:rPr>
          <w:rFonts w:ascii="宋体" w:hAnsi="宋体" w:cs="宋体"/>
          <w:sz w:val="32"/>
          <w:szCs w:val="32"/>
        </w:rPr>
      </w:pPr>
      <w:r>
        <w:rPr>
          <w:rFonts w:ascii="宋体" w:hAnsi="宋体" w:cs="宋体" w:hint="eastAsia"/>
          <w:sz w:val="32"/>
          <w:szCs w:val="32"/>
        </w:rPr>
        <w:lastRenderedPageBreak/>
        <w:t>附件</w:t>
      </w:r>
      <w:r>
        <w:rPr>
          <w:rFonts w:ascii="宋体" w:hAnsi="宋体" w:cs="宋体" w:hint="eastAsia"/>
          <w:sz w:val="32"/>
          <w:szCs w:val="32"/>
        </w:rPr>
        <w:t>8</w:t>
      </w:r>
    </w:p>
    <w:p w:rsidR="0062153E" w:rsidRDefault="00CD2EB0">
      <w:pPr>
        <w:spacing w:line="460" w:lineRule="exact"/>
        <w:ind w:firstLine="643"/>
        <w:jc w:val="center"/>
        <w:rPr>
          <w:rFonts w:ascii="宋体" w:hAnsi="宋体" w:cs="宋体"/>
          <w:b/>
          <w:sz w:val="32"/>
          <w:szCs w:val="32"/>
        </w:rPr>
      </w:pPr>
      <w:r>
        <w:rPr>
          <w:rFonts w:ascii="宋体" w:hAnsi="宋体" w:cs="宋体" w:hint="eastAsia"/>
          <w:b/>
          <w:sz w:val="32"/>
          <w:szCs w:val="32"/>
        </w:rPr>
        <w:t>残疾人福利性单位声明函</w:t>
      </w:r>
    </w:p>
    <w:p w:rsidR="0062153E" w:rsidRDefault="00CD2EB0">
      <w:pPr>
        <w:spacing w:line="588" w:lineRule="exact"/>
        <w:ind w:firstLineChars="200" w:firstLine="560"/>
        <w:rPr>
          <w:rFonts w:ascii="宋体" w:hAnsi="宋体" w:cs="宋体"/>
          <w:sz w:val="28"/>
          <w:szCs w:val="28"/>
        </w:rPr>
      </w:pPr>
      <w:r>
        <w:rPr>
          <w:rFonts w:ascii="宋体" w:hAnsi="宋体" w:cs="宋体" w:hint="eastAsia"/>
          <w:sz w:val="28"/>
          <w:szCs w:val="28"/>
        </w:rPr>
        <w:t>本单位郑重声明，根据《财政部</w:t>
      </w:r>
      <w:r>
        <w:rPr>
          <w:rFonts w:ascii="宋体" w:hAnsi="宋体" w:cs="宋体" w:hint="eastAsia"/>
          <w:sz w:val="28"/>
          <w:szCs w:val="28"/>
        </w:rPr>
        <w:t xml:space="preserve"> </w:t>
      </w:r>
      <w:r>
        <w:rPr>
          <w:rFonts w:ascii="宋体" w:hAnsi="宋体" w:cs="宋体" w:hint="eastAsia"/>
          <w:sz w:val="28"/>
          <w:szCs w:val="28"/>
        </w:rPr>
        <w:t>民政部</w:t>
      </w:r>
      <w:r>
        <w:rPr>
          <w:rFonts w:ascii="宋体" w:hAnsi="宋体" w:cs="宋体" w:hint="eastAsia"/>
          <w:sz w:val="28"/>
          <w:szCs w:val="28"/>
        </w:rPr>
        <w:t xml:space="preserve"> </w:t>
      </w:r>
      <w:r>
        <w:rPr>
          <w:rFonts w:ascii="宋体" w:hAnsi="宋体" w:cs="宋体" w:hint="eastAsia"/>
          <w:sz w:val="28"/>
          <w:szCs w:val="28"/>
        </w:rPr>
        <w:t>中国残疾人联合会关于促进残疾人就业政府采购政策的通知》（财库〔</w:t>
      </w:r>
      <w:r>
        <w:rPr>
          <w:rFonts w:ascii="宋体" w:hAnsi="宋体" w:cs="宋体" w:hint="eastAsia"/>
          <w:sz w:val="28"/>
          <w:szCs w:val="28"/>
        </w:rPr>
        <w:t>2017</w:t>
      </w:r>
      <w:r>
        <w:rPr>
          <w:rFonts w:ascii="宋体" w:hAnsi="宋体" w:cs="宋体" w:hint="eastAsia"/>
          <w:sz w:val="28"/>
          <w:szCs w:val="28"/>
        </w:rPr>
        <w:t>〕</w:t>
      </w:r>
      <w:r>
        <w:rPr>
          <w:rFonts w:ascii="宋体" w:hAnsi="宋体" w:cs="宋体" w:hint="eastAsia"/>
          <w:sz w:val="28"/>
          <w:szCs w:val="28"/>
        </w:rPr>
        <w:t>141</w:t>
      </w:r>
      <w:r>
        <w:rPr>
          <w:rFonts w:ascii="宋体" w:hAnsi="宋体" w:cs="宋体" w:hint="eastAsia"/>
          <w:sz w:val="28"/>
          <w:szCs w:val="28"/>
        </w:rPr>
        <w:t>号）的规定，本单位为符合条件的残疾人福利性单位，且本单位参加</w:t>
      </w:r>
      <w:r>
        <w:rPr>
          <w:rFonts w:ascii="宋体" w:hAnsi="宋体" w:hint="eastAsia"/>
          <w:sz w:val="28"/>
          <w:szCs w:val="28"/>
        </w:rPr>
        <w:t>______</w:t>
      </w:r>
      <w:r>
        <w:rPr>
          <w:rFonts w:ascii="宋体" w:hAnsi="宋体" w:hint="eastAsia"/>
          <w:sz w:val="28"/>
          <w:szCs w:val="28"/>
        </w:rPr>
        <w:t>单位的</w:t>
      </w:r>
      <w:r>
        <w:rPr>
          <w:rFonts w:ascii="宋体" w:hAnsi="宋体" w:hint="eastAsia"/>
          <w:sz w:val="28"/>
          <w:szCs w:val="28"/>
          <w:u w:val="single"/>
        </w:rPr>
        <w:t xml:space="preserve">       </w:t>
      </w:r>
      <w:r>
        <w:rPr>
          <w:rFonts w:ascii="宋体" w:hAnsi="宋体" w:cs="宋体" w:hint="eastAsia"/>
          <w:sz w:val="28"/>
          <w:szCs w:val="28"/>
        </w:rPr>
        <w:t>项目采购活动提供本单位制造的货物（由本单位承担工程</w:t>
      </w:r>
      <w:r>
        <w:rPr>
          <w:rFonts w:ascii="宋体" w:hAnsi="宋体" w:cs="宋体" w:hint="eastAsia"/>
          <w:sz w:val="28"/>
          <w:szCs w:val="28"/>
        </w:rPr>
        <w:t>/</w:t>
      </w:r>
      <w:r>
        <w:rPr>
          <w:rFonts w:ascii="宋体" w:hAnsi="宋体" w:cs="宋体" w:hint="eastAsia"/>
          <w:sz w:val="28"/>
          <w:szCs w:val="28"/>
        </w:rPr>
        <w:t>提供服务），或者提供其他残疾人福利性单位制造的货物（不包括使用非残疾人福利性单位注册商标的货物）。</w:t>
      </w:r>
    </w:p>
    <w:p w:rsidR="0062153E" w:rsidRDefault="00CD2EB0">
      <w:pPr>
        <w:spacing w:line="588" w:lineRule="exact"/>
        <w:ind w:firstLineChars="200" w:firstLine="560"/>
        <w:rPr>
          <w:rFonts w:ascii="宋体" w:hAnsi="宋体" w:cs="宋体"/>
          <w:sz w:val="28"/>
          <w:szCs w:val="28"/>
        </w:rPr>
      </w:pPr>
      <w:r>
        <w:rPr>
          <w:rFonts w:ascii="宋体" w:hAnsi="宋体" w:cs="宋体" w:hint="eastAsia"/>
          <w:sz w:val="28"/>
          <w:szCs w:val="28"/>
        </w:rPr>
        <w:t>本单位对上述声明的真实性负责。如有虚假，将依法承担相应责任。</w:t>
      </w:r>
    </w:p>
    <w:p w:rsidR="0062153E" w:rsidRDefault="0062153E">
      <w:pPr>
        <w:spacing w:line="588" w:lineRule="exact"/>
        <w:ind w:firstLineChars="200" w:firstLine="560"/>
        <w:rPr>
          <w:rFonts w:ascii="宋体" w:hAnsi="宋体" w:cs="宋体"/>
          <w:sz w:val="28"/>
          <w:szCs w:val="28"/>
        </w:rPr>
      </w:pPr>
    </w:p>
    <w:p w:rsidR="0062153E" w:rsidRDefault="0062153E">
      <w:pPr>
        <w:spacing w:line="588" w:lineRule="exact"/>
        <w:ind w:firstLineChars="200" w:firstLine="584"/>
        <w:rPr>
          <w:rFonts w:ascii="宋体" w:hAnsi="宋体" w:cs="宋体"/>
          <w:spacing w:val="6"/>
          <w:sz w:val="28"/>
          <w:szCs w:val="28"/>
        </w:rPr>
      </w:pPr>
    </w:p>
    <w:p w:rsidR="0062153E" w:rsidRDefault="0062153E">
      <w:pPr>
        <w:spacing w:line="588" w:lineRule="exact"/>
        <w:ind w:firstLineChars="200" w:firstLine="584"/>
        <w:rPr>
          <w:rFonts w:ascii="宋体" w:hAnsi="宋体" w:cs="宋体"/>
          <w:spacing w:val="6"/>
          <w:sz w:val="28"/>
          <w:szCs w:val="28"/>
        </w:rPr>
      </w:pPr>
    </w:p>
    <w:p w:rsidR="0062153E" w:rsidRDefault="00CD2EB0">
      <w:pPr>
        <w:snapToGrid w:val="0"/>
        <w:spacing w:line="300" w:lineRule="auto"/>
        <w:ind w:firstLine="560"/>
        <w:outlineLvl w:val="0"/>
        <w:rPr>
          <w:rFonts w:ascii="宋体" w:hAnsi="宋体" w:cs="宋体"/>
          <w:sz w:val="28"/>
          <w:szCs w:val="28"/>
          <w:lang w:bidi="zh-CN"/>
        </w:rPr>
      </w:pPr>
      <w:r>
        <w:rPr>
          <w:rFonts w:ascii="宋体" w:hAnsi="宋体" w:cs="宋体" w:hint="eastAsia"/>
          <w:sz w:val="28"/>
          <w:szCs w:val="28"/>
          <w:lang w:bidi="zh-CN"/>
        </w:rPr>
        <w:t>注：</w:t>
      </w:r>
      <w:r>
        <w:rPr>
          <w:rFonts w:ascii="宋体" w:hAnsi="宋体" w:cs="宋体" w:hint="eastAsia"/>
          <w:sz w:val="28"/>
          <w:szCs w:val="28"/>
          <w:lang w:bidi="zh-CN"/>
        </w:rPr>
        <w:t>1</w:t>
      </w:r>
      <w:r>
        <w:rPr>
          <w:rFonts w:ascii="宋体" w:hAnsi="宋体" w:cs="宋体" w:hint="eastAsia"/>
          <w:sz w:val="28"/>
          <w:szCs w:val="28"/>
          <w:lang w:bidi="zh-CN"/>
        </w:rPr>
        <w:t>、供应商如不提供此声明函，价格将不做相应扣除。</w:t>
      </w:r>
    </w:p>
    <w:p w:rsidR="0062153E" w:rsidRDefault="00CD2EB0">
      <w:pPr>
        <w:spacing w:line="588" w:lineRule="exact"/>
        <w:ind w:firstLineChars="200" w:firstLine="560"/>
        <w:rPr>
          <w:rFonts w:ascii="宋体" w:hAnsi="宋体" w:cs="宋体"/>
          <w:spacing w:val="6"/>
          <w:sz w:val="28"/>
          <w:szCs w:val="28"/>
        </w:rPr>
      </w:pPr>
      <w:r>
        <w:rPr>
          <w:rFonts w:ascii="宋体" w:hAnsi="宋体" w:cs="宋体" w:hint="eastAsia"/>
          <w:sz w:val="28"/>
          <w:szCs w:val="28"/>
          <w:lang w:bidi="zh-CN"/>
        </w:rPr>
        <w:t>2</w:t>
      </w:r>
      <w:r>
        <w:rPr>
          <w:rFonts w:ascii="宋体" w:hAnsi="宋体" w:cs="宋体" w:hint="eastAsia"/>
          <w:sz w:val="28"/>
          <w:szCs w:val="28"/>
          <w:lang w:bidi="zh-CN"/>
        </w:rPr>
        <w:t>、供应商按照本办法规定提供声明函内容不实的，属于提供虚假材料谋取中标、成交，依照《中华人民共和国政府采购法》等国家有关规定追究相应责任。</w:t>
      </w:r>
    </w:p>
    <w:p w:rsidR="0062153E" w:rsidRDefault="0062153E">
      <w:pPr>
        <w:spacing w:line="588" w:lineRule="exact"/>
        <w:ind w:firstLineChars="200" w:firstLine="584"/>
        <w:rPr>
          <w:rFonts w:ascii="宋体" w:hAnsi="宋体" w:cs="宋体"/>
          <w:spacing w:val="6"/>
          <w:sz w:val="28"/>
          <w:szCs w:val="28"/>
        </w:rPr>
      </w:pPr>
    </w:p>
    <w:p w:rsidR="0062153E" w:rsidRDefault="00CD2EB0">
      <w:pPr>
        <w:tabs>
          <w:tab w:val="left" w:pos="4860"/>
        </w:tabs>
        <w:spacing w:line="588" w:lineRule="exact"/>
        <w:ind w:right="1560" w:firstLineChars="200" w:firstLine="584"/>
        <w:jc w:val="center"/>
        <w:rPr>
          <w:rFonts w:ascii="宋体" w:hAnsi="宋体" w:cs="宋体"/>
          <w:sz w:val="28"/>
          <w:szCs w:val="28"/>
        </w:rPr>
      </w:pPr>
      <w:r>
        <w:rPr>
          <w:rFonts w:ascii="宋体" w:hAnsi="宋体" w:cs="宋体" w:hint="eastAsia"/>
          <w:spacing w:val="6"/>
          <w:sz w:val="28"/>
          <w:szCs w:val="28"/>
        </w:rPr>
        <w:t xml:space="preserve">             </w:t>
      </w:r>
      <w:r>
        <w:rPr>
          <w:rFonts w:ascii="宋体" w:hAnsi="宋体" w:cs="宋体" w:hint="eastAsia"/>
          <w:sz w:val="28"/>
          <w:szCs w:val="28"/>
        </w:rPr>
        <w:t xml:space="preserve">           </w:t>
      </w:r>
      <w:r>
        <w:rPr>
          <w:rFonts w:ascii="宋体" w:hAnsi="宋体" w:cs="宋体" w:hint="eastAsia"/>
          <w:sz w:val="28"/>
          <w:szCs w:val="28"/>
        </w:rPr>
        <w:t>供应商全称（盖章）：</w:t>
      </w:r>
    </w:p>
    <w:p w:rsidR="0062153E" w:rsidRDefault="00CD2EB0">
      <w:pPr>
        <w:tabs>
          <w:tab w:val="left" w:pos="4860"/>
        </w:tabs>
        <w:spacing w:line="588" w:lineRule="exact"/>
        <w:ind w:right="1560" w:firstLineChars="200" w:firstLine="560"/>
        <w:jc w:val="center"/>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日</w:t>
      </w:r>
      <w:r>
        <w:rPr>
          <w:rFonts w:ascii="宋体" w:hAnsi="宋体" w:cs="宋体" w:hint="eastAsia"/>
          <w:sz w:val="28"/>
          <w:szCs w:val="28"/>
        </w:rPr>
        <w:t xml:space="preserve">  </w:t>
      </w:r>
      <w:r>
        <w:rPr>
          <w:rFonts w:ascii="宋体" w:hAnsi="宋体" w:cs="宋体" w:hint="eastAsia"/>
          <w:sz w:val="28"/>
          <w:szCs w:val="28"/>
        </w:rPr>
        <w:t>期：</w:t>
      </w:r>
    </w:p>
    <w:p w:rsidR="0062153E" w:rsidRDefault="0062153E">
      <w:pPr>
        <w:snapToGrid w:val="0"/>
        <w:spacing w:line="300" w:lineRule="auto"/>
        <w:ind w:firstLine="560"/>
        <w:outlineLvl w:val="0"/>
        <w:rPr>
          <w:rFonts w:ascii="宋体" w:hAnsi="宋体" w:cs="宋体"/>
          <w:sz w:val="28"/>
          <w:szCs w:val="28"/>
        </w:rPr>
      </w:pPr>
    </w:p>
    <w:p w:rsidR="0062153E" w:rsidRDefault="0062153E">
      <w:pPr>
        <w:pStyle w:val="a5"/>
        <w:rPr>
          <w:rFonts w:ascii="宋体" w:hAnsi="宋体" w:cs="宋体"/>
        </w:rPr>
      </w:pPr>
    </w:p>
    <w:p w:rsidR="0062153E" w:rsidRDefault="0062153E">
      <w:pPr>
        <w:snapToGrid w:val="0"/>
        <w:spacing w:line="300" w:lineRule="auto"/>
        <w:ind w:firstLine="640"/>
        <w:outlineLvl w:val="0"/>
        <w:rPr>
          <w:rFonts w:ascii="宋体" w:hAnsi="宋体" w:cs="宋体"/>
          <w:sz w:val="32"/>
          <w:szCs w:val="32"/>
        </w:rPr>
      </w:pPr>
    </w:p>
    <w:p w:rsidR="0062153E" w:rsidRDefault="0062153E">
      <w:pPr>
        <w:snapToGrid w:val="0"/>
        <w:spacing w:line="300" w:lineRule="auto"/>
        <w:ind w:firstLine="640"/>
        <w:outlineLvl w:val="0"/>
        <w:rPr>
          <w:rFonts w:ascii="宋体" w:hAnsi="宋体" w:cs="宋体"/>
          <w:sz w:val="32"/>
          <w:szCs w:val="32"/>
        </w:rPr>
      </w:pPr>
    </w:p>
    <w:p w:rsidR="0062153E" w:rsidRDefault="0062153E">
      <w:pPr>
        <w:snapToGrid w:val="0"/>
        <w:spacing w:line="300" w:lineRule="auto"/>
        <w:ind w:firstLine="640"/>
        <w:outlineLvl w:val="0"/>
        <w:rPr>
          <w:rFonts w:ascii="宋体" w:hAnsi="宋体" w:cs="宋体"/>
          <w:sz w:val="32"/>
          <w:szCs w:val="32"/>
        </w:rPr>
      </w:pPr>
    </w:p>
    <w:p w:rsidR="0062153E" w:rsidRDefault="00CD2EB0">
      <w:pPr>
        <w:snapToGrid w:val="0"/>
        <w:spacing w:line="300" w:lineRule="auto"/>
        <w:outlineLvl w:val="0"/>
        <w:rPr>
          <w:rFonts w:ascii="宋体" w:hAnsi="宋体" w:cs="宋体"/>
          <w:sz w:val="32"/>
          <w:szCs w:val="32"/>
        </w:rPr>
      </w:pPr>
      <w:r>
        <w:rPr>
          <w:rFonts w:ascii="宋体" w:hAnsi="宋体" w:cs="宋体" w:hint="eastAsia"/>
          <w:sz w:val="32"/>
          <w:szCs w:val="32"/>
        </w:rPr>
        <w:lastRenderedPageBreak/>
        <w:t>附件</w:t>
      </w:r>
      <w:r>
        <w:rPr>
          <w:rFonts w:ascii="宋体" w:hAnsi="宋体" w:cs="宋体" w:hint="eastAsia"/>
          <w:sz w:val="32"/>
          <w:szCs w:val="32"/>
        </w:rPr>
        <w:t>9</w:t>
      </w:r>
    </w:p>
    <w:p w:rsidR="0062153E" w:rsidRDefault="00CD2EB0">
      <w:pPr>
        <w:snapToGrid w:val="0"/>
        <w:spacing w:line="420" w:lineRule="exact"/>
        <w:ind w:firstLine="643"/>
        <w:jc w:val="center"/>
        <w:outlineLvl w:val="3"/>
        <w:rPr>
          <w:rFonts w:ascii="宋体" w:hAnsi="宋体" w:cs="宋体"/>
          <w:b/>
          <w:bCs/>
          <w:sz w:val="32"/>
          <w:szCs w:val="32"/>
        </w:rPr>
      </w:pPr>
      <w:r>
        <w:rPr>
          <w:rFonts w:ascii="宋体" w:hAnsi="宋体" w:cs="宋体" w:hint="eastAsia"/>
          <w:b/>
          <w:bCs/>
          <w:sz w:val="32"/>
          <w:szCs w:val="32"/>
        </w:rPr>
        <w:t>监狱和戒毒企业证明材料</w:t>
      </w:r>
    </w:p>
    <w:p w:rsidR="0062153E" w:rsidRDefault="0062153E" w:rsidP="000018CE">
      <w:pPr>
        <w:snapToGrid w:val="0"/>
        <w:spacing w:line="420" w:lineRule="exact"/>
        <w:ind w:firstLineChars="177" w:firstLine="496"/>
        <w:rPr>
          <w:rFonts w:ascii="宋体" w:hAnsi="宋体" w:cs="宋体"/>
          <w:sz w:val="28"/>
          <w:szCs w:val="28"/>
        </w:rPr>
      </w:pPr>
    </w:p>
    <w:p w:rsidR="0062153E" w:rsidRDefault="00CD2EB0" w:rsidP="000018CE">
      <w:pPr>
        <w:snapToGrid w:val="0"/>
        <w:spacing w:line="420" w:lineRule="exact"/>
        <w:ind w:firstLineChars="177" w:firstLine="498"/>
        <w:rPr>
          <w:rFonts w:ascii="宋体" w:hAnsi="宋体" w:cs="宋体"/>
          <w:b/>
          <w:sz w:val="28"/>
          <w:szCs w:val="28"/>
        </w:rPr>
      </w:pPr>
      <w:r>
        <w:rPr>
          <w:rFonts w:ascii="宋体" w:hAnsi="宋体" w:cs="宋体" w:hint="eastAsia"/>
          <w:b/>
          <w:sz w:val="28"/>
          <w:szCs w:val="28"/>
        </w:rPr>
        <w:t>（格式自拟）</w:t>
      </w:r>
    </w:p>
    <w:p w:rsidR="0062153E" w:rsidRDefault="0062153E" w:rsidP="000018CE">
      <w:pPr>
        <w:snapToGrid w:val="0"/>
        <w:spacing w:line="420" w:lineRule="exact"/>
        <w:ind w:firstLineChars="177" w:firstLine="496"/>
        <w:rPr>
          <w:rFonts w:ascii="宋体" w:hAnsi="宋体" w:cs="宋体"/>
          <w:sz w:val="28"/>
          <w:szCs w:val="28"/>
        </w:rPr>
      </w:pPr>
    </w:p>
    <w:p w:rsidR="0062153E" w:rsidRDefault="00CD2EB0" w:rsidP="000018CE">
      <w:pPr>
        <w:snapToGrid w:val="0"/>
        <w:spacing w:line="420" w:lineRule="exact"/>
        <w:ind w:firstLineChars="236" w:firstLine="661"/>
        <w:rPr>
          <w:rFonts w:ascii="宋体" w:hAnsi="宋体" w:cs="宋体"/>
          <w:sz w:val="28"/>
          <w:szCs w:val="28"/>
        </w:rPr>
      </w:pPr>
      <w:r>
        <w:rPr>
          <w:rFonts w:ascii="宋体" w:hAnsi="宋体" w:cs="宋体" w:hint="eastAsia"/>
          <w:sz w:val="28"/>
          <w:szCs w:val="28"/>
        </w:rPr>
        <w:t>根据《财政部司法部关于政府采购支持监狱企业发展有关问题的通知》（财库〔</w:t>
      </w:r>
      <w:r>
        <w:rPr>
          <w:rFonts w:ascii="宋体" w:hAnsi="宋体" w:cs="宋体" w:hint="eastAsia"/>
          <w:sz w:val="28"/>
          <w:szCs w:val="28"/>
        </w:rPr>
        <w:t>2014</w:t>
      </w:r>
      <w:r>
        <w:rPr>
          <w:rFonts w:ascii="宋体" w:hAnsi="宋体" w:cs="宋体" w:hint="eastAsia"/>
          <w:sz w:val="28"/>
          <w:szCs w:val="28"/>
        </w:rPr>
        <w:t>〕</w:t>
      </w:r>
      <w:r>
        <w:rPr>
          <w:rFonts w:ascii="宋体" w:hAnsi="宋体" w:cs="宋体" w:hint="eastAsia"/>
          <w:sz w:val="28"/>
          <w:szCs w:val="28"/>
        </w:rPr>
        <w:t>68</w:t>
      </w:r>
      <w:r>
        <w:rPr>
          <w:rFonts w:ascii="宋体" w:hAnsi="宋体" w:cs="宋体" w:hint="eastAsia"/>
          <w:sz w:val="28"/>
          <w:szCs w:val="28"/>
        </w:rPr>
        <w:t>号），监狱企业参加政府采购活动时，应当提供由省级以上监狱管理局、戒毒管理局（含新疆生产建设兵团）出具的，供应商属于监狱企业的证明文件。</w:t>
      </w:r>
    </w:p>
    <w:p w:rsidR="0062153E" w:rsidRDefault="0062153E">
      <w:pPr>
        <w:pStyle w:val="a5"/>
        <w:rPr>
          <w:rFonts w:ascii="宋体" w:hAnsi="宋体" w:cs="宋体"/>
        </w:rPr>
      </w:pPr>
    </w:p>
    <w:p w:rsidR="0062153E" w:rsidRDefault="0062153E">
      <w:pPr>
        <w:rPr>
          <w:rFonts w:ascii="宋体" w:hAnsi="宋体" w:cs="宋体"/>
        </w:rPr>
      </w:pPr>
    </w:p>
    <w:p w:rsidR="0062153E" w:rsidRDefault="0062153E">
      <w:pPr>
        <w:pStyle w:val="a5"/>
        <w:rPr>
          <w:rFonts w:ascii="宋体" w:hAnsi="宋体" w:cs="宋体"/>
        </w:rPr>
      </w:pPr>
    </w:p>
    <w:p w:rsidR="0062153E" w:rsidRDefault="0062153E">
      <w:pPr>
        <w:snapToGrid w:val="0"/>
        <w:spacing w:line="300" w:lineRule="auto"/>
        <w:ind w:firstLine="560"/>
        <w:outlineLvl w:val="0"/>
        <w:rPr>
          <w:rFonts w:ascii="宋体" w:hAnsi="宋体" w:cs="宋体"/>
          <w:sz w:val="28"/>
          <w:szCs w:val="28"/>
        </w:rPr>
      </w:pPr>
    </w:p>
    <w:p w:rsidR="0062153E" w:rsidRDefault="00CD2EB0">
      <w:pPr>
        <w:snapToGrid w:val="0"/>
        <w:spacing w:line="300" w:lineRule="auto"/>
        <w:ind w:firstLine="560"/>
        <w:outlineLvl w:val="0"/>
        <w:rPr>
          <w:rFonts w:ascii="宋体" w:hAnsi="宋体" w:cs="宋体"/>
          <w:sz w:val="28"/>
          <w:szCs w:val="28"/>
          <w:lang w:bidi="zh-CN"/>
        </w:rPr>
      </w:pPr>
      <w:r>
        <w:rPr>
          <w:rFonts w:ascii="宋体" w:hAnsi="宋体" w:cs="宋体" w:hint="eastAsia"/>
          <w:sz w:val="28"/>
          <w:szCs w:val="28"/>
          <w:lang w:bidi="zh-CN"/>
        </w:rPr>
        <w:t>注：</w:t>
      </w:r>
      <w:r>
        <w:rPr>
          <w:rFonts w:ascii="宋体" w:hAnsi="宋体" w:cs="宋体" w:hint="eastAsia"/>
          <w:sz w:val="28"/>
          <w:szCs w:val="28"/>
          <w:lang w:bidi="zh-CN"/>
        </w:rPr>
        <w:t>1</w:t>
      </w:r>
      <w:r>
        <w:rPr>
          <w:rFonts w:ascii="宋体" w:hAnsi="宋体" w:cs="宋体" w:hint="eastAsia"/>
          <w:sz w:val="28"/>
          <w:szCs w:val="28"/>
          <w:lang w:bidi="zh-CN"/>
        </w:rPr>
        <w:t>、供应商如不提供此声明函，价格将不做相应扣除。</w:t>
      </w:r>
    </w:p>
    <w:p w:rsidR="0062153E" w:rsidRDefault="00CD2EB0">
      <w:pPr>
        <w:snapToGrid w:val="0"/>
        <w:spacing w:line="300" w:lineRule="auto"/>
        <w:ind w:firstLineChars="200" w:firstLine="560"/>
        <w:outlineLvl w:val="0"/>
        <w:rPr>
          <w:rFonts w:ascii="宋体" w:hAnsi="宋体" w:cs="宋体"/>
          <w:sz w:val="28"/>
          <w:szCs w:val="28"/>
        </w:rPr>
      </w:pPr>
      <w:r>
        <w:rPr>
          <w:rFonts w:ascii="宋体" w:hAnsi="宋体" w:cs="宋体" w:hint="eastAsia"/>
          <w:sz w:val="28"/>
          <w:szCs w:val="28"/>
          <w:lang w:bidi="zh-CN"/>
        </w:rPr>
        <w:t>2</w:t>
      </w:r>
      <w:r>
        <w:rPr>
          <w:rFonts w:ascii="宋体" w:hAnsi="宋体" w:cs="宋体" w:hint="eastAsia"/>
          <w:sz w:val="28"/>
          <w:szCs w:val="28"/>
          <w:lang w:bidi="zh-CN"/>
        </w:rPr>
        <w:t>、供应商按照本办法规定提供声明函内容不实的，属于提供虚假材料谋取中标、成交，依照《中华人民共和国政府采购法》等国家有关规定追究相应责任。</w:t>
      </w:r>
    </w:p>
    <w:p w:rsidR="0062153E" w:rsidRDefault="0062153E">
      <w:pPr>
        <w:snapToGrid w:val="0"/>
        <w:spacing w:line="300" w:lineRule="auto"/>
        <w:ind w:firstLine="560"/>
        <w:outlineLvl w:val="0"/>
        <w:rPr>
          <w:rFonts w:ascii="宋体" w:hAnsi="宋体" w:cs="宋体"/>
          <w:sz w:val="28"/>
          <w:szCs w:val="28"/>
        </w:rPr>
      </w:pPr>
    </w:p>
    <w:p w:rsidR="0062153E" w:rsidRDefault="0062153E">
      <w:pPr>
        <w:snapToGrid w:val="0"/>
        <w:spacing w:line="300" w:lineRule="auto"/>
        <w:ind w:firstLine="560"/>
        <w:outlineLvl w:val="0"/>
        <w:rPr>
          <w:rFonts w:ascii="宋体" w:hAnsi="宋体" w:cs="宋体"/>
          <w:sz w:val="28"/>
          <w:szCs w:val="28"/>
        </w:rPr>
      </w:pPr>
    </w:p>
    <w:p w:rsidR="0062153E" w:rsidRDefault="0062153E">
      <w:pPr>
        <w:snapToGrid w:val="0"/>
        <w:spacing w:line="300" w:lineRule="auto"/>
        <w:ind w:firstLine="560"/>
        <w:outlineLvl w:val="0"/>
        <w:rPr>
          <w:rFonts w:ascii="宋体" w:hAnsi="宋体" w:cs="宋体"/>
          <w:sz w:val="28"/>
          <w:szCs w:val="28"/>
        </w:rPr>
      </w:pPr>
    </w:p>
    <w:p w:rsidR="0062153E" w:rsidRDefault="0062153E">
      <w:pPr>
        <w:snapToGrid w:val="0"/>
        <w:spacing w:line="300" w:lineRule="auto"/>
        <w:ind w:firstLine="560"/>
        <w:outlineLvl w:val="0"/>
        <w:rPr>
          <w:rFonts w:ascii="宋体" w:hAnsi="宋体" w:cs="宋体"/>
          <w:sz w:val="28"/>
          <w:szCs w:val="28"/>
        </w:rPr>
      </w:pPr>
    </w:p>
    <w:p w:rsidR="0062153E" w:rsidRDefault="0062153E">
      <w:pPr>
        <w:snapToGrid w:val="0"/>
        <w:spacing w:line="300" w:lineRule="auto"/>
        <w:ind w:firstLine="560"/>
        <w:outlineLvl w:val="0"/>
        <w:rPr>
          <w:rFonts w:ascii="宋体" w:hAnsi="宋体" w:cs="宋体"/>
          <w:sz w:val="28"/>
          <w:szCs w:val="28"/>
        </w:rPr>
      </w:pPr>
    </w:p>
    <w:p w:rsidR="0062153E" w:rsidRDefault="0062153E">
      <w:pPr>
        <w:snapToGrid w:val="0"/>
        <w:spacing w:line="300" w:lineRule="auto"/>
        <w:ind w:firstLine="560"/>
        <w:outlineLvl w:val="0"/>
        <w:rPr>
          <w:rFonts w:ascii="宋体" w:hAnsi="宋体" w:cs="宋体"/>
          <w:sz w:val="28"/>
          <w:szCs w:val="28"/>
        </w:rPr>
      </w:pPr>
    </w:p>
    <w:p w:rsidR="0062153E" w:rsidRDefault="0062153E">
      <w:pPr>
        <w:snapToGrid w:val="0"/>
        <w:spacing w:line="300" w:lineRule="auto"/>
        <w:ind w:firstLine="560"/>
        <w:outlineLvl w:val="0"/>
        <w:rPr>
          <w:rFonts w:ascii="宋体" w:hAnsi="宋体" w:cs="宋体"/>
          <w:sz w:val="28"/>
          <w:szCs w:val="28"/>
        </w:rPr>
      </w:pPr>
    </w:p>
    <w:p w:rsidR="0062153E" w:rsidRDefault="0062153E">
      <w:pPr>
        <w:snapToGrid w:val="0"/>
        <w:spacing w:line="300" w:lineRule="auto"/>
        <w:ind w:firstLine="560"/>
        <w:outlineLvl w:val="0"/>
        <w:rPr>
          <w:rFonts w:ascii="宋体" w:hAnsi="宋体" w:cs="宋体"/>
          <w:sz w:val="28"/>
          <w:szCs w:val="28"/>
        </w:rPr>
      </w:pPr>
    </w:p>
    <w:p w:rsidR="0062153E" w:rsidRDefault="0062153E">
      <w:pPr>
        <w:snapToGrid w:val="0"/>
        <w:spacing w:line="300" w:lineRule="auto"/>
        <w:ind w:firstLine="560"/>
        <w:outlineLvl w:val="0"/>
        <w:rPr>
          <w:rFonts w:ascii="宋体" w:hAnsi="宋体" w:cs="宋体"/>
          <w:sz w:val="28"/>
          <w:szCs w:val="28"/>
        </w:rPr>
      </w:pPr>
    </w:p>
    <w:p w:rsidR="0062153E" w:rsidRDefault="0062153E">
      <w:pPr>
        <w:snapToGrid w:val="0"/>
        <w:spacing w:line="300" w:lineRule="auto"/>
        <w:ind w:firstLine="560"/>
        <w:outlineLvl w:val="0"/>
        <w:rPr>
          <w:rFonts w:ascii="宋体" w:hAnsi="宋体" w:cs="宋体"/>
          <w:sz w:val="28"/>
          <w:szCs w:val="28"/>
        </w:rPr>
      </w:pPr>
    </w:p>
    <w:p w:rsidR="0062153E" w:rsidRDefault="0062153E">
      <w:pPr>
        <w:snapToGrid w:val="0"/>
        <w:spacing w:line="300" w:lineRule="auto"/>
        <w:ind w:firstLine="560"/>
        <w:outlineLvl w:val="0"/>
        <w:rPr>
          <w:rFonts w:ascii="宋体" w:hAnsi="宋体" w:cs="宋体"/>
          <w:sz w:val="28"/>
          <w:szCs w:val="28"/>
        </w:rPr>
      </w:pPr>
    </w:p>
    <w:p w:rsidR="0062153E" w:rsidRDefault="0062153E">
      <w:pPr>
        <w:snapToGrid w:val="0"/>
        <w:spacing w:line="300" w:lineRule="auto"/>
        <w:ind w:firstLine="560"/>
        <w:outlineLvl w:val="0"/>
        <w:rPr>
          <w:rFonts w:ascii="宋体" w:hAnsi="宋体" w:cs="宋体"/>
          <w:sz w:val="28"/>
          <w:szCs w:val="28"/>
        </w:rPr>
      </w:pPr>
    </w:p>
    <w:p w:rsidR="0062153E" w:rsidRDefault="0062153E">
      <w:pPr>
        <w:snapToGrid w:val="0"/>
        <w:spacing w:line="300" w:lineRule="auto"/>
        <w:ind w:firstLine="560"/>
        <w:outlineLvl w:val="0"/>
        <w:rPr>
          <w:rFonts w:ascii="宋体" w:hAnsi="宋体" w:cs="宋体"/>
          <w:sz w:val="28"/>
          <w:szCs w:val="28"/>
        </w:rPr>
      </w:pPr>
    </w:p>
    <w:p w:rsidR="0062153E" w:rsidRDefault="0062153E">
      <w:pPr>
        <w:snapToGrid w:val="0"/>
        <w:spacing w:line="300" w:lineRule="auto"/>
        <w:ind w:firstLine="560"/>
        <w:outlineLvl w:val="0"/>
        <w:rPr>
          <w:rFonts w:ascii="宋体" w:hAnsi="宋体" w:cs="宋体"/>
          <w:sz w:val="28"/>
          <w:szCs w:val="28"/>
        </w:rPr>
      </w:pPr>
    </w:p>
    <w:p w:rsidR="0062153E" w:rsidRDefault="00CD2EB0">
      <w:pPr>
        <w:rPr>
          <w:rFonts w:ascii="宋体" w:hAnsi="宋体" w:cs="宋体"/>
          <w:sz w:val="32"/>
          <w:szCs w:val="32"/>
        </w:rPr>
      </w:pPr>
      <w:r>
        <w:rPr>
          <w:rFonts w:ascii="宋体" w:hAnsi="宋体" w:cs="宋体" w:hint="eastAsia"/>
          <w:bCs/>
          <w:sz w:val="32"/>
          <w:szCs w:val="32"/>
          <w:lang w:bidi="ar"/>
        </w:rPr>
        <w:lastRenderedPageBreak/>
        <w:t>附件</w:t>
      </w:r>
      <w:r>
        <w:rPr>
          <w:rFonts w:ascii="宋体" w:hAnsi="宋体" w:cs="宋体" w:hint="eastAsia"/>
          <w:bCs/>
          <w:sz w:val="32"/>
          <w:szCs w:val="32"/>
          <w:lang w:bidi="ar"/>
        </w:rPr>
        <w:t>10</w:t>
      </w:r>
    </w:p>
    <w:p w:rsidR="0062153E" w:rsidRDefault="00CD2EB0">
      <w:pPr>
        <w:ind w:firstLine="720"/>
        <w:jc w:val="center"/>
        <w:rPr>
          <w:rFonts w:ascii="宋体" w:hAnsi="宋体" w:cs="宋体"/>
          <w:bCs/>
          <w:sz w:val="36"/>
          <w:szCs w:val="36"/>
        </w:rPr>
      </w:pPr>
      <w:r>
        <w:rPr>
          <w:rFonts w:ascii="宋体" w:hAnsi="宋体" w:cs="宋体" w:hint="eastAsia"/>
          <w:bCs/>
          <w:sz w:val="36"/>
          <w:szCs w:val="36"/>
        </w:rPr>
        <w:t>质疑函范本</w:t>
      </w:r>
    </w:p>
    <w:p w:rsidR="0062153E" w:rsidRDefault="00CD2EB0">
      <w:pPr>
        <w:adjustRightInd w:val="0"/>
        <w:snapToGrid w:val="0"/>
        <w:spacing w:beforeLines="100" w:before="312" w:line="312" w:lineRule="auto"/>
        <w:ind w:firstLine="560"/>
        <w:rPr>
          <w:rFonts w:ascii="宋体" w:hAnsi="宋体" w:cs="宋体"/>
          <w:bCs/>
          <w:sz w:val="28"/>
          <w:szCs w:val="28"/>
        </w:rPr>
      </w:pPr>
      <w:r>
        <w:rPr>
          <w:rFonts w:ascii="宋体" w:hAnsi="宋体" w:cs="宋体" w:hint="eastAsia"/>
          <w:bCs/>
          <w:sz w:val="28"/>
          <w:szCs w:val="28"/>
        </w:rPr>
        <w:t>一、质疑供应商基本信息</w:t>
      </w:r>
    </w:p>
    <w:p w:rsidR="0062153E" w:rsidRDefault="00CD2EB0">
      <w:pPr>
        <w:adjustRightInd w:val="0"/>
        <w:snapToGrid w:val="0"/>
        <w:spacing w:line="312" w:lineRule="auto"/>
        <w:ind w:firstLine="560"/>
        <w:rPr>
          <w:rFonts w:ascii="宋体" w:hAnsi="宋体" w:cs="宋体"/>
          <w:sz w:val="28"/>
          <w:szCs w:val="28"/>
          <w:u w:val="dotted"/>
        </w:rPr>
      </w:pPr>
      <w:r>
        <w:rPr>
          <w:rFonts w:ascii="宋体" w:hAnsi="宋体" w:cs="宋体" w:hint="eastAsia"/>
          <w:sz w:val="28"/>
          <w:szCs w:val="28"/>
        </w:rPr>
        <w:t>质疑供应商：</w:t>
      </w:r>
    </w:p>
    <w:p w:rsidR="0062153E" w:rsidRDefault="00CD2EB0">
      <w:pPr>
        <w:adjustRightInd w:val="0"/>
        <w:snapToGrid w:val="0"/>
        <w:spacing w:line="312" w:lineRule="auto"/>
        <w:ind w:firstLine="560"/>
        <w:rPr>
          <w:rFonts w:ascii="宋体" w:hAnsi="宋体" w:cs="宋体"/>
          <w:sz w:val="28"/>
          <w:szCs w:val="28"/>
        </w:rPr>
      </w:pPr>
      <w:r>
        <w:rPr>
          <w:rFonts w:ascii="宋体" w:hAnsi="宋体" w:cs="宋体" w:hint="eastAsia"/>
          <w:sz w:val="28"/>
          <w:szCs w:val="28"/>
        </w:rPr>
        <w:t>地址：邮编：</w:t>
      </w:r>
    </w:p>
    <w:p w:rsidR="0062153E" w:rsidRDefault="00CD2EB0">
      <w:pPr>
        <w:adjustRightInd w:val="0"/>
        <w:snapToGrid w:val="0"/>
        <w:spacing w:line="312" w:lineRule="auto"/>
        <w:ind w:firstLine="560"/>
        <w:rPr>
          <w:rFonts w:ascii="宋体" w:hAnsi="宋体" w:cs="宋体"/>
          <w:sz w:val="28"/>
          <w:szCs w:val="28"/>
        </w:rPr>
      </w:pPr>
      <w:r>
        <w:rPr>
          <w:rFonts w:ascii="宋体" w:hAnsi="宋体" w:cs="宋体" w:hint="eastAsia"/>
          <w:sz w:val="28"/>
          <w:szCs w:val="28"/>
        </w:rPr>
        <w:t>联系人：联系电话：</w:t>
      </w:r>
    </w:p>
    <w:p w:rsidR="0062153E" w:rsidRDefault="00CD2EB0">
      <w:pPr>
        <w:adjustRightInd w:val="0"/>
        <w:snapToGrid w:val="0"/>
        <w:spacing w:line="312" w:lineRule="auto"/>
        <w:ind w:firstLine="560"/>
        <w:rPr>
          <w:rFonts w:ascii="宋体" w:hAnsi="宋体" w:cs="宋体"/>
          <w:sz w:val="28"/>
          <w:szCs w:val="28"/>
          <w:u w:val="dotted"/>
        </w:rPr>
      </w:pPr>
      <w:r>
        <w:rPr>
          <w:rFonts w:ascii="宋体" w:hAnsi="宋体" w:cs="宋体" w:hint="eastAsia"/>
          <w:sz w:val="28"/>
          <w:szCs w:val="28"/>
        </w:rPr>
        <w:t>授权代表：</w:t>
      </w:r>
    </w:p>
    <w:p w:rsidR="0062153E" w:rsidRDefault="00CD2EB0">
      <w:pPr>
        <w:adjustRightInd w:val="0"/>
        <w:snapToGrid w:val="0"/>
        <w:spacing w:line="312" w:lineRule="auto"/>
        <w:ind w:firstLine="560"/>
        <w:rPr>
          <w:rFonts w:ascii="宋体" w:hAnsi="宋体" w:cs="宋体"/>
          <w:sz w:val="28"/>
          <w:szCs w:val="28"/>
        </w:rPr>
      </w:pPr>
      <w:r>
        <w:rPr>
          <w:rFonts w:ascii="宋体" w:hAnsi="宋体" w:cs="宋体" w:hint="eastAsia"/>
          <w:sz w:val="28"/>
          <w:szCs w:val="28"/>
        </w:rPr>
        <w:t>联系电话：</w:t>
      </w:r>
    </w:p>
    <w:p w:rsidR="0062153E" w:rsidRDefault="00CD2EB0">
      <w:pPr>
        <w:adjustRightInd w:val="0"/>
        <w:snapToGrid w:val="0"/>
        <w:spacing w:line="312" w:lineRule="auto"/>
        <w:ind w:firstLine="560"/>
        <w:rPr>
          <w:rFonts w:ascii="宋体" w:hAnsi="宋体" w:cs="宋体"/>
          <w:sz w:val="28"/>
          <w:szCs w:val="28"/>
        </w:rPr>
      </w:pPr>
      <w:r>
        <w:rPr>
          <w:rFonts w:ascii="宋体" w:hAnsi="宋体" w:cs="宋体" w:hint="eastAsia"/>
          <w:sz w:val="28"/>
          <w:szCs w:val="28"/>
        </w:rPr>
        <w:t>地址：邮编：</w:t>
      </w:r>
    </w:p>
    <w:p w:rsidR="0062153E" w:rsidRDefault="00CD2EB0">
      <w:pPr>
        <w:adjustRightInd w:val="0"/>
        <w:snapToGrid w:val="0"/>
        <w:spacing w:line="312" w:lineRule="auto"/>
        <w:ind w:firstLine="560"/>
        <w:rPr>
          <w:rFonts w:ascii="宋体" w:hAnsi="宋体" w:cs="宋体"/>
          <w:bCs/>
          <w:sz w:val="28"/>
          <w:szCs w:val="28"/>
        </w:rPr>
      </w:pPr>
      <w:r>
        <w:rPr>
          <w:rFonts w:ascii="宋体" w:hAnsi="宋体" w:cs="宋体" w:hint="eastAsia"/>
          <w:bCs/>
          <w:sz w:val="28"/>
          <w:szCs w:val="28"/>
        </w:rPr>
        <w:t>二、质疑项目基本情况</w:t>
      </w:r>
    </w:p>
    <w:p w:rsidR="0062153E" w:rsidRDefault="00CD2EB0">
      <w:pPr>
        <w:adjustRightInd w:val="0"/>
        <w:snapToGrid w:val="0"/>
        <w:spacing w:line="312" w:lineRule="auto"/>
        <w:ind w:firstLine="560"/>
        <w:rPr>
          <w:rFonts w:ascii="宋体" w:hAnsi="宋体" w:cs="宋体"/>
          <w:sz w:val="28"/>
          <w:szCs w:val="28"/>
        </w:rPr>
      </w:pPr>
      <w:r>
        <w:rPr>
          <w:rFonts w:ascii="宋体" w:hAnsi="宋体" w:cs="宋体" w:hint="eastAsia"/>
          <w:sz w:val="28"/>
          <w:szCs w:val="28"/>
        </w:rPr>
        <w:t>质疑项目的名称：</w:t>
      </w:r>
    </w:p>
    <w:p w:rsidR="0062153E" w:rsidRDefault="00CD2EB0">
      <w:pPr>
        <w:adjustRightInd w:val="0"/>
        <w:snapToGrid w:val="0"/>
        <w:spacing w:line="312" w:lineRule="auto"/>
        <w:ind w:firstLine="560"/>
        <w:rPr>
          <w:rFonts w:ascii="宋体" w:hAnsi="宋体" w:cs="宋体"/>
          <w:sz w:val="28"/>
          <w:szCs w:val="28"/>
        </w:rPr>
      </w:pPr>
      <w:r>
        <w:rPr>
          <w:rFonts w:ascii="宋体" w:hAnsi="宋体" w:cs="宋体" w:hint="eastAsia"/>
          <w:sz w:val="28"/>
          <w:szCs w:val="28"/>
        </w:rPr>
        <w:t>质疑项目的编号：包号：</w:t>
      </w:r>
    </w:p>
    <w:p w:rsidR="0062153E" w:rsidRDefault="00CD2EB0">
      <w:pPr>
        <w:adjustRightInd w:val="0"/>
        <w:snapToGrid w:val="0"/>
        <w:spacing w:line="312" w:lineRule="auto"/>
        <w:ind w:firstLine="560"/>
        <w:rPr>
          <w:rFonts w:ascii="宋体" w:hAnsi="宋体" w:cs="宋体"/>
          <w:sz w:val="28"/>
          <w:szCs w:val="28"/>
          <w:u w:val="dotted"/>
        </w:rPr>
      </w:pPr>
      <w:r>
        <w:rPr>
          <w:rFonts w:ascii="宋体" w:hAnsi="宋体" w:cs="宋体" w:hint="eastAsia"/>
          <w:sz w:val="28"/>
          <w:szCs w:val="28"/>
        </w:rPr>
        <w:t>采购人名称：</w:t>
      </w:r>
    </w:p>
    <w:p w:rsidR="0062153E" w:rsidRDefault="00CD2EB0">
      <w:pPr>
        <w:adjustRightInd w:val="0"/>
        <w:snapToGrid w:val="0"/>
        <w:spacing w:line="312" w:lineRule="auto"/>
        <w:ind w:firstLine="560"/>
        <w:rPr>
          <w:rFonts w:ascii="宋体" w:hAnsi="宋体" w:cs="宋体"/>
          <w:sz w:val="28"/>
          <w:szCs w:val="28"/>
        </w:rPr>
      </w:pPr>
      <w:r>
        <w:rPr>
          <w:rFonts w:ascii="宋体" w:hAnsi="宋体" w:cs="宋体" w:hint="eastAsia"/>
          <w:sz w:val="28"/>
          <w:szCs w:val="28"/>
        </w:rPr>
        <w:t>采购文件获取日期：</w:t>
      </w:r>
    </w:p>
    <w:p w:rsidR="0062153E" w:rsidRDefault="00CD2EB0">
      <w:pPr>
        <w:adjustRightInd w:val="0"/>
        <w:snapToGrid w:val="0"/>
        <w:spacing w:line="312" w:lineRule="auto"/>
        <w:ind w:firstLine="560"/>
        <w:rPr>
          <w:rFonts w:ascii="宋体" w:hAnsi="宋体" w:cs="宋体"/>
          <w:bCs/>
          <w:sz w:val="28"/>
          <w:szCs w:val="28"/>
        </w:rPr>
      </w:pPr>
      <w:r>
        <w:rPr>
          <w:rFonts w:ascii="宋体" w:hAnsi="宋体" w:cs="宋体" w:hint="eastAsia"/>
          <w:bCs/>
          <w:sz w:val="28"/>
          <w:szCs w:val="28"/>
        </w:rPr>
        <w:t>三、质疑事项具体内容</w:t>
      </w:r>
    </w:p>
    <w:p w:rsidR="0062153E" w:rsidRDefault="00CD2EB0">
      <w:pPr>
        <w:adjustRightInd w:val="0"/>
        <w:snapToGrid w:val="0"/>
        <w:spacing w:line="312" w:lineRule="auto"/>
        <w:ind w:firstLine="560"/>
        <w:rPr>
          <w:rFonts w:ascii="宋体" w:hAnsi="宋体" w:cs="宋体"/>
          <w:sz w:val="28"/>
          <w:szCs w:val="28"/>
          <w:u w:val="dotted"/>
        </w:rPr>
      </w:pPr>
      <w:r>
        <w:rPr>
          <w:rFonts w:ascii="宋体" w:hAnsi="宋体" w:cs="宋体" w:hint="eastAsia"/>
          <w:sz w:val="28"/>
          <w:szCs w:val="28"/>
        </w:rPr>
        <w:t>质疑事项</w:t>
      </w:r>
      <w:r>
        <w:rPr>
          <w:rFonts w:ascii="宋体" w:hAnsi="宋体" w:cs="宋体" w:hint="eastAsia"/>
          <w:sz w:val="28"/>
          <w:szCs w:val="28"/>
        </w:rPr>
        <w:t>1</w:t>
      </w:r>
      <w:r>
        <w:rPr>
          <w:rFonts w:ascii="宋体" w:hAnsi="宋体" w:cs="宋体" w:hint="eastAsia"/>
          <w:sz w:val="28"/>
          <w:szCs w:val="28"/>
        </w:rPr>
        <w:t>：</w:t>
      </w:r>
    </w:p>
    <w:p w:rsidR="0062153E" w:rsidRDefault="00CD2EB0">
      <w:pPr>
        <w:adjustRightInd w:val="0"/>
        <w:snapToGrid w:val="0"/>
        <w:spacing w:line="312" w:lineRule="auto"/>
        <w:ind w:firstLine="560"/>
        <w:rPr>
          <w:rFonts w:ascii="宋体" w:hAnsi="宋体" w:cs="宋体"/>
          <w:sz w:val="28"/>
          <w:szCs w:val="28"/>
          <w:u w:val="dotted"/>
        </w:rPr>
      </w:pPr>
      <w:r>
        <w:rPr>
          <w:rFonts w:ascii="宋体" w:hAnsi="宋体" w:cs="宋体" w:hint="eastAsia"/>
          <w:sz w:val="28"/>
          <w:szCs w:val="28"/>
        </w:rPr>
        <w:t>事实依据：</w:t>
      </w:r>
    </w:p>
    <w:p w:rsidR="0062153E" w:rsidRDefault="0062153E">
      <w:pPr>
        <w:adjustRightInd w:val="0"/>
        <w:snapToGrid w:val="0"/>
        <w:spacing w:line="312" w:lineRule="auto"/>
        <w:ind w:firstLine="560"/>
        <w:rPr>
          <w:rFonts w:ascii="宋体" w:hAnsi="宋体" w:cs="宋体"/>
          <w:sz w:val="28"/>
          <w:szCs w:val="28"/>
        </w:rPr>
      </w:pPr>
    </w:p>
    <w:p w:rsidR="0062153E" w:rsidRDefault="00CD2EB0">
      <w:pPr>
        <w:adjustRightInd w:val="0"/>
        <w:snapToGrid w:val="0"/>
        <w:spacing w:line="312" w:lineRule="auto"/>
        <w:ind w:firstLine="560"/>
        <w:rPr>
          <w:rFonts w:ascii="宋体" w:hAnsi="宋体" w:cs="宋体"/>
          <w:sz w:val="28"/>
          <w:szCs w:val="28"/>
          <w:u w:val="dotted"/>
        </w:rPr>
      </w:pPr>
      <w:r>
        <w:rPr>
          <w:rFonts w:ascii="宋体" w:hAnsi="宋体" w:cs="宋体" w:hint="eastAsia"/>
          <w:sz w:val="28"/>
          <w:szCs w:val="28"/>
        </w:rPr>
        <w:t>法律依据：</w:t>
      </w:r>
    </w:p>
    <w:p w:rsidR="0062153E" w:rsidRDefault="0062153E">
      <w:pPr>
        <w:adjustRightInd w:val="0"/>
        <w:snapToGrid w:val="0"/>
        <w:spacing w:line="312" w:lineRule="auto"/>
        <w:ind w:firstLine="560"/>
        <w:rPr>
          <w:rFonts w:ascii="宋体" w:hAnsi="宋体" w:cs="宋体"/>
          <w:sz w:val="28"/>
          <w:szCs w:val="28"/>
          <w:u w:val="dotted"/>
        </w:rPr>
      </w:pPr>
    </w:p>
    <w:p w:rsidR="0062153E" w:rsidRDefault="00CD2EB0">
      <w:pPr>
        <w:adjustRightInd w:val="0"/>
        <w:snapToGrid w:val="0"/>
        <w:spacing w:line="312" w:lineRule="auto"/>
        <w:ind w:firstLine="560"/>
        <w:rPr>
          <w:rFonts w:ascii="宋体" w:hAnsi="宋体" w:cs="宋体"/>
          <w:sz w:val="28"/>
          <w:szCs w:val="28"/>
          <w:u w:val="dotted"/>
        </w:rPr>
      </w:pPr>
      <w:r>
        <w:rPr>
          <w:rFonts w:ascii="宋体" w:hAnsi="宋体" w:cs="宋体" w:hint="eastAsia"/>
          <w:sz w:val="28"/>
          <w:szCs w:val="28"/>
        </w:rPr>
        <w:t>质疑事项</w:t>
      </w:r>
      <w:r>
        <w:rPr>
          <w:rFonts w:ascii="宋体" w:hAnsi="宋体" w:cs="宋体" w:hint="eastAsia"/>
          <w:sz w:val="28"/>
          <w:szCs w:val="28"/>
        </w:rPr>
        <w:t>2</w:t>
      </w:r>
    </w:p>
    <w:p w:rsidR="0062153E" w:rsidRDefault="00CD2EB0">
      <w:pPr>
        <w:adjustRightInd w:val="0"/>
        <w:snapToGrid w:val="0"/>
        <w:spacing w:line="312" w:lineRule="auto"/>
        <w:ind w:firstLine="560"/>
        <w:rPr>
          <w:rFonts w:ascii="宋体" w:hAnsi="宋体" w:cs="宋体"/>
          <w:sz w:val="28"/>
          <w:szCs w:val="28"/>
        </w:rPr>
      </w:pPr>
      <w:r>
        <w:rPr>
          <w:rFonts w:ascii="宋体" w:hAnsi="宋体" w:cs="宋体" w:hint="eastAsia"/>
          <w:sz w:val="28"/>
          <w:szCs w:val="28"/>
        </w:rPr>
        <w:t>……</w:t>
      </w:r>
    </w:p>
    <w:p w:rsidR="0062153E" w:rsidRDefault="00CD2EB0">
      <w:pPr>
        <w:adjustRightInd w:val="0"/>
        <w:snapToGrid w:val="0"/>
        <w:spacing w:line="312" w:lineRule="auto"/>
        <w:ind w:firstLine="560"/>
        <w:rPr>
          <w:rFonts w:ascii="宋体" w:hAnsi="宋体" w:cs="宋体"/>
          <w:bCs/>
          <w:sz w:val="28"/>
          <w:szCs w:val="28"/>
        </w:rPr>
      </w:pPr>
      <w:r>
        <w:rPr>
          <w:rFonts w:ascii="宋体" w:hAnsi="宋体" w:cs="宋体" w:hint="eastAsia"/>
          <w:bCs/>
          <w:sz w:val="28"/>
          <w:szCs w:val="28"/>
        </w:rPr>
        <w:t>四、与质疑事项相关的质疑请求</w:t>
      </w:r>
    </w:p>
    <w:p w:rsidR="0062153E" w:rsidRDefault="00CD2EB0">
      <w:pPr>
        <w:adjustRightInd w:val="0"/>
        <w:snapToGrid w:val="0"/>
        <w:spacing w:line="312" w:lineRule="auto"/>
        <w:ind w:firstLine="560"/>
        <w:rPr>
          <w:rFonts w:ascii="宋体" w:hAnsi="宋体" w:cs="宋体"/>
          <w:sz w:val="28"/>
          <w:szCs w:val="28"/>
          <w:u w:val="dotted"/>
        </w:rPr>
      </w:pPr>
      <w:r>
        <w:rPr>
          <w:rFonts w:ascii="宋体" w:hAnsi="宋体" w:cs="宋体" w:hint="eastAsia"/>
          <w:sz w:val="28"/>
          <w:szCs w:val="28"/>
        </w:rPr>
        <w:t>请求：</w:t>
      </w:r>
    </w:p>
    <w:p w:rsidR="0062153E" w:rsidRDefault="00CD2EB0">
      <w:pPr>
        <w:spacing w:line="312" w:lineRule="auto"/>
        <w:ind w:firstLine="560"/>
        <w:rPr>
          <w:rFonts w:ascii="宋体" w:hAnsi="宋体" w:cs="宋体"/>
          <w:sz w:val="28"/>
          <w:szCs w:val="28"/>
        </w:rPr>
      </w:pPr>
      <w:r>
        <w:rPr>
          <w:rFonts w:ascii="宋体" w:hAnsi="宋体" w:cs="宋体" w:hint="eastAsia"/>
          <w:sz w:val="28"/>
          <w:szCs w:val="28"/>
        </w:rPr>
        <w:t>签字</w:t>
      </w:r>
      <w:r>
        <w:rPr>
          <w:rFonts w:ascii="宋体" w:hAnsi="宋体" w:cs="宋体" w:hint="eastAsia"/>
          <w:sz w:val="28"/>
          <w:szCs w:val="28"/>
        </w:rPr>
        <w:t>(</w:t>
      </w:r>
      <w:r>
        <w:rPr>
          <w:rFonts w:ascii="宋体" w:hAnsi="宋体" w:cs="宋体" w:hint="eastAsia"/>
          <w:sz w:val="28"/>
          <w:szCs w:val="28"/>
        </w:rPr>
        <w:t>签章</w:t>
      </w:r>
      <w:r>
        <w:rPr>
          <w:rFonts w:ascii="宋体" w:hAnsi="宋体" w:cs="宋体" w:hint="eastAsia"/>
          <w:sz w:val="28"/>
          <w:szCs w:val="28"/>
        </w:rPr>
        <w:t>)</w:t>
      </w: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t>公章：</w:t>
      </w:r>
      <w:r>
        <w:rPr>
          <w:rFonts w:ascii="宋体" w:hAnsi="宋体" w:cs="宋体" w:hint="eastAsia"/>
          <w:sz w:val="28"/>
          <w:szCs w:val="28"/>
        </w:rPr>
        <w:t xml:space="preserve">                      </w:t>
      </w:r>
    </w:p>
    <w:p w:rsidR="0062153E" w:rsidRDefault="00CD2EB0">
      <w:pPr>
        <w:spacing w:line="312" w:lineRule="auto"/>
        <w:ind w:firstLine="560"/>
        <w:rPr>
          <w:rFonts w:ascii="宋体" w:hAnsi="宋体" w:cs="宋体"/>
          <w:sz w:val="28"/>
          <w:szCs w:val="28"/>
        </w:rPr>
      </w:pPr>
      <w:r>
        <w:rPr>
          <w:rFonts w:ascii="宋体" w:hAnsi="宋体" w:cs="宋体" w:hint="eastAsia"/>
          <w:sz w:val="28"/>
          <w:szCs w:val="28"/>
        </w:rPr>
        <w:t>日期：</w:t>
      </w:r>
      <w:r>
        <w:rPr>
          <w:rFonts w:ascii="宋体" w:hAnsi="宋体" w:cs="宋体" w:hint="eastAsia"/>
          <w:sz w:val="28"/>
          <w:szCs w:val="28"/>
        </w:rPr>
        <w:t xml:space="preserve">    </w:t>
      </w:r>
    </w:p>
    <w:p w:rsidR="0062153E" w:rsidRDefault="0062153E">
      <w:pPr>
        <w:adjustRightInd w:val="0"/>
        <w:snapToGrid w:val="0"/>
        <w:spacing w:line="288" w:lineRule="auto"/>
        <w:ind w:firstLine="560"/>
        <w:rPr>
          <w:rFonts w:ascii="宋体" w:hAnsi="宋体" w:cs="宋体"/>
          <w:sz w:val="28"/>
          <w:szCs w:val="28"/>
        </w:rPr>
      </w:pPr>
    </w:p>
    <w:p w:rsidR="0062153E" w:rsidRDefault="00CD2EB0">
      <w:pPr>
        <w:ind w:firstLine="562"/>
        <w:rPr>
          <w:rFonts w:ascii="宋体" w:hAnsi="宋体" w:cs="宋体"/>
          <w:b/>
          <w:sz w:val="28"/>
          <w:szCs w:val="28"/>
        </w:rPr>
      </w:pPr>
      <w:r>
        <w:rPr>
          <w:rFonts w:ascii="宋体" w:hAnsi="宋体" w:cs="宋体" w:hint="eastAsia"/>
          <w:b/>
          <w:sz w:val="28"/>
          <w:szCs w:val="28"/>
        </w:rPr>
        <w:lastRenderedPageBreak/>
        <w:t>质疑函制作说明：</w:t>
      </w:r>
    </w:p>
    <w:p w:rsidR="0062153E" w:rsidRDefault="00CD2EB0">
      <w:pPr>
        <w:widowControl/>
        <w:ind w:firstLineChars="200" w:firstLine="560"/>
        <w:jc w:val="left"/>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供应商提出质疑时，应提交质疑函和必要的证明材料。</w:t>
      </w:r>
    </w:p>
    <w:p w:rsidR="0062153E" w:rsidRDefault="00CD2EB0">
      <w:pPr>
        <w:widowControl/>
        <w:ind w:firstLineChars="200" w:firstLine="560"/>
        <w:jc w:val="left"/>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质疑供应商若委托代理人进行质疑的，质疑函应按要求列明“授权代表”的有关内容，并在附件中提交由质疑</w:t>
      </w:r>
      <w:r>
        <w:rPr>
          <w:rFonts w:ascii="宋体" w:hAnsi="宋体" w:cs="宋体" w:hint="eastAsia"/>
          <w:kern w:val="0"/>
          <w:sz w:val="28"/>
          <w:szCs w:val="28"/>
        </w:rPr>
        <w:t>供应商签署的授权委托书。授权委托书应载明代理人的姓名或者名称、代理事项、具体权限、期限和相关事项。</w:t>
      </w:r>
    </w:p>
    <w:p w:rsidR="0062153E" w:rsidRDefault="00CD2EB0">
      <w:pPr>
        <w:widowControl/>
        <w:ind w:firstLineChars="200" w:firstLine="560"/>
        <w:jc w:val="left"/>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质疑供应商若对项目的某一分包进行质疑，质疑函中应列明具体分包号。</w:t>
      </w:r>
    </w:p>
    <w:p w:rsidR="0062153E" w:rsidRDefault="00CD2EB0">
      <w:pPr>
        <w:widowControl/>
        <w:ind w:firstLineChars="200" w:firstLine="560"/>
        <w:jc w:val="left"/>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质疑函的质疑事项应具体、明确，并有必要的事实依据和法律依据。</w:t>
      </w:r>
    </w:p>
    <w:p w:rsidR="0062153E" w:rsidRDefault="00CD2EB0">
      <w:pPr>
        <w:widowControl/>
        <w:ind w:firstLineChars="200" w:firstLine="560"/>
        <w:jc w:val="left"/>
        <w:rPr>
          <w:rFonts w:ascii="宋体" w:hAnsi="宋体" w:cs="宋体"/>
          <w:sz w:val="28"/>
          <w:szCs w:val="28"/>
        </w:rPr>
      </w:pPr>
      <w:r>
        <w:rPr>
          <w:rFonts w:ascii="宋体" w:hAnsi="宋体" w:cs="宋体" w:hint="eastAsia"/>
          <w:sz w:val="28"/>
          <w:szCs w:val="28"/>
        </w:rPr>
        <w:t>5.</w:t>
      </w:r>
      <w:r>
        <w:rPr>
          <w:rFonts w:ascii="宋体" w:hAnsi="宋体" w:cs="宋体" w:hint="eastAsia"/>
          <w:sz w:val="28"/>
          <w:szCs w:val="28"/>
        </w:rPr>
        <w:t>质疑函的质疑请求应与质疑事项相关。</w:t>
      </w:r>
    </w:p>
    <w:p w:rsidR="0062153E" w:rsidRDefault="00CD2EB0">
      <w:pPr>
        <w:widowControl/>
        <w:ind w:firstLineChars="200" w:firstLine="560"/>
        <w:jc w:val="left"/>
        <w:rPr>
          <w:rFonts w:ascii="宋体" w:hAnsi="宋体" w:cs="宋体"/>
          <w:sz w:val="28"/>
          <w:szCs w:val="28"/>
        </w:rPr>
      </w:pPr>
      <w:r>
        <w:rPr>
          <w:rFonts w:ascii="宋体" w:hAnsi="宋体" w:cs="宋体" w:hint="eastAsia"/>
          <w:sz w:val="28"/>
          <w:szCs w:val="28"/>
        </w:rPr>
        <w:t>6.</w:t>
      </w:r>
      <w:r>
        <w:rPr>
          <w:rFonts w:ascii="宋体" w:hAnsi="宋体" w:cs="宋体" w:hint="eastAsia"/>
          <w:sz w:val="28"/>
          <w:szCs w:val="28"/>
        </w:rPr>
        <w:t>质疑供应商为自然人的，质疑函应由本人签字；质疑供应商为法人或者其他组织的，质疑函应由法定代表人、主要负责人，或者其授权代表签字或者盖章，并加盖公章。</w:t>
      </w:r>
    </w:p>
    <w:p w:rsidR="0062153E" w:rsidRDefault="0062153E">
      <w:pPr>
        <w:snapToGrid w:val="0"/>
        <w:spacing w:line="300" w:lineRule="auto"/>
        <w:ind w:firstLine="560"/>
        <w:outlineLvl w:val="0"/>
        <w:rPr>
          <w:rFonts w:ascii="宋体" w:hAnsi="宋体" w:cs="宋体"/>
          <w:sz w:val="28"/>
          <w:szCs w:val="28"/>
        </w:rPr>
      </w:pPr>
    </w:p>
    <w:p w:rsidR="0062153E" w:rsidRDefault="0062153E">
      <w:pPr>
        <w:snapToGrid w:val="0"/>
        <w:spacing w:line="300" w:lineRule="auto"/>
        <w:ind w:firstLine="560"/>
        <w:outlineLvl w:val="0"/>
        <w:rPr>
          <w:rFonts w:ascii="宋体" w:hAnsi="宋体" w:cs="宋体"/>
          <w:sz w:val="28"/>
          <w:szCs w:val="28"/>
        </w:rPr>
      </w:pPr>
    </w:p>
    <w:p w:rsidR="0062153E" w:rsidRDefault="0062153E">
      <w:pPr>
        <w:spacing w:line="312" w:lineRule="auto"/>
        <w:ind w:firstLine="560"/>
        <w:rPr>
          <w:rFonts w:ascii="宋体" w:hAnsi="宋体" w:cs="宋体"/>
          <w:sz w:val="28"/>
          <w:szCs w:val="28"/>
        </w:rPr>
      </w:pPr>
    </w:p>
    <w:sectPr w:rsidR="0062153E">
      <w:footerReference w:type="even" r:id="rId9"/>
      <w:footerReference w:type="default" r:id="rId10"/>
      <w:pgSz w:w="11915" w:h="16840"/>
      <w:pgMar w:top="1440" w:right="1758" w:bottom="1440" w:left="1758" w:header="851" w:footer="850"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EB0" w:rsidRDefault="00CD2EB0">
      <w:r>
        <w:separator/>
      </w:r>
    </w:p>
  </w:endnote>
  <w:endnote w:type="continuationSeparator" w:id="0">
    <w:p w:rsidR="00CD2EB0" w:rsidRDefault="00CD2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新宋体">
    <w:panose1 w:val="02010609030101010101"/>
    <w:charset w:val="86"/>
    <w:family w:val="modern"/>
    <w:pitch w:val="fixed"/>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onospace">
    <w:altName w:val="Segoe Print"/>
    <w:charset w:val="00"/>
    <w:family w:val="auto"/>
    <w:pitch w:val="default"/>
    <w:sig w:usb0="00000000" w:usb1="00000000" w:usb2="0000000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53E" w:rsidRDefault="00CD2EB0">
    <w:pPr>
      <w:pStyle w:val="a8"/>
      <w:ind w:firstLine="360"/>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62153E" w:rsidRDefault="00CD2EB0">
                          <w:pPr>
                            <w:pStyle w:val="a8"/>
                          </w:pPr>
                          <w:r>
                            <w:fldChar w:fldCharType="begin"/>
                          </w:r>
                          <w:r>
                            <w:instrText xml:space="preserve"> PAGE  \* MERGEFORMAT </w:instrText>
                          </w:r>
                          <w:r>
                            <w:fldChar w:fldCharType="separate"/>
                          </w:r>
                          <w:r w:rsidR="000018CE">
                            <w:rPr>
                              <w:noProof/>
                            </w:rPr>
                            <w:t>2</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028"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dsItwEAAE4DAAAOAAAAZHJzL2Uyb0RvYy54bWysU0uO2zAM3RfoHQTtJ3KyGBhGnMEMBlMU&#10;KNoC0x5AkaVYgH4Qldi5QHuDrrrpvufKOUopdubTXdGNTJHU43skvb4ZrSEHGUF719LloqJEOuE7&#10;7XYt/frl4aqmBBJ3HTfeyZYeJdCbzds36yE0cuV7bzoZCYI4aIbQ0j6l0DAGopeWw8IH6TCofLQ8&#10;4TXuWBf5gOjWsFVVXbPBxy5ELyQAeu/PQbop+EpJkT4pBTIR01LklsoZy7nNJ9usebOLPPRaTDT4&#10;P7CwXDsseoG654mTfdR/QVktogev0kJ4y7xSWsiiAdUsq1dqHnseZNGCzYFwaRP8P1jx8fA5Et3h&#10;7Chx3OKITj++n37+Pv36RpbVqs4dGgI0mPgYMDWNd37M2ZMf0JmFjyra/EVJBOPY6+Olv3JMRORH&#10;9aquKwwJjM0XxGFPz0OE9E56S7LR0ogDLH3lhw+QzqlzSq7m/IM2Bv28Me6FAzGzh2XuZ47ZSuN2&#10;nIhvfXdEPQPOvqUOl5MS895ha/OazEacje1s7EPUux6pLQsvCLf7hCQKt1zhDDsVxqEVddOC5a14&#10;fi9ZT7/B5g8AAAD//wMAUEsDBBQABgAIAAAAIQAMSvDu1gAAAAUBAAAPAAAAZHJzL2Rvd25yZXYu&#10;eG1sTI9Ba8MwDIXvg/4Ho8Juq9MetpDFKaXQS2/rxmA3N1bjMFsOtpsm/37aGGwXoccTT9+rt5N3&#10;YsSY+kAK1qsCBFIbTE+dgrfXw0MJImVNRrtAqGDGBNtmcVfryoQbveB4yp3gEEqVVmBzHiopU2vR&#10;67QKAxJ7lxC9zixjJ03UNw73Tm6K4lF63RN/sHrAvcX283T1Cp6m94BDwj1+XMY22n4u3XFW6n45&#10;7Z5BZJzy3zF84zM6NMx0DlcySTgFXCT/TPY2Zcny/LvIppb/6ZsvAAAA//8DAFBLAQItABQABgAI&#10;AAAAIQC2gziS/gAAAOEBAAATAAAAAAAAAAAAAAAAAAAAAABbQ29udGVudF9UeXBlc10ueG1sUEsB&#10;Ai0AFAAGAAgAAAAhADj9If/WAAAAlAEAAAsAAAAAAAAAAAAAAAAALwEAAF9yZWxzLy5yZWxzUEsB&#10;Ai0AFAAGAAgAAAAhAHmB2wi3AQAATgMAAA4AAAAAAAAAAAAAAAAALgIAAGRycy9lMm9Eb2MueG1s&#10;UEsBAi0AFAAGAAgAAAAhAAxK8O7WAAAABQEAAA8AAAAAAAAAAAAAAAAAEQQAAGRycy9kb3ducmV2&#10;LnhtbFBLBQYAAAAABAAEAPMAAAAUBQAAAAA=&#10;" filled="f" stroked="f">
              <v:textbox style="mso-fit-shape-to-text:t" inset="0,0,0,0">
                <w:txbxContent>
                  <w:p w:rsidR="0062153E" w:rsidRDefault="00CD2EB0">
                    <w:pPr>
                      <w:pStyle w:val="a8"/>
                    </w:pPr>
                    <w:r>
                      <w:fldChar w:fldCharType="begin"/>
                    </w:r>
                    <w:r>
                      <w:instrText xml:space="preserve"> PAGE  \* MERGEFORMAT </w:instrText>
                    </w:r>
                    <w:r>
                      <w:fldChar w:fldCharType="separate"/>
                    </w:r>
                    <w:r w:rsidR="000018CE">
                      <w:rPr>
                        <w:noProof/>
                      </w:rPr>
                      <w:t>2</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53E" w:rsidRDefault="00CD2EB0">
    <w:pPr>
      <w:pStyle w:val="a8"/>
      <w:ind w:firstLine="560"/>
      <w:rPr>
        <w:rFonts w:ascii="Times New Roman" w:hAnsi="Times New Roman"/>
        <w:sz w:val="28"/>
        <w:szCs w:val="28"/>
      </w:rPr>
    </w:pPr>
    <w:r>
      <w:rPr>
        <w:noProof/>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62153E" w:rsidRDefault="00CD2EB0">
                          <w:pPr>
                            <w:pStyle w:val="a8"/>
                          </w:pPr>
                          <w:r>
                            <w:fldChar w:fldCharType="begin"/>
                          </w:r>
                          <w:r>
                            <w:instrText xml:space="preserve"> PAGE  \* MERGEFORMAT </w:instrText>
                          </w:r>
                          <w:r>
                            <w:fldChar w:fldCharType="separate"/>
                          </w:r>
                          <w:r w:rsidR="000018CE">
                            <w:rPr>
                              <w:noProof/>
                            </w:rPr>
                            <w:t>1</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029"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ygNuQEAAFUDAAAOAAAAZHJzL2Uyb0RvYy54bWysU0tu2zAQ3RfoHQjua8paFI5gOUgRpChQ&#10;NAWSHoCmSIsAySFI2pIvkNwgq2y677l8jgxpy+lnV2RDDWeGb96bGS0vR2vIToaowbV0PqsokU5A&#10;p92mpT/ubz4sKImJu44bcLKlexnp5er9u+XgG1lDD6aTgSCIi83gW9qn5BvGouil5XEGXjoMKgiW&#10;J7yGDesCHxDdGlZX1Uc2QOh8ACFjRO/1MUhXBV8pKdKtUlEmYlqK3FI5QznX+WSrJW82gfteixMN&#10;/h8sLNcOi56hrnniZBv0P1BWiwARVJoJsAyU0kIWDahmXv2l5q7nXhYt2Jzoz22Kbwcrvu2+B6K7&#10;ltaUOG5xRIenx8Pzr8PPBzKv6ovcocHHBhPvPKam8ROMOOnJH9GZhY8q2PxFSQTj2Ov9ub9yTETk&#10;R4t6sagwJDA2XRCfvT73IabPEizJRksDDrD0le++xnRMnVJyNQc32pgyROP+cCBm9rDM/cgxW2lc&#10;j0Xtmf8auj3KGnAFWupwRykxXxx2OG/LZITJWE/G1ge96ZHhvNCL/mqbkEuhmAsdYU/1cXZF5GnP&#10;8nL8fi9Zr3/D6gUAAP//AwBQSwMEFAAGAAgAAAAhAAxK8O7WAAAABQEAAA8AAABkcnMvZG93bnJl&#10;di54bWxMj0FrwzAMhe+D/gejwm6r0x62kMUppdBLb+vGYDc3VuMwWw62myb/ftoYbBehxxNP36u3&#10;k3dixJj6QArWqwIEUhtMT52Ct9fDQwkiZU1Gu0CoYMYE22ZxV+vKhBu94HjKneAQSpVWYHMeKilT&#10;a9HrtAoDEnuXEL3OLGMnTdQ3DvdOboriUXrdE3+wesC9xfbzdPUKnqb3gEPCPX5cxjbafi7dcVbq&#10;fjntnkFknPLfMXzjMzo0zHQOVzJJOAVcJP9M9jZlyfL8u8imlv/pmy8AAAD//wMAUEsBAi0AFAAG&#10;AAgAAAAhALaDOJL+AAAA4QEAABMAAAAAAAAAAAAAAAAAAAAAAFtDb250ZW50X1R5cGVzXS54bWxQ&#10;SwECLQAUAAYACAAAACEAOP0h/9YAAACUAQAACwAAAAAAAAAAAAAAAAAvAQAAX3JlbHMvLnJlbHNQ&#10;SwECLQAUAAYACAAAACEAiVMoDbkBAABVAwAADgAAAAAAAAAAAAAAAAAuAgAAZHJzL2Uyb0RvYy54&#10;bWxQSwECLQAUAAYACAAAACEADErw7tYAAAAFAQAADwAAAAAAAAAAAAAAAAATBAAAZHJzL2Rvd25y&#10;ZXYueG1sUEsFBgAAAAAEAAQA8wAAABYFAAAAAA==&#10;" filled="f" stroked="f">
              <v:textbox style="mso-fit-shape-to-text:t" inset="0,0,0,0">
                <w:txbxContent>
                  <w:p w:rsidR="0062153E" w:rsidRDefault="00CD2EB0">
                    <w:pPr>
                      <w:pStyle w:val="a8"/>
                    </w:pPr>
                    <w:r>
                      <w:fldChar w:fldCharType="begin"/>
                    </w:r>
                    <w:r>
                      <w:instrText xml:space="preserve"> PAGE  \* MERGEFORMAT </w:instrText>
                    </w:r>
                    <w:r>
                      <w:fldChar w:fldCharType="separate"/>
                    </w:r>
                    <w:r w:rsidR="000018CE">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EB0" w:rsidRDefault="00CD2EB0">
      <w:r>
        <w:separator/>
      </w:r>
    </w:p>
  </w:footnote>
  <w:footnote w:type="continuationSeparator" w:id="0">
    <w:p w:rsidR="00CD2EB0" w:rsidRDefault="00CD2E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331FD2"/>
    <w:multiLevelType w:val="singleLevel"/>
    <w:tmpl w:val="9C331FD2"/>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evenAndOddHeaders/>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iYjdhMDFjMDMyNTFkMzk4MTYzZjUzMzg1N2ZjMDgifQ=="/>
  </w:docVars>
  <w:rsids>
    <w:rsidRoot w:val="72DA44FF"/>
    <w:rsid w:val="000018CE"/>
    <w:rsid w:val="000031BB"/>
    <w:rsid w:val="000120F6"/>
    <w:rsid w:val="00013AEC"/>
    <w:rsid w:val="00030D94"/>
    <w:rsid w:val="0005603F"/>
    <w:rsid w:val="00093FAB"/>
    <w:rsid w:val="000971F5"/>
    <w:rsid w:val="000A7995"/>
    <w:rsid w:val="000B0D5B"/>
    <w:rsid w:val="000B37FA"/>
    <w:rsid w:val="000C1502"/>
    <w:rsid w:val="000C59DE"/>
    <w:rsid w:val="000D23CC"/>
    <w:rsid w:val="000F24EA"/>
    <w:rsid w:val="000F29EF"/>
    <w:rsid w:val="000F5F73"/>
    <w:rsid w:val="00102AD3"/>
    <w:rsid w:val="00103075"/>
    <w:rsid w:val="00103299"/>
    <w:rsid w:val="00104A30"/>
    <w:rsid w:val="00104F7B"/>
    <w:rsid w:val="00106C4E"/>
    <w:rsid w:val="001125F2"/>
    <w:rsid w:val="00116193"/>
    <w:rsid w:val="00123BCF"/>
    <w:rsid w:val="00127163"/>
    <w:rsid w:val="0014136A"/>
    <w:rsid w:val="00151A61"/>
    <w:rsid w:val="00177C0D"/>
    <w:rsid w:val="001D4F48"/>
    <w:rsid w:val="001E0D3F"/>
    <w:rsid w:val="001F141B"/>
    <w:rsid w:val="001F3BB0"/>
    <w:rsid w:val="00203E2B"/>
    <w:rsid w:val="002048A5"/>
    <w:rsid w:val="00205D51"/>
    <w:rsid w:val="00210BA2"/>
    <w:rsid w:val="00217FBF"/>
    <w:rsid w:val="00236474"/>
    <w:rsid w:val="002378FE"/>
    <w:rsid w:val="00241ACF"/>
    <w:rsid w:val="00244DEB"/>
    <w:rsid w:val="002500D3"/>
    <w:rsid w:val="0025265F"/>
    <w:rsid w:val="0026380F"/>
    <w:rsid w:val="00286C87"/>
    <w:rsid w:val="002B613D"/>
    <w:rsid w:val="002C0F03"/>
    <w:rsid w:val="002D5236"/>
    <w:rsid w:val="003037A3"/>
    <w:rsid w:val="00306D23"/>
    <w:rsid w:val="00310D5F"/>
    <w:rsid w:val="003121C2"/>
    <w:rsid w:val="00315121"/>
    <w:rsid w:val="003364F4"/>
    <w:rsid w:val="00380875"/>
    <w:rsid w:val="003820DA"/>
    <w:rsid w:val="003A4DF6"/>
    <w:rsid w:val="003B0F20"/>
    <w:rsid w:val="003C03B5"/>
    <w:rsid w:val="003C130D"/>
    <w:rsid w:val="003C21FD"/>
    <w:rsid w:val="003C693E"/>
    <w:rsid w:val="003C76E6"/>
    <w:rsid w:val="003F4FD8"/>
    <w:rsid w:val="00421872"/>
    <w:rsid w:val="00433C8F"/>
    <w:rsid w:val="004366FE"/>
    <w:rsid w:val="004378CD"/>
    <w:rsid w:val="004444FD"/>
    <w:rsid w:val="0044663C"/>
    <w:rsid w:val="00446C8F"/>
    <w:rsid w:val="004541EF"/>
    <w:rsid w:val="004570AF"/>
    <w:rsid w:val="00460E4A"/>
    <w:rsid w:val="0047403B"/>
    <w:rsid w:val="00491D67"/>
    <w:rsid w:val="004A0780"/>
    <w:rsid w:val="004A7ADC"/>
    <w:rsid w:val="004C4933"/>
    <w:rsid w:val="004E5643"/>
    <w:rsid w:val="004F6F7F"/>
    <w:rsid w:val="0050377F"/>
    <w:rsid w:val="00535E2F"/>
    <w:rsid w:val="0056629C"/>
    <w:rsid w:val="00580847"/>
    <w:rsid w:val="005827AC"/>
    <w:rsid w:val="00585220"/>
    <w:rsid w:val="00590012"/>
    <w:rsid w:val="005A4621"/>
    <w:rsid w:val="005C5DCC"/>
    <w:rsid w:val="005D23AE"/>
    <w:rsid w:val="005D378A"/>
    <w:rsid w:val="005E605F"/>
    <w:rsid w:val="00602CBB"/>
    <w:rsid w:val="006050D1"/>
    <w:rsid w:val="006166DC"/>
    <w:rsid w:val="0062153E"/>
    <w:rsid w:val="00624A21"/>
    <w:rsid w:val="00635D3A"/>
    <w:rsid w:val="0067318C"/>
    <w:rsid w:val="006910F6"/>
    <w:rsid w:val="006937C8"/>
    <w:rsid w:val="006A3707"/>
    <w:rsid w:val="006A76F6"/>
    <w:rsid w:val="006B111D"/>
    <w:rsid w:val="006B5AD4"/>
    <w:rsid w:val="006B7CD3"/>
    <w:rsid w:val="006C7881"/>
    <w:rsid w:val="006F435E"/>
    <w:rsid w:val="006F61CB"/>
    <w:rsid w:val="006F72CE"/>
    <w:rsid w:val="0071021D"/>
    <w:rsid w:val="00711944"/>
    <w:rsid w:val="00715C56"/>
    <w:rsid w:val="00734BD1"/>
    <w:rsid w:val="007412AA"/>
    <w:rsid w:val="00747FCA"/>
    <w:rsid w:val="00750D27"/>
    <w:rsid w:val="00751867"/>
    <w:rsid w:val="00752022"/>
    <w:rsid w:val="0076663F"/>
    <w:rsid w:val="00777883"/>
    <w:rsid w:val="00793C13"/>
    <w:rsid w:val="007C4F8B"/>
    <w:rsid w:val="007E4447"/>
    <w:rsid w:val="00803D68"/>
    <w:rsid w:val="008076E2"/>
    <w:rsid w:val="00810BD0"/>
    <w:rsid w:val="00814356"/>
    <w:rsid w:val="00852DE3"/>
    <w:rsid w:val="0087080C"/>
    <w:rsid w:val="00893CDE"/>
    <w:rsid w:val="008B5DEC"/>
    <w:rsid w:val="008D5924"/>
    <w:rsid w:val="008D7681"/>
    <w:rsid w:val="008F4E65"/>
    <w:rsid w:val="0091137A"/>
    <w:rsid w:val="00923838"/>
    <w:rsid w:val="00926647"/>
    <w:rsid w:val="009312BD"/>
    <w:rsid w:val="00956979"/>
    <w:rsid w:val="00975836"/>
    <w:rsid w:val="00977E38"/>
    <w:rsid w:val="00990763"/>
    <w:rsid w:val="009937E8"/>
    <w:rsid w:val="009B7774"/>
    <w:rsid w:val="009B79B1"/>
    <w:rsid w:val="009C0E7F"/>
    <w:rsid w:val="009D047A"/>
    <w:rsid w:val="009E04A4"/>
    <w:rsid w:val="009F049D"/>
    <w:rsid w:val="009F5E2A"/>
    <w:rsid w:val="00A0044C"/>
    <w:rsid w:val="00A019A2"/>
    <w:rsid w:val="00A02BBB"/>
    <w:rsid w:val="00A23CEC"/>
    <w:rsid w:val="00A23D2F"/>
    <w:rsid w:val="00A4744A"/>
    <w:rsid w:val="00A5040D"/>
    <w:rsid w:val="00A6197F"/>
    <w:rsid w:val="00A66D3B"/>
    <w:rsid w:val="00A737C2"/>
    <w:rsid w:val="00A751DC"/>
    <w:rsid w:val="00A76C2A"/>
    <w:rsid w:val="00A77BDF"/>
    <w:rsid w:val="00A818AF"/>
    <w:rsid w:val="00AD3E11"/>
    <w:rsid w:val="00B16617"/>
    <w:rsid w:val="00B61542"/>
    <w:rsid w:val="00B654EA"/>
    <w:rsid w:val="00B82506"/>
    <w:rsid w:val="00B90D96"/>
    <w:rsid w:val="00B9181B"/>
    <w:rsid w:val="00BA611D"/>
    <w:rsid w:val="00BE5D54"/>
    <w:rsid w:val="00BE6F5B"/>
    <w:rsid w:val="00C00A45"/>
    <w:rsid w:val="00C01D06"/>
    <w:rsid w:val="00C01E89"/>
    <w:rsid w:val="00C23DFA"/>
    <w:rsid w:val="00C26813"/>
    <w:rsid w:val="00C46100"/>
    <w:rsid w:val="00C57D84"/>
    <w:rsid w:val="00C73020"/>
    <w:rsid w:val="00C85DF0"/>
    <w:rsid w:val="00CB17F4"/>
    <w:rsid w:val="00CC1522"/>
    <w:rsid w:val="00CD2EB0"/>
    <w:rsid w:val="00CE346F"/>
    <w:rsid w:val="00D112D6"/>
    <w:rsid w:val="00D114FD"/>
    <w:rsid w:val="00D1223C"/>
    <w:rsid w:val="00D30BC0"/>
    <w:rsid w:val="00D314CD"/>
    <w:rsid w:val="00D3580A"/>
    <w:rsid w:val="00D42457"/>
    <w:rsid w:val="00D459D8"/>
    <w:rsid w:val="00D817F3"/>
    <w:rsid w:val="00D8449B"/>
    <w:rsid w:val="00D94BE9"/>
    <w:rsid w:val="00DB0445"/>
    <w:rsid w:val="00DB37BD"/>
    <w:rsid w:val="00DB4CE7"/>
    <w:rsid w:val="00DD0017"/>
    <w:rsid w:val="00DD0B98"/>
    <w:rsid w:val="00DD6AE4"/>
    <w:rsid w:val="00DF66C7"/>
    <w:rsid w:val="00DF7C9E"/>
    <w:rsid w:val="00E0598E"/>
    <w:rsid w:val="00E12985"/>
    <w:rsid w:val="00E27C07"/>
    <w:rsid w:val="00E34CF9"/>
    <w:rsid w:val="00E42D65"/>
    <w:rsid w:val="00E56192"/>
    <w:rsid w:val="00E57C52"/>
    <w:rsid w:val="00E612F6"/>
    <w:rsid w:val="00E66E9B"/>
    <w:rsid w:val="00E831FF"/>
    <w:rsid w:val="00EA05C0"/>
    <w:rsid w:val="00EA3731"/>
    <w:rsid w:val="00EA4BC5"/>
    <w:rsid w:val="00EA5A08"/>
    <w:rsid w:val="00EB4B03"/>
    <w:rsid w:val="00EF5DB7"/>
    <w:rsid w:val="00F06DC9"/>
    <w:rsid w:val="00F21BDD"/>
    <w:rsid w:val="00F34615"/>
    <w:rsid w:val="00F54BE6"/>
    <w:rsid w:val="00F7090D"/>
    <w:rsid w:val="00FA25A9"/>
    <w:rsid w:val="00FC35B2"/>
    <w:rsid w:val="00FD4CBF"/>
    <w:rsid w:val="00FF09E6"/>
    <w:rsid w:val="00FF2CF6"/>
    <w:rsid w:val="00FF4D3F"/>
    <w:rsid w:val="00FF6AE3"/>
    <w:rsid w:val="011B466A"/>
    <w:rsid w:val="01DF2B34"/>
    <w:rsid w:val="01EC1D73"/>
    <w:rsid w:val="01F17356"/>
    <w:rsid w:val="0221497E"/>
    <w:rsid w:val="02411B93"/>
    <w:rsid w:val="02F562EE"/>
    <w:rsid w:val="031A2146"/>
    <w:rsid w:val="03A3046B"/>
    <w:rsid w:val="04231D23"/>
    <w:rsid w:val="04A8035C"/>
    <w:rsid w:val="05353DA0"/>
    <w:rsid w:val="05685F23"/>
    <w:rsid w:val="057B186A"/>
    <w:rsid w:val="05A922AE"/>
    <w:rsid w:val="06BE2384"/>
    <w:rsid w:val="06F207A1"/>
    <w:rsid w:val="074561E9"/>
    <w:rsid w:val="075020E6"/>
    <w:rsid w:val="075A2B50"/>
    <w:rsid w:val="075E313A"/>
    <w:rsid w:val="078A58ED"/>
    <w:rsid w:val="085A3487"/>
    <w:rsid w:val="08895535"/>
    <w:rsid w:val="08E92ED7"/>
    <w:rsid w:val="09B62700"/>
    <w:rsid w:val="09D43B87"/>
    <w:rsid w:val="0A1A47E2"/>
    <w:rsid w:val="0A821835"/>
    <w:rsid w:val="0A862501"/>
    <w:rsid w:val="0A91018F"/>
    <w:rsid w:val="0B56577A"/>
    <w:rsid w:val="0B685928"/>
    <w:rsid w:val="0B700E0C"/>
    <w:rsid w:val="0CC32F3E"/>
    <w:rsid w:val="0DB066B9"/>
    <w:rsid w:val="0E046C26"/>
    <w:rsid w:val="0E3B3D37"/>
    <w:rsid w:val="0E867A2B"/>
    <w:rsid w:val="0EB02ACF"/>
    <w:rsid w:val="0EF10D38"/>
    <w:rsid w:val="0EF45FEF"/>
    <w:rsid w:val="0F34349F"/>
    <w:rsid w:val="0FA1275E"/>
    <w:rsid w:val="0FFC0273"/>
    <w:rsid w:val="0FFF4FE4"/>
    <w:rsid w:val="100F6863"/>
    <w:rsid w:val="101F6CD7"/>
    <w:rsid w:val="107B45E5"/>
    <w:rsid w:val="107C30FC"/>
    <w:rsid w:val="10D26947"/>
    <w:rsid w:val="10DE1449"/>
    <w:rsid w:val="10EF12A7"/>
    <w:rsid w:val="111725AC"/>
    <w:rsid w:val="12211934"/>
    <w:rsid w:val="127C39BF"/>
    <w:rsid w:val="12A762DD"/>
    <w:rsid w:val="13255FEB"/>
    <w:rsid w:val="14593E59"/>
    <w:rsid w:val="148C1676"/>
    <w:rsid w:val="149C51BE"/>
    <w:rsid w:val="14AF2A28"/>
    <w:rsid w:val="14B7032D"/>
    <w:rsid w:val="14CC61CF"/>
    <w:rsid w:val="15A8272D"/>
    <w:rsid w:val="16276709"/>
    <w:rsid w:val="164825DB"/>
    <w:rsid w:val="176C2274"/>
    <w:rsid w:val="17B500E2"/>
    <w:rsid w:val="17EC6540"/>
    <w:rsid w:val="17FF44C5"/>
    <w:rsid w:val="18357AA5"/>
    <w:rsid w:val="19113420"/>
    <w:rsid w:val="19C005CA"/>
    <w:rsid w:val="1A3B49D3"/>
    <w:rsid w:val="1A8E7D82"/>
    <w:rsid w:val="1AE5608C"/>
    <w:rsid w:val="1AEE3C5D"/>
    <w:rsid w:val="1AF44089"/>
    <w:rsid w:val="1B525A3A"/>
    <w:rsid w:val="1BD15BBA"/>
    <w:rsid w:val="1BF60EA2"/>
    <w:rsid w:val="1C913B5A"/>
    <w:rsid w:val="1D507571"/>
    <w:rsid w:val="1D6512B9"/>
    <w:rsid w:val="1DFE3E65"/>
    <w:rsid w:val="1E326C77"/>
    <w:rsid w:val="1EA82360"/>
    <w:rsid w:val="1EF81C6E"/>
    <w:rsid w:val="1F2D7208"/>
    <w:rsid w:val="1F2E39E9"/>
    <w:rsid w:val="1F4D3A29"/>
    <w:rsid w:val="1FA65675"/>
    <w:rsid w:val="2004056C"/>
    <w:rsid w:val="20B816B5"/>
    <w:rsid w:val="210D5718"/>
    <w:rsid w:val="21411C9A"/>
    <w:rsid w:val="2155573C"/>
    <w:rsid w:val="21DC4F15"/>
    <w:rsid w:val="224D2894"/>
    <w:rsid w:val="22A81D4C"/>
    <w:rsid w:val="23A97579"/>
    <w:rsid w:val="24833D88"/>
    <w:rsid w:val="24F52D0A"/>
    <w:rsid w:val="256F266F"/>
    <w:rsid w:val="259C5AEB"/>
    <w:rsid w:val="25A247EC"/>
    <w:rsid w:val="26061132"/>
    <w:rsid w:val="268B161A"/>
    <w:rsid w:val="26D3371D"/>
    <w:rsid w:val="27914CC8"/>
    <w:rsid w:val="2852419D"/>
    <w:rsid w:val="286001FB"/>
    <w:rsid w:val="28FD7399"/>
    <w:rsid w:val="29950680"/>
    <w:rsid w:val="2AE92B8B"/>
    <w:rsid w:val="2AFD0A94"/>
    <w:rsid w:val="2B185933"/>
    <w:rsid w:val="2BB974A6"/>
    <w:rsid w:val="2C311191"/>
    <w:rsid w:val="2C416D72"/>
    <w:rsid w:val="2CB82CFE"/>
    <w:rsid w:val="2D126B9F"/>
    <w:rsid w:val="2D494239"/>
    <w:rsid w:val="2D6501FC"/>
    <w:rsid w:val="2E6C46A3"/>
    <w:rsid w:val="2E861327"/>
    <w:rsid w:val="2EA72180"/>
    <w:rsid w:val="2F5C288F"/>
    <w:rsid w:val="2FAE313F"/>
    <w:rsid w:val="2FB56CF8"/>
    <w:rsid w:val="31020376"/>
    <w:rsid w:val="3182062E"/>
    <w:rsid w:val="319B4CA7"/>
    <w:rsid w:val="31C4449A"/>
    <w:rsid w:val="32100587"/>
    <w:rsid w:val="32145A07"/>
    <w:rsid w:val="32416CA4"/>
    <w:rsid w:val="32456E89"/>
    <w:rsid w:val="32B141B6"/>
    <w:rsid w:val="33CE3219"/>
    <w:rsid w:val="34293708"/>
    <w:rsid w:val="348451A1"/>
    <w:rsid w:val="349C3C37"/>
    <w:rsid w:val="356203CC"/>
    <w:rsid w:val="358261C0"/>
    <w:rsid w:val="35C52022"/>
    <w:rsid w:val="35EF72F8"/>
    <w:rsid w:val="361E2B75"/>
    <w:rsid w:val="37896C52"/>
    <w:rsid w:val="38072EB2"/>
    <w:rsid w:val="381274A5"/>
    <w:rsid w:val="38CA5FD2"/>
    <w:rsid w:val="3A0B6EC6"/>
    <w:rsid w:val="3A100A68"/>
    <w:rsid w:val="3AA23689"/>
    <w:rsid w:val="3AAC27E9"/>
    <w:rsid w:val="3C0B4511"/>
    <w:rsid w:val="3C477110"/>
    <w:rsid w:val="3C7945AF"/>
    <w:rsid w:val="3CD3774B"/>
    <w:rsid w:val="3CFB49AC"/>
    <w:rsid w:val="3D566086"/>
    <w:rsid w:val="3DB41ED8"/>
    <w:rsid w:val="3DBB5DC7"/>
    <w:rsid w:val="3E611D45"/>
    <w:rsid w:val="3E6B5B61"/>
    <w:rsid w:val="3E6F0DAE"/>
    <w:rsid w:val="3F2C3542"/>
    <w:rsid w:val="3F5F4168"/>
    <w:rsid w:val="3FAB3A69"/>
    <w:rsid w:val="3FB35A12"/>
    <w:rsid w:val="3FB377C0"/>
    <w:rsid w:val="40880C4C"/>
    <w:rsid w:val="40A40D4F"/>
    <w:rsid w:val="40BA656D"/>
    <w:rsid w:val="40D7606B"/>
    <w:rsid w:val="40D914A8"/>
    <w:rsid w:val="40F36293"/>
    <w:rsid w:val="419B2E13"/>
    <w:rsid w:val="41A970CC"/>
    <w:rsid w:val="42201879"/>
    <w:rsid w:val="4269685C"/>
    <w:rsid w:val="432F369A"/>
    <w:rsid w:val="440B0B14"/>
    <w:rsid w:val="45284A5E"/>
    <w:rsid w:val="456B6431"/>
    <w:rsid w:val="47874EA9"/>
    <w:rsid w:val="47B44676"/>
    <w:rsid w:val="47B740B3"/>
    <w:rsid w:val="4803701A"/>
    <w:rsid w:val="48FD7CFE"/>
    <w:rsid w:val="49530312"/>
    <w:rsid w:val="495425B5"/>
    <w:rsid w:val="49C8668D"/>
    <w:rsid w:val="49ED64C9"/>
    <w:rsid w:val="4A3B1560"/>
    <w:rsid w:val="4AF36E2F"/>
    <w:rsid w:val="4B48499E"/>
    <w:rsid w:val="4B876D4C"/>
    <w:rsid w:val="4BC0573E"/>
    <w:rsid w:val="4BDB5372"/>
    <w:rsid w:val="4C7A32E7"/>
    <w:rsid w:val="4C9B5863"/>
    <w:rsid w:val="4D447CA9"/>
    <w:rsid w:val="4D6A3FBD"/>
    <w:rsid w:val="4DDE1EAC"/>
    <w:rsid w:val="4E023E15"/>
    <w:rsid w:val="4F100820"/>
    <w:rsid w:val="507A635B"/>
    <w:rsid w:val="50B6598C"/>
    <w:rsid w:val="50D70E34"/>
    <w:rsid w:val="514207FD"/>
    <w:rsid w:val="51A73905"/>
    <w:rsid w:val="529626C4"/>
    <w:rsid w:val="52B96A43"/>
    <w:rsid w:val="52BF4949"/>
    <w:rsid w:val="52C74869"/>
    <w:rsid w:val="53844D7B"/>
    <w:rsid w:val="53BC7CB1"/>
    <w:rsid w:val="53DB2795"/>
    <w:rsid w:val="54896BD1"/>
    <w:rsid w:val="54DB230D"/>
    <w:rsid w:val="54E52DB6"/>
    <w:rsid w:val="55944C0E"/>
    <w:rsid w:val="55F55A8B"/>
    <w:rsid w:val="576D3087"/>
    <w:rsid w:val="57BC3BD4"/>
    <w:rsid w:val="591B5917"/>
    <w:rsid w:val="593A06B5"/>
    <w:rsid w:val="59D971F4"/>
    <w:rsid w:val="5A762450"/>
    <w:rsid w:val="5AC35A6B"/>
    <w:rsid w:val="5AD76600"/>
    <w:rsid w:val="5BD111F4"/>
    <w:rsid w:val="5C8349AE"/>
    <w:rsid w:val="5CC86EA4"/>
    <w:rsid w:val="5CE5193F"/>
    <w:rsid w:val="5D1524EA"/>
    <w:rsid w:val="5D7418F1"/>
    <w:rsid w:val="5E3D507A"/>
    <w:rsid w:val="5E3E6996"/>
    <w:rsid w:val="5F243677"/>
    <w:rsid w:val="5F4A16A1"/>
    <w:rsid w:val="5F9C69B7"/>
    <w:rsid w:val="6130766C"/>
    <w:rsid w:val="614061E4"/>
    <w:rsid w:val="6186668A"/>
    <w:rsid w:val="61DC7186"/>
    <w:rsid w:val="61EA4FA0"/>
    <w:rsid w:val="621F0086"/>
    <w:rsid w:val="623844F4"/>
    <w:rsid w:val="624D3D9E"/>
    <w:rsid w:val="62766E03"/>
    <w:rsid w:val="62A019CE"/>
    <w:rsid w:val="63531F8D"/>
    <w:rsid w:val="638C227F"/>
    <w:rsid w:val="639B7CD8"/>
    <w:rsid w:val="63CC40C7"/>
    <w:rsid w:val="63F01943"/>
    <w:rsid w:val="64256973"/>
    <w:rsid w:val="647E0EAE"/>
    <w:rsid w:val="64901CDF"/>
    <w:rsid w:val="64E102CB"/>
    <w:rsid w:val="64E12312"/>
    <w:rsid w:val="65051FBC"/>
    <w:rsid w:val="65A34405"/>
    <w:rsid w:val="65AD7581"/>
    <w:rsid w:val="65CC2942"/>
    <w:rsid w:val="65DB74FA"/>
    <w:rsid w:val="670A38BA"/>
    <w:rsid w:val="67A72EE1"/>
    <w:rsid w:val="67FD341E"/>
    <w:rsid w:val="688558EE"/>
    <w:rsid w:val="68CC22D3"/>
    <w:rsid w:val="69B35505"/>
    <w:rsid w:val="69B705EC"/>
    <w:rsid w:val="6A510DDC"/>
    <w:rsid w:val="6AF059AE"/>
    <w:rsid w:val="6B442F1F"/>
    <w:rsid w:val="6E39717B"/>
    <w:rsid w:val="6E9F3C9F"/>
    <w:rsid w:val="6FCA2ACC"/>
    <w:rsid w:val="700F08C0"/>
    <w:rsid w:val="704F0ED7"/>
    <w:rsid w:val="705B714E"/>
    <w:rsid w:val="706F2E94"/>
    <w:rsid w:val="713E0F09"/>
    <w:rsid w:val="715776FB"/>
    <w:rsid w:val="71933005"/>
    <w:rsid w:val="71D34078"/>
    <w:rsid w:val="72A507DA"/>
    <w:rsid w:val="72C05AE3"/>
    <w:rsid w:val="72DA44FF"/>
    <w:rsid w:val="72E17BC5"/>
    <w:rsid w:val="72EB15F3"/>
    <w:rsid w:val="7399224D"/>
    <w:rsid w:val="73CB6DD9"/>
    <w:rsid w:val="73DC213A"/>
    <w:rsid w:val="73E01848"/>
    <w:rsid w:val="742762A4"/>
    <w:rsid w:val="74BA691F"/>
    <w:rsid w:val="74E22F5B"/>
    <w:rsid w:val="74E60521"/>
    <w:rsid w:val="75821800"/>
    <w:rsid w:val="7601232C"/>
    <w:rsid w:val="764C17F9"/>
    <w:rsid w:val="76D33CC8"/>
    <w:rsid w:val="77037899"/>
    <w:rsid w:val="775D4BAA"/>
    <w:rsid w:val="77775173"/>
    <w:rsid w:val="77AB445A"/>
    <w:rsid w:val="77ED2A8E"/>
    <w:rsid w:val="78083F5D"/>
    <w:rsid w:val="784F3B85"/>
    <w:rsid w:val="7901354B"/>
    <w:rsid w:val="79083D17"/>
    <w:rsid w:val="798F4C15"/>
    <w:rsid w:val="799D6770"/>
    <w:rsid w:val="7A2F16EC"/>
    <w:rsid w:val="7BB52A0C"/>
    <w:rsid w:val="7C6A28E4"/>
    <w:rsid w:val="7E751B09"/>
    <w:rsid w:val="7EE97F06"/>
    <w:rsid w:val="7F0013D2"/>
    <w:rsid w:val="7F2E4FB1"/>
    <w:rsid w:val="7FC41FE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semiHidden="1" w:unhideWhenUsed="1"/>
    <w:lsdException w:name="HTML Cite" w:qFormat="1"/>
    <w:lsdException w:name="HTML Code" w:qFormat="1"/>
    <w:lsdException w:name="HTML Definition" w:qFormat="1"/>
    <w:lsdException w:name="HTML Keyboard" w:qFormat="1"/>
    <w:lsdException w:name="HTML Preformatted" w:semiHidden="1" w:unhideWhenUsed="1"/>
    <w:lsdException w:name="HTML Sample" w:qFormat="1"/>
    <w:lsdException w:name="HTML Typewriter" w:qFormat="1"/>
    <w:lsdException w:name="HTML Variable" w:qFormat="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rFonts w:ascii="Calibri" w:hAnsi="Calibri"/>
      <w:kern w:val="2"/>
      <w:sz w:val="21"/>
      <w:szCs w:val="24"/>
    </w:rPr>
  </w:style>
  <w:style w:type="paragraph" w:styleId="1">
    <w:name w:val="heading 1"/>
    <w:basedOn w:val="a"/>
    <w:next w:val="a"/>
    <w:link w:val="1Char"/>
    <w:autoRedefine/>
    <w:qFormat/>
    <w:pPr>
      <w:keepNext/>
      <w:keepLines/>
      <w:spacing w:before="340" w:after="330" w:line="576" w:lineRule="auto"/>
      <w:outlineLvl w:val="0"/>
    </w:pPr>
    <w:rPr>
      <w:rFonts w:ascii="Times New Roman" w:hAnsi="Times New Roman"/>
      <w:b/>
      <w:kern w:val="44"/>
      <w:sz w:val="44"/>
      <w:szCs w:val="20"/>
    </w:rPr>
  </w:style>
  <w:style w:type="paragraph" w:styleId="3">
    <w:name w:val="heading 3"/>
    <w:basedOn w:val="a"/>
    <w:next w:val="a"/>
    <w:autoRedefine/>
    <w:qFormat/>
    <w:pPr>
      <w:keepNext/>
      <w:keepLines/>
      <w:autoSpaceDE w:val="0"/>
      <w:autoSpaceDN w:val="0"/>
      <w:adjustRightInd w:val="0"/>
      <w:spacing w:before="260" w:after="260" w:line="416" w:lineRule="atLeast"/>
      <w:jc w:val="left"/>
      <w:outlineLvl w:val="2"/>
    </w:pPr>
    <w:rPr>
      <w:rFonts w:ascii="宋体" w:hAnsi="宋体" w:hint="eastAsia"/>
      <w:b/>
      <w:sz w:val="32"/>
      <w:szCs w:val="20"/>
    </w:rPr>
  </w:style>
  <w:style w:type="paragraph" w:styleId="4">
    <w:name w:val="heading 4"/>
    <w:basedOn w:val="a"/>
    <w:next w:val="a"/>
    <w:autoRedefine/>
    <w:qFormat/>
    <w:pPr>
      <w:keepNext/>
      <w:jc w:val="center"/>
      <w:outlineLvl w:val="3"/>
    </w:pPr>
    <w:rPr>
      <w:rFonts w:eastAsia="新宋体"/>
      <w:kern w:val="0"/>
      <w:sz w:val="3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qFormat/>
    <w:pPr>
      <w:adjustRightInd w:val="0"/>
      <w:spacing w:line="312" w:lineRule="atLeast"/>
      <w:ind w:firstLineChars="200" w:firstLine="420"/>
      <w:textAlignment w:val="baseline"/>
    </w:pPr>
    <w:rPr>
      <w:kern w:val="0"/>
    </w:rPr>
  </w:style>
  <w:style w:type="paragraph" w:styleId="a4">
    <w:name w:val="Document Map"/>
    <w:basedOn w:val="a"/>
    <w:link w:val="Char"/>
    <w:autoRedefine/>
    <w:semiHidden/>
    <w:unhideWhenUsed/>
    <w:qFormat/>
    <w:rPr>
      <w:rFonts w:ascii="Microsoft YaHei UI" w:eastAsia="Microsoft YaHei UI"/>
      <w:sz w:val="18"/>
      <w:szCs w:val="18"/>
    </w:rPr>
  </w:style>
  <w:style w:type="paragraph" w:styleId="a5">
    <w:name w:val="Body Text"/>
    <w:basedOn w:val="a"/>
    <w:next w:val="a"/>
    <w:autoRedefine/>
    <w:qFormat/>
    <w:pPr>
      <w:spacing w:after="120"/>
    </w:pPr>
    <w:rPr>
      <w:rFonts w:ascii="Times New Roman" w:hAnsi="Times New Roman"/>
      <w:szCs w:val="20"/>
    </w:rPr>
  </w:style>
  <w:style w:type="paragraph" w:styleId="a6">
    <w:name w:val="Body Text Indent"/>
    <w:basedOn w:val="a"/>
    <w:autoRedefine/>
    <w:qFormat/>
    <w:pPr>
      <w:ind w:leftChars="200" w:left="420"/>
    </w:pPr>
  </w:style>
  <w:style w:type="paragraph" w:styleId="a7">
    <w:name w:val="Plain Text"/>
    <w:basedOn w:val="a"/>
    <w:next w:val="a"/>
    <w:autoRedefine/>
    <w:qFormat/>
    <w:rPr>
      <w:rFonts w:ascii="宋体" w:hAnsi="Courier New" w:hint="eastAsia"/>
      <w:szCs w:val="20"/>
    </w:rPr>
  </w:style>
  <w:style w:type="paragraph" w:styleId="a8">
    <w:name w:val="footer"/>
    <w:basedOn w:val="a"/>
    <w:link w:val="Char0"/>
    <w:autoRedefine/>
    <w:uiPriority w:val="99"/>
    <w:qFormat/>
    <w:pPr>
      <w:tabs>
        <w:tab w:val="center" w:pos="4153"/>
        <w:tab w:val="right" w:pos="8306"/>
      </w:tabs>
      <w:snapToGrid w:val="0"/>
      <w:jc w:val="left"/>
    </w:pPr>
    <w:rPr>
      <w:sz w:val="18"/>
    </w:rPr>
  </w:style>
  <w:style w:type="paragraph" w:styleId="a9">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a">
    <w:name w:val="Normal (Web)"/>
    <w:basedOn w:val="a"/>
    <w:autoRedefine/>
    <w:qFormat/>
    <w:pPr>
      <w:widowControl/>
      <w:spacing w:before="100" w:beforeAutospacing="1" w:after="100" w:afterAutospacing="1"/>
      <w:jc w:val="left"/>
    </w:pPr>
    <w:rPr>
      <w:rFonts w:ascii="Arial Unicode MS" w:hAnsi="Arial Unicode MS" w:hint="eastAsia"/>
      <w:kern w:val="0"/>
      <w:sz w:val="24"/>
      <w:szCs w:val="20"/>
    </w:rPr>
  </w:style>
  <w:style w:type="paragraph" w:styleId="2">
    <w:name w:val="Body Text First Indent 2"/>
    <w:basedOn w:val="a6"/>
    <w:next w:val="a"/>
    <w:autoRedefine/>
    <w:qFormat/>
    <w:pPr>
      <w:spacing w:after="120"/>
      <w:ind w:firstLineChars="200" w:firstLine="420"/>
    </w:pPr>
    <w:rPr>
      <w:rFonts w:ascii="Times New Roman" w:hAnsi="Times New Roman"/>
      <w:szCs w:val="20"/>
    </w:rPr>
  </w:style>
  <w:style w:type="character" w:styleId="ab">
    <w:name w:val="FollowedHyperlink"/>
    <w:autoRedefine/>
    <w:qFormat/>
    <w:rPr>
      <w:color w:val="800080"/>
      <w:u w:val="none"/>
    </w:rPr>
  </w:style>
  <w:style w:type="character" w:styleId="HTML">
    <w:name w:val="HTML Definition"/>
    <w:basedOn w:val="a0"/>
    <w:autoRedefine/>
    <w:qFormat/>
  </w:style>
  <w:style w:type="character" w:styleId="HTML0">
    <w:name w:val="HTML Typewriter"/>
    <w:basedOn w:val="a0"/>
    <w:autoRedefine/>
    <w:qFormat/>
    <w:rPr>
      <w:rFonts w:ascii="monospace" w:eastAsia="monospace" w:hAnsi="monospace" w:cs="monospace" w:hint="default"/>
      <w:sz w:val="20"/>
    </w:rPr>
  </w:style>
  <w:style w:type="character" w:styleId="HTML1">
    <w:name w:val="HTML Acronym"/>
    <w:basedOn w:val="a0"/>
    <w:autoRedefine/>
    <w:qFormat/>
  </w:style>
  <w:style w:type="character" w:styleId="HTML2">
    <w:name w:val="HTML Variable"/>
    <w:basedOn w:val="a0"/>
    <w:autoRedefine/>
    <w:qFormat/>
  </w:style>
  <w:style w:type="character" w:styleId="ac">
    <w:name w:val="Hyperlink"/>
    <w:basedOn w:val="a0"/>
    <w:autoRedefine/>
    <w:qFormat/>
    <w:rPr>
      <w:color w:val="0000FF"/>
      <w:u w:val="none"/>
    </w:rPr>
  </w:style>
  <w:style w:type="character" w:styleId="HTML3">
    <w:name w:val="HTML Code"/>
    <w:basedOn w:val="a0"/>
    <w:autoRedefine/>
    <w:qFormat/>
    <w:rPr>
      <w:rFonts w:ascii="monospace" w:eastAsia="monospace" w:hAnsi="monospace" w:cs="monospace"/>
      <w:sz w:val="20"/>
    </w:rPr>
  </w:style>
  <w:style w:type="character" w:styleId="HTML4">
    <w:name w:val="HTML Cite"/>
    <w:basedOn w:val="a0"/>
    <w:autoRedefine/>
    <w:qFormat/>
  </w:style>
  <w:style w:type="character" w:styleId="HTML5">
    <w:name w:val="HTML Keyboard"/>
    <w:basedOn w:val="a0"/>
    <w:autoRedefine/>
    <w:qFormat/>
    <w:rPr>
      <w:rFonts w:ascii="monospace" w:eastAsia="monospace" w:hAnsi="monospace" w:cs="monospace" w:hint="default"/>
      <w:sz w:val="20"/>
    </w:rPr>
  </w:style>
  <w:style w:type="character" w:styleId="HTML6">
    <w:name w:val="HTML Sample"/>
    <w:basedOn w:val="a0"/>
    <w:autoRedefine/>
    <w:qFormat/>
    <w:rPr>
      <w:rFonts w:ascii="monospace" w:eastAsia="monospace" w:hAnsi="monospace" w:cs="monospace" w:hint="default"/>
    </w:rPr>
  </w:style>
  <w:style w:type="paragraph" w:customStyle="1" w:styleId="Default">
    <w:name w:val="Default"/>
    <w:next w:val="a"/>
    <w:autoRedefine/>
    <w:qFormat/>
    <w:pPr>
      <w:widowControl w:val="0"/>
      <w:autoSpaceDE w:val="0"/>
      <w:autoSpaceDN w:val="0"/>
      <w:adjustRightInd w:val="0"/>
    </w:pPr>
    <w:rPr>
      <w:rFonts w:ascii="宋体" w:hAnsi="Calibri" w:cs="宋体"/>
      <w:color w:val="000000"/>
      <w:sz w:val="24"/>
      <w:szCs w:val="24"/>
    </w:rPr>
  </w:style>
  <w:style w:type="paragraph" w:customStyle="1" w:styleId="ad">
    <w:name w:val="二级目录"/>
    <w:basedOn w:val="a"/>
    <w:next w:val="a"/>
    <w:autoRedefine/>
    <w:qFormat/>
    <w:pPr>
      <w:widowControl/>
      <w:tabs>
        <w:tab w:val="left" w:pos="720"/>
      </w:tabs>
      <w:ind w:left="720" w:hanging="720"/>
      <w:jc w:val="left"/>
      <w:outlineLvl w:val="1"/>
    </w:pPr>
    <w:rPr>
      <w:rFonts w:ascii="Times New Roman" w:hAnsi="Times New Roman"/>
      <w:b/>
      <w:sz w:val="30"/>
      <w:szCs w:val="28"/>
    </w:rPr>
  </w:style>
  <w:style w:type="paragraph" w:customStyle="1" w:styleId="ae">
    <w:name w:val="首行缩进"/>
    <w:basedOn w:val="a"/>
    <w:autoRedefine/>
    <w:qFormat/>
    <w:pPr>
      <w:spacing w:line="360" w:lineRule="auto"/>
      <w:ind w:firstLineChars="200" w:firstLine="480"/>
    </w:pPr>
    <w:rPr>
      <w:rFonts w:ascii="Times New Roman" w:hAnsi="Times New Roman"/>
      <w:szCs w:val="20"/>
    </w:rPr>
  </w:style>
  <w:style w:type="character" w:customStyle="1" w:styleId="first-child">
    <w:name w:val="first-child"/>
    <w:basedOn w:val="a0"/>
    <w:autoRedefine/>
    <w:qFormat/>
  </w:style>
  <w:style w:type="character" w:customStyle="1" w:styleId="hover2">
    <w:name w:val="hover2"/>
    <w:basedOn w:val="a0"/>
    <w:autoRedefine/>
    <w:qFormat/>
    <w:rPr>
      <w:color w:val="5FB878"/>
    </w:rPr>
  </w:style>
  <w:style w:type="character" w:customStyle="1" w:styleId="hover3">
    <w:name w:val="hover3"/>
    <w:basedOn w:val="a0"/>
    <w:autoRedefine/>
    <w:qFormat/>
    <w:rPr>
      <w:color w:val="5FB878"/>
    </w:rPr>
  </w:style>
  <w:style w:type="character" w:customStyle="1" w:styleId="hover4">
    <w:name w:val="hover4"/>
    <w:basedOn w:val="a0"/>
    <w:autoRedefine/>
    <w:qFormat/>
    <w:rPr>
      <w:color w:val="FFFFFF"/>
    </w:rPr>
  </w:style>
  <w:style w:type="character" w:customStyle="1" w:styleId="layui-this">
    <w:name w:val="layui-this"/>
    <w:basedOn w:val="a0"/>
    <w:autoRedefine/>
    <w:qFormat/>
    <w:rPr>
      <w:bdr w:val="single" w:sz="6" w:space="0" w:color="EEEEEE"/>
      <w:shd w:val="clear" w:color="auto" w:fill="FFFFFF"/>
    </w:rPr>
  </w:style>
  <w:style w:type="paragraph" w:customStyle="1" w:styleId="20">
    <w:name w:val="正文缩进2格"/>
    <w:basedOn w:val="a"/>
    <w:autoRedefine/>
    <w:qFormat/>
    <w:pPr>
      <w:spacing w:line="600" w:lineRule="exact"/>
      <w:ind w:firstLineChars="206" w:firstLine="639"/>
    </w:pPr>
    <w:rPr>
      <w:rFonts w:ascii="仿宋_GB2312" w:eastAsia="仿宋_GB2312" w:hAnsi="宋体"/>
      <w:sz w:val="31"/>
      <w:szCs w:val="28"/>
    </w:rPr>
  </w:style>
  <w:style w:type="character" w:customStyle="1" w:styleId="Char0">
    <w:name w:val="页脚 Char"/>
    <w:basedOn w:val="a0"/>
    <w:link w:val="a8"/>
    <w:autoRedefine/>
    <w:uiPriority w:val="99"/>
    <w:qFormat/>
    <w:rPr>
      <w:rFonts w:ascii="Calibri" w:hAnsi="Calibri"/>
      <w:kern w:val="2"/>
      <w:sz w:val="18"/>
      <w:szCs w:val="24"/>
    </w:rPr>
  </w:style>
  <w:style w:type="paragraph" w:styleId="af">
    <w:name w:val="List Paragraph"/>
    <w:basedOn w:val="a"/>
    <w:autoRedefine/>
    <w:uiPriority w:val="99"/>
    <w:qFormat/>
    <w:pPr>
      <w:ind w:firstLineChars="200" w:firstLine="420"/>
    </w:pPr>
  </w:style>
  <w:style w:type="character" w:customStyle="1" w:styleId="1Char">
    <w:name w:val="标题 1 Char"/>
    <w:link w:val="1"/>
    <w:autoRedefine/>
    <w:qFormat/>
    <w:rPr>
      <w:b/>
      <w:kern w:val="44"/>
      <w:sz w:val="44"/>
    </w:rPr>
  </w:style>
  <w:style w:type="character" w:customStyle="1" w:styleId="Char">
    <w:name w:val="文档结构图 Char"/>
    <w:basedOn w:val="a0"/>
    <w:link w:val="a4"/>
    <w:autoRedefine/>
    <w:semiHidden/>
    <w:qFormat/>
    <w:rPr>
      <w:rFonts w:ascii="Microsoft YaHei UI" w:eastAsia="Microsoft YaHei UI" w:hAnsi="Calibri"/>
      <w:kern w:val="2"/>
      <w:sz w:val="18"/>
      <w:szCs w:val="18"/>
    </w:rPr>
  </w:style>
  <w:style w:type="character" w:customStyle="1" w:styleId="font21">
    <w:name w:val="font21"/>
    <w:basedOn w:val="a0"/>
    <w:autoRedefine/>
    <w:qFormat/>
    <w:rPr>
      <w:rFonts w:ascii="微软雅黑" w:eastAsia="微软雅黑" w:hAnsi="微软雅黑" w:cs="微软雅黑" w:hint="eastAsia"/>
      <w:color w:val="000000"/>
      <w:sz w:val="20"/>
      <w:szCs w:val="20"/>
      <w:u w:val="none"/>
    </w:rPr>
  </w:style>
  <w:style w:type="character" w:customStyle="1" w:styleId="font41">
    <w:name w:val="font41"/>
    <w:basedOn w:val="a0"/>
    <w:autoRedefine/>
    <w:qFormat/>
    <w:rPr>
      <w:rFonts w:ascii="Arial" w:hAnsi="Arial" w:cs="Arial"/>
      <w:color w:val="000000"/>
      <w:sz w:val="20"/>
      <w:szCs w:val="20"/>
      <w:u w:val="none"/>
    </w:rPr>
  </w:style>
  <w:style w:type="character" w:customStyle="1" w:styleId="NormalCharacter">
    <w:name w:val="NormalCharacter"/>
    <w:autoRedefine/>
    <w:uiPriority w:val="99"/>
    <w:qFormat/>
  </w:style>
  <w:style w:type="character" w:customStyle="1" w:styleId="font51">
    <w:name w:val="font51"/>
    <w:autoRedefine/>
    <w:qFormat/>
    <w:rPr>
      <w:rFonts w:ascii="Times New Roman" w:hAnsi="Times New Roman" w:cs="Times New Roman" w:hint="default"/>
      <w:b/>
      <w:bCs/>
      <w:color w:val="000000"/>
      <w:sz w:val="21"/>
      <w:szCs w:val="21"/>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semiHidden="1" w:unhideWhenUsed="1"/>
    <w:lsdException w:name="HTML Cite" w:qFormat="1"/>
    <w:lsdException w:name="HTML Code" w:qFormat="1"/>
    <w:lsdException w:name="HTML Definition" w:qFormat="1"/>
    <w:lsdException w:name="HTML Keyboard" w:qFormat="1"/>
    <w:lsdException w:name="HTML Preformatted" w:semiHidden="1" w:unhideWhenUsed="1"/>
    <w:lsdException w:name="HTML Sample" w:qFormat="1"/>
    <w:lsdException w:name="HTML Typewriter" w:qFormat="1"/>
    <w:lsdException w:name="HTML Variable" w:qFormat="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rFonts w:ascii="Calibri" w:hAnsi="Calibri"/>
      <w:kern w:val="2"/>
      <w:sz w:val="21"/>
      <w:szCs w:val="24"/>
    </w:rPr>
  </w:style>
  <w:style w:type="paragraph" w:styleId="1">
    <w:name w:val="heading 1"/>
    <w:basedOn w:val="a"/>
    <w:next w:val="a"/>
    <w:link w:val="1Char"/>
    <w:autoRedefine/>
    <w:qFormat/>
    <w:pPr>
      <w:keepNext/>
      <w:keepLines/>
      <w:spacing w:before="340" w:after="330" w:line="576" w:lineRule="auto"/>
      <w:outlineLvl w:val="0"/>
    </w:pPr>
    <w:rPr>
      <w:rFonts w:ascii="Times New Roman" w:hAnsi="Times New Roman"/>
      <w:b/>
      <w:kern w:val="44"/>
      <w:sz w:val="44"/>
      <w:szCs w:val="20"/>
    </w:rPr>
  </w:style>
  <w:style w:type="paragraph" w:styleId="3">
    <w:name w:val="heading 3"/>
    <w:basedOn w:val="a"/>
    <w:next w:val="a"/>
    <w:autoRedefine/>
    <w:qFormat/>
    <w:pPr>
      <w:keepNext/>
      <w:keepLines/>
      <w:autoSpaceDE w:val="0"/>
      <w:autoSpaceDN w:val="0"/>
      <w:adjustRightInd w:val="0"/>
      <w:spacing w:before="260" w:after="260" w:line="416" w:lineRule="atLeast"/>
      <w:jc w:val="left"/>
      <w:outlineLvl w:val="2"/>
    </w:pPr>
    <w:rPr>
      <w:rFonts w:ascii="宋体" w:hAnsi="宋体" w:hint="eastAsia"/>
      <w:b/>
      <w:sz w:val="32"/>
      <w:szCs w:val="20"/>
    </w:rPr>
  </w:style>
  <w:style w:type="paragraph" w:styleId="4">
    <w:name w:val="heading 4"/>
    <w:basedOn w:val="a"/>
    <w:next w:val="a"/>
    <w:autoRedefine/>
    <w:qFormat/>
    <w:pPr>
      <w:keepNext/>
      <w:jc w:val="center"/>
      <w:outlineLvl w:val="3"/>
    </w:pPr>
    <w:rPr>
      <w:rFonts w:eastAsia="新宋体"/>
      <w:kern w:val="0"/>
      <w:sz w:val="3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qFormat/>
    <w:pPr>
      <w:adjustRightInd w:val="0"/>
      <w:spacing w:line="312" w:lineRule="atLeast"/>
      <w:ind w:firstLineChars="200" w:firstLine="420"/>
      <w:textAlignment w:val="baseline"/>
    </w:pPr>
    <w:rPr>
      <w:kern w:val="0"/>
    </w:rPr>
  </w:style>
  <w:style w:type="paragraph" w:styleId="a4">
    <w:name w:val="Document Map"/>
    <w:basedOn w:val="a"/>
    <w:link w:val="Char"/>
    <w:autoRedefine/>
    <w:semiHidden/>
    <w:unhideWhenUsed/>
    <w:qFormat/>
    <w:rPr>
      <w:rFonts w:ascii="Microsoft YaHei UI" w:eastAsia="Microsoft YaHei UI"/>
      <w:sz w:val="18"/>
      <w:szCs w:val="18"/>
    </w:rPr>
  </w:style>
  <w:style w:type="paragraph" w:styleId="a5">
    <w:name w:val="Body Text"/>
    <w:basedOn w:val="a"/>
    <w:next w:val="a"/>
    <w:autoRedefine/>
    <w:qFormat/>
    <w:pPr>
      <w:spacing w:after="120"/>
    </w:pPr>
    <w:rPr>
      <w:rFonts w:ascii="Times New Roman" w:hAnsi="Times New Roman"/>
      <w:szCs w:val="20"/>
    </w:rPr>
  </w:style>
  <w:style w:type="paragraph" w:styleId="a6">
    <w:name w:val="Body Text Indent"/>
    <w:basedOn w:val="a"/>
    <w:autoRedefine/>
    <w:qFormat/>
    <w:pPr>
      <w:ind w:leftChars="200" w:left="420"/>
    </w:pPr>
  </w:style>
  <w:style w:type="paragraph" w:styleId="a7">
    <w:name w:val="Plain Text"/>
    <w:basedOn w:val="a"/>
    <w:next w:val="a"/>
    <w:autoRedefine/>
    <w:qFormat/>
    <w:rPr>
      <w:rFonts w:ascii="宋体" w:hAnsi="Courier New" w:hint="eastAsia"/>
      <w:szCs w:val="20"/>
    </w:rPr>
  </w:style>
  <w:style w:type="paragraph" w:styleId="a8">
    <w:name w:val="footer"/>
    <w:basedOn w:val="a"/>
    <w:link w:val="Char0"/>
    <w:autoRedefine/>
    <w:uiPriority w:val="99"/>
    <w:qFormat/>
    <w:pPr>
      <w:tabs>
        <w:tab w:val="center" w:pos="4153"/>
        <w:tab w:val="right" w:pos="8306"/>
      </w:tabs>
      <w:snapToGrid w:val="0"/>
      <w:jc w:val="left"/>
    </w:pPr>
    <w:rPr>
      <w:sz w:val="18"/>
    </w:rPr>
  </w:style>
  <w:style w:type="paragraph" w:styleId="a9">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a">
    <w:name w:val="Normal (Web)"/>
    <w:basedOn w:val="a"/>
    <w:autoRedefine/>
    <w:qFormat/>
    <w:pPr>
      <w:widowControl/>
      <w:spacing w:before="100" w:beforeAutospacing="1" w:after="100" w:afterAutospacing="1"/>
      <w:jc w:val="left"/>
    </w:pPr>
    <w:rPr>
      <w:rFonts w:ascii="Arial Unicode MS" w:hAnsi="Arial Unicode MS" w:hint="eastAsia"/>
      <w:kern w:val="0"/>
      <w:sz w:val="24"/>
      <w:szCs w:val="20"/>
    </w:rPr>
  </w:style>
  <w:style w:type="paragraph" w:styleId="2">
    <w:name w:val="Body Text First Indent 2"/>
    <w:basedOn w:val="a6"/>
    <w:next w:val="a"/>
    <w:autoRedefine/>
    <w:qFormat/>
    <w:pPr>
      <w:spacing w:after="120"/>
      <w:ind w:firstLineChars="200" w:firstLine="420"/>
    </w:pPr>
    <w:rPr>
      <w:rFonts w:ascii="Times New Roman" w:hAnsi="Times New Roman"/>
      <w:szCs w:val="20"/>
    </w:rPr>
  </w:style>
  <w:style w:type="character" w:styleId="ab">
    <w:name w:val="FollowedHyperlink"/>
    <w:autoRedefine/>
    <w:qFormat/>
    <w:rPr>
      <w:color w:val="800080"/>
      <w:u w:val="none"/>
    </w:rPr>
  </w:style>
  <w:style w:type="character" w:styleId="HTML">
    <w:name w:val="HTML Definition"/>
    <w:basedOn w:val="a0"/>
    <w:autoRedefine/>
    <w:qFormat/>
  </w:style>
  <w:style w:type="character" w:styleId="HTML0">
    <w:name w:val="HTML Typewriter"/>
    <w:basedOn w:val="a0"/>
    <w:autoRedefine/>
    <w:qFormat/>
    <w:rPr>
      <w:rFonts w:ascii="monospace" w:eastAsia="monospace" w:hAnsi="monospace" w:cs="monospace" w:hint="default"/>
      <w:sz w:val="20"/>
    </w:rPr>
  </w:style>
  <w:style w:type="character" w:styleId="HTML1">
    <w:name w:val="HTML Acronym"/>
    <w:basedOn w:val="a0"/>
    <w:autoRedefine/>
    <w:qFormat/>
  </w:style>
  <w:style w:type="character" w:styleId="HTML2">
    <w:name w:val="HTML Variable"/>
    <w:basedOn w:val="a0"/>
    <w:autoRedefine/>
    <w:qFormat/>
  </w:style>
  <w:style w:type="character" w:styleId="ac">
    <w:name w:val="Hyperlink"/>
    <w:basedOn w:val="a0"/>
    <w:autoRedefine/>
    <w:qFormat/>
    <w:rPr>
      <w:color w:val="0000FF"/>
      <w:u w:val="none"/>
    </w:rPr>
  </w:style>
  <w:style w:type="character" w:styleId="HTML3">
    <w:name w:val="HTML Code"/>
    <w:basedOn w:val="a0"/>
    <w:autoRedefine/>
    <w:qFormat/>
    <w:rPr>
      <w:rFonts w:ascii="monospace" w:eastAsia="monospace" w:hAnsi="monospace" w:cs="monospace"/>
      <w:sz w:val="20"/>
    </w:rPr>
  </w:style>
  <w:style w:type="character" w:styleId="HTML4">
    <w:name w:val="HTML Cite"/>
    <w:basedOn w:val="a0"/>
    <w:autoRedefine/>
    <w:qFormat/>
  </w:style>
  <w:style w:type="character" w:styleId="HTML5">
    <w:name w:val="HTML Keyboard"/>
    <w:basedOn w:val="a0"/>
    <w:autoRedefine/>
    <w:qFormat/>
    <w:rPr>
      <w:rFonts w:ascii="monospace" w:eastAsia="monospace" w:hAnsi="monospace" w:cs="monospace" w:hint="default"/>
      <w:sz w:val="20"/>
    </w:rPr>
  </w:style>
  <w:style w:type="character" w:styleId="HTML6">
    <w:name w:val="HTML Sample"/>
    <w:basedOn w:val="a0"/>
    <w:autoRedefine/>
    <w:qFormat/>
    <w:rPr>
      <w:rFonts w:ascii="monospace" w:eastAsia="monospace" w:hAnsi="monospace" w:cs="monospace" w:hint="default"/>
    </w:rPr>
  </w:style>
  <w:style w:type="paragraph" w:customStyle="1" w:styleId="Default">
    <w:name w:val="Default"/>
    <w:next w:val="a"/>
    <w:autoRedefine/>
    <w:qFormat/>
    <w:pPr>
      <w:widowControl w:val="0"/>
      <w:autoSpaceDE w:val="0"/>
      <w:autoSpaceDN w:val="0"/>
      <w:adjustRightInd w:val="0"/>
    </w:pPr>
    <w:rPr>
      <w:rFonts w:ascii="宋体" w:hAnsi="Calibri" w:cs="宋体"/>
      <w:color w:val="000000"/>
      <w:sz w:val="24"/>
      <w:szCs w:val="24"/>
    </w:rPr>
  </w:style>
  <w:style w:type="paragraph" w:customStyle="1" w:styleId="ad">
    <w:name w:val="二级目录"/>
    <w:basedOn w:val="a"/>
    <w:next w:val="a"/>
    <w:autoRedefine/>
    <w:qFormat/>
    <w:pPr>
      <w:widowControl/>
      <w:tabs>
        <w:tab w:val="left" w:pos="720"/>
      </w:tabs>
      <w:ind w:left="720" w:hanging="720"/>
      <w:jc w:val="left"/>
      <w:outlineLvl w:val="1"/>
    </w:pPr>
    <w:rPr>
      <w:rFonts w:ascii="Times New Roman" w:hAnsi="Times New Roman"/>
      <w:b/>
      <w:sz w:val="30"/>
      <w:szCs w:val="28"/>
    </w:rPr>
  </w:style>
  <w:style w:type="paragraph" w:customStyle="1" w:styleId="ae">
    <w:name w:val="首行缩进"/>
    <w:basedOn w:val="a"/>
    <w:autoRedefine/>
    <w:qFormat/>
    <w:pPr>
      <w:spacing w:line="360" w:lineRule="auto"/>
      <w:ind w:firstLineChars="200" w:firstLine="480"/>
    </w:pPr>
    <w:rPr>
      <w:rFonts w:ascii="Times New Roman" w:hAnsi="Times New Roman"/>
      <w:szCs w:val="20"/>
    </w:rPr>
  </w:style>
  <w:style w:type="character" w:customStyle="1" w:styleId="first-child">
    <w:name w:val="first-child"/>
    <w:basedOn w:val="a0"/>
    <w:autoRedefine/>
    <w:qFormat/>
  </w:style>
  <w:style w:type="character" w:customStyle="1" w:styleId="hover2">
    <w:name w:val="hover2"/>
    <w:basedOn w:val="a0"/>
    <w:autoRedefine/>
    <w:qFormat/>
    <w:rPr>
      <w:color w:val="5FB878"/>
    </w:rPr>
  </w:style>
  <w:style w:type="character" w:customStyle="1" w:styleId="hover3">
    <w:name w:val="hover3"/>
    <w:basedOn w:val="a0"/>
    <w:autoRedefine/>
    <w:qFormat/>
    <w:rPr>
      <w:color w:val="5FB878"/>
    </w:rPr>
  </w:style>
  <w:style w:type="character" w:customStyle="1" w:styleId="hover4">
    <w:name w:val="hover4"/>
    <w:basedOn w:val="a0"/>
    <w:autoRedefine/>
    <w:qFormat/>
    <w:rPr>
      <w:color w:val="FFFFFF"/>
    </w:rPr>
  </w:style>
  <w:style w:type="character" w:customStyle="1" w:styleId="layui-this">
    <w:name w:val="layui-this"/>
    <w:basedOn w:val="a0"/>
    <w:autoRedefine/>
    <w:qFormat/>
    <w:rPr>
      <w:bdr w:val="single" w:sz="6" w:space="0" w:color="EEEEEE"/>
      <w:shd w:val="clear" w:color="auto" w:fill="FFFFFF"/>
    </w:rPr>
  </w:style>
  <w:style w:type="paragraph" w:customStyle="1" w:styleId="20">
    <w:name w:val="正文缩进2格"/>
    <w:basedOn w:val="a"/>
    <w:autoRedefine/>
    <w:qFormat/>
    <w:pPr>
      <w:spacing w:line="600" w:lineRule="exact"/>
      <w:ind w:firstLineChars="206" w:firstLine="639"/>
    </w:pPr>
    <w:rPr>
      <w:rFonts w:ascii="仿宋_GB2312" w:eastAsia="仿宋_GB2312" w:hAnsi="宋体"/>
      <w:sz w:val="31"/>
      <w:szCs w:val="28"/>
    </w:rPr>
  </w:style>
  <w:style w:type="character" w:customStyle="1" w:styleId="Char0">
    <w:name w:val="页脚 Char"/>
    <w:basedOn w:val="a0"/>
    <w:link w:val="a8"/>
    <w:autoRedefine/>
    <w:uiPriority w:val="99"/>
    <w:qFormat/>
    <w:rPr>
      <w:rFonts w:ascii="Calibri" w:hAnsi="Calibri"/>
      <w:kern w:val="2"/>
      <w:sz w:val="18"/>
      <w:szCs w:val="24"/>
    </w:rPr>
  </w:style>
  <w:style w:type="paragraph" w:styleId="af">
    <w:name w:val="List Paragraph"/>
    <w:basedOn w:val="a"/>
    <w:autoRedefine/>
    <w:uiPriority w:val="99"/>
    <w:qFormat/>
    <w:pPr>
      <w:ind w:firstLineChars="200" w:firstLine="420"/>
    </w:pPr>
  </w:style>
  <w:style w:type="character" w:customStyle="1" w:styleId="1Char">
    <w:name w:val="标题 1 Char"/>
    <w:link w:val="1"/>
    <w:autoRedefine/>
    <w:qFormat/>
    <w:rPr>
      <w:b/>
      <w:kern w:val="44"/>
      <w:sz w:val="44"/>
    </w:rPr>
  </w:style>
  <w:style w:type="character" w:customStyle="1" w:styleId="Char">
    <w:name w:val="文档结构图 Char"/>
    <w:basedOn w:val="a0"/>
    <w:link w:val="a4"/>
    <w:autoRedefine/>
    <w:semiHidden/>
    <w:qFormat/>
    <w:rPr>
      <w:rFonts w:ascii="Microsoft YaHei UI" w:eastAsia="Microsoft YaHei UI" w:hAnsi="Calibri"/>
      <w:kern w:val="2"/>
      <w:sz w:val="18"/>
      <w:szCs w:val="18"/>
    </w:rPr>
  </w:style>
  <w:style w:type="character" w:customStyle="1" w:styleId="font21">
    <w:name w:val="font21"/>
    <w:basedOn w:val="a0"/>
    <w:autoRedefine/>
    <w:qFormat/>
    <w:rPr>
      <w:rFonts w:ascii="微软雅黑" w:eastAsia="微软雅黑" w:hAnsi="微软雅黑" w:cs="微软雅黑" w:hint="eastAsia"/>
      <w:color w:val="000000"/>
      <w:sz w:val="20"/>
      <w:szCs w:val="20"/>
      <w:u w:val="none"/>
    </w:rPr>
  </w:style>
  <w:style w:type="character" w:customStyle="1" w:styleId="font41">
    <w:name w:val="font41"/>
    <w:basedOn w:val="a0"/>
    <w:autoRedefine/>
    <w:qFormat/>
    <w:rPr>
      <w:rFonts w:ascii="Arial" w:hAnsi="Arial" w:cs="Arial"/>
      <w:color w:val="000000"/>
      <w:sz w:val="20"/>
      <w:szCs w:val="20"/>
      <w:u w:val="none"/>
    </w:rPr>
  </w:style>
  <w:style w:type="character" w:customStyle="1" w:styleId="NormalCharacter">
    <w:name w:val="NormalCharacter"/>
    <w:autoRedefine/>
    <w:uiPriority w:val="99"/>
    <w:qFormat/>
  </w:style>
  <w:style w:type="character" w:customStyle="1" w:styleId="font51">
    <w:name w:val="font51"/>
    <w:autoRedefine/>
    <w:qFormat/>
    <w:rPr>
      <w:rFonts w:ascii="Times New Roman" w:hAnsi="Times New Roman" w:cs="Times New Roman" w:hint="default"/>
      <w:b/>
      <w:bCs/>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2967</Words>
  <Characters>16917</Characters>
  <Application>Microsoft Office Word</Application>
  <DocSecurity>0</DocSecurity>
  <Lines>140</Lines>
  <Paragraphs>39</Paragraphs>
  <ScaleCrop>false</ScaleCrop>
  <Company>Microsoft</Company>
  <LinksUpToDate>false</LinksUpToDate>
  <CharactersWithSpaces>19845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2</cp:revision>
  <cp:lastPrinted>2025-03-19T03:04:00Z</cp:lastPrinted>
  <dcterms:created xsi:type="dcterms:W3CDTF">2025-05-20T09:03:00Z</dcterms:created>
  <dcterms:modified xsi:type="dcterms:W3CDTF">2025-05-20T09:03:00Z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4B75B9C6D29C46E28B6A42F61DA3FBA4_13</vt:lpwstr>
  </property>
  <property fmtid="{D5CDD505-2E9C-101B-9397-08002B2CF9AE}" pid="4" name="KSOTemplateDocerSaveRecord">
    <vt:lpwstr>eyJoZGlkIjoiZTRiYjdhMDFjMDMyNTFkMzk4MTYzZjUzMzg1N2ZjMDgifQ==</vt:lpwstr>
  </property>
</Properties>
</file>