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5D9C">
      <w:pPr>
        <w:pStyle w:val="2"/>
        <w:widowControl/>
        <w:shd w:val="clear" w:color="auto" w:fill="FFFFFF"/>
        <w:overflowPunct w:val="0"/>
        <w:adjustRightInd w:val="0"/>
        <w:spacing w:beforeAutospacing="0" w:afterAutospacing="0" w:line="540" w:lineRule="exact"/>
        <w:jc w:val="both"/>
        <w:rPr>
          <w:rFonts w:eastAsia="黑体" w:asciiTheme="majorBidi" w:hAnsiTheme="majorBidi" w:cstheme="majorBidi"/>
          <w:sz w:val="32"/>
          <w:szCs w:val="32"/>
        </w:rPr>
      </w:pPr>
      <w:r>
        <w:rPr>
          <w:rFonts w:eastAsia="黑体" w:asciiTheme="majorBidi" w:hAnsiTheme="majorBidi" w:cstheme="majorBidi"/>
          <w:sz w:val="32"/>
          <w:szCs w:val="32"/>
        </w:rPr>
        <w:t>附件2</w:t>
      </w:r>
    </w:p>
    <w:p w14:paraId="516BE10B">
      <w:pPr>
        <w:spacing w:line="580" w:lineRule="exact"/>
        <w:jc w:val="center"/>
        <w:rPr>
          <w:rFonts w:eastAsia="方正小标宋简体" w:asciiTheme="majorBidi" w:hAnsiTheme="majorBidi" w:cstheme="majorBidi"/>
          <w:kern w:val="0"/>
          <w:sz w:val="32"/>
          <w:szCs w:val="32"/>
        </w:rPr>
      </w:pPr>
      <w:bookmarkStart w:id="0" w:name="_GoBack"/>
      <w:r>
        <w:rPr>
          <w:rFonts w:eastAsia="方正小标宋简体" w:asciiTheme="majorBidi" w:hAnsiTheme="majorBidi" w:cstheme="majorBidi"/>
          <w:kern w:val="0"/>
          <w:sz w:val="32"/>
          <w:szCs w:val="32"/>
        </w:rPr>
        <w:t>启东市国家谈判药责任医师新增病种名录</w:t>
      </w:r>
      <w:bookmarkEnd w:id="0"/>
    </w:p>
    <w:tbl>
      <w:tblPr>
        <w:tblStyle w:val="3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25"/>
        <w:gridCol w:w="1780"/>
        <w:gridCol w:w="1725"/>
        <w:gridCol w:w="2415"/>
      </w:tblGrid>
      <w:tr w14:paraId="7924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4" w:type="dxa"/>
            <w:shd w:val="clear" w:color="auto" w:fill="auto"/>
            <w:noWrap/>
            <w:vAlign w:val="center"/>
          </w:tcPr>
          <w:p w14:paraId="32A55369">
            <w:pPr>
              <w:widowControl/>
              <w:spacing w:line="500" w:lineRule="exact"/>
              <w:jc w:val="center"/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</w:pPr>
            <w:r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25" w:type="dxa"/>
            <w:vAlign w:val="center"/>
          </w:tcPr>
          <w:p w14:paraId="0B7DA070">
            <w:pPr>
              <w:widowControl/>
              <w:jc w:val="center"/>
              <w:textAlignment w:val="center"/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医院名称</w:t>
            </w:r>
          </w:p>
        </w:tc>
        <w:tc>
          <w:tcPr>
            <w:tcW w:w="1780" w:type="dxa"/>
            <w:vAlign w:val="center"/>
          </w:tcPr>
          <w:p w14:paraId="6D80B27D">
            <w:pPr>
              <w:widowControl/>
              <w:spacing w:line="500" w:lineRule="exact"/>
              <w:jc w:val="center"/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</w:pPr>
            <w:r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  <w:t>医生姓名</w:t>
            </w:r>
          </w:p>
        </w:tc>
        <w:tc>
          <w:tcPr>
            <w:tcW w:w="1725" w:type="dxa"/>
            <w:vAlign w:val="center"/>
          </w:tcPr>
          <w:p w14:paraId="7D4C6263">
            <w:pPr>
              <w:widowControl/>
              <w:spacing w:line="500" w:lineRule="exact"/>
              <w:jc w:val="center"/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</w:pPr>
            <w:r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  <w:t>所在科室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76676F44">
            <w:pPr>
              <w:widowControl/>
              <w:spacing w:line="500" w:lineRule="exact"/>
              <w:jc w:val="center"/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</w:pPr>
            <w:r>
              <w:rPr>
                <w:rFonts w:eastAsia="黑体" w:asciiTheme="majorBidi" w:hAnsiTheme="majorBidi" w:cstheme="majorBidi"/>
                <w:bCs/>
                <w:kern w:val="0"/>
                <w:sz w:val="28"/>
                <w:szCs w:val="28"/>
              </w:rPr>
              <w:t>病种范围</w:t>
            </w:r>
          </w:p>
        </w:tc>
      </w:tr>
      <w:tr w14:paraId="39E9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 w14:paraId="06A646E6">
            <w:pPr>
              <w:widowControl/>
              <w:spacing w:line="500" w:lineRule="exact"/>
              <w:jc w:val="center"/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</w:pPr>
            <w:r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  <w:t>1</w:t>
            </w:r>
          </w:p>
        </w:tc>
        <w:tc>
          <w:tcPr>
            <w:tcW w:w="2225" w:type="dxa"/>
            <w:vAlign w:val="center"/>
          </w:tcPr>
          <w:p w14:paraId="33FA8BD8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启东市人民医院</w:t>
            </w:r>
          </w:p>
        </w:tc>
        <w:tc>
          <w:tcPr>
            <w:tcW w:w="1780" w:type="dxa"/>
            <w:vAlign w:val="center"/>
          </w:tcPr>
          <w:p w14:paraId="2DD3B057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唐小慧</w:t>
            </w:r>
          </w:p>
        </w:tc>
        <w:tc>
          <w:tcPr>
            <w:tcW w:w="1725" w:type="dxa"/>
            <w:vAlign w:val="center"/>
          </w:tcPr>
          <w:p w14:paraId="2D20CF66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肿瘤科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5EC15511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宫颈癌</w:t>
            </w:r>
          </w:p>
        </w:tc>
      </w:tr>
      <w:tr w14:paraId="2F21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 w14:paraId="49DF81E1">
            <w:pPr>
              <w:widowControl/>
              <w:spacing w:line="500" w:lineRule="exact"/>
              <w:jc w:val="center"/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</w:pPr>
            <w:r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  <w:t>2</w:t>
            </w:r>
          </w:p>
        </w:tc>
        <w:tc>
          <w:tcPr>
            <w:tcW w:w="2225" w:type="dxa"/>
            <w:vAlign w:val="center"/>
          </w:tcPr>
          <w:p w14:paraId="1E865ED8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启东市人民医院</w:t>
            </w:r>
          </w:p>
        </w:tc>
        <w:tc>
          <w:tcPr>
            <w:tcW w:w="1780" w:type="dxa"/>
            <w:vAlign w:val="center"/>
          </w:tcPr>
          <w:p w14:paraId="23F15099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茅红艳</w:t>
            </w:r>
          </w:p>
        </w:tc>
        <w:tc>
          <w:tcPr>
            <w:tcW w:w="1725" w:type="dxa"/>
            <w:vAlign w:val="center"/>
          </w:tcPr>
          <w:p w14:paraId="7BADC609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外科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549339E9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宫颈癌、骨质疏松症</w:t>
            </w:r>
          </w:p>
        </w:tc>
      </w:tr>
      <w:tr w14:paraId="3EA7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 w14:paraId="31BFE169">
            <w:pPr>
              <w:widowControl/>
              <w:spacing w:line="500" w:lineRule="exact"/>
              <w:jc w:val="center"/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</w:pPr>
            <w:r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  <w:t>3</w:t>
            </w:r>
          </w:p>
        </w:tc>
        <w:tc>
          <w:tcPr>
            <w:tcW w:w="2225" w:type="dxa"/>
            <w:vAlign w:val="center"/>
          </w:tcPr>
          <w:p w14:paraId="2937480C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启东市人民医院</w:t>
            </w:r>
          </w:p>
        </w:tc>
        <w:tc>
          <w:tcPr>
            <w:tcW w:w="1780" w:type="dxa"/>
            <w:vAlign w:val="center"/>
          </w:tcPr>
          <w:p w14:paraId="48D3B21A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施亚男</w:t>
            </w:r>
          </w:p>
        </w:tc>
        <w:tc>
          <w:tcPr>
            <w:tcW w:w="1725" w:type="dxa"/>
            <w:vAlign w:val="center"/>
          </w:tcPr>
          <w:p w14:paraId="7C645CB1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内分泌科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3144FCEB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骨质疏松症</w:t>
            </w:r>
          </w:p>
        </w:tc>
      </w:tr>
      <w:tr w14:paraId="4C9A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" w:type="dxa"/>
            <w:shd w:val="clear" w:color="auto" w:fill="auto"/>
            <w:noWrap/>
            <w:vAlign w:val="center"/>
          </w:tcPr>
          <w:p w14:paraId="3F806FB4">
            <w:pPr>
              <w:widowControl/>
              <w:spacing w:line="500" w:lineRule="exact"/>
              <w:jc w:val="center"/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</w:pPr>
            <w:r>
              <w:rPr>
                <w:rFonts w:eastAsia="仿宋_GB2312" w:asciiTheme="majorBidi" w:hAnsiTheme="majorBidi" w:cstheme="majorBidi"/>
                <w:kern w:val="0"/>
                <w:sz w:val="28"/>
                <w:szCs w:val="28"/>
              </w:rPr>
              <w:t>4</w:t>
            </w:r>
          </w:p>
        </w:tc>
        <w:tc>
          <w:tcPr>
            <w:tcW w:w="2225" w:type="dxa"/>
            <w:vAlign w:val="center"/>
          </w:tcPr>
          <w:p w14:paraId="3D4A2016">
            <w:pPr>
              <w:widowControl/>
              <w:jc w:val="center"/>
              <w:textAlignment w:val="center"/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启东市人民医院</w:t>
            </w:r>
          </w:p>
        </w:tc>
        <w:tc>
          <w:tcPr>
            <w:tcW w:w="1780" w:type="dxa"/>
            <w:vAlign w:val="center"/>
          </w:tcPr>
          <w:p w14:paraId="5FBDC1B5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毛健</w:t>
            </w:r>
          </w:p>
        </w:tc>
        <w:tc>
          <w:tcPr>
            <w:tcW w:w="1725" w:type="dxa"/>
            <w:vAlign w:val="center"/>
          </w:tcPr>
          <w:p w14:paraId="0DBD352B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介入科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2EAD6221"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血液疾病</w:t>
            </w:r>
          </w:p>
        </w:tc>
      </w:tr>
    </w:tbl>
    <w:p w14:paraId="556D3F4C">
      <w:pPr>
        <w:spacing w:line="580" w:lineRule="exact"/>
        <w:jc w:val="center"/>
        <w:rPr>
          <w:rFonts w:eastAsia="方正小标宋简体" w:asciiTheme="majorBidi" w:hAnsiTheme="majorBidi" w:cstheme="majorBidi"/>
          <w:kern w:val="0"/>
          <w:sz w:val="32"/>
          <w:szCs w:val="32"/>
        </w:rPr>
      </w:pPr>
    </w:p>
    <w:p w14:paraId="3D73F7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N2Q5NzBjMWZiZTMwZDgxMmRjMmNiZmU0ZDdmNTEifQ=="/>
  </w:docVars>
  <w:rsids>
    <w:rsidRoot w:val="1D83411A"/>
    <w:rsid w:val="1D83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2025-02-21T02:54:00Z</dcterms:created>
  <dc:creator>陈俊宇</dc:creator>
  <cp:lastModifiedBy>陈俊宇</cp:lastModifiedBy>
  <dcterms:modified xsi:type="dcterms:W3CDTF">2025-02-21T02:54:50Z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1B65447CD0B94507BC47EC9C41582718_11</vt:lpwstr>
  </property>
</Properties>
</file>