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480" w:lineRule="auto"/>
        <w:ind w:firstLine="321" w:firstLineChars="100"/>
        <w:jc w:val="center"/>
        <w:rPr>
          <w:rFonts w:hint="default" w:ascii="宋体" w:hAnsi="宋体" w:eastAsia="宋体" w:cs="宋体"/>
          <w:b/>
          <w:bCs/>
          <w:color w:val="000000"/>
          <w:kern w:val="0"/>
          <w:sz w:val="32"/>
          <w:szCs w:val="32"/>
          <w:shd w:val="clear" w:color="auto" w:fill="FFFFFF"/>
          <w:lang w:val="en-US" w:eastAsia="zh-CN" w:bidi="ar-SA"/>
        </w:rPr>
      </w:pPr>
      <w:r>
        <w:rPr>
          <w:rFonts w:hint="eastAsia" w:ascii="宋体" w:hAnsi="宋体" w:eastAsia="宋体" w:cs="宋体"/>
          <w:b/>
          <w:bCs/>
          <w:color w:val="000000"/>
          <w:kern w:val="0"/>
          <w:sz w:val="32"/>
          <w:szCs w:val="32"/>
          <w:shd w:val="clear" w:color="auto" w:fill="FFFFFF"/>
          <w:lang w:val="en-US" w:eastAsia="zh-CN" w:bidi="ar-SA"/>
        </w:rPr>
        <w:t>启东市妇幼保健院大脑生物反馈仪采购公告</w:t>
      </w:r>
      <w:r>
        <w:rPr>
          <w:rFonts w:hint="eastAsia" w:cs="宋体"/>
          <w:b/>
          <w:bCs/>
          <w:color w:val="000000"/>
          <w:kern w:val="0"/>
          <w:sz w:val="32"/>
          <w:szCs w:val="32"/>
          <w:shd w:val="clear" w:color="auto" w:fill="FFFFFF"/>
          <w:lang w:val="en-US" w:eastAsia="zh-CN" w:bidi="ar-SA"/>
        </w:rPr>
        <w:t>（二次）</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8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4"/>
          <w:szCs w:val="24"/>
          <w:lang w:val="en-US" w:eastAsia="zh-CN"/>
        </w:rPr>
        <w:t>由于首次报名供应商不满3家，根据国家相关法律法规及我院相关规定，现对该项目采购信息二次发布，欢迎符合要求的供应商前来报名参与，相关信息及要求公告如下：</w:t>
      </w:r>
      <w:r>
        <w:rPr>
          <w:rFonts w:hint="eastAsia" w:ascii="宋体" w:hAnsi="宋体" w:eastAsia="宋体" w:cs="宋体"/>
          <w:sz w:val="28"/>
          <w:szCs w:val="28"/>
          <w:lang w:val="en-US" w:eastAsia="zh-CN"/>
        </w:rPr>
        <w:t> </w:t>
      </w:r>
    </w:p>
    <w:p>
      <w:pPr>
        <w:widowControl/>
        <w:numPr>
          <w:ilvl w:val="0"/>
          <w:numId w:val="1"/>
        </w:numPr>
        <w:shd w:val="clear" w:color="auto" w:fill="FFFFFF"/>
        <w:spacing w:line="360" w:lineRule="atLeast"/>
        <w:rPr>
          <w:rFonts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拟采购项目</w:t>
      </w:r>
    </w:p>
    <w:tbl>
      <w:tblPr>
        <w:tblStyle w:val="10"/>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850"/>
        <w:gridCol w:w="1947"/>
        <w:gridCol w:w="1357"/>
        <w:gridCol w:w="1357"/>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50" w:type="dxa"/>
            <w:vAlign w:val="center"/>
          </w:tcPr>
          <w:p>
            <w:pPr>
              <w:pStyle w:val="7"/>
              <w:widowControl/>
              <w:spacing w:beforeAutospacing="0"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序号</w:t>
            </w:r>
          </w:p>
        </w:tc>
        <w:tc>
          <w:tcPr>
            <w:tcW w:w="1850" w:type="dxa"/>
            <w:vAlign w:val="center"/>
          </w:tcPr>
          <w:p>
            <w:pPr>
              <w:pStyle w:val="7"/>
              <w:widowControl/>
              <w:spacing w:beforeAutospacing="0"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项目名称</w:t>
            </w:r>
          </w:p>
        </w:tc>
        <w:tc>
          <w:tcPr>
            <w:tcW w:w="1947" w:type="dxa"/>
            <w:vAlign w:val="center"/>
          </w:tcPr>
          <w:p>
            <w:pPr>
              <w:pStyle w:val="7"/>
              <w:widowControl/>
              <w:spacing w:beforeAutospacing="0"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使用科室</w:t>
            </w:r>
          </w:p>
        </w:tc>
        <w:tc>
          <w:tcPr>
            <w:tcW w:w="1357" w:type="dxa"/>
            <w:vAlign w:val="center"/>
          </w:tcPr>
          <w:p>
            <w:pPr>
              <w:pStyle w:val="7"/>
              <w:widowControl/>
              <w:spacing w:beforeAutospacing="0" w:afterAutospacing="0"/>
              <w:jc w:val="center"/>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数量</w:t>
            </w:r>
          </w:p>
        </w:tc>
        <w:tc>
          <w:tcPr>
            <w:tcW w:w="1357" w:type="dxa"/>
            <w:vAlign w:val="center"/>
          </w:tcPr>
          <w:p>
            <w:pPr>
              <w:pStyle w:val="7"/>
              <w:widowControl/>
              <w:spacing w:beforeAutospacing="0" w:afterAutospacing="0"/>
              <w:jc w:val="center"/>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质保期</w:t>
            </w:r>
          </w:p>
        </w:tc>
        <w:tc>
          <w:tcPr>
            <w:tcW w:w="1357" w:type="dxa"/>
            <w:vAlign w:val="center"/>
          </w:tcPr>
          <w:p>
            <w:pPr>
              <w:pStyle w:val="7"/>
              <w:widowControl/>
              <w:spacing w:beforeAutospacing="0" w:afterAutospacing="0"/>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预算金额</w:t>
            </w:r>
          </w:p>
          <w:p>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50" w:type="dxa"/>
            <w:vAlign w:val="center"/>
          </w:tcPr>
          <w:p>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1</w:t>
            </w:r>
          </w:p>
        </w:tc>
        <w:tc>
          <w:tcPr>
            <w:tcW w:w="1850" w:type="dxa"/>
            <w:vAlign w:val="center"/>
          </w:tcPr>
          <w:p>
            <w:pPr>
              <w:pStyle w:val="7"/>
              <w:widowControl/>
              <w:spacing w:beforeAutospacing="0" w:afterAutospacing="0"/>
              <w:jc w:val="center"/>
              <w:rPr>
                <w:rFonts w:hint="eastAsia" w:ascii="宋体" w:hAnsi="宋体" w:eastAsia="宋体" w:cs="宋体"/>
                <w:color w:val="000000"/>
                <w:sz w:val="21"/>
                <w:szCs w:val="21"/>
                <w:shd w:val="clear" w:color="auto" w:fill="FFFFFF"/>
                <w:lang w:val="en-US" w:eastAsia="zh-CN"/>
              </w:rPr>
            </w:pPr>
            <w:bookmarkStart w:id="0" w:name="OLE_LINK2"/>
            <w:r>
              <w:rPr>
                <w:rFonts w:hint="eastAsia" w:ascii="宋体" w:hAnsi="宋体" w:eastAsia="宋体" w:cs="宋体"/>
                <w:color w:val="000000"/>
                <w:sz w:val="21"/>
                <w:szCs w:val="21"/>
                <w:shd w:val="clear" w:color="auto" w:fill="FFFFFF"/>
                <w:lang w:val="en-US" w:eastAsia="zh-CN"/>
              </w:rPr>
              <w:t>大脑生物反馈仪</w:t>
            </w:r>
            <w:bookmarkEnd w:id="0"/>
          </w:p>
        </w:tc>
        <w:tc>
          <w:tcPr>
            <w:tcW w:w="1947" w:type="dxa"/>
            <w:vAlign w:val="center"/>
          </w:tcPr>
          <w:p>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儿童早期发展中心</w:t>
            </w:r>
          </w:p>
        </w:tc>
        <w:tc>
          <w:tcPr>
            <w:tcW w:w="1357" w:type="dxa"/>
            <w:vAlign w:val="center"/>
          </w:tcPr>
          <w:p>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1</w:t>
            </w:r>
          </w:p>
        </w:tc>
        <w:tc>
          <w:tcPr>
            <w:tcW w:w="1357" w:type="dxa"/>
            <w:vAlign w:val="center"/>
          </w:tcPr>
          <w:p>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≥3年</w:t>
            </w:r>
          </w:p>
        </w:tc>
        <w:tc>
          <w:tcPr>
            <w:tcW w:w="1357" w:type="dxa"/>
            <w:vAlign w:val="center"/>
          </w:tcPr>
          <w:p>
            <w:pPr>
              <w:pStyle w:val="7"/>
              <w:widowControl/>
              <w:spacing w:beforeAutospacing="0" w:afterAutospacing="0"/>
              <w:jc w:val="center"/>
              <w:rPr>
                <w:rFonts w:hint="default"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518" w:type="dxa"/>
            <w:gridSpan w:val="6"/>
            <w:vAlign w:val="center"/>
          </w:tcPr>
          <w:p>
            <w:pPr>
              <w:pStyle w:val="7"/>
              <w:widowControl/>
              <w:spacing w:beforeAutospacing="0" w:afterAutospacing="0"/>
              <w:jc w:val="both"/>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产品技术参数</w:t>
            </w:r>
            <w:r>
              <w:rPr>
                <w:rFonts w:hint="eastAsia" w:ascii="宋体" w:hAnsi="宋体" w:eastAsia="宋体" w:cs="宋体"/>
                <w:color w:val="000000"/>
                <w:sz w:val="21"/>
                <w:szCs w:val="21"/>
                <w:shd w:val="clear" w:color="auto" w:fill="FFFFFF"/>
              </w:rPr>
              <w:t>详见附件1</w:t>
            </w:r>
          </w:p>
        </w:tc>
      </w:tr>
    </w:tbl>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both"/>
        <w:textAlignment w:val="auto"/>
        <w:rPr>
          <w:rFonts w:ascii="微软雅黑" w:hAnsi="微软雅黑" w:eastAsia="微软雅黑" w:cs="微软雅黑"/>
          <w:color w:val="000000"/>
          <w:sz w:val="27"/>
          <w:szCs w:val="27"/>
        </w:rPr>
      </w:pPr>
      <w:r>
        <w:rPr>
          <w:rFonts w:hint="eastAsia" w:ascii="宋体" w:hAnsi="宋体" w:eastAsia="宋体" w:cs="宋体"/>
          <w:color w:val="000000"/>
          <w:sz w:val="21"/>
          <w:szCs w:val="21"/>
          <w:shd w:val="clear" w:color="auto" w:fill="FFFFFF"/>
          <w:lang w:bidi="ar"/>
        </w:rPr>
        <w:t>二、供应商要求</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（一）资格要求</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1.供应商必须是中国境内的公司、企业独立法人，所供产品应符合其经营范围；</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2.供应商及介绍的产品均应具备相应资质；</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3.所参加介绍的设备具有强制性的产品认证证书（如国家有相关规定）；</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4.供应商企业近年来资信良好，没有违法记录；</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5.鼓励国内生产企业及境外产品国内总代理直接参与。</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（二）递交材料要求</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1.报名表原件（附件2）。</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2.厂家资质、代理商资质、逐级授权；</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3.供应商资质、法人委托书、被委托人身份证复印；</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4.产品证件：医疗器械生产许可证（国产）复印件、医疗器械注册证复印件等相关材料，消毒产品需提供卫生安全评价报告；</w:t>
      </w:r>
    </w:p>
    <w:p>
      <w:pPr>
        <w:widowControl/>
        <w:shd w:val="clear" w:color="auto" w:fill="FFFFFF"/>
        <w:spacing w:line="360" w:lineRule="atLeast"/>
        <w:rPr>
          <w:rFonts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5.原厂详细技术参数、配置、彩页等；</w:t>
      </w:r>
    </w:p>
    <w:p>
      <w:pPr>
        <w:widowControl/>
        <w:shd w:val="clear" w:color="auto" w:fill="FFFFFF"/>
        <w:spacing w:line="360" w:lineRule="atLeast"/>
        <w:rPr>
          <w:rFonts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6.该设备市场占有率（在江苏省、浙江省和上海市范围内）列出购买该设备的主要用户；并请提供近期上述范围内该产品的销售合同（复印件，不少于三份）及配置清单（复印件）。</w:t>
      </w:r>
    </w:p>
    <w:p>
      <w:pPr>
        <w:widowControl/>
        <w:shd w:val="clear" w:color="auto" w:fill="FFFFFF"/>
        <w:spacing w:line="360" w:lineRule="atLeast"/>
        <w:rPr>
          <w:rFonts w:ascii="宋体" w:hAnsi="宋体" w:eastAsia="宋体" w:cs="宋体"/>
          <w:color w:val="000000"/>
          <w:kern w:val="0"/>
          <w:szCs w:val="21"/>
          <w:shd w:val="clear" w:color="auto" w:fill="FFFFFF"/>
          <w:lang w:bidi="ar"/>
        </w:rPr>
      </w:pPr>
      <w:r>
        <w:rPr>
          <w:rFonts w:ascii="宋体" w:hAnsi="宋体" w:eastAsia="宋体" w:cs="宋体"/>
          <w:color w:val="000000"/>
          <w:kern w:val="0"/>
          <w:szCs w:val="21"/>
          <w:shd w:val="clear" w:color="auto" w:fill="FFFFFF"/>
          <w:lang w:bidi="ar"/>
        </w:rPr>
        <w:t>7</w:t>
      </w:r>
      <w:r>
        <w:rPr>
          <w:rFonts w:hint="eastAsia" w:ascii="宋体" w:hAnsi="宋体" w:eastAsia="宋体" w:cs="宋体"/>
          <w:color w:val="000000"/>
          <w:kern w:val="0"/>
          <w:szCs w:val="21"/>
          <w:shd w:val="clear" w:color="auto" w:fill="FFFFFF"/>
          <w:lang w:bidi="ar"/>
        </w:rPr>
        <w:t>.厂家出具的产品售后服务承诺或维修服务授权文件；</w:t>
      </w:r>
    </w:p>
    <w:p>
      <w:pPr>
        <w:widowControl/>
        <w:shd w:val="clear" w:color="auto" w:fill="FFFFFF"/>
        <w:spacing w:line="360" w:lineRule="atLeast"/>
        <w:rPr>
          <w:rFonts w:hint="eastAsia" w:ascii="宋体" w:hAnsi="宋体" w:eastAsia="宋体" w:cs="宋体"/>
          <w:color w:val="000000"/>
          <w:kern w:val="0"/>
          <w:szCs w:val="21"/>
          <w:shd w:val="clear" w:color="auto" w:fill="FFFFFF"/>
          <w:lang w:bidi="ar"/>
        </w:rPr>
      </w:pPr>
      <w:r>
        <w:rPr>
          <w:rFonts w:ascii="宋体" w:hAnsi="宋体" w:eastAsia="宋体" w:cs="宋体"/>
          <w:color w:val="000000"/>
          <w:kern w:val="0"/>
          <w:szCs w:val="21"/>
          <w:shd w:val="clear" w:color="auto" w:fill="FFFFFF"/>
          <w:lang w:bidi="ar"/>
        </w:rPr>
        <w:t>8</w:t>
      </w:r>
      <w:r>
        <w:rPr>
          <w:rFonts w:hint="eastAsia" w:ascii="宋体" w:hAnsi="宋体" w:eastAsia="宋体" w:cs="宋体"/>
          <w:color w:val="000000"/>
          <w:kern w:val="0"/>
          <w:szCs w:val="21"/>
          <w:shd w:val="clear" w:color="auto" w:fill="FFFFFF"/>
          <w:lang w:bidi="ar"/>
        </w:rPr>
        <w:t>.以上所有材料必须真实有效且加盖投标单位红章，如提供虚假材料一经核实则不得再参与医院后续采购项目。</w:t>
      </w:r>
    </w:p>
    <w:p>
      <w:pPr>
        <w:widowControl/>
        <w:shd w:val="clear" w:color="auto" w:fill="FFFFFF"/>
        <w:spacing w:line="360" w:lineRule="atLeast"/>
        <w:rPr>
          <w:rFonts w:hint="eastAsia"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val="en-US" w:eastAsia="zh-CN" w:bidi="ar"/>
        </w:rPr>
        <w:t>三</w:t>
      </w: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bidi="ar"/>
        </w:rPr>
        <w:t>成交原则：符合采购需求且综合评分最高的成交。如评分</w:t>
      </w:r>
      <w:bookmarkStart w:id="3" w:name="_GoBack"/>
      <w:bookmarkEnd w:id="3"/>
      <w:r>
        <w:rPr>
          <w:rFonts w:hint="eastAsia" w:ascii="宋体" w:hAnsi="宋体" w:eastAsia="宋体" w:cs="宋体"/>
          <w:color w:val="000000"/>
          <w:kern w:val="0"/>
          <w:szCs w:val="21"/>
          <w:shd w:val="clear" w:color="auto" w:fill="FFFFFF"/>
          <w:lang w:bidi="ar"/>
        </w:rPr>
        <w:t>相同的，则采购人通过抽签方式随机确定中标候选人。</w:t>
      </w:r>
    </w:p>
    <w:p>
      <w:pPr>
        <w:widowControl/>
        <w:shd w:val="clear" w:color="auto" w:fill="FFFFFF"/>
        <w:spacing w:line="360" w:lineRule="atLeast"/>
        <w:rPr>
          <w:rFonts w:hint="eastAsia"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备注：1.响应文件提交截止时间出现：参加响应的供应商不足3家的，及评审中出现符合专业条件的供应商或对询价文件作实质响应的供应商不足3家如下情形时，除采购任务取消外，采购人有权视情采取其他方式采购。本次采购文件中对供应商资质、技术等要求，将作为其他方式采购的基本要求和依据。原已经参加投标并符合要求的供应商，根据自愿原则，参加其他方式采购。</w:t>
      </w:r>
    </w:p>
    <w:p>
      <w:pPr>
        <w:widowControl/>
        <w:shd w:val="clear" w:color="auto" w:fill="FFFFFF"/>
        <w:spacing w:line="360" w:lineRule="atLeast"/>
        <w:rPr>
          <w:rFonts w:hint="eastAsia" w:ascii="宋体" w:hAnsi="宋体" w:eastAsia="宋体" w:cs="宋体"/>
          <w:color w:val="000000"/>
          <w:kern w:val="0"/>
          <w:szCs w:val="21"/>
          <w:shd w:val="clear" w:color="auto" w:fill="FFFFFF"/>
          <w:lang w:bidi="ar"/>
        </w:rPr>
      </w:pPr>
      <w:r>
        <w:rPr>
          <w:rFonts w:hint="eastAsia" w:ascii="宋体" w:hAnsi="宋体" w:eastAsia="宋体" w:cs="宋体"/>
          <w:color w:val="000000"/>
          <w:kern w:val="0"/>
          <w:szCs w:val="21"/>
          <w:shd w:val="clear" w:color="auto" w:fill="FFFFFF"/>
          <w:lang w:bidi="ar"/>
        </w:rPr>
        <w:t>2.如评标委员会认为投标人的报价明显低于其他通过符合性审查投标人的报价，有可能影响服务质量或者不能诚信履约的，投标人应在合理的时间内提供书面说明，必要时提交相关证明材料；如不能证明其报价合理性的，将作为无效投标处理。</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val="en-US" w:eastAsia="zh-CN" w:bidi="ar"/>
        </w:rPr>
        <w:t>四</w:t>
      </w:r>
      <w:r>
        <w:rPr>
          <w:rFonts w:hint="eastAsia" w:ascii="宋体" w:hAnsi="宋体" w:eastAsia="宋体" w:cs="宋体"/>
          <w:color w:val="000000"/>
          <w:kern w:val="0"/>
          <w:szCs w:val="21"/>
          <w:shd w:val="clear" w:color="auto" w:fill="FFFFFF"/>
          <w:lang w:eastAsia="zh-CN" w:bidi="ar"/>
        </w:rPr>
        <w:t>）</w:t>
      </w:r>
      <w:r>
        <w:rPr>
          <w:rFonts w:hint="eastAsia" w:ascii="宋体" w:hAnsi="宋体" w:eastAsia="宋体" w:cs="宋体"/>
          <w:color w:val="000000"/>
          <w:kern w:val="0"/>
          <w:szCs w:val="21"/>
          <w:shd w:val="clear" w:color="auto" w:fill="FFFFFF"/>
          <w:lang w:bidi="ar"/>
        </w:rPr>
        <w:t>供应商报名</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1.填写表格：有意参加产品介绍的供应商请下载并填写报名表，报名表加盖单位红章。</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2.报名时间：即日起至</w:t>
      </w:r>
      <w:r>
        <w:rPr>
          <w:rFonts w:hint="eastAsia" w:ascii="Calibri" w:hAnsi="Calibri" w:eastAsia="宋体" w:cs="Calibri"/>
          <w:color w:val="000000"/>
          <w:kern w:val="0"/>
          <w:szCs w:val="21"/>
          <w:shd w:val="clear" w:color="auto" w:fill="FFFFFF"/>
          <w:lang w:val="en-US" w:eastAsia="zh-CN" w:bidi="ar"/>
        </w:rPr>
        <w:t>2025</w:t>
      </w:r>
      <w:r>
        <w:rPr>
          <w:rFonts w:hint="eastAsia" w:ascii="宋体" w:hAnsi="宋体" w:eastAsia="宋体" w:cs="宋体"/>
          <w:color w:val="000000"/>
          <w:kern w:val="0"/>
          <w:szCs w:val="21"/>
          <w:shd w:val="clear" w:color="auto" w:fill="FFFFFF"/>
          <w:lang w:bidi="ar"/>
        </w:rPr>
        <w:t>年</w:t>
      </w:r>
      <w:r>
        <w:rPr>
          <w:rFonts w:hint="eastAsia" w:ascii="宋体" w:hAnsi="宋体" w:eastAsia="宋体" w:cs="宋体"/>
          <w:color w:val="000000"/>
          <w:kern w:val="0"/>
          <w:szCs w:val="21"/>
          <w:shd w:val="clear" w:color="auto" w:fill="FFFFFF"/>
          <w:lang w:val="en-US" w:eastAsia="zh-CN" w:bidi="ar"/>
        </w:rPr>
        <w:t>05</w:t>
      </w:r>
      <w:r>
        <w:rPr>
          <w:rFonts w:hint="eastAsia" w:ascii="宋体" w:hAnsi="宋体" w:eastAsia="宋体" w:cs="宋体"/>
          <w:color w:val="000000"/>
          <w:kern w:val="0"/>
          <w:szCs w:val="21"/>
          <w:shd w:val="clear" w:color="auto" w:fill="FFFFFF"/>
          <w:lang w:bidi="ar"/>
        </w:rPr>
        <w:t>月</w:t>
      </w:r>
      <w:r>
        <w:rPr>
          <w:rFonts w:hint="eastAsia" w:ascii="宋体" w:hAnsi="宋体" w:eastAsia="宋体" w:cs="宋体"/>
          <w:color w:val="000000"/>
          <w:kern w:val="0"/>
          <w:szCs w:val="21"/>
          <w:shd w:val="clear" w:color="auto" w:fill="FFFFFF"/>
          <w:lang w:val="en-US" w:eastAsia="zh-CN" w:bidi="ar"/>
        </w:rPr>
        <w:t>20</w:t>
      </w:r>
      <w:r>
        <w:rPr>
          <w:rFonts w:hint="eastAsia" w:ascii="宋体" w:hAnsi="宋体" w:eastAsia="宋体" w:cs="宋体"/>
          <w:color w:val="000000"/>
          <w:kern w:val="0"/>
          <w:szCs w:val="21"/>
          <w:shd w:val="clear" w:color="auto" w:fill="FFFFFF"/>
          <w:lang w:bidi="ar"/>
        </w:rPr>
        <w:t>日17:</w:t>
      </w:r>
      <w:r>
        <w:rPr>
          <w:rFonts w:ascii="宋体" w:hAnsi="宋体" w:eastAsia="宋体" w:cs="宋体"/>
          <w:color w:val="000000"/>
          <w:kern w:val="0"/>
          <w:szCs w:val="21"/>
          <w:shd w:val="clear" w:color="auto" w:fill="FFFFFF"/>
          <w:lang w:bidi="ar"/>
        </w:rPr>
        <w:t>30</w:t>
      </w:r>
      <w:r>
        <w:rPr>
          <w:rFonts w:hint="eastAsia" w:ascii="宋体" w:hAnsi="宋体" w:eastAsia="宋体" w:cs="宋体"/>
          <w:color w:val="000000"/>
          <w:kern w:val="0"/>
          <w:szCs w:val="21"/>
          <w:shd w:val="clear" w:color="auto" w:fill="FFFFFF"/>
          <w:lang w:bidi="ar"/>
        </w:rPr>
        <w:t>。</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3.报名方式：将报名表以扫描件</w:t>
      </w:r>
      <w:r>
        <w:rPr>
          <w:rFonts w:ascii="Calibri" w:hAnsi="Calibri" w:eastAsia="宋体" w:cs="Calibri"/>
          <w:color w:val="000000"/>
          <w:kern w:val="0"/>
          <w:szCs w:val="21"/>
          <w:shd w:val="clear" w:color="auto" w:fill="FFFFFF"/>
          <w:lang w:bidi="ar"/>
        </w:rPr>
        <w:t>PDF</w:t>
      </w:r>
      <w:r>
        <w:rPr>
          <w:rFonts w:hint="eastAsia" w:ascii="宋体" w:hAnsi="宋体" w:eastAsia="宋体" w:cs="宋体"/>
          <w:color w:val="000000"/>
          <w:kern w:val="0"/>
          <w:szCs w:val="21"/>
          <w:shd w:val="clear" w:color="auto" w:fill="FFFFFF"/>
          <w:lang w:bidi="ar"/>
        </w:rPr>
        <w:t>格式发邮箱</w:t>
      </w:r>
      <w:r>
        <w:rPr>
          <w:rFonts w:hint="eastAsia" w:ascii="Calibri" w:hAnsi="Calibri" w:eastAsia="宋体" w:cs="Calibri"/>
          <w:color w:val="000000"/>
          <w:kern w:val="0"/>
          <w:szCs w:val="21"/>
          <w:shd w:val="clear" w:color="auto" w:fill="FFFFFF"/>
          <w:lang w:bidi="ar"/>
        </w:rPr>
        <w:t>qdfybjsbk@163.com</w:t>
      </w:r>
      <w:r>
        <w:rPr>
          <w:rFonts w:hint="eastAsia" w:ascii="宋体" w:hAnsi="宋体" w:eastAsia="宋体" w:cs="宋体"/>
          <w:color w:val="000000"/>
          <w:kern w:val="0"/>
          <w:szCs w:val="21"/>
          <w:shd w:val="clear" w:color="auto" w:fill="FFFFFF"/>
          <w:lang w:bidi="ar"/>
        </w:rPr>
        <w:t>（邮件主题注明报名公司名称</w:t>
      </w:r>
      <w:r>
        <w:rPr>
          <w:rFonts w:ascii="Calibri" w:hAnsi="Calibri" w:eastAsia="宋体" w:cs="Calibri"/>
          <w:color w:val="000000"/>
          <w:kern w:val="0"/>
          <w:szCs w:val="21"/>
          <w:shd w:val="clear" w:color="auto" w:fill="FFFFFF"/>
          <w:lang w:bidi="ar"/>
        </w:rPr>
        <w:t>+</w:t>
      </w:r>
      <w:r>
        <w:rPr>
          <w:rFonts w:hint="eastAsia" w:ascii="宋体" w:hAnsi="宋体" w:eastAsia="宋体" w:cs="宋体"/>
          <w:color w:val="000000"/>
          <w:kern w:val="0"/>
          <w:szCs w:val="21"/>
          <w:shd w:val="clear" w:color="auto" w:fill="FFFFFF"/>
          <w:lang w:bidi="ar"/>
        </w:rPr>
        <w:t>品牌</w:t>
      </w:r>
      <w:r>
        <w:rPr>
          <w:rFonts w:ascii="Calibri" w:hAnsi="Calibri" w:eastAsia="宋体" w:cs="Calibri"/>
          <w:color w:val="000000"/>
          <w:kern w:val="0"/>
          <w:szCs w:val="21"/>
          <w:shd w:val="clear" w:color="auto" w:fill="FFFFFF"/>
          <w:lang w:bidi="ar"/>
        </w:rPr>
        <w:t>+</w:t>
      </w:r>
      <w:r>
        <w:rPr>
          <w:rFonts w:hint="eastAsia" w:ascii="宋体" w:hAnsi="宋体" w:eastAsia="宋体" w:cs="宋体"/>
          <w:color w:val="000000"/>
          <w:kern w:val="0"/>
          <w:szCs w:val="21"/>
          <w:shd w:val="clear" w:color="auto" w:fill="FFFFFF"/>
          <w:lang w:bidi="ar"/>
        </w:rPr>
        <w:t>项目名称）进行电子邮件报名。同时将纸质报名材料和产品彩页（壹份）邮寄或送达至启东市妇幼保健院医学装备部。</w:t>
      </w:r>
    </w:p>
    <w:p>
      <w:pPr>
        <w:widowControl/>
        <w:shd w:val="clear" w:color="auto" w:fill="FFFFFF"/>
        <w:spacing w:line="360" w:lineRule="atLeast"/>
        <w:rPr>
          <w:rFonts w:hint="eastAsia" w:ascii="微软雅黑" w:hAnsi="微软雅黑" w:eastAsia="宋体" w:cs="微软雅黑"/>
          <w:color w:val="000000"/>
          <w:sz w:val="27"/>
          <w:szCs w:val="27"/>
          <w:lang w:eastAsia="zh-CN"/>
        </w:rPr>
      </w:pPr>
      <w:r>
        <w:rPr>
          <w:rFonts w:hint="eastAsia" w:ascii="宋体" w:hAnsi="宋体" w:eastAsia="宋体" w:cs="宋体"/>
          <w:color w:val="000000"/>
          <w:kern w:val="0"/>
          <w:szCs w:val="21"/>
          <w:shd w:val="clear" w:color="auto" w:fill="FFFFFF"/>
          <w:lang w:bidi="ar"/>
        </w:rPr>
        <w:t>4.</w:t>
      </w:r>
      <w:r>
        <w:rPr>
          <w:rFonts w:hint="eastAsia" w:ascii="宋体" w:hAnsi="宋体" w:eastAsia="宋体" w:cs="宋体"/>
          <w:color w:val="000000"/>
          <w:kern w:val="0"/>
          <w:szCs w:val="21"/>
          <w:shd w:val="clear" w:color="auto" w:fill="FFFFFF"/>
          <w:lang w:val="en-US" w:eastAsia="zh-CN" w:bidi="ar"/>
        </w:rPr>
        <w:t>开标时间</w:t>
      </w:r>
      <w:r>
        <w:rPr>
          <w:rFonts w:hint="eastAsia" w:ascii="宋体" w:hAnsi="宋体" w:eastAsia="宋体" w:cs="宋体"/>
          <w:color w:val="000000"/>
          <w:kern w:val="0"/>
          <w:szCs w:val="21"/>
          <w:shd w:val="clear" w:color="auto" w:fill="FFFFFF"/>
          <w:lang w:bidi="ar"/>
        </w:rPr>
        <w:t>：</w:t>
      </w:r>
      <w:r>
        <w:rPr>
          <w:rFonts w:hint="eastAsia" w:ascii="宋体" w:hAnsi="宋体" w:eastAsia="宋体" w:cs="宋体"/>
          <w:color w:val="000000"/>
          <w:kern w:val="0"/>
          <w:szCs w:val="21"/>
          <w:shd w:val="clear" w:color="auto" w:fill="FFFFFF"/>
          <w:lang w:val="en-US" w:eastAsia="zh-CN" w:bidi="ar"/>
        </w:rPr>
        <w:t>请携带</w:t>
      </w:r>
      <w:r>
        <w:rPr>
          <w:rFonts w:hint="eastAsia" w:ascii="宋体" w:hAnsi="宋体" w:eastAsia="宋体" w:cs="宋体"/>
          <w:color w:val="000000"/>
          <w:kern w:val="0"/>
          <w:szCs w:val="21"/>
          <w:shd w:val="clear" w:color="auto" w:fill="FFFFFF"/>
          <w:lang w:bidi="ar"/>
        </w:rPr>
        <w:t>密封报价文件于2025年</w:t>
      </w:r>
      <w:r>
        <w:rPr>
          <w:rFonts w:hint="eastAsia" w:ascii="宋体" w:hAnsi="宋体" w:eastAsia="宋体" w:cs="宋体"/>
          <w:color w:val="000000"/>
          <w:kern w:val="0"/>
          <w:szCs w:val="21"/>
          <w:shd w:val="clear" w:color="auto" w:fill="FFFFFF"/>
          <w:lang w:val="en-US" w:eastAsia="zh-CN" w:bidi="ar"/>
        </w:rPr>
        <w:t>5</w:t>
      </w:r>
      <w:r>
        <w:rPr>
          <w:rFonts w:hint="eastAsia" w:ascii="宋体" w:hAnsi="宋体" w:eastAsia="宋体" w:cs="宋体"/>
          <w:color w:val="000000"/>
          <w:kern w:val="0"/>
          <w:szCs w:val="21"/>
          <w:shd w:val="clear" w:color="auto" w:fill="FFFFFF"/>
          <w:lang w:bidi="ar"/>
        </w:rPr>
        <w:t>月</w:t>
      </w:r>
      <w:r>
        <w:rPr>
          <w:rFonts w:hint="eastAsia" w:ascii="宋体" w:hAnsi="宋体" w:eastAsia="宋体" w:cs="宋体"/>
          <w:color w:val="000000"/>
          <w:kern w:val="0"/>
          <w:szCs w:val="21"/>
          <w:shd w:val="clear" w:color="auto" w:fill="FFFFFF"/>
          <w:lang w:val="en-US" w:eastAsia="zh-CN" w:bidi="ar"/>
        </w:rPr>
        <w:t>21</w:t>
      </w:r>
      <w:r>
        <w:rPr>
          <w:rFonts w:hint="eastAsia" w:ascii="宋体" w:hAnsi="宋体" w:eastAsia="宋体" w:cs="宋体"/>
          <w:color w:val="000000"/>
          <w:kern w:val="0"/>
          <w:szCs w:val="21"/>
          <w:shd w:val="clear" w:color="auto" w:fill="FFFFFF"/>
          <w:lang w:bidi="ar"/>
        </w:rPr>
        <w:t xml:space="preserve">日 </w:t>
      </w:r>
      <w:r>
        <w:rPr>
          <w:rFonts w:hint="eastAsia" w:ascii="宋体" w:hAnsi="宋体" w:eastAsia="宋体" w:cs="宋体"/>
          <w:color w:val="000000"/>
          <w:kern w:val="0"/>
          <w:szCs w:val="21"/>
          <w:shd w:val="clear" w:color="auto" w:fill="FFFFFF"/>
          <w:lang w:val="en-US" w:eastAsia="zh-CN" w:bidi="ar"/>
        </w:rPr>
        <w:t>15</w:t>
      </w:r>
      <w:r>
        <w:rPr>
          <w:rFonts w:hint="eastAsia" w:ascii="宋体" w:hAnsi="宋体" w:eastAsia="宋体" w:cs="宋体"/>
          <w:color w:val="000000"/>
          <w:kern w:val="0"/>
          <w:szCs w:val="21"/>
          <w:shd w:val="clear" w:color="auto" w:fill="FFFFFF"/>
          <w:lang w:bidi="ar"/>
        </w:rPr>
        <w:t>:</w:t>
      </w:r>
      <w:r>
        <w:rPr>
          <w:rFonts w:hint="eastAsia" w:ascii="宋体" w:hAnsi="宋体" w:eastAsia="宋体" w:cs="宋体"/>
          <w:color w:val="000000"/>
          <w:kern w:val="0"/>
          <w:szCs w:val="21"/>
          <w:shd w:val="clear" w:color="auto" w:fill="FFFFFF"/>
          <w:lang w:val="en-US" w:eastAsia="zh-CN" w:bidi="ar"/>
        </w:rPr>
        <w:t>0</w:t>
      </w:r>
      <w:r>
        <w:rPr>
          <w:rFonts w:hint="eastAsia" w:ascii="宋体" w:hAnsi="宋体" w:eastAsia="宋体" w:cs="宋体"/>
          <w:color w:val="000000"/>
          <w:kern w:val="0"/>
          <w:szCs w:val="21"/>
          <w:shd w:val="clear" w:color="auto" w:fill="FFFFFF"/>
          <w:lang w:bidi="ar"/>
        </w:rPr>
        <w:t>0-1</w:t>
      </w:r>
      <w:r>
        <w:rPr>
          <w:rFonts w:hint="eastAsia" w:ascii="宋体" w:hAnsi="宋体" w:eastAsia="宋体" w:cs="宋体"/>
          <w:color w:val="000000"/>
          <w:kern w:val="0"/>
          <w:szCs w:val="21"/>
          <w:shd w:val="clear" w:color="auto" w:fill="FFFFFF"/>
          <w:lang w:val="en-US" w:eastAsia="zh-CN" w:bidi="ar"/>
        </w:rPr>
        <w:t>5</w:t>
      </w:r>
      <w:r>
        <w:rPr>
          <w:rFonts w:hint="eastAsia" w:ascii="宋体" w:hAnsi="宋体" w:eastAsia="宋体" w:cs="宋体"/>
          <w:color w:val="000000"/>
          <w:kern w:val="0"/>
          <w:szCs w:val="21"/>
          <w:shd w:val="clear" w:color="auto" w:fill="FFFFFF"/>
          <w:lang w:bidi="ar"/>
        </w:rPr>
        <w:t>:</w:t>
      </w:r>
      <w:r>
        <w:rPr>
          <w:rFonts w:hint="eastAsia" w:ascii="宋体" w:hAnsi="宋体" w:eastAsia="宋体" w:cs="宋体"/>
          <w:color w:val="000000"/>
          <w:kern w:val="0"/>
          <w:szCs w:val="21"/>
          <w:shd w:val="clear" w:color="auto" w:fill="FFFFFF"/>
          <w:lang w:val="en-US" w:eastAsia="zh-CN" w:bidi="ar"/>
        </w:rPr>
        <w:t>3</w:t>
      </w:r>
      <w:r>
        <w:rPr>
          <w:rFonts w:hint="eastAsia" w:ascii="宋体" w:hAnsi="宋体" w:eastAsia="宋体" w:cs="宋体"/>
          <w:color w:val="000000"/>
          <w:kern w:val="0"/>
          <w:szCs w:val="21"/>
          <w:shd w:val="clear" w:color="auto" w:fill="FFFFFF"/>
          <w:lang w:bidi="ar"/>
        </w:rPr>
        <w:t>0至启东市妇幼保健院行政楼（南）2308会议室(汇龙镇牡丹江路)（只接受直接送达）</w:t>
      </w:r>
      <w:r>
        <w:rPr>
          <w:rFonts w:hint="eastAsia" w:ascii="宋体" w:hAnsi="宋体" w:eastAsia="宋体" w:cs="宋体"/>
          <w:color w:val="000000"/>
          <w:kern w:val="0"/>
          <w:szCs w:val="21"/>
          <w:shd w:val="clear" w:color="auto" w:fill="FFFFFF"/>
          <w:lang w:val="en-US" w:eastAsia="zh-CN" w:bidi="ar"/>
        </w:rPr>
        <w:t>参加开标</w:t>
      </w:r>
      <w:r>
        <w:rPr>
          <w:rFonts w:hint="eastAsia" w:ascii="宋体" w:hAnsi="宋体" w:eastAsia="宋体" w:cs="宋体"/>
          <w:color w:val="000000"/>
          <w:kern w:val="0"/>
          <w:szCs w:val="21"/>
          <w:shd w:val="clear" w:color="auto" w:fill="FFFFFF"/>
          <w:lang w:bidi="ar"/>
        </w:rPr>
        <w:t>，逾时则不予受理</w:t>
      </w:r>
      <w:r>
        <w:rPr>
          <w:rFonts w:hint="eastAsia" w:ascii="宋体" w:hAnsi="宋体" w:eastAsia="宋体" w:cs="宋体"/>
          <w:color w:val="000000"/>
          <w:kern w:val="0"/>
          <w:szCs w:val="21"/>
          <w:shd w:val="clear" w:color="auto" w:fill="FFFFFF"/>
          <w:lang w:eastAsia="zh-CN" w:bidi="ar"/>
        </w:rPr>
        <w:t>。</w:t>
      </w:r>
    </w:p>
    <w:p>
      <w:pPr>
        <w:widowControl/>
        <w:shd w:val="clear" w:color="auto" w:fill="FFFFFF"/>
        <w:spacing w:line="360" w:lineRule="atLeast"/>
        <w:rPr>
          <w:rFonts w:ascii="微软雅黑" w:hAnsi="微软雅黑" w:eastAsia="微软雅黑" w:cs="微软雅黑"/>
          <w:color w:val="000000"/>
          <w:sz w:val="27"/>
          <w:szCs w:val="27"/>
        </w:rPr>
      </w:pPr>
      <w:r>
        <w:rPr>
          <w:rFonts w:hint="eastAsia" w:ascii="宋体" w:hAnsi="宋体" w:eastAsia="宋体" w:cs="宋体"/>
          <w:color w:val="000000"/>
          <w:kern w:val="0"/>
          <w:szCs w:val="21"/>
          <w:shd w:val="clear" w:color="auto" w:fill="FFFFFF"/>
          <w:lang w:bidi="ar"/>
        </w:rPr>
        <w:t>5.</w:t>
      </w:r>
      <w:r>
        <w:rPr>
          <w:rFonts w:hint="eastAsia" w:ascii="宋体" w:hAnsi="宋体" w:eastAsia="宋体" w:cs="宋体"/>
          <w:color w:val="000000"/>
          <w:kern w:val="0"/>
          <w:szCs w:val="21"/>
          <w:shd w:val="clear" w:color="auto" w:fill="FFFFFF"/>
          <w:lang w:val="en-US" w:eastAsia="zh-CN" w:bidi="ar"/>
        </w:rPr>
        <w:t>采购单位</w:t>
      </w:r>
      <w:r>
        <w:rPr>
          <w:rFonts w:hint="eastAsia" w:ascii="宋体" w:hAnsi="宋体" w:eastAsia="宋体" w:cs="宋体"/>
          <w:color w:val="000000"/>
          <w:kern w:val="0"/>
          <w:szCs w:val="21"/>
          <w:shd w:val="clear" w:color="auto" w:fill="FFFFFF"/>
          <w:lang w:bidi="ar"/>
        </w:rPr>
        <w:t>：启东市妇幼保健院</w:t>
      </w:r>
    </w:p>
    <w:p>
      <w:pPr>
        <w:widowControl/>
        <w:shd w:val="clear" w:color="auto" w:fill="FFFFFF"/>
        <w:spacing w:line="360" w:lineRule="atLeast"/>
        <w:ind w:firstLine="210" w:firstLineChars="100"/>
        <w:rPr>
          <w:rFonts w:ascii="宋体" w:hAnsi="宋体" w:eastAsia="宋体" w:cs="宋体"/>
          <w:color w:val="000000"/>
          <w:kern w:val="0"/>
          <w:szCs w:val="21"/>
          <w:shd w:val="clear" w:color="auto" w:fill="FFFFFF"/>
          <w:lang w:bidi="ar"/>
        </w:rPr>
      </w:pPr>
      <w:bookmarkStart w:id="1" w:name="_Hlk51339199"/>
      <w:r>
        <w:rPr>
          <w:rFonts w:hint="eastAsia" w:ascii="宋体" w:hAnsi="宋体" w:eastAsia="宋体" w:cs="宋体"/>
          <w:color w:val="000000"/>
          <w:kern w:val="0"/>
          <w:szCs w:val="21"/>
          <w:shd w:val="clear" w:color="auto" w:fill="FFFFFF"/>
          <w:lang w:bidi="ar"/>
        </w:rPr>
        <w:t>联系人：</w:t>
      </w:r>
      <w:r>
        <w:rPr>
          <w:rFonts w:hint="eastAsia" w:ascii="宋体" w:hAnsi="宋体" w:eastAsia="宋体" w:cs="宋体"/>
          <w:color w:val="000000"/>
          <w:kern w:val="0"/>
          <w:szCs w:val="21"/>
          <w:shd w:val="clear" w:color="auto" w:fill="FFFFFF"/>
          <w:lang w:val="en-US" w:eastAsia="zh-CN" w:bidi="ar"/>
        </w:rPr>
        <w:t>万</w:t>
      </w:r>
      <w:r>
        <w:rPr>
          <w:rFonts w:hint="eastAsia" w:ascii="宋体" w:hAnsi="宋体" w:eastAsia="宋体" w:cs="宋体"/>
          <w:color w:val="000000"/>
          <w:kern w:val="0"/>
          <w:szCs w:val="21"/>
          <w:shd w:val="clear" w:color="auto" w:fill="FFFFFF"/>
          <w:lang w:bidi="ar"/>
        </w:rPr>
        <w:t>老师    联系电话：0513-81309025</w:t>
      </w:r>
    </w:p>
    <w:bookmarkEnd w:id="1"/>
    <w:p>
      <w:pPr>
        <w:widowControl/>
        <w:shd w:val="clear" w:color="auto" w:fill="FFFFFF"/>
        <w:spacing w:line="360" w:lineRule="atLeast"/>
        <w:rPr>
          <w:rFonts w:ascii="宋体" w:hAnsi="宋体" w:eastAsia="宋体" w:cs="宋体"/>
          <w:color w:val="000000"/>
          <w:kern w:val="0"/>
          <w:szCs w:val="21"/>
          <w:shd w:val="clear" w:color="auto" w:fill="FFFFFF"/>
          <w:lang w:bidi="ar"/>
        </w:rPr>
      </w:pPr>
    </w:p>
    <w:p>
      <w:pPr>
        <w:jc w:val="right"/>
        <w:rPr>
          <w:sz w:val="24"/>
          <w:szCs w:val="28"/>
        </w:rPr>
      </w:pPr>
      <w:r>
        <w:rPr>
          <w:rFonts w:hint="eastAsia"/>
          <w:sz w:val="24"/>
          <w:szCs w:val="28"/>
        </w:rPr>
        <w:t>启东市妇幼保健院</w:t>
      </w:r>
    </w:p>
    <w:p>
      <w:pPr>
        <w:jc w:val="right"/>
        <w:rPr>
          <w:rFonts w:hint="eastAsia"/>
          <w:sz w:val="24"/>
          <w:szCs w:val="28"/>
        </w:rPr>
      </w:pPr>
      <w:r>
        <w:rPr>
          <w:rFonts w:hint="eastAsia"/>
          <w:sz w:val="24"/>
          <w:szCs w:val="28"/>
        </w:rPr>
        <w:t>202</w:t>
      </w:r>
      <w:r>
        <w:rPr>
          <w:rFonts w:hint="eastAsia"/>
          <w:sz w:val="24"/>
          <w:szCs w:val="28"/>
          <w:lang w:val="en-US" w:eastAsia="zh-CN"/>
        </w:rPr>
        <w:t>5</w:t>
      </w:r>
      <w:r>
        <w:rPr>
          <w:rFonts w:hint="eastAsia"/>
          <w:sz w:val="24"/>
          <w:szCs w:val="28"/>
        </w:rPr>
        <w:t>年</w:t>
      </w:r>
      <w:r>
        <w:rPr>
          <w:rFonts w:hint="eastAsia"/>
          <w:sz w:val="24"/>
          <w:szCs w:val="28"/>
          <w:lang w:val="en-US" w:eastAsia="zh-CN"/>
        </w:rPr>
        <w:t>05</w:t>
      </w:r>
      <w:r>
        <w:rPr>
          <w:rFonts w:hint="eastAsia"/>
          <w:sz w:val="24"/>
          <w:szCs w:val="28"/>
        </w:rPr>
        <w:t>月</w:t>
      </w:r>
      <w:r>
        <w:rPr>
          <w:rFonts w:hint="eastAsia"/>
          <w:sz w:val="24"/>
          <w:szCs w:val="28"/>
          <w:lang w:val="en-US" w:eastAsia="zh-CN"/>
        </w:rPr>
        <w:t>14</w:t>
      </w:r>
      <w:r>
        <w:rPr>
          <w:rFonts w:hint="eastAsia"/>
          <w:sz w:val="24"/>
          <w:szCs w:val="28"/>
        </w:rPr>
        <w:t>日</w:t>
      </w:r>
    </w:p>
    <w:p>
      <w:pPr>
        <w:rPr>
          <w:rFonts w:hint="eastAsia"/>
          <w:sz w:val="24"/>
          <w:szCs w:val="28"/>
        </w:rPr>
      </w:pPr>
      <w:r>
        <w:rPr>
          <w:rFonts w:hint="eastAsia"/>
          <w:sz w:val="24"/>
          <w:szCs w:val="28"/>
        </w:rPr>
        <w:br w:type="page"/>
      </w:r>
    </w:p>
    <w:p>
      <w:pPr>
        <w:jc w:val="right"/>
        <w:rPr>
          <w:rFonts w:hint="eastAsia"/>
          <w:sz w:val="24"/>
          <w:szCs w:val="28"/>
        </w:rPr>
      </w:pPr>
    </w:p>
    <w:p>
      <w:pPr>
        <w:keepNext w:val="0"/>
        <w:keepLines w:val="0"/>
        <w:widowControl w:val="0"/>
        <w:suppressLineNumbers w:val="0"/>
        <w:spacing w:before="0" w:beforeAutospacing="0" w:after="0" w:afterAutospacing="0" w:line="240" w:lineRule="atLeast"/>
        <w:ind w:left="0" w:right="0"/>
        <w:jc w:val="center"/>
        <w:rPr>
          <w:rFonts w:hint="eastAsia" w:ascii="宋体" w:hAnsi="宋体" w:eastAsia="宋体" w:cs="宋体"/>
          <w:b/>
          <w:bCs w:val="0"/>
          <w:kern w:val="2"/>
          <w:sz w:val="36"/>
          <w:szCs w:val="36"/>
          <w:lang w:val="en-US" w:eastAsia="zh-CN" w:bidi="ar"/>
        </w:rPr>
      </w:pPr>
      <w:r>
        <w:rPr>
          <w:rFonts w:hint="eastAsia"/>
          <w:b/>
          <w:bCs/>
          <w:sz w:val="32"/>
          <w:szCs w:val="36"/>
        </w:rPr>
        <w:t>附件</w:t>
      </w:r>
      <w:r>
        <w:rPr>
          <w:rFonts w:hint="eastAsia"/>
          <w:b/>
          <w:bCs/>
          <w:sz w:val="32"/>
          <w:szCs w:val="36"/>
          <w:lang w:val="en-US" w:eastAsia="zh-CN"/>
        </w:rPr>
        <w:t>1：</w:t>
      </w:r>
      <w:bookmarkStart w:id="2" w:name="OLE_LINK1"/>
      <w:r>
        <w:rPr>
          <w:rFonts w:hint="eastAsia" w:ascii="宋体" w:hAnsi="宋体" w:cs="宋体"/>
          <w:b/>
          <w:bCs/>
          <w:kern w:val="2"/>
          <w:sz w:val="36"/>
          <w:szCs w:val="36"/>
          <w:lang w:val="en-US" w:eastAsia="zh-CN" w:bidi="ar"/>
        </w:rPr>
        <w:t>大脑</w:t>
      </w:r>
      <w:r>
        <w:rPr>
          <w:rFonts w:hint="eastAsia" w:ascii="宋体" w:hAnsi="宋体" w:eastAsia="宋体" w:cs="宋体"/>
          <w:b/>
          <w:bCs/>
          <w:kern w:val="2"/>
          <w:sz w:val="36"/>
          <w:szCs w:val="36"/>
          <w:lang w:val="en-US" w:eastAsia="zh-CN" w:bidi="ar"/>
        </w:rPr>
        <w:t>生物反馈仪</w:t>
      </w:r>
      <w:bookmarkEnd w:id="2"/>
      <w:r>
        <w:rPr>
          <w:rFonts w:hint="eastAsia" w:ascii="宋体" w:hAnsi="宋体" w:eastAsia="宋体" w:cs="宋体"/>
          <w:b/>
          <w:bCs/>
          <w:kern w:val="2"/>
          <w:sz w:val="36"/>
          <w:szCs w:val="36"/>
          <w:lang w:val="en-US" w:eastAsia="zh-CN" w:bidi="ar"/>
        </w:rPr>
        <w:t>（团体型）产品</w:t>
      </w:r>
      <w:r>
        <w:rPr>
          <w:rFonts w:hint="eastAsia" w:ascii="宋体" w:hAnsi="宋体" w:eastAsia="宋体" w:cs="宋体"/>
          <w:b/>
          <w:bCs w:val="0"/>
          <w:kern w:val="2"/>
          <w:sz w:val="36"/>
          <w:szCs w:val="36"/>
          <w:lang w:val="en-US" w:eastAsia="zh-CN" w:bidi="ar"/>
        </w:rPr>
        <w:t>技术参数</w:t>
      </w:r>
    </w:p>
    <w:p>
      <w:pPr>
        <w:keepNext w:val="0"/>
        <w:keepLines w:val="0"/>
        <w:widowControl w:val="0"/>
        <w:suppressLineNumbers w:val="0"/>
        <w:spacing w:before="0" w:beforeAutospacing="0" w:after="0" w:afterAutospacing="0" w:line="240" w:lineRule="atLeast"/>
        <w:ind w:left="0" w:right="0"/>
        <w:jc w:val="center"/>
        <w:rPr>
          <w:rFonts w:hint="eastAsia" w:ascii="宋体" w:hAnsi="宋体" w:eastAsia="宋体" w:cs="宋体"/>
          <w:b/>
          <w:bCs w:val="0"/>
          <w:kern w:val="2"/>
          <w:sz w:val="36"/>
          <w:szCs w:val="36"/>
          <w:lang w:val="en-US" w:eastAsia="zh-CN" w:bidi="ar"/>
        </w:rPr>
      </w:pPr>
    </w:p>
    <w:p>
      <w:pPr>
        <w:keepNext w:val="0"/>
        <w:keepLines w:val="0"/>
        <w:widowControl w:val="0"/>
        <w:suppressLineNumbers w:val="0"/>
        <w:spacing w:before="0" w:beforeAutospacing="0" w:after="0" w:afterAutospacing="0" w:line="240" w:lineRule="atLeast"/>
        <w:ind w:left="964" w:right="0" w:hanging="960" w:hangingChars="4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要求：1.要求设备及说明书详细说明如何应用脑电治疗方案满足脑电生物反馈对患者进行反馈治疗的。</w:t>
      </w:r>
    </w:p>
    <w:p>
      <w:pPr>
        <w:keepNext w:val="0"/>
        <w:keepLines w:val="0"/>
        <w:widowControl w:val="0"/>
        <w:suppressLineNumbers w:val="0"/>
        <w:spacing w:before="0" w:beforeAutospacing="0" w:after="0" w:afterAutospacing="0" w:line="240" w:lineRule="atLeast"/>
        <w:ind w:left="0" w:right="0" w:firstLine="720" w:firstLineChars="3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 xml:space="preserve">2.使用方有权对产品技术参数进行实物验证，对虚假应标可按国家有关 </w:t>
      </w:r>
    </w:p>
    <w:p>
      <w:pPr>
        <w:keepNext w:val="0"/>
        <w:keepLines w:val="0"/>
        <w:widowControl w:val="0"/>
        <w:suppressLineNumbers w:val="0"/>
        <w:spacing w:before="0" w:beforeAutospacing="0" w:after="0" w:afterAutospacing="0" w:line="240" w:lineRule="atLeast"/>
        <w:ind w:left="0" w:right="0" w:firstLine="960" w:firstLineChars="4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lang w:val="en-US" w:eastAsia="zh-CN" w:bidi="ar"/>
        </w:rPr>
        <w:t>法规处罚。</w:t>
      </w:r>
    </w:p>
    <w:p>
      <w:pPr>
        <w:pStyle w:val="20"/>
        <w:keepNext w:val="0"/>
        <w:keepLines w:val="0"/>
        <w:widowControl/>
        <w:suppressLineNumbers w:val="0"/>
        <w:spacing w:line="360" w:lineRule="auto"/>
        <w:ind w:left="0" w:firstLine="0" w:firstLineChars="0"/>
        <w:rPr>
          <w:rFonts w:hint="eastAsia" w:ascii="宋体" w:hAnsi="宋体" w:eastAsia="宋体" w:cs="宋体"/>
          <w:b w:val="0"/>
          <w:bCs/>
          <w:color w:val="000000"/>
          <w:kern w:val="2"/>
          <w:sz w:val="24"/>
          <w:szCs w:val="24"/>
        </w:rPr>
      </w:pPr>
      <w:r>
        <w:rPr>
          <w:rFonts w:hint="eastAsia" w:ascii="宋体" w:hAnsi="宋体" w:eastAsia="宋体" w:cs="宋体"/>
          <w:b w:val="0"/>
          <w:bCs/>
          <w:kern w:val="2"/>
          <w:sz w:val="24"/>
          <w:szCs w:val="24"/>
        </w:rPr>
        <w:t xml:space="preserve">一 、软件/硬件 配置： </w:t>
      </w:r>
    </w:p>
    <w:p>
      <w:pPr>
        <w:keepNext w:val="0"/>
        <w:keepLines w:val="0"/>
        <w:widowControl w:val="0"/>
        <w:numPr>
          <w:ilvl w:val="0"/>
          <w:numId w:val="2"/>
        </w:numPr>
        <w:suppressLineNumbers w:val="0"/>
        <w:spacing w:before="0" w:beforeAutospacing="0" w:after="0" w:afterAutospacing="0" w:line="360" w:lineRule="auto"/>
        <w:ind w:left="0" w:right="0" w:firstLine="480" w:firstLineChars="200"/>
        <w:jc w:val="both"/>
        <w:rPr>
          <w:rFonts w:hint="eastAsia" w:ascii="宋体" w:hAnsi="宋体" w:eastAsia="宋体" w:cs="宋体"/>
          <w:b w:val="0"/>
          <w:bCs/>
          <w:color w:val="000000"/>
          <w:kern w:val="2"/>
          <w:sz w:val="24"/>
          <w:szCs w:val="24"/>
          <w:lang w:val="en-US" w:eastAsia="zh-CN" w:bidi="ar"/>
        </w:rPr>
      </w:pPr>
      <w:r>
        <w:rPr>
          <w:rFonts w:hint="eastAsia" w:ascii="宋体" w:hAnsi="宋体" w:eastAsia="宋体" w:cs="宋体"/>
          <w:b w:val="0"/>
          <w:bCs/>
          <w:color w:val="000000"/>
          <w:kern w:val="2"/>
          <w:sz w:val="24"/>
          <w:szCs w:val="24"/>
          <w:lang w:val="en-US" w:eastAsia="zh-CN" w:bidi="ar"/>
        </w:rPr>
        <w:t>可通过脑电参数对不同病症的脑电图的改变采取不同治疗方案进行点对点训练，以达到针对性治疗的目的。</w:t>
      </w:r>
    </w:p>
    <w:p>
      <w:pPr>
        <w:pStyle w:val="21"/>
        <w:widowControl/>
        <w:numPr>
          <w:ilvl w:val="0"/>
          <w:numId w:val="2"/>
        </w:numPr>
        <w:spacing w:line="360" w:lineRule="auto"/>
        <w:ind w:left="0" w:leftChars="0" w:firstLine="480" w:firstLineChars="200"/>
        <w:rPr>
          <w:rFonts w:hint="eastAsia" w:ascii="宋体" w:hAnsi="宋体" w:eastAsia="宋体" w:cs="宋体"/>
          <w:b w:val="0"/>
          <w:bCs/>
          <w:color w:val="000000"/>
          <w:kern w:val="2"/>
          <w:sz w:val="24"/>
          <w:szCs w:val="24"/>
        </w:rPr>
      </w:pPr>
      <w:r>
        <w:rPr>
          <w:rFonts w:hint="eastAsia" w:ascii="宋体" w:hAnsi="宋体" w:cs="宋体"/>
          <w:b w:val="0"/>
          <w:bCs/>
          <w:kern w:val="2"/>
          <w:sz w:val="24"/>
          <w:szCs w:val="24"/>
          <w:lang w:val="en-US" w:eastAsia="zh-CN"/>
        </w:rPr>
        <w:t>1</w:t>
      </w:r>
      <w:r>
        <w:rPr>
          <w:rFonts w:hint="eastAsia" w:ascii="宋体" w:hAnsi="宋体" w:eastAsia="宋体" w:cs="宋体"/>
          <w:b w:val="0"/>
          <w:bCs/>
          <w:kern w:val="2"/>
          <w:sz w:val="24"/>
          <w:szCs w:val="24"/>
        </w:rPr>
        <w:t>台服务器可以集中控制</w:t>
      </w:r>
      <w:r>
        <w:rPr>
          <w:rFonts w:hint="eastAsia" w:ascii="宋体" w:hAnsi="宋体" w:cs="宋体"/>
          <w:b w:val="0"/>
          <w:bCs/>
          <w:kern w:val="2"/>
          <w:sz w:val="24"/>
          <w:szCs w:val="24"/>
          <w:lang w:val="en-US" w:eastAsia="zh-CN"/>
        </w:rPr>
        <w:t>2</w:t>
      </w:r>
      <w:r>
        <w:rPr>
          <w:rFonts w:hint="eastAsia" w:ascii="宋体" w:hAnsi="宋体" w:eastAsia="宋体" w:cs="宋体"/>
          <w:b w:val="0"/>
          <w:bCs/>
          <w:kern w:val="2"/>
          <w:sz w:val="24"/>
          <w:szCs w:val="24"/>
        </w:rPr>
        <w:t>台终端，</w:t>
      </w:r>
      <w:r>
        <w:rPr>
          <w:rFonts w:hint="eastAsia" w:ascii="宋体" w:hAnsi="宋体" w:eastAsia="宋体" w:cs="宋体"/>
          <w:b w:val="0"/>
          <w:bCs/>
          <w:color w:val="000000"/>
          <w:kern w:val="2"/>
          <w:sz w:val="24"/>
          <w:szCs w:val="24"/>
        </w:rPr>
        <w:t>操作人员可通过服务器实时调控和观测各个治疗终端脑电图功能（包括</w:t>
      </w:r>
      <w:r>
        <w:rPr>
          <w:rFonts w:hint="eastAsia" w:ascii="宋体" w:hAnsi="宋体" w:eastAsia="宋体" w:cs="宋体"/>
          <w:b w:val="0"/>
          <w:bCs/>
          <w:kern w:val="2"/>
          <w:sz w:val="24"/>
          <w:szCs w:val="24"/>
        </w:rPr>
        <w:t>动画选择、难易程度、数据分析等</w:t>
      </w:r>
      <w:r>
        <w:rPr>
          <w:rFonts w:hint="eastAsia" w:ascii="宋体" w:hAnsi="宋体" w:eastAsia="宋体" w:cs="宋体"/>
          <w:b w:val="0"/>
          <w:bCs/>
          <w:color w:val="000000"/>
          <w:kern w:val="2"/>
          <w:sz w:val="24"/>
          <w:szCs w:val="24"/>
        </w:rPr>
        <w:t>）设置及脑电图的变化。</w:t>
      </w:r>
    </w:p>
    <w:p>
      <w:pPr>
        <w:pStyle w:val="21"/>
        <w:widowControl/>
        <w:numPr>
          <w:ilvl w:val="0"/>
          <w:numId w:val="2"/>
        </w:numPr>
        <w:spacing w:line="360" w:lineRule="auto"/>
        <w:ind w:left="0" w:leftChars="0" w:firstLine="480" w:firstLineChars="200"/>
        <w:rPr>
          <w:rFonts w:hint="eastAsia" w:ascii="宋体" w:hAnsi="宋体" w:eastAsia="宋体" w:cs="宋体"/>
          <w:b w:val="0"/>
          <w:bCs/>
          <w:kern w:val="2"/>
          <w:sz w:val="24"/>
          <w:szCs w:val="24"/>
        </w:rPr>
      </w:pPr>
      <w:r>
        <w:rPr>
          <w:rFonts w:hint="eastAsia" w:ascii="宋体" w:hAnsi="宋体" w:eastAsia="宋体" w:cs="宋体"/>
          <w:b w:val="0"/>
          <w:bCs/>
          <w:kern w:val="2"/>
          <w:sz w:val="24"/>
          <w:szCs w:val="24"/>
        </w:rPr>
        <w:t>任何终端均可分离当作独立单机使用，可分配到其他分院或科室使用。</w:t>
      </w:r>
    </w:p>
    <w:p>
      <w:pPr>
        <w:pStyle w:val="21"/>
        <w:widowControl/>
        <w:numPr>
          <w:ilvl w:val="0"/>
          <w:numId w:val="2"/>
        </w:numPr>
        <w:spacing w:line="360" w:lineRule="auto"/>
        <w:ind w:left="0" w:leftChars="0" w:firstLine="480" w:firstLineChars="200"/>
        <w:rPr>
          <w:rFonts w:hint="eastAsia" w:ascii="宋体" w:hAnsi="宋体" w:eastAsia="宋体" w:cs="宋体"/>
          <w:b w:val="0"/>
          <w:bCs/>
          <w:color w:val="000000"/>
          <w:kern w:val="2"/>
          <w:sz w:val="24"/>
          <w:szCs w:val="24"/>
          <w:lang w:val="en-US" w:eastAsia="zh-CN"/>
        </w:rPr>
      </w:pPr>
      <w:r>
        <w:rPr>
          <w:rFonts w:hint="eastAsia" w:ascii="宋体" w:hAnsi="宋体" w:eastAsia="宋体" w:cs="宋体"/>
          <w:b w:val="0"/>
          <w:bCs/>
          <w:kern w:val="0"/>
          <w:sz w:val="24"/>
          <w:szCs w:val="24"/>
        </w:rPr>
        <w:t>任何终端可同时设置</w:t>
      </w:r>
      <w:r>
        <w:rPr>
          <w:rFonts w:hint="eastAsia" w:ascii="宋体" w:hAnsi="宋体" w:eastAsia="宋体" w:cs="宋体"/>
          <w:b w:val="0"/>
          <w:bCs/>
          <w:kern w:val="2"/>
          <w:sz w:val="24"/>
          <w:szCs w:val="24"/>
        </w:rPr>
        <w:t>不同疾病的训练方案，针对不同病症</w:t>
      </w:r>
      <w:r>
        <w:rPr>
          <w:rFonts w:hint="eastAsia" w:ascii="宋体" w:hAnsi="宋体" w:eastAsia="宋体" w:cs="宋体"/>
          <w:b w:val="0"/>
          <w:bCs/>
          <w:kern w:val="0"/>
          <w:sz w:val="24"/>
          <w:szCs w:val="24"/>
        </w:rPr>
        <w:t>为患者提供不同的动画进行治疗。</w:t>
      </w:r>
    </w:p>
    <w:p>
      <w:pPr>
        <w:pStyle w:val="21"/>
        <w:widowControl/>
        <w:numPr>
          <w:ilvl w:val="0"/>
          <w:numId w:val="2"/>
        </w:numPr>
        <w:spacing w:line="360" w:lineRule="auto"/>
        <w:ind w:left="0" w:leftChars="0" w:firstLine="480" w:firstLineChars="200"/>
        <w:rPr>
          <w:rFonts w:hint="eastAsia" w:ascii="宋体" w:hAnsi="宋体" w:cs="宋体"/>
          <w:b w:val="0"/>
          <w:bCs/>
          <w:kern w:val="0"/>
          <w:sz w:val="24"/>
          <w:szCs w:val="24"/>
          <w:lang w:eastAsia="zh-CN"/>
        </w:rPr>
      </w:pPr>
      <w:r>
        <w:rPr>
          <w:rFonts w:hint="eastAsia" w:ascii="宋体" w:hAnsi="宋体" w:eastAsia="宋体" w:cs="宋体"/>
          <w:b w:val="0"/>
          <w:bCs/>
          <w:kern w:val="0"/>
          <w:sz w:val="24"/>
          <w:szCs w:val="24"/>
        </w:rPr>
        <w:t>具备伪差鉴别功能，医务人员能准确，及时发现治疗过程中驱动动画的因素(患者躯体动作产生伪差)，以确保患者更好的配合治疗</w:t>
      </w:r>
      <w:r>
        <w:rPr>
          <w:rFonts w:hint="eastAsia" w:ascii="宋体" w:hAnsi="宋体" w:cs="宋体"/>
          <w:b w:val="0"/>
          <w:bCs/>
          <w:kern w:val="0"/>
          <w:sz w:val="24"/>
          <w:szCs w:val="24"/>
          <w:lang w:eastAsia="zh-CN"/>
        </w:rPr>
        <w:t>。</w:t>
      </w:r>
    </w:p>
    <w:p>
      <w:pPr>
        <w:pStyle w:val="21"/>
        <w:widowControl/>
        <w:numPr>
          <w:ilvl w:val="0"/>
          <w:numId w:val="2"/>
        </w:numPr>
        <w:spacing w:line="360" w:lineRule="auto"/>
        <w:ind w:left="0" w:leftChars="0" w:firstLine="480" w:firstLineChars="200"/>
        <w:rPr>
          <w:rFonts w:hint="eastAsia" w:ascii="宋体" w:hAnsi="宋体" w:cs="宋体"/>
          <w:b w:val="0"/>
          <w:bCs/>
          <w:kern w:val="0"/>
          <w:sz w:val="24"/>
          <w:szCs w:val="24"/>
          <w:lang w:eastAsia="zh-CN"/>
        </w:rPr>
      </w:pPr>
      <w:r>
        <w:rPr>
          <w:rFonts w:hint="eastAsia" w:ascii="宋体" w:hAnsi="宋体" w:eastAsia="宋体" w:cs="宋体"/>
          <w:b w:val="0"/>
          <w:bCs/>
          <w:kern w:val="2"/>
          <w:sz w:val="24"/>
          <w:szCs w:val="24"/>
        </w:rPr>
        <w:t>产品必须符合医药行业强制性标准YY0903-2013《脑电生物反馈仪》</w:t>
      </w:r>
      <w:r>
        <w:rPr>
          <w:rFonts w:hint="eastAsia" w:ascii="宋体" w:hAnsi="宋体" w:cs="宋体"/>
          <w:b w:val="0"/>
          <w:bCs/>
          <w:kern w:val="2"/>
          <w:sz w:val="24"/>
          <w:szCs w:val="24"/>
          <w:lang w:eastAsia="zh-CN"/>
        </w:rPr>
        <w:t>。</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color w:val="000000"/>
          <w:kern w:val="2"/>
          <w:sz w:val="24"/>
          <w:szCs w:val="24"/>
        </w:rPr>
      </w:pPr>
      <w:r>
        <w:rPr>
          <w:rFonts w:hint="eastAsia" w:ascii="宋体" w:hAnsi="宋体" w:cs="宋体"/>
          <w:b w:val="0"/>
          <w:bCs/>
          <w:color w:val="000000"/>
          <w:kern w:val="2"/>
          <w:sz w:val="24"/>
          <w:szCs w:val="24"/>
          <w:lang w:val="en-US" w:eastAsia="zh-CN" w:bidi="ar"/>
        </w:rPr>
        <w:t>7.</w:t>
      </w:r>
      <w:r>
        <w:rPr>
          <w:rFonts w:hint="eastAsia" w:ascii="宋体" w:hAnsi="宋体" w:eastAsia="宋体" w:cs="宋体"/>
          <w:b w:val="0"/>
          <w:bCs/>
          <w:color w:val="000000"/>
          <w:kern w:val="2"/>
          <w:sz w:val="24"/>
          <w:szCs w:val="24"/>
          <w:lang w:val="en-US" w:eastAsia="zh-CN" w:bidi="ar"/>
        </w:rPr>
        <w:t>提供用于辅助诊断并分型儿童多动症的视觉/听觉/视听觉组合功能的持续性操作测试：IVA-CPT视听整合连续测试系统。</w:t>
      </w:r>
    </w:p>
    <w:p>
      <w:pPr>
        <w:pStyle w:val="21"/>
        <w:widowControl/>
        <w:numPr>
          <w:ilvl w:val="0"/>
          <w:numId w:val="0"/>
        </w:numPr>
        <w:spacing w:line="360" w:lineRule="auto"/>
        <w:ind w:right="0" w:rightChars="0"/>
        <w:rPr>
          <w:rFonts w:hint="eastAsia" w:ascii="宋体" w:hAnsi="宋体" w:eastAsia="宋体" w:cs="宋体"/>
          <w:b w:val="0"/>
          <w:bCs/>
          <w:kern w:val="2"/>
          <w:sz w:val="24"/>
          <w:szCs w:val="24"/>
        </w:rPr>
      </w:pPr>
      <w:r>
        <w:rPr>
          <w:rFonts w:hint="eastAsia" w:ascii="宋体" w:hAnsi="宋体" w:eastAsia="宋体" w:cs="宋体"/>
          <w:b w:val="0"/>
          <w:bCs/>
          <w:kern w:val="2"/>
          <w:sz w:val="24"/>
          <w:szCs w:val="24"/>
        </w:rPr>
        <w:t>二、脑电信号传感器参数：</w:t>
      </w:r>
    </w:p>
    <w:p>
      <w:pPr>
        <w:keepNext w:val="0"/>
        <w:keepLines w:val="0"/>
        <w:widowControl w:val="0"/>
        <w:numPr>
          <w:ilvl w:val="0"/>
          <w:numId w:val="0"/>
        </w:numPr>
        <w:suppressLineNumbers w:val="0"/>
        <w:tabs>
          <w:tab w:val="left" w:pos="2925"/>
        </w:tabs>
        <w:spacing w:before="0" w:beforeAutospacing="0" w:after="0" w:afterAutospacing="0" w:line="360" w:lineRule="auto"/>
        <w:ind w:leftChars="0" w:right="0" w:rightChars="0" w:firstLine="480" w:firstLineChars="200"/>
        <w:jc w:val="both"/>
        <w:rPr>
          <w:rFonts w:hint="eastAsia" w:ascii="宋体" w:hAnsi="宋体" w:eastAsia="宋体" w:cs="宋体"/>
          <w:b w:val="0"/>
          <w:bCs/>
          <w:kern w:val="0"/>
          <w:sz w:val="24"/>
          <w:szCs w:val="24"/>
        </w:rPr>
      </w:pPr>
      <w:r>
        <w:rPr>
          <w:rFonts w:hint="eastAsia" w:ascii="宋体" w:hAnsi="宋体" w:cs="宋体"/>
          <w:b w:val="0"/>
          <w:bCs/>
          <w:kern w:val="0"/>
          <w:sz w:val="24"/>
          <w:szCs w:val="24"/>
          <w:lang w:val="en-US" w:eastAsia="zh-CN" w:bidi="ar"/>
        </w:rPr>
        <w:t>1.</w:t>
      </w:r>
      <w:r>
        <w:rPr>
          <w:rFonts w:hint="eastAsia" w:ascii="宋体" w:hAnsi="宋体" w:eastAsia="宋体" w:cs="宋体"/>
          <w:b w:val="0"/>
          <w:bCs/>
          <w:kern w:val="0"/>
          <w:sz w:val="24"/>
          <w:szCs w:val="24"/>
          <w:lang w:val="en-US" w:eastAsia="zh-CN" w:bidi="ar"/>
        </w:rPr>
        <w:t>脑电传感器可实时传输各治疗终端的脑电信号，可实时监测各终端的治疗情况。</w:t>
      </w:r>
    </w:p>
    <w:p>
      <w:pPr>
        <w:pStyle w:val="20"/>
        <w:keepNext w:val="0"/>
        <w:keepLines w:val="0"/>
        <w:widowControl/>
        <w:suppressLineNumbers w:val="0"/>
        <w:spacing w:line="360" w:lineRule="auto"/>
        <w:ind w:left="0" w:leftChars="0" w:firstLine="0" w:firstLineChars="0"/>
        <w:rPr>
          <w:rFonts w:hint="eastAsia"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三、配置清单：</w:t>
      </w:r>
    </w:p>
    <w:p>
      <w:pPr>
        <w:pStyle w:val="20"/>
        <w:keepNext w:val="0"/>
        <w:keepLines w:val="0"/>
        <w:widowControl/>
        <w:suppressLineNumbers w:val="0"/>
        <w:spacing w:line="360" w:lineRule="auto"/>
        <w:ind w:left="0" w:leftChars="0" w:firstLine="0" w:firstLineChars="0"/>
        <w:rPr>
          <w:rFonts w:hint="eastAsia" w:ascii="宋体" w:hAnsi="宋体" w:eastAsia="宋体" w:cs="宋体"/>
          <w:b w:val="0"/>
          <w:bCs/>
          <w:kern w:val="0"/>
          <w:sz w:val="24"/>
          <w:szCs w:val="24"/>
          <w:lang w:val="en-US" w:eastAsia="zh-CN"/>
        </w:rPr>
      </w:pPr>
      <w:r>
        <w:rPr>
          <w:rFonts w:hint="eastAsia" w:ascii="宋体" w:hAnsi="宋体" w:eastAsia="宋体" w:cs="宋体"/>
          <w:b w:val="0"/>
          <w:bCs/>
          <w:color w:val="000000"/>
          <w:kern w:val="2"/>
          <w:sz w:val="24"/>
          <w:szCs w:val="24"/>
        </w:rPr>
        <w:t>1、</w:t>
      </w:r>
      <w:r>
        <w:rPr>
          <w:rFonts w:hint="eastAsia" w:ascii="宋体" w:hAnsi="宋体" w:eastAsia="宋体" w:cs="宋体"/>
          <w:b w:val="0"/>
          <w:bCs/>
          <w:kern w:val="0"/>
          <w:sz w:val="24"/>
          <w:szCs w:val="24"/>
        </w:rPr>
        <w:t>服务器（主机、显示器）  1套</w:t>
      </w:r>
      <w:r>
        <w:rPr>
          <w:rFonts w:hint="eastAsia" w:hAnsi="宋体" w:cs="宋体"/>
          <w:b w:val="0"/>
          <w:bCs/>
          <w:kern w:val="0"/>
          <w:sz w:val="24"/>
          <w:szCs w:val="24"/>
          <w:lang w:val="en-US" w:eastAsia="zh-CN"/>
        </w:rPr>
        <w:t xml:space="preserve"> </w:t>
      </w:r>
    </w:p>
    <w:p>
      <w:pPr>
        <w:pStyle w:val="20"/>
        <w:keepNext w:val="0"/>
        <w:keepLines w:val="0"/>
        <w:widowControl/>
        <w:suppressLineNumbers w:val="0"/>
        <w:spacing w:line="360" w:lineRule="auto"/>
        <w:ind w:left="0" w:leftChars="0" w:firstLine="0" w:firstLineChars="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 xml:space="preserve">2、治疗终端机（含耳机和电极帽）  </w:t>
      </w:r>
      <w:r>
        <w:rPr>
          <w:rFonts w:hint="eastAsia" w:hAnsi="宋体" w:cs="宋体"/>
          <w:b w:val="0"/>
          <w:bCs/>
          <w:kern w:val="0"/>
          <w:sz w:val="24"/>
          <w:szCs w:val="24"/>
          <w:lang w:val="en-US" w:eastAsia="zh-CN"/>
        </w:rPr>
        <w:t>2</w:t>
      </w:r>
      <w:r>
        <w:rPr>
          <w:rFonts w:hint="eastAsia" w:ascii="宋体" w:hAnsi="宋体" w:eastAsia="宋体" w:cs="宋体"/>
          <w:b w:val="0"/>
          <w:bCs/>
          <w:kern w:val="0"/>
          <w:sz w:val="24"/>
          <w:szCs w:val="24"/>
        </w:rPr>
        <w:t>套</w:t>
      </w:r>
    </w:p>
    <w:p>
      <w:pPr>
        <w:pStyle w:val="20"/>
        <w:keepNext w:val="0"/>
        <w:keepLines w:val="0"/>
        <w:widowControl/>
        <w:suppressLineNumbers w:val="0"/>
        <w:spacing w:line="360" w:lineRule="auto"/>
        <w:ind w:left="0" w:leftChars="0" w:firstLine="0" w:firstLineChars="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 xml:space="preserve">3、品牌显示器  </w:t>
      </w:r>
      <w:r>
        <w:rPr>
          <w:rFonts w:hint="eastAsia" w:hAnsi="宋体" w:cs="宋体"/>
          <w:b w:val="0"/>
          <w:bCs/>
          <w:kern w:val="0"/>
          <w:sz w:val="24"/>
          <w:szCs w:val="24"/>
          <w:lang w:val="en-US" w:eastAsia="zh-CN"/>
        </w:rPr>
        <w:t>2</w:t>
      </w:r>
      <w:r>
        <w:rPr>
          <w:rFonts w:hint="eastAsia" w:ascii="宋体" w:hAnsi="宋体" w:eastAsia="宋体" w:cs="宋体"/>
          <w:b w:val="0"/>
          <w:bCs/>
          <w:kern w:val="0"/>
          <w:sz w:val="24"/>
          <w:szCs w:val="24"/>
        </w:rPr>
        <w:t>台</w:t>
      </w:r>
    </w:p>
    <w:p>
      <w:pPr>
        <w:pStyle w:val="20"/>
        <w:keepNext w:val="0"/>
        <w:keepLines w:val="0"/>
        <w:widowControl/>
        <w:suppressLineNumbers w:val="0"/>
        <w:spacing w:line="360" w:lineRule="auto"/>
        <w:ind w:left="0" w:leftChars="0" w:firstLine="0" w:firstLineChars="0"/>
        <w:rPr>
          <w:rFonts w:hint="eastAsia" w:ascii="宋体" w:hAnsi="宋体" w:eastAsia="宋体" w:cs="宋体"/>
          <w:b w:val="0"/>
          <w:bCs/>
          <w:color w:val="000000"/>
          <w:kern w:val="2"/>
          <w:sz w:val="24"/>
          <w:szCs w:val="24"/>
        </w:rPr>
      </w:pPr>
      <w:r>
        <w:rPr>
          <w:rFonts w:hint="eastAsia" w:ascii="宋体" w:hAnsi="宋体" w:eastAsia="宋体" w:cs="宋体"/>
          <w:b w:val="0"/>
          <w:bCs/>
          <w:kern w:val="0"/>
          <w:sz w:val="24"/>
          <w:szCs w:val="24"/>
        </w:rPr>
        <w:t>4、注意力</w:t>
      </w:r>
      <w:r>
        <w:rPr>
          <w:rFonts w:hint="eastAsia" w:ascii="宋体" w:hAnsi="宋体" w:eastAsia="宋体" w:cs="宋体"/>
          <w:b w:val="0"/>
          <w:bCs/>
          <w:color w:val="000000"/>
          <w:kern w:val="2"/>
          <w:sz w:val="24"/>
          <w:szCs w:val="24"/>
        </w:rPr>
        <w:t>视听整合连续测试系统软件      1套</w:t>
      </w:r>
    </w:p>
    <w:p>
      <w:pPr>
        <w:pStyle w:val="20"/>
        <w:keepNext w:val="0"/>
        <w:keepLines w:val="0"/>
        <w:widowControl/>
        <w:suppressLineNumbers w:val="0"/>
        <w:spacing w:line="360" w:lineRule="auto"/>
        <w:ind w:left="0" w:leftChars="0" w:firstLine="0" w:firstLineChars="0"/>
        <w:rPr>
          <w:rFonts w:hint="eastAsia"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rPr>
        <w:t>5、打印机  1台</w:t>
      </w:r>
    </w:p>
    <w:p>
      <w:pPr>
        <w:pStyle w:val="21"/>
        <w:widowControl/>
        <w:numPr>
          <w:ilvl w:val="0"/>
          <w:numId w:val="0"/>
        </w:numPr>
        <w:spacing w:line="360" w:lineRule="auto"/>
        <w:ind w:right="0" w:rightChars="0"/>
        <w:rPr>
          <w:rFonts w:hint="eastAsia" w:ascii="宋体" w:hAnsi="宋体" w:eastAsia="宋体" w:cs="宋体"/>
          <w:b/>
          <w:bCs w:val="0"/>
          <w:kern w:val="2"/>
          <w:sz w:val="24"/>
          <w:szCs w:val="24"/>
          <w:lang w:eastAsia="zh-CN"/>
        </w:rPr>
      </w:pPr>
    </w:p>
    <w:p>
      <w:pPr>
        <w:pStyle w:val="21"/>
        <w:widowControl/>
        <w:numPr>
          <w:ilvl w:val="0"/>
          <w:numId w:val="0"/>
        </w:numPr>
        <w:spacing w:line="360" w:lineRule="auto"/>
        <w:ind w:leftChars="200" w:right="0" w:rightChars="0"/>
        <w:rPr>
          <w:rFonts w:hint="eastAsia" w:ascii="宋体" w:hAnsi="宋体" w:eastAsia="宋体" w:cs="宋体"/>
          <w:b/>
          <w:bCs/>
          <w:color w:val="000000"/>
          <w:kern w:val="2"/>
          <w:sz w:val="24"/>
          <w:szCs w:val="24"/>
          <w:lang w:val="en-US" w:eastAsia="zh-CN"/>
        </w:rPr>
      </w:pPr>
    </w:p>
    <w:p>
      <w:pPr>
        <w:widowControl/>
        <w:jc w:val="left"/>
        <w:rPr>
          <w:sz w:val="24"/>
          <w:szCs w:val="28"/>
        </w:rPr>
      </w:pPr>
    </w:p>
    <w:p>
      <w:pPr>
        <w:spacing w:after="156" w:afterLines="50"/>
        <w:rPr>
          <w:b/>
          <w:sz w:val="32"/>
          <w:szCs w:val="32"/>
        </w:rPr>
      </w:pPr>
      <w:r>
        <w:rPr>
          <w:rFonts w:hint="eastAsia"/>
          <w:b/>
          <w:sz w:val="32"/>
          <w:szCs w:val="32"/>
        </w:rPr>
        <w:t xml:space="preserve">附件2：  </w:t>
      </w:r>
      <w:r>
        <w:rPr>
          <w:b/>
          <w:sz w:val="32"/>
          <w:szCs w:val="32"/>
        </w:rPr>
        <w:t>启东市</w:t>
      </w:r>
      <w:r>
        <w:rPr>
          <w:rFonts w:hint="eastAsia"/>
          <w:b/>
          <w:sz w:val="32"/>
          <w:szCs w:val="32"/>
        </w:rPr>
        <w:t>妇幼保健</w:t>
      </w:r>
      <w:r>
        <w:rPr>
          <w:b/>
          <w:sz w:val="32"/>
          <w:szCs w:val="32"/>
        </w:rPr>
        <w:t>院医疗设备</w:t>
      </w:r>
      <w:r>
        <w:rPr>
          <w:rFonts w:hint="eastAsia"/>
          <w:b/>
          <w:sz w:val="32"/>
          <w:szCs w:val="32"/>
        </w:rPr>
        <w:t>采购</w:t>
      </w:r>
      <w:r>
        <w:rPr>
          <w:b/>
          <w:sz w:val="32"/>
          <w:szCs w:val="32"/>
        </w:rPr>
        <w:t>报名表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878"/>
        <w:gridCol w:w="1418"/>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08" w:type="dxa"/>
            <w:vAlign w:val="center"/>
          </w:tcPr>
          <w:p>
            <w:pPr>
              <w:jc w:val="center"/>
              <w:rPr>
                <w:sz w:val="24"/>
                <w:szCs w:val="28"/>
              </w:rPr>
            </w:pPr>
            <w:r>
              <w:rPr>
                <w:sz w:val="24"/>
                <w:szCs w:val="28"/>
              </w:rPr>
              <w:t>报名供应商名称</w:t>
            </w:r>
          </w:p>
        </w:tc>
        <w:tc>
          <w:tcPr>
            <w:tcW w:w="2878" w:type="dxa"/>
            <w:vAlign w:val="center"/>
          </w:tcPr>
          <w:p>
            <w:pPr>
              <w:jc w:val="center"/>
              <w:rPr>
                <w:sz w:val="24"/>
                <w:szCs w:val="28"/>
              </w:rPr>
            </w:pPr>
          </w:p>
        </w:tc>
        <w:tc>
          <w:tcPr>
            <w:tcW w:w="1418" w:type="dxa"/>
            <w:vAlign w:val="center"/>
          </w:tcPr>
          <w:p>
            <w:pPr>
              <w:jc w:val="center"/>
              <w:rPr>
                <w:sz w:val="24"/>
                <w:szCs w:val="28"/>
              </w:rPr>
            </w:pPr>
            <w:r>
              <w:rPr>
                <w:sz w:val="24"/>
                <w:szCs w:val="28"/>
              </w:rPr>
              <w:t>授权联系人</w:t>
            </w:r>
          </w:p>
        </w:tc>
        <w:tc>
          <w:tcPr>
            <w:tcW w:w="2318" w:type="dxa"/>
            <w:vAlign w:val="center"/>
          </w:tcPr>
          <w:p>
            <w:pPr>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08" w:type="dxa"/>
            <w:vAlign w:val="center"/>
          </w:tcPr>
          <w:p>
            <w:pPr>
              <w:jc w:val="center"/>
              <w:rPr>
                <w:sz w:val="24"/>
                <w:szCs w:val="28"/>
              </w:rPr>
            </w:pPr>
            <w:r>
              <w:rPr>
                <w:sz w:val="24"/>
                <w:szCs w:val="28"/>
              </w:rPr>
              <w:t>联系电话</w:t>
            </w:r>
          </w:p>
        </w:tc>
        <w:tc>
          <w:tcPr>
            <w:tcW w:w="2878" w:type="dxa"/>
            <w:vAlign w:val="center"/>
          </w:tcPr>
          <w:p>
            <w:pPr>
              <w:jc w:val="center"/>
              <w:rPr>
                <w:sz w:val="24"/>
                <w:szCs w:val="28"/>
              </w:rPr>
            </w:pPr>
          </w:p>
        </w:tc>
        <w:tc>
          <w:tcPr>
            <w:tcW w:w="1418" w:type="dxa"/>
            <w:vAlign w:val="center"/>
          </w:tcPr>
          <w:p>
            <w:pPr>
              <w:jc w:val="center"/>
              <w:rPr>
                <w:sz w:val="24"/>
                <w:szCs w:val="28"/>
              </w:rPr>
            </w:pPr>
            <w:r>
              <w:rPr>
                <w:sz w:val="24"/>
                <w:szCs w:val="28"/>
              </w:rPr>
              <w:t>电子邮箱</w:t>
            </w:r>
          </w:p>
        </w:tc>
        <w:tc>
          <w:tcPr>
            <w:tcW w:w="2318" w:type="dxa"/>
            <w:vAlign w:val="center"/>
          </w:tcPr>
          <w:p>
            <w:pPr>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08" w:type="dxa"/>
            <w:vAlign w:val="center"/>
          </w:tcPr>
          <w:p>
            <w:pPr>
              <w:jc w:val="center"/>
              <w:rPr>
                <w:sz w:val="24"/>
                <w:szCs w:val="28"/>
              </w:rPr>
            </w:pPr>
            <w:r>
              <w:rPr>
                <w:sz w:val="24"/>
                <w:szCs w:val="28"/>
              </w:rPr>
              <w:t>设备名称</w:t>
            </w:r>
          </w:p>
        </w:tc>
        <w:tc>
          <w:tcPr>
            <w:tcW w:w="2878" w:type="dxa"/>
            <w:vAlign w:val="center"/>
          </w:tcPr>
          <w:p>
            <w:pPr>
              <w:jc w:val="center"/>
              <w:rPr>
                <w:sz w:val="24"/>
                <w:szCs w:val="28"/>
              </w:rPr>
            </w:pPr>
          </w:p>
        </w:tc>
        <w:tc>
          <w:tcPr>
            <w:tcW w:w="1418" w:type="dxa"/>
            <w:vAlign w:val="center"/>
          </w:tcPr>
          <w:p>
            <w:pPr>
              <w:jc w:val="center"/>
              <w:rPr>
                <w:sz w:val="24"/>
                <w:szCs w:val="28"/>
              </w:rPr>
            </w:pPr>
            <w:r>
              <w:rPr>
                <w:sz w:val="24"/>
                <w:szCs w:val="28"/>
              </w:rPr>
              <w:t>品牌型号</w:t>
            </w:r>
          </w:p>
        </w:tc>
        <w:tc>
          <w:tcPr>
            <w:tcW w:w="2318" w:type="dxa"/>
            <w:vAlign w:val="center"/>
          </w:tcPr>
          <w:p>
            <w:pPr>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08" w:type="dxa"/>
            <w:vAlign w:val="center"/>
          </w:tcPr>
          <w:p>
            <w:pPr>
              <w:jc w:val="center"/>
              <w:rPr>
                <w:sz w:val="24"/>
                <w:szCs w:val="28"/>
              </w:rPr>
            </w:pPr>
            <w:r>
              <w:rPr>
                <w:sz w:val="24"/>
                <w:szCs w:val="28"/>
              </w:rPr>
              <w:t>产    地</w:t>
            </w:r>
          </w:p>
        </w:tc>
        <w:tc>
          <w:tcPr>
            <w:tcW w:w="2878" w:type="dxa"/>
            <w:vAlign w:val="center"/>
          </w:tcPr>
          <w:p>
            <w:pPr>
              <w:jc w:val="center"/>
              <w:rPr>
                <w:sz w:val="24"/>
                <w:szCs w:val="28"/>
              </w:rPr>
            </w:pPr>
          </w:p>
        </w:tc>
        <w:tc>
          <w:tcPr>
            <w:tcW w:w="1418" w:type="dxa"/>
            <w:vAlign w:val="center"/>
          </w:tcPr>
          <w:p>
            <w:pPr>
              <w:jc w:val="center"/>
              <w:rPr>
                <w:sz w:val="24"/>
                <w:szCs w:val="28"/>
              </w:rPr>
            </w:pPr>
            <w:r>
              <w:rPr>
                <w:sz w:val="24"/>
                <w:szCs w:val="28"/>
              </w:rPr>
              <w:t>注册证号</w:t>
            </w:r>
          </w:p>
        </w:tc>
        <w:tc>
          <w:tcPr>
            <w:tcW w:w="2318" w:type="dxa"/>
            <w:vAlign w:val="center"/>
          </w:tcPr>
          <w:p>
            <w:pPr>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08" w:type="dxa"/>
            <w:vAlign w:val="center"/>
          </w:tcPr>
          <w:p>
            <w:pPr>
              <w:jc w:val="center"/>
              <w:rPr>
                <w:sz w:val="24"/>
                <w:szCs w:val="28"/>
              </w:rPr>
            </w:pPr>
            <w:r>
              <w:rPr>
                <w:sz w:val="24"/>
                <w:szCs w:val="28"/>
              </w:rPr>
              <w:t>装 机 量</w:t>
            </w:r>
          </w:p>
        </w:tc>
        <w:tc>
          <w:tcPr>
            <w:tcW w:w="2878" w:type="dxa"/>
            <w:vAlign w:val="center"/>
          </w:tcPr>
          <w:p>
            <w:pPr>
              <w:ind w:firstLine="120" w:firstLineChars="50"/>
              <w:rPr>
                <w:sz w:val="24"/>
                <w:szCs w:val="28"/>
                <w:u w:val="single"/>
              </w:rPr>
            </w:pPr>
            <w:r>
              <w:rPr>
                <w:sz w:val="24"/>
                <w:szCs w:val="28"/>
              </w:rPr>
              <w:t>国内</w:t>
            </w:r>
            <w:r>
              <w:rPr>
                <w:sz w:val="24"/>
                <w:szCs w:val="28"/>
                <w:u w:val="single"/>
              </w:rPr>
              <w:t xml:space="preserve">     </w:t>
            </w:r>
            <w:r>
              <w:rPr>
                <w:sz w:val="24"/>
                <w:szCs w:val="28"/>
              </w:rPr>
              <w:t xml:space="preserve"> 本省</w:t>
            </w:r>
            <w:r>
              <w:rPr>
                <w:sz w:val="24"/>
                <w:szCs w:val="28"/>
                <w:u w:val="single"/>
              </w:rPr>
              <w:t xml:space="preserve">      </w:t>
            </w:r>
          </w:p>
        </w:tc>
        <w:tc>
          <w:tcPr>
            <w:tcW w:w="1418" w:type="dxa"/>
            <w:vAlign w:val="center"/>
          </w:tcPr>
          <w:p>
            <w:pPr>
              <w:jc w:val="center"/>
              <w:rPr>
                <w:sz w:val="24"/>
                <w:szCs w:val="28"/>
              </w:rPr>
            </w:pPr>
            <w:r>
              <w:rPr>
                <w:sz w:val="24"/>
                <w:szCs w:val="28"/>
              </w:rPr>
              <w:t>市 场 价</w:t>
            </w:r>
          </w:p>
        </w:tc>
        <w:tc>
          <w:tcPr>
            <w:tcW w:w="2318" w:type="dxa"/>
            <w:vAlign w:val="center"/>
          </w:tcPr>
          <w:p>
            <w:pPr>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1908" w:type="dxa"/>
            <w:vAlign w:val="center"/>
          </w:tcPr>
          <w:p>
            <w:pPr>
              <w:jc w:val="center"/>
              <w:rPr>
                <w:sz w:val="24"/>
                <w:szCs w:val="28"/>
              </w:rPr>
            </w:pPr>
            <w:r>
              <w:rPr>
                <w:sz w:val="24"/>
                <w:szCs w:val="28"/>
              </w:rPr>
              <w:t>主要性能</w:t>
            </w:r>
          </w:p>
          <w:p>
            <w:pPr>
              <w:jc w:val="center"/>
              <w:rPr>
                <w:sz w:val="24"/>
                <w:szCs w:val="28"/>
              </w:rPr>
            </w:pPr>
            <w:r>
              <w:rPr>
                <w:sz w:val="24"/>
                <w:szCs w:val="28"/>
              </w:rPr>
              <w:t>参    数</w:t>
            </w:r>
          </w:p>
        </w:tc>
        <w:tc>
          <w:tcPr>
            <w:tcW w:w="6614" w:type="dxa"/>
            <w:gridSpan w:val="3"/>
          </w:tcPr>
          <w:p>
            <w:pP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908" w:type="dxa"/>
            <w:vAlign w:val="center"/>
          </w:tcPr>
          <w:p>
            <w:pPr>
              <w:jc w:val="center"/>
              <w:rPr>
                <w:sz w:val="24"/>
                <w:szCs w:val="28"/>
              </w:rPr>
            </w:pPr>
            <w:r>
              <w:rPr>
                <w:sz w:val="24"/>
                <w:szCs w:val="28"/>
              </w:rPr>
              <w:t>主要配置</w:t>
            </w:r>
          </w:p>
          <w:p>
            <w:pPr>
              <w:jc w:val="center"/>
              <w:rPr>
                <w:sz w:val="24"/>
                <w:szCs w:val="28"/>
              </w:rPr>
            </w:pPr>
            <w:r>
              <w:rPr>
                <w:sz w:val="24"/>
                <w:szCs w:val="28"/>
              </w:rPr>
              <w:t>及 附 件</w:t>
            </w:r>
          </w:p>
        </w:tc>
        <w:tc>
          <w:tcPr>
            <w:tcW w:w="6614" w:type="dxa"/>
            <w:gridSpan w:val="3"/>
          </w:tcPr>
          <w:p>
            <w:pP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908" w:type="dxa"/>
            <w:vAlign w:val="center"/>
          </w:tcPr>
          <w:p>
            <w:pPr>
              <w:jc w:val="center"/>
              <w:rPr>
                <w:sz w:val="24"/>
                <w:szCs w:val="28"/>
              </w:rPr>
            </w:pPr>
            <w:r>
              <w:rPr>
                <w:sz w:val="24"/>
                <w:szCs w:val="28"/>
              </w:rPr>
              <w:t>耗材、易损件</w:t>
            </w:r>
          </w:p>
          <w:p>
            <w:pPr>
              <w:jc w:val="center"/>
              <w:rPr>
                <w:sz w:val="24"/>
                <w:szCs w:val="28"/>
              </w:rPr>
            </w:pPr>
            <w:r>
              <w:rPr>
                <w:sz w:val="24"/>
                <w:szCs w:val="28"/>
              </w:rPr>
              <w:t>清    单</w:t>
            </w:r>
          </w:p>
        </w:tc>
        <w:tc>
          <w:tcPr>
            <w:tcW w:w="6614" w:type="dxa"/>
            <w:gridSpan w:val="3"/>
          </w:tcPr>
          <w:p>
            <w:pPr>
              <w:rPr>
                <w:sz w:val="24"/>
                <w:szCs w:val="28"/>
              </w:rPr>
            </w:pPr>
          </w:p>
        </w:tc>
      </w:tr>
    </w:tbl>
    <w:p>
      <w:pPr>
        <w:spacing w:before="156" w:beforeLines="50" w:line="480" w:lineRule="auto"/>
        <w:rPr>
          <w:sz w:val="24"/>
          <w:szCs w:val="28"/>
        </w:rPr>
      </w:pPr>
      <w:r>
        <w:rPr>
          <w:sz w:val="24"/>
          <w:szCs w:val="28"/>
        </w:rPr>
        <w:t>供应商法人声明：</w:t>
      </w:r>
      <w:r>
        <w:rPr>
          <w:b/>
          <w:spacing w:val="18"/>
          <w:sz w:val="24"/>
          <w:szCs w:val="28"/>
        </w:rPr>
        <w:t>本人保证所供资料完整准确并愿意承担相应责任！</w:t>
      </w:r>
    </w:p>
    <w:p>
      <w:pPr>
        <w:spacing w:before="312" w:beforeLines="100" w:after="312" w:afterLines="100" w:line="480" w:lineRule="auto"/>
        <w:rPr>
          <w:sz w:val="24"/>
          <w:szCs w:val="28"/>
        </w:rPr>
      </w:pPr>
      <w:r>
        <w:rPr>
          <w:sz w:val="24"/>
          <w:szCs w:val="28"/>
        </w:rPr>
        <w:t>法人签字盖章：</w:t>
      </w:r>
    </w:p>
    <w:p>
      <w:pPr>
        <w:spacing w:before="312" w:beforeLines="100" w:after="312" w:afterLines="100" w:line="480" w:lineRule="auto"/>
        <w:rPr>
          <w:sz w:val="24"/>
          <w:szCs w:val="28"/>
        </w:rPr>
      </w:pPr>
      <w:r>
        <w:rPr>
          <w:sz w:val="24"/>
          <w:szCs w:val="28"/>
        </w:rPr>
        <w:t>供应商（盖章）</w:t>
      </w:r>
      <w:r>
        <w:rPr>
          <w:rFonts w:hint="eastAsia"/>
          <w:sz w:val="24"/>
          <w:szCs w:val="28"/>
        </w:rPr>
        <w:t>：</w:t>
      </w:r>
    </w:p>
    <w:p>
      <w:pPr>
        <w:spacing w:before="312" w:beforeLines="100"/>
        <w:ind w:firstLine="6360" w:firstLineChars="2650"/>
        <w:rPr>
          <w:rFonts w:ascii="宋体" w:hAnsi="宋体" w:eastAsia="宋体" w:cs="宋体"/>
          <w:color w:val="000000"/>
          <w:kern w:val="0"/>
          <w:szCs w:val="21"/>
          <w:shd w:val="clear" w:color="auto" w:fill="FFFFFF"/>
          <w:lang w:bidi="ar"/>
        </w:rPr>
      </w:pPr>
      <w:r>
        <w:rPr>
          <w:sz w:val="24"/>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24F98"/>
    <w:multiLevelType w:val="singleLevel"/>
    <w:tmpl w:val="D6824F98"/>
    <w:lvl w:ilvl="0" w:tentative="0">
      <w:start w:val="1"/>
      <w:numFmt w:val="decimal"/>
      <w:suff w:val="space"/>
      <w:lvlText w:val="%1."/>
      <w:lvlJc w:val="left"/>
    </w:lvl>
  </w:abstractNum>
  <w:abstractNum w:abstractNumId="1">
    <w:nsid w:val="04332D86"/>
    <w:multiLevelType w:val="singleLevel"/>
    <w:tmpl w:val="04332D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0ZDgyNzE3ZGVjYzIzZWEwN2E4YmU5YzA2OWI4ZmQifQ=="/>
  </w:docVars>
  <w:rsids>
    <w:rsidRoot w:val="00E17DEB"/>
    <w:rsid w:val="00003A35"/>
    <w:rsid w:val="000049FB"/>
    <w:rsid w:val="000454A9"/>
    <w:rsid w:val="000A3209"/>
    <w:rsid w:val="000A722D"/>
    <w:rsid w:val="000B2191"/>
    <w:rsid w:val="000C4830"/>
    <w:rsid w:val="000F5D7E"/>
    <w:rsid w:val="00133F00"/>
    <w:rsid w:val="00152A18"/>
    <w:rsid w:val="00161E51"/>
    <w:rsid w:val="00171120"/>
    <w:rsid w:val="001C5271"/>
    <w:rsid w:val="00257B7B"/>
    <w:rsid w:val="00261F4A"/>
    <w:rsid w:val="00262A48"/>
    <w:rsid w:val="00295075"/>
    <w:rsid w:val="002B017B"/>
    <w:rsid w:val="002E3E43"/>
    <w:rsid w:val="002E7D05"/>
    <w:rsid w:val="002F46A4"/>
    <w:rsid w:val="00345D48"/>
    <w:rsid w:val="00355541"/>
    <w:rsid w:val="00366279"/>
    <w:rsid w:val="00396520"/>
    <w:rsid w:val="003C10FB"/>
    <w:rsid w:val="003C3A75"/>
    <w:rsid w:val="00452D7F"/>
    <w:rsid w:val="00484C68"/>
    <w:rsid w:val="004F0A50"/>
    <w:rsid w:val="004F5AEA"/>
    <w:rsid w:val="005200D8"/>
    <w:rsid w:val="00555659"/>
    <w:rsid w:val="005A3B49"/>
    <w:rsid w:val="005B7E64"/>
    <w:rsid w:val="00623748"/>
    <w:rsid w:val="00686022"/>
    <w:rsid w:val="006E2D37"/>
    <w:rsid w:val="006E579F"/>
    <w:rsid w:val="00706A62"/>
    <w:rsid w:val="00732250"/>
    <w:rsid w:val="0078540B"/>
    <w:rsid w:val="007D0D2A"/>
    <w:rsid w:val="007F7FCB"/>
    <w:rsid w:val="00857DE5"/>
    <w:rsid w:val="0087197A"/>
    <w:rsid w:val="00881837"/>
    <w:rsid w:val="00922E0A"/>
    <w:rsid w:val="00974A99"/>
    <w:rsid w:val="00995E47"/>
    <w:rsid w:val="009D71A3"/>
    <w:rsid w:val="00A86949"/>
    <w:rsid w:val="00AA0701"/>
    <w:rsid w:val="00AD111F"/>
    <w:rsid w:val="00B05A86"/>
    <w:rsid w:val="00B06C13"/>
    <w:rsid w:val="00B110D9"/>
    <w:rsid w:val="00B71D1A"/>
    <w:rsid w:val="00B9393E"/>
    <w:rsid w:val="00B94831"/>
    <w:rsid w:val="00BA3A56"/>
    <w:rsid w:val="00BE1E2C"/>
    <w:rsid w:val="00BF6B89"/>
    <w:rsid w:val="00C0676A"/>
    <w:rsid w:val="00C06C25"/>
    <w:rsid w:val="00C0793F"/>
    <w:rsid w:val="00C20D4E"/>
    <w:rsid w:val="00CA0343"/>
    <w:rsid w:val="00CA5795"/>
    <w:rsid w:val="00CB3A7D"/>
    <w:rsid w:val="00CC293C"/>
    <w:rsid w:val="00CD048C"/>
    <w:rsid w:val="00CD057C"/>
    <w:rsid w:val="00CE4711"/>
    <w:rsid w:val="00CE5000"/>
    <w:rsid w:val="00CF07D6"/>
    <w:rsid w:val="00D0250E"/>
    <w:rsid w:val="00D60728"/>
    <w:rsid w:val="00D6074C"/>
    <w:rsid w:val="00DA1356"/>
    <w:rsid w:val="00E01316"/>
    <w:rsid w:val="00E112B3"/>
    <w:rsid w:val="00E122A1"/>
    <w:rsid w:val="00E17DEB"/>
    <w:rsid w:val="00E55424"/>
    <w:rsid w:val="00EB60AD"/>
    <w:rsid w:val="00ED455E"/>
    <w:rsid w:val="00EE3550"/>
    <w:rsid w:val="00F3173B"/>
    <w:rsid w:val="00F374FC"/>
    <w:rsid w:val="00F37CD6"/>
    <w:rsid w:val="00F76263"/>
    <w:rsid w:val="00F8316E"/>
    <w:rsid w:val="00FC1CBC"/>
    <w:rsid w:val="016522A2"/>
    <w:rsid w:val="0236335D"/>
    <w:rsid w:val="03EF6614"/>
    <w:rsid w:val="0C703201"/>
    <w:rsid w:val="0DEC113A"/>
    <w:rsid w:val="0FF0568B"/>
    <w:rsid w:val="10545F7F"/>
    <w:rsid w:val="105C6685"/>
    <w:rsid w:val="1122342A"/>
    <w:rsid w:val="123456DC"/>
    <w:rsid w:val="18C96881"/>
    <w:rsid w:val="1C6B715A"/>
    <w:rsid w:val="1F446C62"/>
    <w:rsid w:val="2303001C"/>
    <w:rsid w:val="24966F83"/>
    <w:rsid w:val="27EA37A1"/>
    <w:rsid w:val="2A370C51"/>
    <w:rsid w:val="2A4674C3"/>
    <w:rsid w:val="2BC2211F"/>
    <w:rsid w:val="2C2440A3"/>
    <w:rsid w:val="2F0B769E"/>
    <w:rsid w:val="31AD68E8"/>
    <w:rsid w:val="33FC3691"/>
    <w:rsid w:val="340524BB"/>
    <w:rsid w:val="380A6843"/>
    <w:rsid w:val="395B4E7C"/>
    <w:rsid w:val="39890052"/>
    <w:rsid w:val="399C229D"/>
    <w:rsid w:val="3E9F1C02"/>
    <w:rsid w:val="3F874A03"/>
    <w:rsid w:val="41D806D8"/>
    <w:rsid w:val="42F23185"/>
    <w:rsid w:val="43622205"/>
    <w:rsid w:val="45D01155"/>
    <w:rsid w:val="4706204F"/>
    <w:rsid w:val="4AD76877"/>
    <w:rsid w:val="52AA6800"/>
    <w:rsid w:val="54E35C95"/>
    <w:rsid w:val="574134AB"/>
    <w:rsid w:val="584B44FE"/>
    <w:rsid w:val="59B11F41"/>
    <w:rsid w:val="5B015D78"/>
    <w:rsid w:val="5B370919"/>
    <w:rsid w:val="61003F4F"/>
    <w:rsid w:val="62384BC6"/>
    <w:rsid w:val="694E2B09"/>
    <w:rsid w:val="6D0A5714"/>
    <w:rsid w:val="6F83128F"/>
    <w:rsid w:val="71D945B4"/>
    <w:rsid w:val="726835DD"/>
    <w:rsid w:val="748D685F"/>
    <w:rsid w:val="762677D9"/>
    <w:rsid w:val="77334BB6"/>
    <w:rsid w:val="7D535F75"/>
    <w:rsid w:val="7FEF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0"/>
    <w:pPr>
      <w:jc w:val="left"/>
    </w:pPr>
  </w:style>
  <w:style w:type="paragraph" w:styleId="4">
    <w:name w:val="Date"/>
    <w:basedOn w:val="1"/>
    <w:next w:val="1"/>
    <w:link w:val="17"/>
    <w:semiHidden/>
    <w:unhideWhenUsed/>
    <w:qFormat/>
    <w:uiPriority w:val="0"/>
    <w:pPr>
      <w:ind w:left="100" w:leftChars="2500"/>
    </w:p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9"/>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0"/>
    <w:rPr>
      <w:sz w:val="21"/>
      <w:szCs w:val="21"/>
    </w:rPr>
  </w:style>
  <w:style w:type="character" w:customStyle="1" w:styleId="13">
    <w:name w:val="font11"/>
    <w:basedOn w:val="11"/>
    <w:qFormat/>
    <w:uiPriority w:val="0"/>
    <w:rPr>
      <w:rFonts w:hint="eastAsia" w:ascii="宋体" w:hAnsi="宋体" w:eastAsia="宋体" w:cs="宋体"/>
      <w:color w:val="000000"/>
      <w:sz w:val="22"/>
      <w:szCs w:val="22"/>
      <w:u w:val="none"/>
    </w:rPr>
  </w:style>
  <w:style w:type="paragraph" w:customStyle="1" w:styleId="14">
    <w:name w:val="Table Paragraph"/>
    <w:basedOn w:val="1"/>
    <w:qFormat/>
    <w:uiPriority w:val="1"/>
    <w:pPr>
      <w:spacing w:before="18"/>
      <w:ind w:left="163"/>
      <w:jc w:val="center"/>
    </w:pPr>
    <w:rPr>
      <w:rFonts w:ascii="宋体" w:hAnsi="宋体" w:eastAsia="宋体" w:cs="宋体"/>
    </w:rPr>
  </w:style>
  <w:style w:type="character" w:customStyle="1" w:styleId="15">
    <w:name w:val="页眉 字符"/>
    <w:basedOn w:val="11"/>
    <w:link w:val="6"/>
    <w:qFormat/>
    <w:uiPriority w:val="0"/>
    <w:rPr>
      <w:kern w:val="2"/>
      <w:sz w:val="18"/>
      <w:szCs w:val="18"/>
    </w:rPr>
  </w:style>
  <w:style w:type="character" w:customStyle="1" w:styleId="16">
    <w:name w:val="页脚 字符"/>
    <w:basedOn w:val="11"/>
    <w:link w:val="5"/>
    <w:qFormat/>
    <w:uiPriority w:val="0"/>
    <w:rPr>
      <w:kern w:val="2"/>
      <w:sz w:val="18"/>
      <w:szCs w:val="18"/>
    </w:rPr>
  </w:style>
  <w:style w:type="character" w:customStyle="1" w:styleId="17">
    <w:name w:val="日期 字符"/>
    <w:basedOn w:val="11"/>
    <w:link w:val="4"/>
    <w:semiHidden/>
    <w:qFormat/>
    <w:uiPriority w:val="0"/>
    <w:rPr>
      <w:kern w:val="2"/>
      <w:sz w:val="21"/>
      <w:szCs w:val="24"/>
    </w:rPr>
  </w:style>
  <w:style w:type="character" w:customStyle="1" w:styleId="18">
    <w:name w:val="批注文字 字符"/>
    <w:basedOn w:val="11"/>
    <w:link w:val="3"/>
    <w:semiHidden/>
    <w:qFormat/>
    <w:uiPriority w:val="0"/>
    <w:rPr>
      <w:kern w:val="2"/>
      <w:sz w:val="21"/>
      <w:szCs w:val="24"/>
    </w:rPr>
  </w:style>
  <w:style w:type="character" w:customStyle="1" w:styleId="19">
    <w:name w:val="批注主题 字符"/>
    <w:basedOn w:val="18"/>
    <w:link w:val="8"/>
    <w:semiHidden/>
    <w:qFormat/>
    <w:uiPriority w:val="0"/>
    <w:rPr>
      <w:b/>
      <w:bCs/>
      <w:kern w:val="2"/>
      <w:sz w:val="21"/>
      <w:szCs w:val="24"/>
    </w:rPr>
  </w:style>
  <w:style w:type="paragraph" w:customStyle="1" w:styleId="20">
    <w:name w:val="段"/>
    <w:basedOn w:val="1"/>
    <w:qFormat/>
    <w:uiPriority w:val="0"/>
    <w:pPr>
      <w:widowControl/>
      <w:autoSpaceDE w:val="0"/>
      <w:autoSpaceDN w:val="0"/>
      <w:spacing w:before="0" w:beforeAutospacing="0" w:after="0" w:afterAutospacing="0"/>
      <w:ind w:left="0" w:right="0" w:firstLine="200" w:firstLineChars="200"/>
      <w:jc w:val="both"/>
    </w:pPr>
    <w:rPr>
      <w:rFonts w:hint="eastAsia" w:ascii="宋体" w:hAnsi="Calibri" w:eastAsia="宋体" w:cs="Times New Roman"/>
      <w:kern w:val="2"/>
      <w:sz w:val="21"/>
      <w:szCs w:val="21"/>
      <w:lang w:val="en-US" w:eastAsia="zh-CN" w:bidi="ar"/>
    </w:rPr>
  </w:style>
  <w:style w:type="paragraph" w:customStyle="1" w:styleId="21">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1547</Words>
  <Characters>1650</Characters>
  <Lines>8</Lines>
  <Paragraphs>2</Paragraphs>
  <TotalTime>0</TotalTime>
  <ScaleCrop>false</ScaleCrop>
  <LinksUpToDate>false</LinksUpToDate>
  <CharactersWithSpaces>1716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2021-09-03T02:17:00Z</dcterms:created>
  <dc:creator>QDFY</dc:creator>
  <cp:lastModifiedBy>微xin</cp:lastModifiedBy>
  <cp:lastPrinted>2020-07-15T01:11:00Z</cp:lastPrinted>
  <dcterms:modified xsi:type="dcterms:W3CDTF">2025-05-13T00:55:20Z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CAAF954D534148A185BF0C224CA72356</vt:lpwstr>
  </property>
</Properties>
</file>