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560" w:lineRule="exact"/>
        <w:rPr>
          <w:rFonts w:ascii="Times New Roman" w:hAnsi="Times New Roman" w:eastAsia="仿宋_GB2312" w:cs="Times New Roman"/>
          <w:sz w:val="32"/>
          <w:szCs w:val="32"/>
        </w:rPr>
      </w:pPr>
    </w:p>
    <w:p>
      <w:pPr>
        <w:pStyle w:val="7"/>
        <w:spacing w:before="156" w:beforeLines="50"/>
        <w:ind w:firstLine="0"/>
        <w:jc w:val="center"/>
        <w:rPr>
          <w:rFonts w:ascii="Times New Roman" w:hAnsi="Times New Roman" w:eastAsia="仿宋_GB2312"/>
          <w:sz w:val="32"/>
          <w:szCs w:val="32"/>
        </w:rPr>
      </w:pPr>
    </w:p>
    <w:p/>
    <w:p>
      <w:pPr>
        <w:pStyle w:val="7"/>
        <w:spacing w:before="156" w:beforeLines="50"/>
        <w:ind w:firstLine="0"/>
        <w:jc w:val="center"/>
        <w:rPr>
          <w:rFonts w:ascii="Times New Roman" w:hAnsi="Times New Roman" w:eastAsia="仿宋_GB2312"/>
          <w:sz w:val="32"/>
          <w:szCs w:val="32"/>
        </w:rPr>
      </w:pPr>
      <w:r>
        <w:rPr>
          <w:rFonts w:ascii="Times New Roman" w:hAnsi="Times New Roman" w:eastAsia="仿宋_GB2312"/>
          <w:sz w:val="32"/>
          <w:szCs w:val="32"/>
        </w:rPr>
        <w:t>启农发〔202</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号</w:t>
      </w:r>
    </w:p>
    <w:p>
      <w:pPr>
        <w:rPr>
          <w:rFonts w:ascii="宋体" w:hAnsi="宋体" w:eastAsia="宋体" w:cs="宋体"/>
          <w:sz w:val="30"/>
          <w:szCs w:val="30"/>
        </w:rPr>
      </w:pPr>
    </w:p>
    <w:p>
      <w:pPr>
        <w:pStyle w:val="7"/>
      </w:pPr>
    </w:p>
    <w:p/>
    <w:p/>
    <w:p>
      <w:pPr>
        <w:spacing w:line="520" w:lineRule="exact"/>
        <w:jc w:val="center"/>
        <w:rPr>
          <w:rFonts w:hint="eastAsia" w:ascii="方正大标宋_GBK" w:hAnsi="方正大标宋_GBK" w:eastAsia="方正大标宋_GBK" w:cs="方正大标宋_GBK"/>
          <w:bCs/>
          <w:spacing w:val="-6"/>
          <w:sz w:val="44"/>
          <w:szCs w:val="44"/>
        </w:rPr>
      </w:pPr>
      <w:r>
        <w:rPr>
          <w:rFonts w:hint="eastAsia" w:ascii="方正大标宋_GBK" w:hAnsi="方正大标宋_GBK" w:eastAsia="方正大标宋_GBK" w:cs="方正大标宋_GBK"/>
          <w:bCs/>
          <w:spacing w:val="-6"/>
          <w:sz w:val="44"/>
          <w:szCs w:val="44"/>
        </w:rPr>
        <w:t>关于下达2025年度中央和省级对市县农业相关专项转移支付预算资金的通知</w:t>
      </w:r>
    </w:p>
    <w:p>
      <w:pPr>
        <w:spacing w:line="560" w:lineRule="exact"/>
        <w:ind w:firstLine="640" w:firstLineChars="200"/>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局属相关科室及下属单位：</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省财政厅、农业农村厅《关于提前下达2025年中央农业相关转移支付资金的通知》（苏财农〔2024〕104号、苏农计〔2024〕38号）等文件精神，现将2025年度中央和省级相关专项转移支付资金下达给你们（详见附件1），并将有关事项通知如下：</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一、各部门要根据相关专项实施意见及工作任务清单等要求，编制项目实施方案，并做好各项目的组织实施等工作。</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各部门要加快预算执行进度，尤其对政策性强、涉及群众切身利益的专项资金，要确保及时下达、及时兑付。对预算执行进度较慢的项目，要全面分析原因，并采取措施加以改进，杜绝资金滞留。同时要及时在农业农村部转移支付管理平台和江苏省农业农村厅财政专项执行信息管理系统填报预算执行进度。</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三、各部门要按照《中共江苏省委 江苏省人民政府关于全面实施预算绩效管理的实施意见》（苏发〔2019〕6号）要求，进一步加强预算绩效管理，切实提高财政资金使用效益，在组织预算执行中严格对照上级下发的各项绩效目标做好绩效运行监控，确保年度绩效目标如期实现。</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四、各部门要按照有关法律法规及专项资金管理办法规范资金管理使用，确保涉农资金管理“阳光操作”，全面公开公示制度，做好资金监管，及时开展绩效自评。</w:t>
      </w: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附件1：2025年度中央和省级对市县农业相关转移支付资金分配表</w:t>
      </w: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启东市农业农村局            启东市财政局</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2025年5月27日</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sz w:val="32"/>
          <w:szCs w:val="32"/>
        </w:rPr>
        <w:sectPr>
          <w:pgSz w:w="11906" w:h="16838"/>
          <w:pgMar w:top="2098" w:right="1474" w:bottom="1984" w:left="1587" w:header="851" w:footer="992" w:gutter="0"/>
          <w:cols w:space="425" w:num="1"/>
          <w:docGrid w:type="lines" w:linePitch="312" w:charSpace="0"/>
        </w:sect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附件1-1</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2025年中央粮油生产保障资金分配表</w:t>
      </w:r>
    </w:p>
    <w:p>
      <w:pPr>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单位：万元</w:t>
      </w:r>
    </w:p>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30"/>
        <w:gridCol w:w="1337"/>
        <w:gridCol w:w="1112"/>
        <w:gridCol w:w="1442"/>
        <w:gridCol w:w="1572"/>
        <w:gridCol w:w="1540"/>
        <w:gridCol w:w="2262"/>
        <w:gridCol w:w="28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9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1486"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134"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156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小麦“一喷三防”</w:t>
            </w:r>
          </w:p>
        </w:tc>
        <w:tc>
          <w:tcPr>
            <w:tcW w:w="170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扩种油菜</w:t>
            </w:r>
          </w:p>
        </w:tc>
        <w:tc>
          <w:tcPr>
            <w:tcW w:w="170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大豆玉米带状复合种植</w:t>
            </w:r>
          </w:p>
        </w:tc>
        <w:tc>
          <w:tcPr>
            <w:tcW w:w="255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粮油等重点作物绿色高产高效</w:t>
            </w:r>
          </w:p>
        </w:tc>
        <w:tc>
          <w:tcPr>
            <w:tcW w:w="315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890"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48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农业技术推广中心</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植保站</w:t>
            </w:r>
          </w:p>
        </w:tc>
        <w:tc>
          <w:tcPr>
            <w:tcW w:w="113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101</w:t>
            </w:r>
          </w:p>
        </w:tc>
        <w:tc>
          <w:tcPr>
            <w:tcW w:w="1560"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101</w:t>
            </w:r>
          </w:p>
        </w:tc>
        <w:tc>
          <w:tcPr>
            <w:tcW w:w="1701" w:type="dxa"/>
            <w:vAlign w:val="center"/>
          </w:tcPr>
          <w:p>
            <w:pPr>
              <w:spacing w:line="400" w:lineRule="exact"/>
              <w:jc w:val="center"/>
              <w:rPr>
                <w:rFonts w:hint="default" w:ascii="Times New Roman" w:hAnsi="Times New Roman" w:eastAsia="仿宋_GB2312" w:cs="Times New Roman"/>
                <w:sz w:val="28"/>
                <w:szCs w:val="28"/>
              </w:rPr>
            </w:pPr>
          </w:p>
        </w:tc>
        <w:tc>
          <w:tcPr>
            <w:tcW w:w="1701" w:type="dxa"/>
            <w:vAlign w:val="center"/>
          </w:tcPr>
          <w:p>
            <w:pPr>
              <w:spacing w:line="400" w:lineRule="exact"/>
              <w:jc w:val="center"/>
              <w:rPr>
                <w:rFonts w:hint="default" w:ascii="Times New Roman" w:hAnsi="Times New Roman" w:eastAsia="仿宋_GB2312" w:cs="Times New Roman"/>
                <w:sz w:val="28"/>
                <w:szCs w:val="28"/>
              </w:rPr>
            </w:pPr>
          </w:p>
        </w:tc>
        <w:tc>
          <w:tcPr>
            <w:tcW w:w="2551" w:type="dxa"/>
            <w:vAlign w:val="center"/>
          </w:tcPr>
          <w:p>
            <w:pPr>
              <w:spacing w:line="400" w:lineRule="exact"/>
              <w:jc w:val="center"/>
              <w:rPr>
                <w:rFonts w:hint="default" w:ascii="Times New Roman" w:hAnsi="Times New Roman" w:eastAsia="仿宋_GB2312" w:cs="Times New Roman"/>
                <w:sz w:val="28"/>
                <w:szCs w:val="28"/>
              </w:rPr>
            </w:pPr>
          </w:p>
        </w:tc>
        <w:tc>
          <w:tcPr>
            <w:tcW w:w="3151" w:type="dxa"/>
            <w:vMerge w:val="restart"/>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918.8万列苏财农〔2024〕104号，160万列苏财农〔2025〕32号（粮油等重点作物绿色高产高效）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90"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48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农业技术推广中心</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作栽站</w:t>
            </w:r>
          </w:p>
        </w:tc>
        <w:tc>
          <w:tcPr>
            <w:tcW w:w="113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770</w:t>
            </w:r>
          </w:p>
        </w:tc>
        <w:tc>
          <w:tcPr>
            <w:tcW w:w="1560" w:type="dxa"/>
            <w:vAlign w:val="center"/>
          </w:tcPr>
          <w:p>
            <w:pPr>
              <w:spacing w:line="400" w:lineRule="exact"/>
              <w:jc w:val="center"/>
              <w:rPr>
                <w:rFonts w:hint="default" w:ascii="Times New Roman" w:hAnsi="Times New Roman" w:eastAsia="仿宋_GB2312" w:cs="Times New Roman"/>
                <w:sz w:val="28"/>
                <w:szCs w:val="28"/>
              </w:rPr>
            </w:pPr>
          </w:p>
        </w:tc>
        <w:tc>
          <w:tcPr>
            <w:tcW w:w="1701" w:type="dxa"/>
            <w:vAlign w:val="center"/>
          </w:tcPr>
          <w:p>
            <w:pPr>
              <w:spacing w:line="400" w:lineRule="exact"/>
              <w:jc w:val="center"/>
              <w:rPr>
                <w:rFonts w:hint="default" w:ascii="Times New Roman" w:hAnsi="Times New Roman" w:eastAsia="仿宋_GB2312" w:cs="Times New Roman"/>
                <w:sz w:val="28"/>
                <w:szCs w:val="28"/>
              </w:rPr>
            </w:pPr>
          </w:p>
        </w:tc>
        <w:tc>
          <w:tcPr>
            <w:tcW w:w="170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390</w:t>
            </w:r>
          </w:p>
        </w:tc>
        <w:tc>
          <w:tcPr>
            <w:tcW w:w="255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380</w:t>
            </w:r>
          </w:p>
        </w:tc>
        <w:tc>
          <w:tcPr>
            <w:tcW w:w="3151" w:type="dxa"/>
            <w:vMerge w:val="continue"/>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jc w:val="center"/>
        </w:trPr>
        <w:tc>
          <w:tcPr>
            <w:tcW w:w="890"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48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种植业科</w:t>
            </w:r>
          </w:p>
        </w:tc>
        <w:tc>
          <w:tcPr>
            <w:tcW w:w="113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207.8</w:t>
            </w:r>
          </w:p>
        </w:tc>
        <w:tc>
          <w:tcPr>
            <w:tcW w:w="1560" w:type="dxa"/>
            <w:vAlign w:val="center"/>
          </w:tcPr>
          <w:p>
            <w:pPr>
              <w:spacing w:line="400" w:lineRule="exact"/>
              <w:jc w:val="center"/>
              <w:rPr>
                <w:rFonts w:hint="default" w:ascii="Times New Roman" w:hAnsi="Times New Roman" w:eastAsia="仿宋_GB2312" w:cs="Times New Roman"/>
                <w:sz w:val="28"/>
                <w:szCs w:val="28"/>
              </w:rPr>
            </w:pPr>
          </w:p>
        </w:tc>
        <w:tc>
          <w:tcPr>
            <w:tcW w:w="170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207.8</w:t>
            </w:r>
          </w:p>
        </w:tc>
        <w:tc>
          <w:tcPr>
            <w:tcW w:w="1701" w:type="dxa"/>
            <w:vAlign w:val="center"/>
          </w:tcPr>
          <w:p>
            <w:pPr>
              <w:spacing w:line="400" w:lineRule="exact"/>
              <w:jc w:val="center"/>
              <w:rPr>
                <w:rFonts w:hint="default" w:ascii="Times New Roman" w:hAnsi="Times New Roman" w:eastAsia="仿宋_GB2312" w:cs="Times New Roman"/>
                <w:sz w:val="28"/>
                <w:szCs w:val="28"/>
              </w:rPr>
            </w:pPr>
          </w:p>
        </w:tc>
        <w:tc>
          <w:tcPr>
            <w:tcW w:w="2551" w:type="dxa"/>
            <w:vAlign w:val="center"/>
          </w:tcPr>
          <w:p>
            <w:pPr>
              <w:spacing w:line="400" w:lineRule="exact"/>
              <w:jc w:val="center"/>
              <w:rPr>
                <w:rFonts w:hint="default" w:ascii="Times New Roman" w:hAnsi="Times New Roman" w:eastAsia="仿宋_GB2312" w:cs="Times New Roman"/>
                <w:sz w:val="28"/>
                <w:szCs w:val="28"/>
              </w:rPr>
            </w:pPr>
          </w:p>
        </w:tc>
        <w:tc>
          <w:tcPr>
            <w:tcW w:w="3151" w:type="dxa"/>
            <w:vMerge w:val="continue"/>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jc w:val="center"/>
        </w:trPr>
        <w:tc>
          <w:tcPr>
            <w:tcW w:w="890" w:type="dxa"/>
            <w:vAlign w:val="center"/>
          </w:tcPr>
          <w:p>
            <w:pPr>
              <w:spacing w:line="400" w:lineRule="exact"/>
              <w:jc w:val="center"/>
              <w:rPr>
                <w:rFonts w:hint="default" w:ascii="Times New Roman" w:hAnsi="Times New Roman" w:eastAsia="仿宋_GB2312" w:cs="Times New Roman"/>
                <w:sz w:val="28"/>
                <w:szCs w:val="28"/>
              </w:rPr>
            </w:pPr>
          </w:p>
        </w:tc>
        <w:tc>
          <w:tcPr>
            <w:tcW w:w="1486" w:type="dxa"/>
            <w:vAlign w:val="center"/>
          </w:tcPr>
          <w:p>
            <w:pPr>
              <w:spacing w:line="400" w:lineRule="exact"/>
              <w:jc w:val="center"/>
              <w:rPr>
                <w:rFonts w:hint="default" w:ascii="Times New Roman" w:hAnsi="Times New Roman" w:eastAsia="仿宋_GB2312" w:cs="Times New Roman"/>
                <w:sz w:val="28"/>
                <w:szCs w:val="28"/>
              </w:rPr>
            </w:pPr>
          </w:p>
        </w:tc>
        <w:tc>
          <w:tcPr>
            <w:tcW w:w="113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1078.8</w:t>
            </w:r>
          </w:p>
        </w:tc>
        <w:tc>
          <w:tcPr>
            <w:tcW w:w="1560"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101</w:t>
            </w:r>
          </w:p>
        </w:tc>
        <w:tc>
          <w:tcPr>
            <w:tcW w:w="170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207.8</w:t>
            </w:r>
          </w:p>
        </w:tc>
        <w:tc>
          <w:tcPr>
            <w:tcW w:w="170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390</w:t>
            </w:r>
          </w:p>
        </w:tc>
        <w:tc>
          <w:tcPr>
            <w:tcW w:w="255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380</w:t>
            </w:r>
          </w:p>
        </w:tc>
        <w:tc>
          <w:tcPr>
            <w:tcW w:w="3151" w:type="dxa"/>
            <w:vAlign w:val="center"/>
          </w:tcPr>
          <w:p>
            <w:pPr>
              <w:spacing w:line="400" w:lineRule="exact"/>
              <w:jc w:val="center"/>
              <w:rPr>
                <w:rFonts w:hint="default" w:ascii="Times New Roman" w:hAnsi="Times New Roman" w:eastAsia="仿宋_GB2312" w:cs="Times New Roman"/>
                <w:sz w:val="28"/>
                <w:szCs w:val="28"/>
              </w:rPr>
            </w:pPr>
          </w:p>
        </w:tc>
      </w:tr>
    </w:tbl>
    <w:p>
      <w:pPr>
        <w:ind w:firstLine="640" w:firstLineChars="200"/>
        <w:rPr>
          <w:rFonts w:ascii="仿宋" w:hAnsi="仿宋" w:eastAsia="仿宋"/>
          <w:sz w:val="32"/>
          <w:szCs w:val="32"/>
        </w:rPr>
      </w:pPr>
    </w:p>
    <w:p>
      <w:pPr>
        <w:rPr>
          <w:rFonts w:ascii="仿宋" w:hAnsi="仿宋" w:eastAsia="仿宋"/>
          <w:sz w:val="32"/>
          <w:szCs w:val="32"/>
        </w:rPr>
      </w:pPr>
    </w:p>
    <w:p>
      <w:pPr>
        <w:ind w:firstLine="640" w:firstLineChars="200"/>
        <w:rPr>
          <w:rFonts w:ascii="仿宋" w:hAnsi="仿宋" w:eastAsia="仿宋"/>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1-2</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2025年中央农业产业发展资金分配表</w:t>
      </w:r>
    </w:p>
    <w:p>
      <w:pPr>
        <w:ind w:right="560" w:firstLine="560" w:firstLineChars="200"/>
        <w:jc w:val="center"/>
        <w:rPr>
          <w:rFonts w:ascii="仿宋" w:hAnsi="仿宋" w:eastAsia="仿宋"/>
          <w:sz w:val="28"/>
          <w:szCs w:val="28"/>
        </w:rPr>
      </w:pPr>
      <w:r>
        <w:rPr>
          <w:rFonts w:hint="eastAsia" w:ascii="仿宋" w:hAnsi="仿宋" w:eastAsia="仿宋"/>
          <w:sz w:val="28"/>
          <w:szCs w:val="28"/>
        </w:rPr>
        <w:t xml:space="preserve">                                                                 单位：万元</w:t>
      </w:r>
    </w:p>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
        <w:gridCol w:w="4071"/>
        <w:gridCol w:w="1916"/>
        <w:gridCol w:w="2334"/>
        <w:gridCol w:w="32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1056"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407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916"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资金合计</w:t>
            </w:r>
          </w:p>
        </w:tc>
        <w:tc>
          <w:tcPr>
            <w:tcW w:w="2334"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农机购置补贴</w:t>
            </w:r>
          </w:p>
        </w:tc>
        <w:tc>
          <w:tcPr>
            <w:tcW w:w="3279"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7" w:hRule="atLeast"/>
          <w:jc w:val="center"/>
        </w:trPr>
        <w:tc>
          <w:tcPr>
            <w:tcW w:w="1056"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071"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农</w:t>
            </w:r>
            <w:r>
              <w:rPr>
                <w:rFonts w:hint="default" w:ascii="Times New Roman" w:hAnsi="Times New Roman" w:eastAsia="仿宋_GB2312" w:cs="Times New Roman"/>
                <w:sz w:val="28"/>
                <w:szCs w:val="28"/>
              </w:rPr>
              <w:t>业机械化技术推广站</w:t>
            </w:r>
          </w:p>
        </w:tc>
        <w:tc>
          <w:tcPr>
            <w:tcW w:w="1916"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583</w:t>
            </w:r>
          </w:p>
        </w:tc>
        <w:tc>
          <w:tcPr>
            <w:tcW w:w="233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583</w:t>
            </w:r>
          </w:p>
        </w:tc>
        <w:tc>
          <w:tcPr>
            <w:tcW w:w="3279" w:type="dxa"/>
            <w:vAlign w:val="center"/>
          </w:tcPr>
          <w:p>
            <w:pPr>
              <w:spacing w:line="400" w:lineRule="exact"/>
              <w:jc w:val="center"/>
              <w:rPr>
                <w:rFonts w:hint="default" w:ascii="Times New Roman" w:hAnsi="Times New Roman" w:eastAsia="仿宋_GB2312" w:cs="Times New Roman"/>
                <w:sz w:val="28"/>
                <w:szCs w:val="28"/>
              </w:rPr>
            </w:pPr>
            <w:bookmarkStart w:id="0" w:name="OLE_LINK2"/>
            <w:bookmarkStart w:id="1" w:name="OLE_LINK1"/>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〔2024〕104号</w:t>
            </w:r>
            <w:bookmarkEnd w:id="0"/>
            <w:bookmarkEnd w:id="1"/>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1" w:hRule="atLeast"/>
          <w:jc w:val="center"/>
        </w:trPr>
        <w:tc>
          <w:tcPr>
            <w:tcW w:w="1056" w:type="dxa"/>
            <w:vAlign w:val="center"/>
          </w:tcPr>
          <w:p>
            <w:pPr>
              <w:spacing w:line="400" w:lineRule="exact"/>
              <w:jc w:val="center"/>
              <w:rPr>
                <w:rFonts w:hint="default" w:ascii="Times New Roman" w:hAnsi="Times New Roman" w:eastAsia="仿宋_GB2312" w:cs="Times New Roman"/>
                <w:sz w:val="28"/>
                <w:szCs w:val="28"/>
              </w:rPr>
            </w:pPr>
          </w:p>
        </w:tc>
        <w:tc>
          <w:tcPr>
            <w:tcW w:w="4071" w:type="dxa"/>
            <w:vAlign w:val="center"/>
          </w:tcPr>
          <w:p>
            <w:pPr>
              <w:spacing w:line="400" w:lineRule="exact"/>
              <w:jc w:val="center"/>
              <w:rPr>
                <w:rFonts w:hint="default" w:ascii="Times New Roman" w:hAnsi="Times New Roman" w:eastAsia="仿宋_GB2312" w:cs="Times New Roman"/>
                <w:sz w:val="28"/>
                <w:szCs w:val="28"/>
              </w:rPr>
            </w:pPr>
          </w:p>
        </w:tc>
        <w:tc>
          <w:tcPr>
            <w:tcW w:w="1916"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583</w:t>
            </w:r>
          </w:p>
        </w:tc>
        <w:tc>
          <w:tcPr>
            <w:tcW w:w="233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583</w:t>
            </w:r>
          </w:p>
        </w:tc>
        <w:tc>
          <w:tcPr>
            <w:tcW w:w="3279" w:type="dxa"/>
            <w:vAlign w:val="center"/>
          </w:tcPr>
          <w:p>
            <w:pPr>
              <w:spacing w:line="400" w:lineRule="exact"/>
              <w:jc w:val="center"/>
              <w:rPr>
                <w:rFonts w:hint="default" w:ascii="Times New Roman" w:hAnsi="Times New Roman" w:eastAsia="仿宋_GB2312" w:cs="Times New Roman"/>
                <w:sz w:val="28"/>
                <w:szCs w:val="28"/>
              </w:rPr>
            </w:pPr>
          </w:p>
        </w:tc>
      </w:tr>
    </w:tbl>
    <w:p>
      <w:pPr>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1-3</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2025年中央农业经营主体能力提升资金分配表</w:t>
      </w:r>
    </w:p>
    <w:p>
      <w:pPr>
        <w:keepNext w:val="0"/>
        <w:keepLines w:val="0"/>
        <w:pageBreakBefore w:val="0"/>
        <w:widowControl w:val="0"/>
        <w:kinsoku/>
        <w:wordWrap/>
        <w:overflowPunct/>
        <w:topLinePunct w:val="0"/>
        <w:autoSpaceDE/>
        <w:autoSpaceDN/>
        <w:bidi w:val="0"/>
        <w:adjustRightInd/>
        <w:snapToGrid/>
        <w:ind w:right="0"/>
        <w:jc w:val="center"/>
        <w:textAlignment w:val="auto"/>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单位：万元</w:t>
      </w:r>
    </w:p>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1806"/>
        <w:gridCol w:w="930"/>
        <w:gridCol w:w="1937"/>
        <w:gridCol w:w="1295"/>
        <w:gridCol w:w="1188"/>
        <w:gridCol w:w="1200"/>
        <w:gridCol w:w="1567"/>
        <w:gridCol w:w="22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812"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1806"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93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1937"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新型农业主体培育——粮油单产提升行动</w:t>
            </w:r>
          </w:p>
        </w:tc>
        <w:tc>
          <w:tcPr>
            <w:tcW w:w="129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家庭农场培育</w:t>
            </w:r>
          </w:p>
        </w:tc>
        <w:tc>
          <w:tcPr>
            <w:tcW w:w="118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合作社培育</w:t>
            </w:r>
          </w:p>
        </w:tc>
        <w:tc>
          <w:tcPr>
            <w:tcW w:w="120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经营设施改善</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基层农技推广体系改革与建设</w:t>
            </w:r>
          </w:p>
        </w:tc>
        <w:tc>
          <w:tcPr>
            <w:tcW w:w="2237"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jc w:val="center"/>
        </w:trPr>
        <w:tc>
          <w:tcPr>
            <w:tcW w:w="812"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农业技术推广中心作栽站</w:t>
            </w:r>
          </w:p>
        </w:tc>
        <w:tc>
          <w:tcPr>
            <w:tcW w:w="93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485.7</w:t>
            </w:r>
          </w:p>
        </w:tc>
        <w:tc>
          <w:tcPr>
            <w:tcW w:w="193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485.7</w:t>
            </w:r>
          </w:p>
        </w:tc>
        <w:tc>
          <w:tcPr>
            <w:tcW w:w="1295" w:type="dxa"/>
          </w:tcPr>
          <w:p>
            <w:pPr>
              <w:spacing w:line="400" w:lineRule="exact"/>
              <w:jc w:val="center"/>
              <w:rPr>
                <w:rFonts w:hint="default" w:ascii="Times New Roman" w:hAnsi="Times New Roman" w:eastAsia="仿宋_GB2312" w:cs="Times New Roman"/>
                <w:sz w:val="28"/>
                <w:szCs w:val="28"/>
              </w:rPr>
            </w:pPr>
          </w:p>
        </w:tc>
        <w:tc>
          <w:tcPr>
            <w:tcW w:w="1188" w:type="dxa"/>
          </w:tcPr>
          <w:p>
            <w:pPr>
              <w:spacing w:line="400" w:lineRule="exact"/>
              <w:jc w:val="center"/>
              <w:rPr>
                <w:rFonts w:hint="default" w:ascii="Times New Roman" w:hAnsi="Times New Roman" w:eastAsia="仿宋_GB2312" w:cs="Times New Roman"/>
                <w:sz w:val="28"/>
                <w:szCs w:val="28"/>
              </w:rPr>
            </w:pPr>
          </w:p>
        </w:tc>
        <w:tc>
          <w:tcPr>
            <w:tcW w:w="1200" w:type="dxa"/>
          </w:tcPr>
          <w:p>
            <w:pPr>
              <w:spacing w:line="400" w:lineRule="exact"/>
              <w:jc w:val="center"/>
              <w:rPr>
                <w:rFonts w:hint="default" w:ascii="Times New Roman" w:hAnsi="Times New Roman" w:eastAsia="仿宋_GB2312" w:cs="Times New Roman"/>
                <w:sz w:val="28"/>
                <w:szCs w:val="28"/>
              </w:rPr>
            </w:pPr>
          </w:p>
        </w:tc>
        <w:tc>
          <w:tcPr>
            <w:tcW w:w="1567" w:type="dxa"/>
          </w:tcPr>
          <w:p>
            <w:pPr>
              <w:spacing w:line="400" w:lineRule="exact"/>
              <w:jc w:val="center"/>
              <w:rPr>
                <w:rFonts w:hint="default" w:ascii="Times New Roman" w:hAnsi="Times New Roman" w:eastAsia="仿宋_GB2312" w:cs="Times New Roman"/>
                <w:sz w:val="28"/>
                <w:szCs w:val="28"/>
              </w:rPr>
            </w:pPr>
          </w:p>
        </w:tc>
        <w:tc>
          <w:tcPr>
            <w:tcW w:w="223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223万列</w:t>
            </w: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〔2024〕104号，262.7万列</w:t>
            </w: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〔2025〕32号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6" w:hRule="atLeast"/>
          <w:jc w:val="center"/>
        </w:trPr>
        <w:tc>
          <w:tcPr>
            <w:tcW w:w="812"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政策与改革科</w:t>
            </w:r>
          </w:p>
        </w:tc>
        <w:tc>
          <w:tcPr>
            <w:tcW w:w="93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331</w:t>
            </w:r>
          </w:p>
        </w:tc>
        <w:tc>
          <w:tcPr>
            <w:tcW w:w="1937" w:type="dxa"/>
            <w:vAlign w:val="center"/>
          </w:tcPr>
          <w:p>
            <w:pPr>
              <w:spacing w:line="400" w:lineRule="exact"/>
              <w:jc w:val="center"/>
              <w:rPr>
                <w:rFonts w:hint="default" w:ascii="Times New Roman" w:hAnsi="Times New Roman" w:eastAsia="仿宋_GB2312" w:cs="Times New Roman"/>
                <w:sz w:val="28"/>
                <w:szCs w:val="28"/>
              </w:rPr>
            </w:pPr>
          </w:p>
        </w:tc>
        <w:tc>
          <w:tcPr>
            <w:tcW w:w="1295"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31</w:t>
            </w:r>
          </w:p>
        </w:tc>
        <w:tc>
          <w:tcPr>
            <w:tcW w:w="118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21</w:t>
            </w:r>
          </w:p>
        </w:tc>
        <w:tc>
          <w:tcPr>
            <w:tcW w:w="120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279</w:t>
            </w:r>
          </w:p>
        </w:tc>
        <w:tc>
          <w:tcPr>
            <w:tcW w:w="1567" w:type="dxa"/>
            <w:vAlign w:val="center"/>
          </w:tcPr>
          <w:p>
            <w:pPr>
              <w:spacing w:line="400" w:lineRule="exact"/>
              <w:jc w:val="center"/>
              <w:rPr>
                <w:rFonts w:hint="default" w:ascii="Times New Roman" w:hAnsi="Times New Roman" w:eastAsia="仿宋_GB2312" w:cs="Times New Roman"/>
                <w:sz w:val="28"/>
                <w:szCs w:val="28"/>
              </w:rPr>
            </w:pPr>
          </w:p>
        </w:tc>
        <w:tc>
          <w:tcPr>
            <w:tcW w:w="2237"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〔2025〕32号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812"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农业技术推广中心</w:t>
            </w:r>
            <w:r>
              <w:rPr>
                <w:rFonts w:hint="eastAsia" w:ascii="Times New Roman" w:hAnsi="Times New Roman" w:eastAsia="仿宋_GB2312" w:cs="Times New Roman"/>
                <w:sz w:val="28"/>
                <w:szCs w:val="28"/>
              </w:rPr>
              <w:t>科教</w:t>
            </w:r>
            <w:r>
              <w:rPr>
                <w:rFonts w:hint="default" w:ascii="Times New Roman" w:hAnsi="Times New Roman" w:eastAsia="仿宋_GB2312" w:cs="Times New Roman"/>
                <w:sz w:val="28"/>
                <w:szCs w:val="28"/>
              </w:rPr>
              <w:t>站</w:t>
            </w:r>
          </w:p>
        </w:tc>
        <w:tc>
          <w:tcPr>
            <w:tcW w:w="93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72.6</w:t>
            </w:r>
          </w:p>
        </w:tc>
        <w:tc>
          <w:tcPr>
            <w:tcW w:w="1937" w:type="dxa"/>
            <w:vAlign w:val="center"/>
          </w:tcPr>
          <w:p>
            <w:pPr>
              <w:spacing w:line="400" w:lineRule="exact"/>
              <w:jc w:val="center"/>
              <w:rPr>
                <w:rFonts w:hint="default" w:ascii="Times New Roman" w:hAnsi="Times New Roman" w:eastAsia="仿宋_GB2312" w:cs="Times New Roman"/>
                <w:sz w:val="28"/>
                <w:szCs w:val="28"/>
              </w:rPr>
            </w:pPr>
          </w:p>
        </w:tc>
        <w:tc>
          <w:tcPr>
            <w:tcW w:w="1295" w:type="dxa"/>
            <w:vAlign w:val="center"/>
          </w:tcPr>
          <w:p>
            <w:pPr>
              <w:spacing w:line="400" w:lineRule="exact"/>
              <w:jc w:val="center"/>
              <w:rPr>
                <w:rFonts w:hint="default" w:ascii="Times New Roman" w:hAnsi="Times New Roman" w:eastAsia="仿宋_GB2312" w:cs="Times New Roman"/>
                <w:sz w:val="28"/>
                <w:szCs w:val="28"/>
              </w:rPr>
            </w:pPr>
          </w:p>
        </w:tc>
        <w:tc>
          <w:tcPr>
            <w:tcW w:w="1188" w:type="dxa"/>
            <w:vAlign w:val="center"/>
          </w:tcPr>
          <w:p>
            <w:pPr>
              <w:spacing w:line="400" w:lineRule="exact"/>
              <w:jc w:val="center"/>
              <w:rPr>
                <w:rFonts w:hint="default" w:ascii="Times New Roman" w:hAnsi="Times New Roman" w:eastAsia="仿宋_GB2312" w:cs="Times New Roman"/>
                <w:sz w:val="28"/>
                <w:szCs w:val="28"/>
              </w:rPr>
            </w:pPr>
          </w:p>
        </w:tc>
        <w:tc>
          <w:tcPr>
            <w:tcW w:w="1200" w:type="dxa"/>
            <w:vAlign w:val="center"/>
          </w:tcPr>
          <w:p>
            <w:pPr>
              <w:spacing w:line="400" w:lineRule="exact"/>
              <w:jc w:val="center"/>
              <w:rPr>
                <w:rFonts w:hint="default" w:ascii="Times New Roman" w:hAnsi="Times New Roman" w:eastAsia="仿宋_GB2312" w:cs="Times New Roman"/>
                <w:sz w:val="28"/>
                <w:szCs w:val="28"/>
              </w:rPr>
            </w:pPr>
          </w:p>
        </w:tc>
        <w:tc>
          <w:tcPr>
            <w:tcW w:w="156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72.6</w:t>
            </w:r>
          </w:p>
        </w:tc>
        <w:tc>
          <w:tcPr>
            <w:tcW w:w="2237"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〔2025〕32号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812" w:type="dxa"/>
            <w:vAlign w:val="center"/>
          </w:tcPr>
          <w:p>
            <w:pPr>
              <w:spacing w:line="400" w:lineRule="exact"/>
              <w:jc w:val="center"/>
              <w:rPr>
                <w:rFonts w:hint="default" w:ascii="Times New Roman" w:hAnsi="Times New Roman" w:eastAsia="仿宋_GB2312" w:cs="Times New Roman"/>
                <w:sz w:val="28"/>
                <w:szCs w:val="28"/>
              </w:rPr>
            </w:pPr>
          </w:p>
        </w:tc>
        <w:tc>
          <w:tcPr>
            <w:tcW w:w="1806" w:type="dxa"/>
            <w:vAlign w:val="center"/>
          </w:tcPr>
          <w:p>
            <w:pPr>
              <w:spacing w:line="400" w:lineRule="exact"/>
              <w:jc w:val="center"/>
              <w:rPr>
                <w:rFonts w:hint="default" w:ascii="Times New Roman" w:hAnsi="Times New Roman" w:eastAsia="仿宋_GB2312" w:cs="Times New Roman"/>
                <w:sz w:val="28"/>
                <w:szCs w:val="28"/>
              </w:rPr>
            </w:pPr>
          </w:p>
        </w:tc>
        <w:tc>
          <w:tcPr>
            <w:tcW w:w="93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889.3</w:t>
            </w:r>
          </w:p>
        </w:tc>
        <w:tc>
          <w:tcPr>
            <w:tcW w:w="1937" w:type="dxa"/>
            <w:vAlign w:val="center"/>
          </w:tcPr>
          <w:p>
            <w:pPr>
              <w:spacing w:line="40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485.7</w:t>
            </w:r>
          </w:p>
        </w:tc>
        <w:tc>
          <w:tcPr>
            <w:tcW w:w="1295"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31</w:t>
            </w:r>
          </w:p>
        </w:tc>
        <w:tc>
          <w:tcPr>
            <w:tcW w:w="118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21</w:t>
            </w:r>
          </w:p>
        </w:tc>
        <w:tc>
          <w:tcPr>
            <w:tcW w:w="120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279</w:t>
            </w:r>
          </w:p>
        </w:tc>
        <w:tc>
          <w:tcPr>
            <w:tcW w:w="156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72.6</w:t>
            </w:r>
          </w:p>
        </w:tc>
        <w:tc>
          <w:tcPr>
            <w:tcW w:w="2237" w:type="dxa"/>
            <w:vAlign w:val="center"/>
          </w:tcPr>
          <w:p>
            <w:pPr>
              <w:spacing w:line="400" w:lineRule="exact"/>
              <w:jc w:val="center"/>
              <w:rPr>
                <w:rFonts w:hint="default" w:ascii="Times New Roman" w:hAnsi="Times New Roman" w:eastAsia="仿宋_GB2312" w:cs="Times New Roman"/>
                <w:sz w:val="28"/>
                <w:szCs w:val="28"/>
              </w:rPr>
            </w:pPr>
          </w:p>
        </w:tc>
      </w:tr>
    </w:tbl>
    <w:p>
      <w:pPr>
        <w:rPr>
          <w:rFonts w:ascii="仿宋" w:hAnsi="仿宋" w:eastAsia="仿宋"/>
          <w:sz w:val="32"/>
          <w:szCs w:val="32"/>
        </w:rPr>
      </w:pPr>
    </w:p>
    <w:p>
      <w:pPr>
        <w:rPr>
          <w:rFonts w:ascii="仿宋" w:hAnsi="仿宋" w:eastAsia="仿宋"/>
          <w:sz w:val="32"/>
          <w:szCs w:val="32"/>
        </w:rPr>
      </w:pPr>
      <w:bookmarkStart w:id="2" w:name="_GoBack"/>
      <w:bookmarkEnd w:id="2"/>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1-4</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2025年中央农业生态资源保护资金分配表</w:t>
      </w:r>
    </w:p>
    <w:p>
      <w:pPr>
        <w:ind w:firstLine="560" w:firstLineChars="200"/>
        <w:jc w:val="right"/>
        <w:rPr>
          <w:rFonts w:ascii="仿宋" w:hAnsi="仿宋" w:eastAsia="仿宋"/>
          <w:sz w:val="28"/>
          <w:szCs w:val="28"/>
        </w:rPr>
      </w:pPr>
      <w:r>
        <w:rPr>
          <w:rFonts w:hint="eastAsia" w:ascii="仿宋" w:hAnsi="仿宋" w:eastAsia="仿宋"/>
          <w:sz w:val="28"/>
          <w:szCs w:val="28"/>
        </w:rPr>
        <w:t>单位：万元</w:t>
      </w:r>
    </w:p>
    <w:tbl>
      <w:tblPr>
        <w:tblStyle w:val="4"/>
        <w:tblW w:w="1281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5"/>
        <w:gridCol w:w="3483"/>
        <w:gridCol w:w="1733"/>
        <w:gridCol w:w="3000"/>
        <w:gridCol w:w="34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110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348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73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资金合计</w:t>
            </w:r>
          </w:p>
        </w:tc>
        <w:tc>
          <w:tcPr>
            <w:tcW w:w="300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地膜科学使用回收</w:t>
            </w:r>
          </w:p>
        </w:tc>
        <w:tc>
          <w:tcPr>
            <w:tcW w:w="349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8" w:hRule="atLeast"/>
          <w:jc w:val="center"/>
        </w:trPr>
        <w:tc>
          <w:tcPr>
            <w:tcW w:w="1105"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3483"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农业技术推广中心</w:t>
            </w:r>
            <w:r>
              <w:rPr>
                <w:rFonts w:hint="eastAsia" w:ascii="Times New Roman" w:hAnsi="Times New Roman" w:eastAsia="仿宋_GB2312" w:cs="Times New Roman"/>
                <w:sz w:val="28"/>
                <w:szCs w:val="28"/>
              </w:rPr>
              <w:t>蔬菜</w:t>
            </w:r>
            <w:r>
              <w:rPr>
                <w:rFonts w:hint="default" w:ascii="Times New Roman" w:hAnsi="Times New Roman" w:eastAsia="仿宋_GB2312" w:cs="Times New Roman"/>
                <w:sz w:val="28"/>
                <w:szCs w:val="28"/>
              </w:rPr>
              <w:t>站</w:t>
            </w:r>
          </w:p>
        </w:tc>
        <w:tc>
          <w:tcPr>
            <w:tcW w:w="173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64.5</w:t>
            </w:r>
          </w:p>
        </w:tc>
        <w:tc>
          <w:tcPr>
            <w:tcW w:w="300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64.5</w:t>
            </w:r>
          </w:p>
        </w:tc>
        <w:tc>
          <w:tcPr>
            <w:tcW w:w="3490"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〔2024〕104号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1105" w:type="dxa"/>
            <w:vAlign w:val="center"/>
          </w:tcPr>
          <w:p>
            <w:pPr>
              <w:spacing w:line="400" w:lineRule="exact"/>
              <w:jc w:val="center"/>
              <w:rPr>
                <w:rFonts w:hint="default" w:ascii="Times New Roman" w:hAnsi="Times New Roman" w:eastAsia="仿宋_GB2312" w:cs="Times New Roman"/>
                <w:sz w:val="28"/>
                <w:szCs w:val="28"/>
              </w:rPr>
            </w:pPr>
          </w:p>
        </w:tc>
        <w:tc>
          <w:tcPr>
            <w:tcW w:w="3483" w:type="dxa"/>
            <w:vAlign w:val="center"/>
          </w:tcPr>
          <w:p>
            <w:pPr>
              <w:spacing w:line="400" w:lineRule="exact"/>
              <w:jc w:val="center"/>
              <w:rPr>
                <w:rFonts w:hint="default" w:ascii="Times New Roman" w:hAnsi="Times New Roman" w:eastAsia="仿宋_GB2312" w:cs="Times New Roman"/>
                <w:sz w:val="28"/>
                <w:szCs w:val="28"/>
              </w:rPr>
            </w:pPr>
          </w:p>
        </w:tc>
        <w:tc>
          <w:tcPr>
            <w:tcW w:w="173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64.5</w:t>
            </w:r>
          </w:p>
        </w:tc>
        <w:tc>
          <w:tcPr>
            <w:tcW w:w="300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64.5</w:t>
            </w:r>
          </w:p>
        </w:tc>
        <w:tc>
          <w:tcPr>
            <w:tcW w:w="3490" w:type="dxa"/>
            <w:vAlign w:val="center"/>
          </w:tcPr>
          <w:p>
            <w:pPr>
              <w:spacing w:line="400" w:lineRule="exact"/>
              <w:jc w:val="center"/>
              <w:rPr>
                <w:rFonts w:hint="default" w:ascii="Times New Roman" w:hAnsi="Times New Roman" w:eastAsia="仿宋_GB2312" w:cs="Times New Roman"/>
                <w:sz w:val="28"/>
                <w:szCs w:val="28"/>
              </w:rPr>
            </w:pPr>
          </w:p>
        </w:tc>
      </w:tr>
    </w:tbl>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ascii="仿宋" w:hAnsi="仿宋" w:eastAsia="仿宋"/>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1-5</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2025年中央农业防灾减灾和水利救灾资金分配表</w:t>
      </w:r>
    </w:p>
    <w:p>
      <w:pPr>
        <w:ind w:firstLine="560" w:firstLineChars="200"/>
        <w:jc w:val="right"/>
        <w:rPr>
          <w:rFonts w:ascii="仿宋" w:hAnsi="仿宋" w:eastAsia="仿宋"/>
          <w:sz w:val="28"/>
          <w:szCs w:val="28"/>
        </w:rPr>
      </w:pPr>
      <w:r>
        <w:rPr>
          <w:rFonts w:hint="eastAsia" w:ascii="仿宋" w:hAnsi="仿宋" w:eastAsia="仿宋"/>
          <w:sz w:val="28"/>
          <w:szCs w:val="28"/>
        </w:rPr>
        <w:t>单位：万元</w:t>
      </w:r>
    </w:p>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8"/>
        <w:gridCol w:w="1927"/>
        <w:gridCol w:w="1366"/>
        <w:gridCol w:w="1684"/>
        <w:gridCol w:w="1683"/>
        <w:gridCol w:w="2283"/>
        <w:gridCol w:w="32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6" w:hRule="atLeast"/>
          <w:jc w:val="center"/>
        </w:trPr>
        <w:tc>
          <w:tcPr>
            <w:tcW w:w="80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1927"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366"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1684"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强制免疫</w:t>
            </w:r>
          </w:p>
        </w:tc>
        <w:tc>
          <w:tcPr>
            <w:tcW w:w="168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养殖环节无害化处理</w:t>
            </w:r>
          </w:p>
        </w:tc>
        <w:tc>
          <w:tcPr>
            <w:tcW w:w="228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中央农业防灾减灾和水利救灾资金（第二批）</w:t>
            </w:r>
          </w:p>
        </w:tc>
        <w:tc>
          <w:tcPr>
            <w:tcW w:w="322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80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192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种</w:t>
            </w:r>
            <w:r>
              <w:rPr>
                <w:rFonts w:hint="default" w:ascii="Times New Roman" w:hAnsi="Times New Roman" w:eastAsia="仿宋_GB2312" w:cs="Times New Roman"/>
                <w:sz w:val="28"/>
                <w:szCs w:val="28"/>
              </w:rPr>
              <w:t>植业科</w:t>
            </w:r>
          </w:p>
        </w:tc>
        <w:tc>
          <w:tcPr>
            <w:tcW w:w="1366"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98</w:t>
            </w:r>
          </w:p>
        </w:tc>
        <w:tc>
          <w:tcPr>
            <w:tcW w:w="1684" w:type="dxa"/>
            <w:vAlign w:val="center"/>
          </w:tcPr>
          <w:p>
            <w:pPr>
              <w:spacing w:line="400" w:lineRule="exact"/>
              <w:jc w:val="center"/>
              <w:rPr>
                <w:rFonts w:hint="default" w:ascii="Times New Roman" w:hAnsi="Times New Roman" w:eastAsia="仿宋_GB2312" w:cs="Times New Roman"/>
                <w:sz w:val="28"/>
                <w:szCs w:val="28"/>
              </w:rPr>
            </w:pPr>
          </w:p>
        </w:tc>
        <w:tc>
          <w:tcPr>
            <w:tcW w:w="1683" w:type="dxa"/>
            <w:vAlign w:val="center"/>
          </w:tcPr>
          <w:p>
            <w:pPr>
              <w:spacing w:line="400" w:lineRule="exact"/>
              <w:jc w:val="center"/>
              <w:rPr>
                <w:rFonts w:hint="default" w:ascii="Times New Roman" w:hAnsi="Times New Roman" w:eastAsia="仿宋_GB2312" w:cs="Times New Roman"/>
                <w:sz w:val="28"/>
                <w:szCs w:val="28"/>
              </w:rPr>
            </w:pPr>
          </w:p>
        </w:tc>
        <w:tc>
          <w:tcPr>
            <w:tcW w:w="228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98</w:t>
            </w:r>
          </w:p>
        </w:tc>
        <w:tc>
          <w:tcPr>
            <w:tcW w:w="322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〔2025〕29号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6" w:hRule="atLeast"/>
          <w:jc w:val="center"/>
        </w:trPr>
        <w:tc>
          <w:tcPr>
            <w:tcW w:w="80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192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动</w:t>
            </w:r>
            <w:r>
              <w:rPr>
                <w:rFonts w:hint="default" w:ascii="Times New Roman" w:hAnsi="Times New Roman" w:eastAsia="仿宋_GB2312" w:cs="Times New Roman"/>
                <w:sz w:val="28"/>
                <w:szCs w:val="28"/>
              </w:rPr>
              <w:t>物疫病预防控制中心</w:t>
            </w:r>
          </w:p>
        </w:tc>
        <w:tc>
          <w:tcPr>
            <w:tcW w:w="1366"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211</w:t>
            </w:r>
          </w:p>
        </w:tc>
        <w:tc>
          <w:tcPr>
            <w:tcW w:w="168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108</w:t>
            </w:r>
          </w:p>
        </w:tc>
        <w:tc>
          <w:tcPr>
            <w:tcW w:w="168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103</w:t>
            </w:r>
          </w:p>
        </w:tc>
        <w:tc>
          <w:tcPr>
            <w:tcW w:w="2283" w:type="dxa"/>
            <w:vAlign w:val="center"/>
          </w:tcPr>
          <w:p>
            <w:pPr>
              <w:spacing w:line="400" w:lineRule="exact"/>
              <w:jc w:val="center"/>
              <w:rPr>
                <w:rFonts w:hint="default" w:ascii="Times New Roman" w:hAnsi="Times New Roman" w:eastAsia="仿宋_GB2312" w:cs="Times New Roman"/>
                <w:sz w:val="28"/>
                <w:szCs w:val="28"/>
              </w:rPr>
            </w:pPr>
          </w:p>
        </w:tc>
        <w:tc>
          <w:tcPr>
            <w:tcW w:w="3221"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164.7万列</w:t>
            </w: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〔2024〕104号，46.3万列</w:t>
            </w: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〔2025〕32号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jc w:val="center"/>
        </w:trPr>
        <w:tc>
          <w:tcPr>
            <w:tcW w:w="808" w:type="dxa"/>
            <w:vAlign w:val="center"/>
          </w:tcPr>
          <w:p>
            <w:pPr>
              <w:spacing w:line="400" w:lineRule="exact"/>
              <w:jc w:val="center"/>
              <w:rPr>
                <w:rFonts w:hint="default" w:ascii="Times New Roman" w:hAnsi="Times New Roman" w:eastAsia="仿宋_GB2312" w:cs="Times New Roman"/>
                <w:sz w:val="28"/>
                <w:szCs w:val="28"/>
              </w:rPr>
            </w:pPr>
          </w:p>
        </w:tc>
        <w:tc>
          <w:tcPr>
            <w:tcW w:w="1927" w:type="dxa"/>
            <w:vAlign w:val="center"/>
          </w:tcPr>
          <w:p>
            <w:pPr>
              <w:spacing w:line="400" w:lineRule="exact"/>
              <w:jc w:val="center"/>
              <w:rPr>
                <w:rFonts w:hint="default" w:ascii="Times New Roman" w:hAnsi="Times New Roman" w:eastAsia="仿宋_GB2312" w:cs="Times New Roman"/>
                <w:sz w:val="28"/>
                <w:szCs w:val="28"/>
              </w:rPr>
            </w:pPr>
          </w:p>
        </w:tc>
        <w:tc>
          <w:tcPr>
            <w:tcW w:w="1366"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309</w:t>
            </w:r>
          </w:p>
        </w:tc>
        <w:tc>
          <w:tcPr>
            <w:tcW w:w="168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108</w:t>
            </w:r>
          </w:p>
        </w:tc>
        <w:tc>
          <w:tcPr>
            <w:tcW w:w="168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103</w:t>
            </w:r>
          </w:p>
        </w:tc>
        <w:tc>
          <w:tcPr>
            <w:tcW w:w="228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98</w:t>
            </w:r>
          </w:p>
        </w:tc>
        <w:tc>
          <w:tcPr>
            <w:tcW w:w="3221" w:type="dxa"/>
            <w:vAlign w:val="center"/>
          </w:tcPr>
          <w:p>
            <w:pPr>
              <w:spacing w:line="400" w:lineRule="exact"/>
              <w:jc w:val="center"/>
              <w:rPr>
                <w:rFonts w:hint="default" w:ascii="Times New Roman" w:hAnsi="Times New Roman" w:eastAsia="仿宋_GB2312" w:cs="Times New Roman"/>
                <w:sz w:val="28"/>
                <w:szCs w:val="28"/>
              </w:rPr>
            </w:pPr>
          </w:p>
        </w:tc>
      </w:tr>
    </w:tbl>
    <w:p>
      <w:pPr>
        <w:ind w:firstLine="640" w:firstLineChars="200"/>
        <w:rPr>
          <w:rFonts w:ascii="仿宋" w:hAnsi="仿宋" w:eastAsia="仿宋"/>
          <w:sz w:val="32"/>
          <w:szCs w:val="32"/>
        </w:rPr>
      </w:pPr>
    </w:p>
    <w:p>
      <w:pPr>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1-6</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2025年中央耕地建设与利用（耕地地力保护补贴）资金分配表</w:t>
      </w:r>
    </w:p>
    <w:p>
      <w:pPr>
        <w:ind w:right="560" w:firstLine="560" w:firstLineChars="200"/>
        <w:jc w:val="right"/>
        <w:rPr>
          <w:rFonts w:ascii="仿宋" w:hAnsi="仿宋" w:eastAsia="仿宋"/>
          <w:sz w:val="28"/>
          <w:szCs w:val="28"/>
        </w:rPr>
      </w:pPr>
      <w:r>
        <w:rPr>
          <w:rFonts w:hint="eastAsia" w:ascii="仿宋" w:hAnsi="仿宋" w:eastAsia="仿宋"/>
          <w:sz w:val="28"/>
          <w:szCs w:val="28"/>
        </w:rPr>
        <w:t>单位：万元</w:t>
      </w:r>
    </w:p>
    <w:tbl>
      <w:tblPr>
        <w:tblStyle w:val="4"/>
        <w:tblW w:w="1321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9"/>
        <w:gridCol w:w="2237"/>
        <w:gridCol w:w="1418"/>
        <w:gridCol w:w="1559"/>
        <w:gridCol w:w="1417"/>
        <w:gridCol w:w="1418"/>
        <w:gridCol w:w="1387"/>
        <w:gridCol w:w="30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0" w:hRule="atLeast"/>
          <w:jc w:val="center"/>
        </w:trPr>
        <w:tc>
          <w:tcPr>
            <w:tcW w:w="769"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2237"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41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1559"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耕地地力保护补贴</w:t>
            </w:r>
          </w:p>
        </w:tc>
        <w:tc>
          <w:tcPr>
            <w:tcW w:w="1417" w:type="dxa"/>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高标准</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农田</w:t>
            </w:r>
          </w:p>
        </w:tc>
        <w:tc>
          <w:tcPr>
            <w:tcW w:w="1418" w:type="dxa"/>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化肥减量</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增效</w:t>
            </w:r>
          </w:p>
        </w:tc>
        <w:tc>
          <w:tcPr>
            <w:tcW w:w="1387" w:type="dxa"/>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第三次土</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壤普查</w:t>
            </w:r>
          </w:p>
        </w:tc>
        <w:tc>
          <w:tcPr>
            <w:tcW w:w="3007"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0" w:hRule="atLeast"/>
          <w:jc w:val="center"/>
        </w:trPr>
        <w:tc>
          <w:tcPr>
            <w:tcW w:w="769"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237"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农业技术推广中心作栽站</w:t>
            </w:r>
          </w:p>
        </w:tc>
        <w:tc>
          <w:tcPr>
            <w:tcW w:w="14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9858.98</w:t>
            </w:r>
          </w:p>
        </w:tc>
        <w:tc>
          <w:tcPr>
            <w:tcW w:w="1559"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9858.98</w:t>
            </w:r>
          </w:p>
        </w:tc>
        <w:tc>
          <w:tcPr>
            <w:tcW w:w="1417" w:type="dxa"/>
          </w:tcPr>
          <w:p>
            <w:pPr>
              <w:spacing w:line="400" w:lineRule="exact"/>
              <w:jc w:val="center"/>
              <w:rPr>
                <w:rFonts w:hint="default" w:ascii="Times New Roman" w:hAnsi="Times New Roman" w:eastAsia="仿宋_GB2312" w:cs="Times New Roman"/>
                <w:sz w:val="28"/>
                <w:szCs w:val="28"/>
              </w:rPr>
            </w:pPr>
          </w:p>
        </w:tc>
        <w:tc>
          <w:tcPr>
            <w:tcW w:w="1418" w:type="dxa"/>
          </w:tcPr>
          <w:p>
            <w:pPr>
              <w:spacing w:line="400" w:lineRule="exact"/>
              <w:jc w:val="center"/>
              <w:rPr>
                <w:rFonts w:hint="default" w:ascii="Times New Roman" w:hAnsi="Times New Roman" w:eastAsia="仿宋_GB2312" w:cs="Times New Roman"/>
                <w:sz w:val="28"/>
                <w:szCs w:val="28"/>
              </w:rPr>
            </w:pPr>
          </w:p>
        </w:tc>
        <w:tc>
          <w:tcPr>
            <w:tcW w:w="1387" w:type="dxa"/>
          </w:tcPr>
          <w:p>
            <w:pPr>
              <w:spacing w:line="400" w:lineRule="exact"/>
              <w:jc w:val="center"/>
              <w:rPr>
                <w:rFonts w:hint="default" w:ascii="Times New Roman" w:hAnsi="Times New Roman" w:eastAsia="仿宋_GB2312" w:cs="Times New Roman"/>
                <w:sz w:val="28"/>
                <w:szCs w:val="28"/>
              </w:rPr>
            </w:pPr>
          </w:p>
        </w:tc>
        <w:tc>
          <w:tcPr>
            <w:tcW w:w="3007"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〔2024〕105号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6" w:hRule="atLeast"/>
          <w:jc w:val="center"/>
        </w:trPr>
        <w:tc>
          <w:tcPr>
            <w:tcW w:w="769"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2237"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农田</w:t>
            </w:r>
            <w:r>
              <w:rPr>
                <w:rFonts w:hint="eastAsia" w:ascii="Times New Roman" w:hAnsi="Times New Roman" w:eastAsia="仿宋_GB2312" w:cs="Times New Roman"/>
                <w:sz w:val="28"/>
                <w:szCs w:val="28"/>
              </w:rPr>
              <w:t>建设科</w:t>
            </w:r>
          </w:p>
        </w:tc>
        <w:tc>
          <w:tcPr>
            <w:tcW w:w="14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17638.34</w:t>
            </w:r>
          </w:p>
        </w:tc>
        <w:tc>
          <w:tcPr>
            <w:tcW w:w="1559" w:type="dxa"/>
            <w:vAlign w:val="center"/>
          </w:tcPr>
          <w:p>
            <w:pPr>
              <w:spacing w:line="400" w:lineRule="exact"/>
              <w:jc w:val="center"/>
              <w:rPr>
                <w:rFonts w:hint="default" w:ascii="Times New Roman" w:hAnsi="Times New Roman" w:eastAsia="仿宋_GB2312" w:cs="Times New Roman"/>
                <w:sz w:val="28"/>
                <w:szCs w:val="28"/>
              </w:rPr>
            </w:pPr>
          </w:p>
        </w:tc>
        <w:tc>
          <w:tcPr>
            <w:tcW w:w="141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17638.34</w:t>
            </w:r>
          </w:p>
        </w:tc>
        <w:tc>
          <w:tcPr>
            <w:tcW w:w="1418" w:type="dxa"/>
          </w:tcPr>
          <w:p>
            <w:pPr>
              <w:spacing w:line="400" w:lineRule="exact"/>
              <w:jc w:val="center"/>
              <w:rPr>
                <w:rFonts w:hint="default" w:ascii="Times New Roman" w:hAnsi="Times New Roman" w:eastAsia="仿宋_GB2312" w:cs="Times New Roman"/>
                <w:sz w:val="28"/>
                <w:szCs w:val="28"/>
              </w:rPr>
            </w:pPr>
          </w:p>
        </w:tc>
        <w:tc>
          <w:tcPr>
            <w:tcW w:w="1387" w:type="dxa"/>
          </w:tcPr>
          <w:p>
            <w:pPr>
              <w:spacing w:line="400" w:lineRule="exact"/>
              <w:jc w:val="center"/>
              <w:rPr>
                <w:rFonts w:hint="default" w:ascii="Times New Roman" w:hAnsi="Times New Roman" w:eastAsia="仿宋_GB2312" w:cs="Times New Roman"/>
                <w:sz w:val="28"/>
                <w:szCs w:val="28"/>
              </w:rPr>
            </w:pPr>
          </w:p>
        </w:tc>
        <w:tc>
          <w:tcPr>
            <w:tcW w:w="300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3330万列</w:t>
            </w: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〔2024〕106号，14308.34万列</w:t>
            </w: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〔2025〕32号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3" w:hRule="atLeast"/>
          <w:jc w:val="center"/>
        </w:trPr>
        <w:tc>
          <w:tcPr>
            <w:tcW w:w="769"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2237"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农业技术推广中心</w:t>
            </w:r>
            <w:r>
              <w:rPr>
                <w:rFonts w:hint="eastAsia" w:ascii="Times New Roman" w:hAnsi="Times New Roman" w:eastAsia="仿宋_GB2312" w:cs="Times New Roman"/>
                <w:sz w:val="28"/>
                <w:szCs w:val="28"/>
              </w:rPr>
              <w:t>土</w:t>
            </w:r>
            <w:r>
              <w:rPr>
                <w:rFonts w:hint="default" w:ascii="Times New Roman" w:hAnsi="Times New Roman" w:eastAsia="仿宋_GB2312" w:cs="Times New Roman"/>
                <w:sz w:val="28"/>
                <w:szCs w:val="28"/>
              </w:rPr>
              <w:t>肥站</w:t>
            </w:r>
          </w:p>
        </w:tc>
        <w:tc>
          <w:tcPr>
            <w:tcW w:w="14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56.3</w:t>
            </w:r>
          </w:p>
        </w:tc>
        <w:tc>
          <w:tcPr>
            <w:tcW w:w="1559" w:type="dxa"/>
            <w:vAlign w:val="center"/>
          </w:tcPr>
          <w:p>
            <w:pPr>
              <w:spacing w:line="400" w:lineRule="exact"/>
              <w:jc w:val="center"/>
              <w:rPr>
                <w:rFonts w:hint="default" w:ascii="Times New Roman" w:hAnsi="Times New Roman" w:eastAsia="仿宋_GB2312" w:cs="Times New Roman"/>
                <w:sz w:val="28"/>
                <w:szCs w:val="28"/>
              </w:rPr>
            </w:pPr>
          </w:p>
        </w:tc>
        <w:tc>
          <w:tcPr>
            <w:tcW w:w="1417" w:type="dxa"/>
            <w:vAlign w:val="center"/>
          </w:tcPr>
          <w:p>
            <w:pPr>
              <w:spacing w:line="400" w:lineRule="exact"/>
              <w:jc w:val="center"/>
              <w:rPr>
                <w:rFonts w:hint="default" w:ascii="Times New Roman" w:hAnsi="Times New Roman" w:eastAsia="仿宋_GB2312" w:cs="Times New Roman"/>
                <w:sz w:val="28"/>
                <w:szCs w:val="28"/>
              </w:rPr>
            </w:pPr>
          </w:p>
        </w:tc>
        <w:tc>
          <w:tcPr>
            <w:tcW w:w="14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21.3</w:t>
            </w:r>
          </w:p>
        </w:tc>
        <w:tc>
          <w:tcPr>
            <w:tcW w:w="138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35</w:t>
            </w:r>
          </w:p>
        </w:tc>
        <w:tc>
          <w:tcPr>
            <w:tcW w:w="3007"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〔2025〕32号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769" w:type="dxa"/>
            <w:vAlign w:val="center"/>
          </w:tcPr>
          <w:p>
            <w:pPr>
              <w:spacing w:line="400" w:lineRule="exact"/>
              <w:jc w:val="center"/>
              <w:rPr>
                <w:rFonts w:hint="default" w:ascii="Times New Roman" w:hAnsi="Times New Roman" w:eastAsia="仿宋_GB2312" w:cs="Times New Roman"/>
                <w:sz w:val="28"/>
                <w:szCs w:val="28"/>
              </w:rPr>
            </w:pPr>
          </w:p>
        </w:tc>
        <w:tc>
          <w:tcPr>
            <w:tcW w:w="2237" w:type="dxa"/>
            <w:vAlign w:val="center"/>
          </w:tcPr>
          <w:p>
            <w:pPr>
              <w:spacing w:line="400" w:lineRule="exact"/>
              <w:jc w:val="center"/>
              <w:rPr>
                <w:rFonts w:hint="default" w:ascii="Times New Roman" w:hAnsi="Times New Roman" w:eastAsia="仿宋_GB2312" w:cs="Times New Roman"/>
                <w:sz w:val="28"/>
                <w:szCs w:val="28"/>
              </w:rPr>
            </w:pPr>
          </w:p>
        </w:tc>
        <w:tc>
          <w:tcPr>
            <w:tcW w:w="14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27553.62</w:t>
            </w:r>
          </w:p>
        </w:tc>
        <w:tc>
          <w:tcPr>
            <w:tcW w:w="1559"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9858.98</w:t>
            </w:r>
          </w:p>
        </w:tc>
        <w:tc>
          <w:tcPr>
            <w:tcW w:w="141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17638.34</w:t>
            </w:r>
          </w:p>
        </w:tc>
        <w:tc>
          <w:tcPr>
            <w:tcW w:w="14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21.3</w:t>
            </w:r>
          </w:p>
        </w:tc>
        <w:tc>
          <w:tcPr>
            <w:tcW w:w="138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35</w:t>
            </w:r>
          </w:p>
        </w:tc>
        <w:tc>
          <w:tcPr>
            <w:tcW w:w="3007" w:type="dxa"/>
            <w:vAlign w:val="center"/>
          </w:tcPr>
          <w:p>
            <w:pPr>
              <w:spacing w:line="400" w:lineRule="exact"/>
              <w:jc w:val="center"/>
              <w:rPr>
                <w:rFonts w:hint="default" w:ascii="Times New Roman" w:hAnsi="Times New Roman" w:eastAsia="仿宋_GB2312" w:cs="Times New Roman"/>
                <w:sz w:val="28"/>
                <w:szCs w:val="28"/>
              </w:rPr>
            </w:pPr>
          </w:p>
        </w:tc>
      </w:tr>
    </w:tbl>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2025年中央村级公益事业建设一事一议财政奖补和发展新型农村集体经济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资金分配表</w:t>
      </w:r>
    </w:p>
    <w:p>
      <w:pPr>
        <w:keepNext w:val="0"/>
        <w:keepLines w:val="0"/>
        <w:pageBreakBefore w:val="0"/>
        <w:widowControl w:val="0"/>
        <w:kinsoku/>
        <w:wordWrap/>
        <w:overflowPunct/>
        <w:topLinePunct w:val="0"/>
        <w:autoSpaceDE/>
        <w:autoSpaceDN/>
        <w:bidi w:val="0"/>
        <w:adjustRightInd/>
        <w:snapToGrid/>
        <w:ind w:right="0" w:firstLine="560" w:firstLineChars="200"/>
        <w:jc w:val="right"/>
        <w:textAlignment w:val="auto"/>
        <w:rPr>
          <w:rFonts w:ascii="仿宋" w:hAnsi="仿宋" w:eastAsia="仿宋"/>
          <w:sz w:val="28"/>
          <w:szCs w:val="28"/>
        </w:rPr>
      </w:pPr>
      <w:r>
        <w:rPr>
          <w:rFonts w:hint="eastAsia" w:ascii="仿宋" w:hAnsi="仿宋" w:eastAsia="仿宋"/>
          <w:sz w:val="28"/>
          <w:szCs w:val="28"/>
        </w:rPr>
        <w:t>单位：万元</w:t>
      </w:r>
    </w:p>
    <w:tbl>
      <w:tblPr>
        <w:tblStyle w:val="4"/>
        <w:tblW w:w="130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4"/>
        <w:gridCol w:w="2256"/>
        <w:gridCol w:w="1392"/>
        <w:gridCol w:w="1904"/>
        <w:gridCol w:w="3118"/>
        <w:gridCol w:w="35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844"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2256"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392"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1904" w:type="dxa"/>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一事一议财政奖补</w:t>
            </w:r>
          </w:p>
        </w:tc>
        <w:tc>
          <w:tcPr>
            <w:tcW w:w="311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发展新型农村集体经济</w:t>
            </w:r>
          </w:p>
        </w:tc>
        <w:tc>
          <w:tcPr>
            <w:tcW w:w="3544"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84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256"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政策</w:t>
            </w:r>
            <w:r>
              <w:rPr>
                <w:rFonts w:hint="default" w:ascii="Times New Roman" w:hAnsi="Times New Roman" w:eastAsia="仿宋_GB2312" w:cs="Times New Roman"/>
                <w:sz w:val="28"/>
                <w:szCs w:val="28"/>
              </w:rPr>
              <w:t>与改革科</w:t>
            </w:r>
          </w:p>
        </w:tc>
        <w:tc>
          <w:tcPr>
            <w:tcW w:w="1392"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880</w:t>
            </w:r>
          </w:p>
        </w:tc>
        <w:tc>
          <w:tcPr>
            <w:tcW w:w="190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880</w:t>
            </w:r>
          </w:p>
        </w:tc>
        <w:tc>
          <w:tcPr>
            <w:tcW w:w="3118" w:type="dxa"/>
            <w:vAlign w:val="center"/>
          </w:tcPr>
          <w:p>
            <w:pPr>
              <w:spacing w:line="400" w:lineRule="exact"/>
              <w:jc w:val="center"/>
              <w:rPr>
                <w:rFonts w:hint="default" w:ascii="Times New Roman" w:hAnsi="Times New Roman" w:eastAsia="仿宋_GB2312" w:cs="Times New Roman"/>
                <w:sz w:val="28"/>
                <w:szCs w:val="28"/>
              </w:rPr>
            </w:pPr>
          </w:p>
        </w:tc>
        <w:tc>
          <w:tcPr>
            <w:tcW w:w="354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苏财农改办</w:t>
            </w:r>
            <w:r>
              <w:rPr>
                <w:rFonts w:hint="eastAsia" w:ascii="Times New Roman" w:hAnsi="Times New Roman" w:eastAsia="仿宋_GB2312" w:cs="Times New Roman"/>
                <w:sz w:val="28"/>
                <w:szCs w:val="28"/>
              </w:rPr>
              <w:t>〔2024〕26号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0" w:hRule="atLeast"/>
          <w:jc w:val="center"/>
        </w:trPr>
        <w:tc>
          <w:tcPr>
            <w:tcW w:w="84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225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农村合作经济经营管理</w:t>
            </w:r>
            <w:r>
              <w:rPr>
                <w:rFonts w:hint="eastAsia" w:ascii="Times New Roman" w:hAnsi="Times New Roman" w:eastAsia="仿宋_GB2312" w:cs="Times New Roman"/>
                <w:sz w:val="28"/>
                <w:szCs w:val="28"/>
              </w:rPr>
              <w:t>站</w:t>
            </w:r>
          </w:p>
        </w:tc>
        <w:tc>
          <w:tcPr>
            <w:tcW w:w="1392"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90</w:t>
            </w:r>
          </w:p>
        </w:tc>
        <w:tc>
          <w:tcPr>
            <w:tcW w:w="1904" w:type="dxa"/>
          </w:tcPr>
          <w:p>
            <w:pPr>
              <w:spacing w:line="400" w:lineRule="exact"/>
              <w:jc w:val="center"/>
              <w:rPr>
                <w:rFonts w:hint="default" w:ascii="Times New Roman" w:hAnsi="Times New Roman" w:eastAsia="仿宋_GB2312" w:cs="Times New Roman"/>
                <w:sz w:val="28"/>
                <w:szCs w:val="28"/>
              </w:rPr>
            </w:pPr>
          </w:p>
        </w:tc>
        <w:tc>
          <w:tcPr>
            <w:tcW w:w="31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90</w:t>
            </w:r>
          </w:p>
        </w:tc>
        <w:tc>
          <w:tcPr>
            <w:tcW w:w="354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苏财农改办</w:t>
            </w:r>
            <w:r>
              <w:rPr>
                <w:rFonts w:hint="eastAsia" w:ascii="Times New Roman" w:hAnsi="Times New Roman" w:eastAsia="仿宋_GB2312" w:cs="Times New Roman"/>
                <w:sz w:val="28"/>
                <w:szCs w:val="28"/>
              </w:rPr>
              <w:t>〔2024〕27号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844" w:type="dxa"/>
            <w:vAlign w:val="center"/>
          </w:tcPr>
          <w:p>
            <w:pPr>
              <w:spacing w:line="400" w:lineRule="exact"/>
              <w:jc w:val="center"/>
              <w:rPr>
                <w:rFonts w:hint="default" w:ascii="Times New Roman" w:hAnsi="Times New Roman" w:eastAsia="仿宋_GB2312" w:cs="Times New Roman"/>
                <w:sz w:val="28"/>
                <w:szCs w:val="28"/>
              </w:rPr>
            </w:pPr>
          </w:p>
        </w:tc>
        <w:tc>
          <w:tcPr>
            <w:tcW w:w="2256" w:type="dxa"/>
            <w:vAlign w:val="center"/>
          </w:tcPr>
          <w:p>
            <w:pPr>
              <w:spacing w:line="400" w:lineRule="exact"/>
              <w:jc w:val="center"/>
              <w:rPr>
                <w:rFonts w:hint="default" w:ascii="Times New Roman" w:hAnsi="Times New Roman" w:eastAsia="仿宋_GB2312" w:cs="Times New Roman"/>
                <w:sz w:val="28"/>
                <w:szCs w:val="28"/>
              </w:rPr>
            </w:pPr>
          </w:p>
        </w:tc>
        <w:tc>
          <w:tcPr>
            <w:tcW w:w="1392"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970</w:t>
            </w:r>
          </w:p>
        </w:tc>
        <w:tc>
          <w:tcPr>
            <w:tcW w:w="190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880</w:t>
            </w:r>
          </w:p>
        </w:tc>
        <w:tc>
          <w:tcPr>
            <w:tcW w:w="31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90</w:t>
            </w:r>
          </w:p>
        </w:tc>
        <w:tc>
          <w:tcPr>
            <w:tcW w:w="3544" w:type="dxa"/>
            <w:vAlign w:val="center"/>
          </w:tcPr>
          <w:p>
            <w:pPr>
              <w:spacing w:line="400" w:lineRule="exact"/>
              <w:jc w:val="center"/>
              <w:rPr>
                <w:rFonts w:hint="default" w:ascii="Times New Roman" w:hAnsi="Times New Roman" w:eastAsia="仿宋_GB2312" w:cs="Times New Roman"/>
                <w:sz w:val="28"/>
                <w:szCs w:val="28"/>
              </w:rPr>
            </w:pPr>
          </w:p>
        </w:tc>
      </w:tr>
    </w:tbl>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1-8</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2025年省级现代农业发展专项资金分配表</w:t>
      </w:r>
    </w:p>
    <w:p>
      <w:pPr>
        <w:ind w:firstLine="560" w:firstLineChars="200"/>
        <w:jc w:val="right"/>
        <w:rPr>
          <w:rFonts w:ascii="仿宋" w:hAnsi="仿宋" w:eastAsia="仿宋"/>
          <w:sz w:val="28"/>
          <w:szCs w:val="28"/>
        </w:rPr>
      </w:pPr>
      <w:r>
        <w:rPr>
          <w:rFonts w:hint="eastAsia" w:ascii="仿宋" w:hAnsi="仿宋" w:eastAsia="仿宋"/>
          <w:sz w:val="28"/>
          <w:szCs w:val="28"/>
        </w:rPr>
        <w:t>单位：万元</w:t>
      </w:r>
    </w:p>
    <w:tbl>
      <w:tblPr>
        <w:tblStyle w:val="4"/>
        <w:tblW w:w="1306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0"/>
        <w:gridCol w:w="2042"/>
        <w:gridCol w:w="993"/>
        <w:gridCol w:w="1427"/>
        <w:gridCol w:w="1559"/>
        <w:gridCol w:w="1134"/>
        <w:gridCol w:w="1559"/>
        <w:gridCol w:w="1418"/>
        <w:gridCol w:w="23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7" w:hRule="atLeast"/>
          <w:jc w:val="center"/>
        </w:trPr>
        <w:tc>
          <w:tcPr>
            <w:tcW w:w="62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2042"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99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1427" w:type="dxa"/>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大豆玉米带状复合种植推广</w:t>
            </w:r>
          </w:p>
        </w:tc>
        <w:tc>
          <w:tcPr>
            <w:tcW w:w="1559" w:type="dxa"/>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粮食作物重大病虫疫情防治</w:t>
            </w:r>
          </w:p>
        </w:tc>
        <w:tc>
          <w:tcPr>
            <w:tcW w:w="1134" w:type="dxa"/>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农机购置补贴</w:t>
            </w:r>
          </w:p>
        </w:tc>
        <w:tc>
          <w:tcPr>
            <w:tcW w:w="1559"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全程全面机械化整县推进</w:t>
            </w:r>
          </w:p>
        </w:tc>
        <w:tc>
          <w:tcPr>
            <w:tcW w:w="141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秸秆综合利用</w:t>
            </w:r>
          </w:p>
        </w:tc>
        <w:tc>
          <w:tcPr>
            <w:tcW w:w="2312"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0" w:hRule="atLeast"/>
          <w:jc w:val="center"/>
        </w:trPr>
        <w:tc>
          <w:tcPr>
            <w:tcW w:w="62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042"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农业技术推广中心作栽站</w:t>
            </w:r>
          </w:p>
        </w:tc>
        <w:tc>
          <w:tcPr>
            <w:tcW w:w="99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442</w:t>
            </w:r>
          </w:p>
        </w:tc>
        <w:tc>
          <w:tcPr>
            <w:tcW w:w="142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442</w:t>
            </w:r>
          </w:p>
        </w:tc>
        <w:tc>
          <w:tcPr>
            <w:tcW w:w="1559" w:type="dxa"/>
            <w:vAlign w:val="center"/>
          </w:tcPr>
          <w:p>
            <w:pPr>
              <w:spacing w:line="400" w:lineRule="exact"/>
              <w:jc w:val="center"/>
              <w:rPr>
                <w:rFonts w:hint="default" w:ascii="Times New Roman" w:hAnsi="Times New Roman" w:eastAsia="仿宋_GB2312" w:cs="Times New Roman"/>
                <w:sz w:val="28"/>
                <w:szCs w:val="28"/>
              </w:rPr>
            </w:pPr>
          </w:p>
        </w:tc>
        <w:tc>
          <w:tcPr>
            <w:tcW w:w="1134" w:type="dxa"/>
            <w:vAlign w:val="center"/>
          </w:tcPr>
          <w:p>
            <w:pPr>
              <w:spacing w:line="400" w:lineRule="exact"/>
              <w:jc w:val="center"/>
              <w:rPr>
                <w:rFonts w:hint="default" w:ascii="Times New Roman" w:hAnsi="Times New Roman" w:eastAsia="仿宋_GB2312" w:cs="Times New Roman"/>
                <w:sz w:val="28"/>
                <w:szCs w:val="28"/>
              </w:rPr>
            </w:pPr>
          </w:p>
        </w:tc>
        <w:tc>
          <w:tcPr>
            <w:tcW w:w="1559" w:type="dxa"/>
            <w:vAlign w:val="center"/>
          </w:tcPr>
          <w:p>
            <w:pPr>
              <w:spacing w:line="400" w:lineRule="exact"/>
              <w:jc w:val="center"/>
              <w:rPr>
                <w:rFonts w:hint="default" w:ascii="Times New Roman" w:hAnsi="Times New Roman" w:eastAsia="仿宋_GB2312" w:cs="Times New Roman"/>
                <w:sz w:val="28"/>
                <w:szCs w:val="28"/>
              </w:rPr>
            </w:pPr>
          </w:p>
        </w:tc>
        <w:tc>
          <w:tcPr>
            <w:tcW w:w="1418" w:type="dxa"/>
            <w:vAlign w:val="center"/>
          </w:tcPr>
          <w:p>
            <w:pPr>
              <w:spacing w:line="400" w:lineRule="exact"/>
              <w:jc w:val="center"/>
              <w:rPr>
                <w:rFonts w:hint="default" w:ascii="Times New Roman" w:hAnsi="Times New Roman" w:eastAsia="仿宋_GB2312" w:cs="Times New Roman"/>
                <w:sz w:val="28"/>
                <w:szCs w:val="28"/>
              </w:rPr>
            </w:pPr>
          </w:p>
        </w:tc>
        <w:tc>
          <w:tcPr>
            <w:tcW w:w="2312" w:type="dxa"/>
            <w:vMerge w:val="restart"/>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〔2025〕12号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0" w:hRule="atLeast"/>
          <w:jc w:val="center"/>
        </w:trPr>
        <w:tc>
          <w:tcPr>
            <w:tcW w:w="62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2042"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农业技术推广中心植保站</w:t>
            </w:r>
          </w:p>
        </w:tc>
        <w:tc>
          <w:tcPr>
            <w:tcW w:w="99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144</w:t>
            </w:r>
          </w:p>
        </w:tc>
        <w:tc>
          <w:tcPr>
            <w:tcW w:w="1427" w:type="dxa"/>
            <w:vAlign w:val="center"/>
          </w:tcPr>
          <w:p>
            <w:pPr>
              <w:spacing w:line="400" w:lineRule="exact"/>
              <w:jc w:val="center"/>
              <w:rPr>
                <w:rFonts w:hint="default" w:ascii="Times New Roman" w:hAnsi="Times New Roman" w:eastAsia="仿宋_GB2312" w:cs="Times New Roman"/>
                <w:sz w:val="28"/>
                <w:szCs w:val="28"/>
              </w:rPr>
            </w:pPr>
          </w:p>
        </w:tc>
        <w:tc>
          <w:tcPr>
            <w:tcW w:w="1559"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144</w:t>
            </w:r>
          </w:p>
        </w:tc>
        <w:tc>
          <w:tcPr>
            <w:tcW w:w="1134" w:type="dxa"/>
            <w:vAlign w:val="center"/>
          </w:tcPr>
          <w:p>
            <w:pPr>
              <w:spacing w:line="400" w:lineRule="exact"/>
              <w:jc w:val="center"/>
              <w:rPr>
                <w:rFonts w:hint="default" w:ascii="Times New Roman" w:hAnsi="Times New Roman" w:eastAsia="仿宋_GB2312" w:cs="Times New Roman"/>
                <w:sz w:val="28"/>
                <w:szCs w:val="28"/>
              </w:rPr>
            </w:pPr>
          </w:p>
        </w:tc>
        <w:tc>
          <w:tcPr>
            <w:tcW w:w="1559" w:type="dxa"/>
            <w:vAlign w:val="center"/>
          </w:tcPr>
          <w:p>
            <w:pPr>
              <w:spacing w:line="400" w:lineRule="exact"/>
              <w:jc w:val="center"/>
              <w:rPr>
                <w:rFonts w:hint="default" w:ascii="Times New Roman" w:hAnsi="Times New Roman" w:eastAsia="仿宋_GB2312" w:cs="Times New Roman"/>
                <w:sz w:val="28"/>
                <w:szCs w:val="28"/>
              </w:rPr>
            </w:pPr>
          </w:p>
        </w:tc>
        <w:tc>
          <w:tcPr>
            <w:tcW w:w="1418" w:type="dxa"/>
            <w:vAlign w:val="center"/>
          </w:tcPr>
          <w:p>
            <w:pPr>
              <w:spacing w:line="400" w:lineRule="exact"/>
              <w:jc w:val="center"/>
              <w:rPr>
                <w:rFonts w:hint="default" w:ascii="Times New Roman" w:hAnsi="Times New Roman" w:eastAsia="仿宋_GB2312" w:cs="Times New Roman"/>
                <w:sz w:val="28"/>
                <w:szCs w:val="28"/>
              </w:rPr>
            </w:pPr>
          </w:p>
        </w:tc>
        <w:tc>
          <w:tcPr>
            <w:tcW w:w="2312" w:type="dxa"/>
            <w:vMerge w:val="continue"/>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0" w:hRule="atLeast"/>
          <w:jc w:val="center"/>
        </w:trPr>
        <w:tc>
          <w:tcPr>
            <w:tcW w:w="62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2042"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农业机械化技术推广站</w:t>
            </w:r>
          </w:p>
        </w:tc>
        <w:tc>
          <w:tcPr>
            <w:tcW w:w="99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1141</w:t>
            </w:r>
          </w:p>
        </w:tc>
        <w:tc>
          <w:tcPr>
            <w:tcW w:w="1427" w:type="dxa"/>
            <w:vAlign w:val="center"/>
          </w:tcPr>
          <w:p>
            <w:pPr>
              <w:spacing w:line="400" w:lineRule="exact"/>
              <w:jc w:val="center"/>
              <w:rPr>
                <w:rFonts w:hint="default" w:ascii="Times New Roman" w:hAnsi="Times New Roman" w:eastAsia="仿宋_GB2312" w:cs="Times New Roman"/>
                <w:sz w:val="28"/>
                <w:szCs w:val="28"/>
              </w:rPr>
            </w:pPr>
          </w:p>
        </w:tc>
        <w:tc>
          <w:tcPr>
            <w:tcW w:w="1559" w:type="dxa"/>
            <w:vAlign w:val="center"/>
          </w:tcPr>
          <w:p>
            <w:pPr>
              <w:spacing w:line="400" w:lineRule="exact"/>
              <w:jc w:val="center"/>
              <w:rPr>
                <w:rFonts w:hint="default" w:ascii="Times New Roman" w:hAnsi="Times New Roman" w:eastAsia="仿宋_GB2312" w:cs="Times New Roman"/>
                <w:sz w:val="28"/>
                <w:szCs w:val="28"/>
              </w:rPr>
            </w:pPr>
          </w:p>
        </w:tc>
        <w:tc>
          <w:tcPr>
            <w:tcW w:w="113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531</w:t>
            </w:r>
          </w:p>
        </w:tc>
        <w:tc>
          <w:tcPr>
            <w:tcW w:w="1559"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610</w:t>
            </w:r>
          </w:p>
        </w:tc>
        <w:tc>
          <w:tcPr>
            <w:tcW w:w="1418" w:type="dxa"/>
            <w:vAlign w:val="center"/>
          </w:tcPr>
          <w:p>
            <w:pPr>
              <w:spacing w:line="400" w:lineRule="exact"/>
              <w:jc w:val="center"/>
              <w:rPr>
                <w:rFonts w:hint="default" w:ascii="Times New Roman" w:hAnsi="Times New Roman" w:eastAsia="仿宋_GB2312" w:cs="Times New Roman"/>
                <w:sz w:val="28"/>
                <w:szCs w:val="28"/>
              </w:rPr>
            </w:pPr>
          </w:p>
        </w:tc>
        <w:tc>
          <w:tcPr>
            <w:tcW w:w="2312" w:type="dxa"/>
            <w:vMerge w:val="continue"/>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1" w:hRule="atLeast"/>
          <w:jc w:val="center"/>
        </w:trPr>
        <w:tc>
          <w:tcPr>
            <w:tcW w:w="620"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w:t>
            </w:r>
          </w:p>
        </w:tc>
        <w:tc>
          <w:tcPr>
            <w:tcW w:w="2042"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科技教育科</w:t>
            </w:r>
          </w:p>
        </w:tc>
        <w:tc>
          <w:tcPr>
            <w:tcW w:w="99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377</w:t>
            </w:r>
          </w:p>
        </w:tc>
        <w:tc>
          <w:tcPr>
            <w:tcW w:w="1427" w:type="dxa"/>
            <w:vAlign w:val="center"/>
          </w:tcPr>
          <w:p>
            <w:pPr>
              <w:spacing w:line="400" w:lineRule="exact"/>
              <w:jc w:val="center"/>
              <w:rPr>
                <w:rFonts w:hint="default" w:ascii="Times New Roman" w:hAnsi="Times New Roman" w:eastAsia="仿宋_GB2312" w:cs="Times New Roman"/>
                <w:sz w:val="28"/>
                <w:szCs w:val="28"/>
              </w:rPr>
            </w:pPr>
          </w:p>
        </w:tc>
        <w:tc>
          <w:tcPr>
            <w:tcW w:w="1559" w:type="dxa"/>
            <w:vAlign w:val="center"/>
          </w:tcPr>
          <w:p>
            <w:pPr>
              <w:spacing w:line="400" w:lineRule="exact"/>
              <w:jc w:val="center"/>
              <w:rPr>
                <w:rFonts w:hint="default" w:ascii="Times New Roman" w:hAnsi="Times New Roman" w:eastAsia="仿宋_GB2312" w:cs="Times New Roman"/>
                <w:sz w:val="28"/>
                <w:szCs w:val="28"/>
              </w:rPr>
            </w:pPr>
          </w:p>
        </w:tc>
        <w:tc>
          <w:tcPr>
            <w:tcW w:w="1134" w:type="dxa"/>
            <w:vAlign w:val="center"/>
          </w:tcPr>
          <w:p>
            <w:pPr>
              <w:spacing w:line="400" w:lineRule="exact"/>
              <w:jc w:val="center"/>
              <w:rPr>
                <w:rFonts w:hint="default" w:ascii="Times New Roman" w:hAnsi="Times New Roman" w:eastAsia="仿宋_GB2312" w:cs="Times New Roman"/>
                <w:sz w:val="28"/>
                <w:szCs w:val="28"/>
              </w:rPr>
            </w:pPr>
          </w:p>
        </w:tc>
        <w:tc>
          <w:tcPr>
            <w:tcW w:w="1559" w:type="dxa"/>
            <w:vAlign w:val="center"/>
          </w:tcPr>
          <w:p>
            <w:pPr>
              <w:spacing w:line="400" w:lineRule="exact"/>
              <w:jc w:val="center"/>
              <w:rPr>
                <w:rFonts w:hint="default" w:ascii="Times New Roman" w:hAnsi="Times New Roman" w:eastAsia="仿宋_GB2312" w:cs="Times New Roman"/>
                <w:sz w:val="28"/>
                <w:szCs w:val="28"/>
              </w:rPr>
            </w:pPr>
          </w:p>
        </w:tc>
        <w:tc>
          <w:tcPr>
            <w:tcW w:w="14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377</w:t>
            </w:r>
          </w:p>
        </w:tc>
        <w:tc>
          <w:tcPr>
            <w:tcW w:w="2312" w:type="dxa"/>
            <w:vMerge w:val="continue"/>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jc w:val="center"/>
        </w:trPr>
        <w:tc>
          <w:tcPr>
            <w:tcW w:w="620" w:type="dxa"/>
            <w:vAlign w:val="center"/>
          </w:tcPr>
          <w:p>
            <w:pPr>
              <w:spacing w:line="400" w:lineRule="exact"/>
              <w:jc w:val="center"/>
              <w:rPr>
                <w:rFonts w:hint="default" w:ascii="Times New Roman" w:hAnsi="Times New Roman" w:eastAsia="仿宋_GB2312" w:cs="Times New Roman"/>
                <w:sz w:val="28"/>
                <w:szCs w:val="28"/>
              </w:rPr>
            </w:pPr>
          </w:p>
        </w:tc>
        <w:tc>
          <w:tcPr>
            <w:tcW w:w="2042" w:type="dxa"/>
            <w:vAlign w:val="center"/>
          </w:tcPr>
          <w:p>
            <w:pPr>
              <w:spacing w:line="400" w:lineRule="exact"/>
              <w:jc w:val="center"/>
              <w:rPr>
                <w:rFonts w:hint="default" w:ascii="Times New Roman" w:hAnsi="Times New Roman" w:eastAsia="仿宋_GB2312" w:cs="Times New Roman"/>
                <w:sz w:val="28"/>
                <w:szCs w:val="28"/>
              </w:rPr>
            </w:pPr>
          </w:p>
        </w:tc>
        <w:tc>
          <w:tcPr>
            <w:tcW w:w="993"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2104</w:t>
            </w:r>
          </w:p>
        </w:tc>
        <w:tc>
          <w:tcPr>
            <w:tcW w:w="1427"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442</w:t>
            </w:r>
          </w:p>
        </w:tc>
        <w:tc>
          <w:tcPr>
            <w:tcW w:w="1559"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144</w:t>
            </w:r>
          </w:p>
        </w:tc>
        <w:tc>
          <w:tcPr>
            <w:tcW w:w="1134"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531</w:t>
            </w:r>
          </w:p>
        </w:tc>
        <w:tc>
          <w:tcPr>
            <w:tcW w:w="1559"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610</w:t>
            </w:r>
          </w:p>
        </w:tc>
        <w:tc>
          <w:tcPr>
            <w:tcW w:w="1418" w:type="dxa"/>
            <w:vAlign w:val="center"/>
          </w:tcPr>
          <w:p>
            <w:pPr>
              <w:spacing w:line="4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377</w:t>
            </w:r>
          </w:p>
        </w:tc>
        <w:tc>
          <w:tcPr>
            <w:tcW w:w="2312" w:type="dxa"/>
            <w:vAlign w:val="center"/>
          </w:tcPr>
          <w:p>
            <w:pPr>
              <w:spacing w:line="400" w:lineRule="exact"/>
              <w:jc w:val="center"/>
              <w:rPr>
                <w:rFonts w:hint="default" w:ascii="Times New Roman" w:hAnsi="Times New Roman" w:eastAsia="仿宋_GB2312" w:cs="Times New Roman"/>
                <w:sz w:val="28"/>
                <w:szCs w:val="28"/>
              </w:rPr>
            </w:pPr>
          </w:p>
        </w:tc>
      </w:tr>
    </w:tbl>
    <w:p>
      <w:pPr>
        <w:rPr>
          <w:rFonts w:ascii="仿宋" w:hAnsi="仿宋" w:eastAsia="仿宋"/>
          <w:sz w:val="32"/>
          <w:szCs w:val="32"/>
        </w:rPr>
      </w:pPr>
    </w:p>
    <w:sectPr>
      <w:pgSz w:w="16838" w:h="11906" w:orient="landscape"/>
      <w:pgMar w:top="1587" w:right="2098" w:bottom="1474" w:left="198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iZTdkN2JjMGI0ZWEwZjQwYzNlNWZhYmQ0NzM0MjIifQ=="/>
    <w:docVar w:name="KSO_WPS_MARK_KEY" w:val="a995ab7a-0e3a-43a7-af67-146e30bcf174"/>
  </w:docVars>
  <w:rsids>
    <w:rsidRoot w:val="00844277"/>
    <w:rsid w:val="00035805"/>
    <w:rsid w:val="00040C75"/>
    <w:rsid w:val="00041CFD"/>
    <w:rsid w:val="000751F6"/>
    <w:rsid w:val="00081ADF"/>
    <w:rsid w:val="000F314F"/>
    <w:rsid w:val="000F6595"/>
    <w:rsid w:val="000F6E56"/>
    <w:rsid w:val="00142CA6"/>
    <w:rsid w:val="00151A87"/>
    <w:rsid w:val="001B7428"/>
    <w:rsid w:val="001E5F8F"/>
    <w:rsid w:val="00212F57"/>
    <w:rsid w:val="00275358"/>
    <w:rsid w:val="002818BE"/>
    <w:rsid w:val="002D7F99"/>
    <w:rsid w:val="0046556C"/>
    <w:rsid w:val="0055301C"/>
    <w:rsid w:val="005A6D92"/>
    <w:rsid w:val="005D5F30"/>
    <w:rsid w:val="006060AB"/>
    <w:rsid w:val="00610551"/>
    <w:rsid w:val="006411AF"/>
    <w:rsid w:val="006530BB"/>
    <w:rsid w:val="006D4F48"/>
    <w:rsid w:val="007236EA"/>
    <w:rsid w:val="007641E1"/>
    <w:rsid w:val="00764909"/>
    <w:rsid w:val="00773628"/>
    <w:rsid w:val="007F63C4"/>
    <w:rsid w:val="008048DE"/>
    <w:rsid w:val="0082267B"/>
    <w:rsid w:val="00844277"/>
    <w:rsid w:val="00867B11"/>
    <w:rsid w:val="00870E90"/>
    <w:rsid w:val="008712AB"/>
    <w:rsid w:val="00892856"/>
    <w:rsid w:val="008C759A"/>
    <w:rsid w:val="00931BF0"/>
    <w:rsid w:val="0098779C"/>
    <w:rsid w:val="009B2277"/>
    <w:rsid w:val="009D4E0E"/>
    <w:rsid w:val="009E1719"/>
    <w:rsid w:val="00A90AE8"/>
    <w:rsid w:val="00AB1D2C"/>
    <w:rsid w:val="00AB479C"/>
    <w:rsid w:val="00AD4DF8"/>
    <w:rsid w:val="00B54D7E"/>
    <w:rsid w:val="00BB1FA1"/>
    <w:rsid w:val="00C2324B"/>
    <w:rsid w:val="00CB4BE7"/>
    <w:rsid w:val="00D534B9"/>
    <w:rsid w:val="00D82A7D"/>
    <w:rsid w:val="00D90CA9"/>
    <w:rsid w:val="00D93B52"/>
    <w:rsid w:val="00E54264"/>
    <w:rsid w:val="00EE12D0"/>
    <w:rsid w:val="00F0665A"/>
    <w:rsid w:val="00F15B54"/>
    <w:rsid w:val="00F50092"/>
    <w:rsid w:val="00F80668"/>
    <w:rsid w:val="00FF4F4F"/>
    <w:rsid w:val="0E431D3B"/>
    <w:rsid w:val="103001F2"/>
    <w:rsid w:val="127C20B7"/>
    <w:rsid w:val="1A0E09F0"/>
    <w:rsid w:val="23D039F6"/>
    <w:rsid w:val="28ED60E9"/>
    <w:rsid w:val="2E432744"/>
    <w:rsid w:val="3AE26C73"/>
    <w:rsid w:val="3F786F06"/>
    <w:rsid w:val="42A1342C"/>
    <w:rsid w:val="4440064C"/>
    <w:rsid w:val="4BFA506D"/>
    <w:rsid w:val="4DF11C28"/>
    <w:rsid w:val="696F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6">
    <w:name w:val="日期 Char"/>
    <w:basedOn w:val="5"/>
    <w:link w:val="2"/>
    <w:semiHidden/>
    <w:qFormat/>
    <w:uiPriority w:val="99"/>
  </w:style>
  <w:style w:type="paragraph" w:customStyle="1" w:styleId="7">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1575</Words>
  <Characters>1956</Characters>
  <Lines>17</Lines>
  <Paragraphs>4</Paragraphs>
  <TotalTime>256</TotalTime>
  <ScaleCrop>false</ScaleCrop>
  <LinksUpToDate>false</LinksUpToDate>
  <CharactersWithSpaces>2156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2024-05-28T03:03:00Z</dcterms:created>
  <dc:creator>MM</dc:creator>
  <cp:lastModifiedBy>lenovo</cp:lastModifiedBy>
  <cp:lastPrinted>2025-06-12T01:55:17Z</cp:lastPrinted>
  <dcterms:modified xsi:type="dcterms:W3CDTF">2025-06-12T06:07:28Z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CC320D12C4454B91B999E2F3E201DA86_12</vt:lpwstr>
  </property>
</Properties>
</file>