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寅阳镇村级集体经济会计委托代理服务代理会计招聘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526" w:tblpY="2984"/>
        <w:tblOverlap w:val="never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12"/>
        <w:gridCol w:w="1110"/>
        <w:gridCol w:w="1222"/>
        <w:gridCol w:w="1440"/>
        <w:gridCol w:w="134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44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XX镇XX村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 xml:space="preserve">  镇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78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9" w:type="dxa"/>
            <w:vMerge w:val="continue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4884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学习、工作简历（自第一学历起）</w:t>
            </w:r>
          </w:p>
        </w:tc>
        <w:tc>
          <w:tcPr>
            <w:tcW w:w="8167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获得荣誉情况</w:t>
            </w:r>
          </w:p>
        </w:tc>
        <w:tc>
          <w:tcPr>
            <w:tcW w:w="8167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家庭主要成员及社会关系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7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7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167" w:type="dxa"/>
            <w:gridSpan w:val="6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本表所填写的内容、信息准确无误，提交的证件、材料和照片填实有效。如有虚假，本人依纪依法承担一切责任和后果。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签名：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8DA2"/>
    <w:rsid w:val="18F52109"/>
    <w:rsid w:val="289A2D61"/>
    <w:rsid w:val="57BD8DA2"/>
    <w:rsid w:val="6A3F46DE"/>
    <w:rsid w:val="A3E9DE7B"/>
    <w:rsid w:val="E2AE21ED"/>
    <w:rsid w:val="FB96B6F1"/>
    <w:rsid w:val="FEBFBBEE"/>
    <w:rsid w:val="FED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2025-09-29T03:20:00Z</dcterms:created>
  <dc:creator>qdsyyz</dc:creator>
  <cp:lastModifiedBy>qdsyyz</cp:lastModifiedBy>
  <dcterms:modified xsi:type="dcterms:W3CDTF">2026-04-01T08:31:12Z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SaveFontToCloudKey">
    <vt:lpwstr>362828955_btnclosed</vt:lpwstr>
  </property>
</Properties>
</file>