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099" w:rsidRDefault="00A82DE2" w:rsidP="00AA4F02">
      <w:pPr>
        <w:spacing w:after="0" w:line="540" w:lineRule="exact"/>
        <w:jc w:val="center"/>
        <w:rPr>
          <w:rFonts w:ascii="方正小标宋_GBK" w:eastAsia="方正小标宋_GBK"/>
          <w:sz w:val="44"/>
          <w:szCs w:val="44"/>
        </w:rPr>
      </w:pPr>
      <w:r w:rsidRPr="00131623">
        <w:rPr>
          <w:rFonts w:ascii="方正小标宋_GBK" w:eastAsia="方正小标宋_GBK" w:hint="eastAsia"/>
          <w:sz w:val="44"/>
          <w:szCs w:val="44"/>
        </w:rPr>
        <w:t>长三角高校研究机构启东集聚区</w:t>
      </w:r>
    </w:p>
    <w:p w:rsidR="004358AB" w:rsidRPr="00131623" w:rsidRDefault="00A82DE2" w:rsidP="00AA4F02">
      <w:pPr>
        <w:spacing w:after="0" w:line="540" w:lineRule="exact"/>
        <w:jc w:val="center"/>
        <w:rPr>
          <w:rFonts w:ascii="方正小标宋_GBK" w:eastAsia="方正小标宋_GBK"/>
          <w:sz w:val="44"/>
          <w:szCs w:val="44"/>
        </w:rPr>
      </w:pPr>
      <w:r w:rsidRPr="00131623">
        <w:rPr>
          <w:rFonts w:ascii="方正小标宋_GBK" w:eastAsia="方正小标宋_GBK" w:hint="eastAsia"/>
          <w:sz w:val="44"/>
          <w:szCs w:val="44"/>
        </w:rPr>
        <w:t>多媒体音视频系统采购项目市场询价公告</w:t>
      </w:r>
    </w:p>
    <w:p w:rsidR="00131623" w:rsidRDefault="00131623" w:rsidP="00AA4F02">
      <w:pPr>
        <w:spacing w:after="0" w:line="540" w:lineRule="exact"/>
        <w:rPr>
          <w:rFonts w:ascii="仿宋_GB2312" w:eastAsia="仿宋_GB2312" w:hAnsi="微软雅黑"/>
          <w:sz w:val="32"/>
          <w:szCs w:val="32"/>
          <w:shd w:val="clear" w:color="auto" w:fill="FFFFFF"/>
        </w:rPr>
      </w:pPr>
    </w:p>
    <w:p w:rsidR="00C904C2" w:rsidRPr="00131623" w:rsidRDefault="00C904C2" w:rsidP="00AA4F02">
      <w:pPr>
        <w:spacing w:after="0" w:line="540" w:lineRule="exact"/>
        <w:ind w:firstLineChars="200" w:firstLine="640"/>
        <w:jc w:val="both"/>
        <w:rPr>
          <w:rFonts w:ascii="仿宋_GB2312" w:eastAsia="仿宋_GB2312" w:hAnsi="微软雅黑"/>
          <w:sz w:val="32"/>
          <w:szCs w:val="32"/>
          <w:shd w:val="clear" w:color="auto" w:fill="FFFFFF"/>
        </w:rPr>
      </w:pPr>
      <w:r w:rsidRPr="00131623">
        <w:rPr>
          <w:rFonts w:ascii="仿宋_GB2312" w:eastAsia="仿宋_GB2312" w:hint="eastAsia"/>
          <w:sz w:val="32"/>
          <w:szCs w:val="32"/>
        </w:rPr>
        <w:t>长三角高校研究机构启东集聚区多媒体音视频系统</w:t>
      </w:r>
      <w:r w:rsidRPr="00131623">
        <w:rPr>
          <w:rFonts w:ascii="仿宋_GB2312" w:eastAsia="仿宋_GB2312" w:hAnsi="微软雅黑" w:hint="eastAsia"/>
          <w:sz w:val="32"/>
          <w:szCs w:val="32"/>
          <w:shd w:val="clear" w:color="auto" w:fill="FFFFFF"/>
        </w:rPr>
        <w:t>采购项目即将实施，现就该项目进行市场询价调研。</w:t>
      </w:r>
    </w:p>
    <w:p w:rsidR="00C904C2" w:rsidRPr="00C03099" w:rsidRDefault="00C904C2" w:rsidP="00AA4F02">
      <w:pPr>
        <w:spacing w:after="0" w:line="540" w:lineRule="exact"/>
        <w:ind w:firstLineChars="200" w:firstLine="640"/>
        <w:jc w:val="both"/>
        <w:rPr>
          <w:rFonts w:ascii="黑体" w:eastAsia="黑体" w:hAnsi="黑体"/>
          <w:sz w:val="32"/>
          <w:szCs w:val="32"/>
          <w:shd w:val="clear" w:color="auto" w:fill="FFFFFF"/>
        </w:rPr>
      </w:pPr>
      <w:r w:rsidRPr="00C03099">
        <w:rPr>
          <w:rFonts w:ascii="黑体" w:eastAsia="黑体" w:hAnsi="黑体" w:hint="eastAsia"/>
          <w:sz w:val="32"/>
          <w:szCs w:val="32"/>
          <w:shd w:val="clear" w:color="auto" w:fill="FFFFFF"/>
        </w:rPr>
        <w:t>一、采购需求：</w:t>
      </w:r>
    </w:p>
    <w:p w:rsidR="00C904C2" w:rsidRPr="00131623" w:rsidRDefault="00C904C2" w:rsidP="00AA4F02">
      <w:pPr>
        <w:spacing w:after="0" w:line="540" w:lineRule="exact"/>
        <w:ind w:firstLineChars="200" w:firstLine="640"/>
        <w:jc w:val="both"/>
        <w:rPr>
          <w:rFonts w:ascii="仿宋_GB2312" w:eastAsia="仿宋_GB2312" w:hAnsi="微软雅黑"/>
          <w:sz w:val="32"/>
          <w:szCs w:val="32"/>
          <w:shd w:val="clear" w:color="auto" w:fill="FFFFFF"/>
        </w:rPr>
      </w:pPr>
      <w:r w:rsidRPr="00131623">
        <w:rPr>
          <w:rFonts w:ascii="仿宋_GB2312" w:eastAsia="仿宋_GB2312" w:hAnsi="微软雅黑" w:hint="eastAsia"/>
          <w:sz w:val="32"/>
          <w:szCs w:val="32"/>
          <w:shd w:val="clear" w:color="auto" w:fill="FFFFFF"/>
        </w:rPr>
        <w:t>详见附件《</w:t>
      </w:r>
      <w:r w:rsidRPr="00131623">
        <w:rPr>
          <w:rFonts w:ascii="仿宋_GB2312" w:eastAsia="仿宋_GB2312" w:hint="eastAsia"/>
          <w:sz w:val="32"/>
          <w:szCs w:val="32"/>
        </w:rPr>
        <w:t>长三角高校研究机构启东集聚区多媒体音视频系统采购项目-市场询价单</w:t>
      </w:r>
      <w:r w:rsidRPr="00131623">
        <w:rPr>
          <w:rFonts w:ascii="仿宋_GB2312" w:eastAsia="仿宋_GB2312" w:hAnsi="微软雅黑" w:hint="eastAsia"/>
          <w:sz w:val="32"/>
          <w:szCs w:val="32"/>
          <w:shd w:val="clear" w:color="auto" w:fill="FFFFFF"/>
        </w:rPr>
        <w:t>》</w:t>
      </w:r>
    </w:p>
    <w:p w:rsidR="00C904C2" w:rsidRPr="00C03099" w:rsidRDefault="00C904C2" w:rsidP="00AA4F02">
      <w:pPr>
        <w:spacing w:after="0" w:line="540" w:lineRule="exact"/>
        <w:ind w:firstLineChars="200" w:firstLine="640"/>
        <w:jc w:val="both"/>
        <w:rPr>
          <w:rFonts w:ascii="黑体" w:eastAsia="黑体" w:hAnsi="黑体"/>
          <w:sz w:val="32"/>
          <w:szCs w:val="32"/>
          <w:shd w:val="clear" w:color="auto" w:fill="FFFFFF"/>
        </w:rPr>
      </w:pPr>
      <w:r w:rsidRPr="00C03099">
        <w:rPr>
          <w:rFonts w:ascii="黑体" w:eastAsia="黑体" w:hAnsi="黑体" w:hint="eastAsia"/>
          <w:sz w:val="32"/>
          <w:szCs w:val="32"/>
          <w:shd w:val="clear" w:color="auto" w:fill="FFFFFF"/>
        </w:rPr>
        <w:t>二、约定事项</w:t>
      </w:r>
    </w:p>
    <w:p w:rsidR="00C904C2" w:rsidRPr="00131623" w:rsidRDefault="00C904C2" w:rsidP="00AA4F02">
      <w:pPr>
        <w:spacing w:after="0" w:line="540" w:lineRule="exact"/>
        <w:ind w:firstLineChars="200" w:firstLine="640"/>
        <w:jc w:val="both"/>
        <w:rPr>
          <w:rFonts w:ascii="仿宋_GB2312" w:eastAsia="仿宋_GB2312" w:hAnsi="微软雅黑"/>
          <w:sz w:val="32"/>
          <w:szCs w:val="32"/>
          <w:shd w:val="clear" w:color="auto" w:fill="FFFFFF"/>
        </w:rPr>
      </w:pPr>
      <w:r w:rsidRPr="00131623">
        <w:rPr>
          <w:rFonts w:ascii="仿宋_GB2312" w:eastAsia="仿宋_GB2312" w:hAnsi="微软雅黑" w:hint="eastAsia"/>
          <w:sz w:val="32"/>
          <w:szCs w:val="32"/>
          <w:shd w:val="clear" w:color="auto" w:fill="FFFFFF"/>
        </w:rPr>
        <w:t>1.本项目所有货物提供</w:t>
      </w:r>
      <w:r w:rsidR="00C03099">
        <w:rPr>
          <w:rFonts w:ascii="仿宋_GB2312" w:eastAsia="仿宋_GB2312" w:hAnsi="微软雅黑" w:hint="eastAsia"/>
          <w:sz w:val="32"/>
          <w:szCs w:val="32"/>
          <w:shd w:val="clear" w:color="auto" w:fill="FFFFFF"/>
        </w:rPr>
        <w:t>二</w:t>
      </w:r>
      <w:r w:rsidRPr="00131623">
        <w:rPr>
          <w:rFonts w:ascii="仿宋_GB2312" w:eastAsia="仿宋_GB2312" w:hAnsi="微软雅黑" w:hint="eastAsia"/>
          <w:sz w:val="32"/>
          <w:szCs w:val="32"/>
          <w:shd w:val="clear" w:color="auto" w:fill="FFFFFF"/>
        </w:rPr>
        <w:t>年的</w:t>
      </w:r>
      <w:r w:rsidRPr="00131623">
        <w:rPr>
          <w:rFonts w:ascii="仿宋_GB2312" w:eastAsia="仿宋_GB2312" w:hAnsi="仿宋" w:hint="eastAsia"/>
          <w:sz w:val="32"/>
          <w:szCs w:val="32"/>
        </w:rPr>
        <w:t>全免费维修、保养及售后服务</w:t>
      </w:r>
      <w:r w:rsidRPr="00131623">
        <w:rPr>
          <w:rFonts w:ascii="仿宋_GB2312" w:eastAsia="仿宋_GB2312" w:hAnsi="微软雅黑" w:hint="eastAsia"/>
          <w:sz w:val="32"/>
          <w:szCs w:val="32"/>
          <w:shd w:val="clear" w:color="auto" w:fill="FFFFFF"/>
        </w:rPr>
        <w:t>（配件+人工）。</w:t>
      </w:r>
      <w:r w:rsidRPr="00131623">
        <w:rPr>
          <w:rFonts w:ascii="仿宋_GB2312" w:eastAsia="仿宋_GB2312" w:hAnsi="仿宋" w:hint="eastAsia"/>
          <w:sz w:val="32"/>
          <w:szCs w:val="32"/>
        </w:rPr>
        <w:t>质保期内非人为原因损坏成交供应商应免费维修，</w:t>
      </w:r>
      <w:r w:rsidR="00C03099">
        <w:rPr>
          <w:rFonts w:ascii="仿宋_GB2312" w:eastAsia="仿宋_GB2312" w:hAnsi="仿宋" w:hint="eastAsia"/>
          <w:sz w:val="32"/>
          <w:szCs w:val="32"/>
        </w:rPr>
        <w:t>质保期外的维修收费按国家和供应商的相关规定办理。</w:t>
      </w:r>
      <w:r w:rsidRPr="00131623">
        <w:rPr>
          <w:rFonts w:ascii="仿宋_GB2312" w:eastAsia="仿宋_GB2312" w:hAnsi="仿宋" w:hint="eastAsia"/>
          <w:sz w:val="32"/>
          <w:szCs w:val="32"/>
        </w:rPr>
        <w:t>所有设备质保时间为自验收合格之日起计。</w:t>
      </w:r>
      <w:r w:rsidRPr="00131623">
        <w:rPr>
          <w:rFonts w:ascii="仿宋_GB2312" w:eastAsia="仿宋_GB2312" w:hAnsi="微软雅黑" w:hint="eastAsia"/>
          <w:sz w:val="32"/>
          <w:szCs w:val="32"/>
          <w:shd w:val="clear" w:color="auto" w:fill="FFFFFF"/>
        </w:rPr>
        <w:t>（如果货物原厂承诺的保修期高于国家规定的保修期，则按原厂承诺的执行）。</w:t>
      </w:r>
    </w:p>
    <w:p w:rsidR="00131623" w:rsidRPr="00131623" w:rsidRDefault="00131623" w:rsidP="00AA4F02">
      <w:pPr>
        <w:spacing w:after="0" w:line="540" w:lineRule="exact"/>
        <w:ind w:firstLineChars="200" w:firstLine="640"/>
        <w:jc w:val="both"/>
        <w:rPr>
          <w:rFonts w:ascii="仿宋_GB2312" w:eastAsia="仿宋_GB2312" w:hAnsi="微软雅黑"/>
          <w:sz w:val="32"/>
          <w:szCs w:val="32"/>
          <w:shd w:val="clear" w:color="auto" w:fill="FFFFFF"/>
        </w:rPr>
      </w:pPr>
      <w:r w:rsidRPr="00131623">
        <w:rPr>
          <w:rFonts w:ascii="仿宋_GB2312" w:eastAsia="仿宋_GB2312" w:hAnsi="微软雅黑" w:hint="eastAsia"/>
          <w:sz w:val="32"/>
          <w:szCs w:val="32"/>
          <w:shd w:val="clear" w:color="auto" w:fill="FFFFFF"/>
        </w:rPr>
        <w:t>2.</w:t>
      </w:r>
      <w:r w:rsidRPr="00131623">
        <w:rPr>
          <w:rFonts w:ascii="仿宋_GB2312" w:eastAsia="仿宋_GB2312" w:hAnsi="仿宋" w:hint="eastAsia"/>
          <w:sz w:val="32"/>
          <w:szCs w:val="32"/>
        </w:rPr>
        <w:t>售后服务要求：在免费质保期内，提供免费维修、保养、非人为原因损坏维保，成交供应商应在48小时内到达现场进行维修服务。未及时修复的，采购人有权另行安排其他队伍进行维修，所产生的维修费用从合同价款中直接扣除。成交供应商超时或未在规定的时间内及时维修，每次罚1000元扣款。</w:t>
      </w:r>
    </w:p>
    <w:p w:rsidR="00C904C2" w:rsidRPr="00131623" w:rsidRDefault="00131623" w:rsidP="00AA4F02">
      <w:pPr>
        <w:spacing w:after="0" w:line="540" w:lineRule="exact"/>
        <w:ind w:firstLineChars="200" w:firstLine="640"/>
        <w:jc w:val="both"/>
        <w:rPr>
          <w:rFonts w:ascii="仿宋_GB2312" w:eastAsia="仿宋_GB2312" w:hAnsi="微软雅黑"/>
          <w:sz w:val="32"/>
          <w:szCs w:val="32"/>
          <w:shd w:val="clear" w:color="auto" w:fill="FFFFFF"/>
        </w:rPr>
      </w:pPr>
      <w:r w:rsidRPr="00131623">
        <w:rPr>
          <w:rFonts w:ascii="仿宋_GB2312" w:eastAsia="仿宋_GB2312" w:hAnsi="微软雅黑" w:hint="eastAsia"/>
          <w:sz w:val="32"/>
          <w:szCs w:val="32"/>
          <w:shd w:val="clear" w:color="auto" w:fill="FFFFFF"/>
        </w:rPr>
        <w:t>3</w:t>
      </w:r>
      <w:r w:rsidR="00C904C2" w:rsidRPr="00131623">
        <w:rPr>
          <w:rFonts w:ascii="仿宋_GB2312" w:eastAsia="仿宋_GB2312" w:hAnsi="微软雅黑" w:hint="eastAsia"/>
          <w:sz w:val="32"/>
          <w:szCs w:val="32"/>
          <w:shd w:val="clear" w:color="auto" w:fill="FFFFFF"/>
        </w:rPr>
        <w:t>.参与报价的单位需将有效的营业执照复印件和市场询价报价单于2024年06月</w:t>
      </w:r>
      <w:r w:rsidR="00982E7E">
        <w:rPr>
          <w:rFonts w:ascii="仿宋_GB2312" w:eastAsia="仿宋_GB2312" w:hAnsi="微软雅黑" w:hint="eastAsia"/>
          <w:sz w:val="32"/>
          <w:szCs w:val="32"/>
          <w:shd w:val="clear" w:color="auto" w:fill="FFFFFF"/>
        </w:rPr>
        <w:t>14</w:t>
      </w:r>
      <w:r w:rsidR="00C904C2" w:rsidRPr="00131623">
        <w:rPr>
          <w:rFonts w:ascii="仿宋_GB2312" w:eastAsia="仿宋_GB2312" w:hAnsi="微软雅黑" w:hint="eastAsia"/>
          <w:sz w:val="32"/>
          <w:szCs w:val="32"/>
          <w:shd w:val="clear" w:color="auto" w:fill="FFFFFF"/>
        </w:rPr>
        <w:t>日17:00前，送或寄（以邮戳为准）或者电子邮箱（以邮件收到时间为准）。送或寄的地址为：</w:t>
      </w:r>
      <w:r w:rsidR="00C904C2" w:rsidRPr="00131623">
        <w:rPr>
          <w:rFonts w:ascii="仿宋_GB2312" w:eastAsia="仿宋_GB2312" w:hAnsi="微软雅黑" w:hint="eastAsia"/>
          <w:sz w:val="32"/>
          <w:szCs w:val="32"/>
          <w:u w:val="single"/>
          <w:bdr w:val="none" w:sz="0" w:space="0" w:color="auto" w:frame="1"/>
          <w:shd w:val="clear" w:color="auto" w:fill="FFFFFF"/>
        </w:rPr>
        <w:t>启东市</w:t>
      </w:r>
      <w:r w:rsidR="00A82DE2" w:rsidRPr="00131623">
        <w:rPr>
          <w:rFonts w:ascii="仿宋_GB2312" w:eastAsia="仿宋_GB2312" w:hAnsi="微软雅黑" w:hint="eastAsia"/>
          <w:sz w:val="32"/>
          <w:szCs w:val="32"/>
          <w:u w:val="single"/>
          <w:bdr w:val="none" w:sz="0" w:space="0" w:color="auto" w:frame="1"/>
          <w:shd w:val="clear" w:color="auto" w:fill="FFFFFF"/>
        </w:rPr>
        <w:t>世纪大道1288号主楼817办公室（启东市科技局）</w:t>
      </w:r>
      <w:r w:rsidR="00C904C2" w:rsidRPr="00131623">
        <w:rPr>
          <w:rFonts w:ascii="仿宋_GB2312" w:eastAsia="仿宋_GB2312" w:hAnsi="微软雅黑" w:hint="eastAsia"/>
          <w:sz w:val="32"/>
          <w:szCs w:val="32"/>
          <w:shd w:val="clear" w:color="auto" w:fill="FFFFFF"/>
        </w:rPr>
        <w:t>，联系</w:t>
      </w:r>
      <w:r w:rsidR="00C904C2" w:rsidRPr="00131623">
        <w:rPr>
          <w:rFonts w:ascii="仿宋_GB2312" w:eastAsia="仿宋_GB2312" w:hAnsi="微软雅黑" w:hint="eastAsia"/>
          <w:sz w:val="32"/>
          <w:szCs w:val="32"/>
          <w:shd w:val="clear" w:color="auto" w:fill="FFFFFF"/>
        </w:rPr>
        <w:lastRenderedPageBreak/>
        <w:t>人：</w:t>
      </w:r>
      <w:r w:rsidR="00A82DE2" w:rsidRPr="00131623">
        <w:rPr>
          <w:rFonts w:ascii="仿宋_GB2312" w:eastAsia="仿宋_GB2312" w:hAnsi="微软雅黑" w:hint="eastAsia"/>
          <w:sz w:val="32"/>
          <w:szCs w:val="32"/>
          <w:u w:val="single"/>
          <w:bdr w:val="none" w:sz="0" w:space="0" w:color="auto" w:frame="1"/>
          <w:shd w:val="clear" w:color="auto" w:fill="FFFFFF"/>
        </w:rPr>
        <w:t>曹丽丽</w:t>
      </w:r>
      <w:r w:rsidR="00C904C2" w:rsidRPr="00131623">
        <w:rPr>
          <w:rFonts w:ascii="仿宋_GB2312" w:eastAsia="仿宋_GB2312" w:hAnsi="微软雅黑" w:hint="eastAsia"/>
          <w:sz w:val="32"/>
          <w:szCs w:val="32"/>
          <w:shd w:val="clear" w:color="auto" w:fill="FFFFFF"/>
        </w:rPr>
        <w:t>，联系电话：</w:t>
      </w:r>
      <w:r w:rsidR="00C904C2" w:rsidRPr="00131623">
        <w:rPr>
          <w:rFonts w:ascii="微软雅黑" w:eastAsia="仿宋_GB2312" w:hAnsi="微软雅黑" w:hint="eastAsia"/>
          <w:sz w:val="32"/>
          <w:szCs w:val="32"/>
          <w:u w:val="single"/>
          <w:bdr w:val="none" w:sz="0" w:space="0" w:color="auto" w:frame="1"/>
          <w:shd w:val="clear" w:color="auto" w:fill="FFFFFF"/>
        </w:rPr>
        <w:t> </w:t>
      </w:r>
      <w:r w:rsidR="00C904C2" w:rsidRPr="00131623">
        <w:rPr>
          <w:rFonts w:ascii="仿宋_GB2312" w:eastAsia="仿宋_GB2312" w:hAnsi="微软雅黑" w:hint="eastAsia"/>
          <w:sz w:val="32"/>
          <w:szCs w:val="32"/>
          <w:u w:val="single"/>
          <w:bdr w:val="none" w:sz="0" w:space="0" w:color="auto" w:frame="1"/>
          <w:shd w:val="clear" w:color="auto" w:fill="FFFFFF"/>
        </w:rPr>
        <w:t>0513-</w:t>
      </w:r>
      <w:r w:rsidR="00A82DE2" w:rsidRPr="00131623">
        <w:rPr>
          <w:rFonts w:ascii="仿宋_GB2312" w:eastAsia="仿宋_GB2312" w:hAnsi="微软雅黑" w:hint="eastAsia"/>
          <w:sz w:val="32"/>
          <w:szCs w:val="32"/>
          <w:u w:val="single"/>
          <w:bdr w:val="none" w:sz="0" w:space="0" w:color="auto" w:frame="1"/>
          <w:shd w:val="clear" w:color="auto" w:fill="FFFFFF"/>
        </w:rPr>
        <w:t>83343975</w:t>
      </w:r>
      <w:r w:rsidR="00C904C2" w:rsidRPr="00131623">
        <w:rPr>
          <w:rFonts w:ascii="微软雅黑" w:eastAsia="仿宋_GB2312" w:hAnsi="微软雅黑" w:hint="eastAsia"/>
          <w:sz w:val="32"/>
          <w:szCs w:val="32"/>
          <w:u w:val="single"/>
          <w:bdr w:val="none" w:sz="0" w:space="0" w:color="auto" w:frame="1"/>
          <w:shd w:val="clear" w:color="auto" w:fill="FFFFFF"/>
        </w:rPr>
        <w:t> </w:t>
      </w:r>
      <w:r w:rsidR="00C904C2" w:rsidRPr="00131623">
        <w:rPr>
          <w:rFonts w:ascii="仿宋_GB2312" w:eastAsia="仿宋_GB2312" w:hAnsi="微软雅黑" w:hint="eastAsia"/>
          <w:sz w:val="32"/>
          <w:szCs w:val="32"/>
          <w:shd w:val="clear" w:color="auto" w:fill="FFFFFF"/>
        </w:rPr>
        <w:t>,电子邮箱地址为：</w:t>
      </w:r>
      <w:r w:rsidR="00C904C2" w:rsidRPr="00131623">
        <w:rPr>
          <w:rFonts w:ascii="微软雅黑" w:eastAsia="仿宋_GB2312" w:hAnsi="微软雅黑" w:hint="eastAsia"/>
          <w:sz w:val="32"/>
          <w:szCs w:val="32"/>
          <w:u w:val="single"/>
          <w:bdr w:val="none" w:sz="0" w:space="0" w:color="auto" w:frame="1"/>
          <w:shd w:val="clear" w:color="auto" w:fill="FFFFFF"/>
        </w:rPr>
        <w:t> </w:t>
      </w:r>
      <w:r w:rsidR="00A82DE2" w:rsidRPr="00131623">
        <w:rPr>
          <w:rFonts w:ascii="仿宋_GB2312" w:eastAsia="仿宋_GB2312" w:hAnsi="微软雅黑" w:hint="eastAsia"/>
          <w:sz w:val="32"/>
          <w:szCs w:val="32"/>
          <w:u w:val="single"/>
          <w:bdr w:val="none" w:sz="0" w:space="0" w:color="auto" w:frame="1"/>
          <w:shd w:val="clear" w:color="auto" w:fill="FFFFFF"/>
        </w:rPr>
        <w:t>1401353147</w:t>
      </w:r>
      <w:r w:rsidR="00C904C2" w:rsidRPr="00131623">
        <w:rPr>
          <w:rFonts w:ascii="仿宋_GB2312" w:eastAsia="仿宋_GB2312" w:hAnsi="微软雅黑" w:hint="eastAsia"/>
          <w:sz w:val="32"/>
          <w:szCs w:val="32"/>
          <w:u w:val="single"/>
          <w:bdr w:val="none" w:sz="0" w:space="0" w:color="auto" w:frame="1"/>
          <w:shd w:val="clear" w:color="auto" w:fill="FFFFFF"/>
        </w:rPr>
        <w:t>@qq.com</w:t>
      </w:r>
      <w:r w:rsidR="00C904C2" w:rsidRPr="00131623">
        <w:rPr>
          <w:rFonts w:ascii="微软雅黑" w:eastAsia="仿宋_GB2312" w:hAnsi="微软雅黑" w:hint="eastAsia"/>
          <w:sz w:val="32"/>
          <w:szCs w:val="32"/>
          <w:u w:val="single"/>
          <w:bdr w:val="none" w:sz="0" w:space="0" w:color="auto" w:frame="1"/>
          <w:shd w:val="clear" w:color="auto" w:fill="FFFFFF"/>
        </w:rPr>
        <w:t> </w:t>
      </w:r>
      <w:r w:rsidR="00C904C2" w:rsidRPr="00131623">
        <w:rPr>
          <w:rFonts w:ascii="仿宋_GB2312" w:eastAsia="仿宋_GB2312" w:hAnsi="微软雅黑" w:hint="eastAsia"/>
          <w:sz w:val="32"/>
          <w:szCs w:val="32"/>
          <w:shd w:val="clear" w:color="auto" w:fill="FFFFFF"/>
        </w:rPr>
        <w:t>。</w:t>
      </w:r>
    </w:p>
    <w:p w:rsidR="00A82DE2" w:rsidRPr="00131623" w:rsidRDefault="00A82DE2" w:rsidP="00AA4F02">
      <w:pPr>
        <w:spacing w:after="0" w:line="540" w:lineRule="exact"/>
        <w:ind w:firstLineChars="200" w:firstLine="640"/>
        <w:jc w:val="both"/>
        <w:rPr>
          <w:rFonts w:ascii="仿宋_GB2312" w:eastAsia="仿宋_GB2312" w:hAnsi="微软雅黑"/>
          <w:sz w:val="32"/>
          <w:szCs w:val="32"/>
          <w:shd w:val="clear" w:color="auto" w:fill="FFFFFF"/>
        </w:rPr>
      </w:pPr>
      <w:r w:rsidRPr="00131623">
        <w:rPr>
          <w:rFonts w:ascii="仿宋_GB2312" w:eastAsia="仿宋_GB2312" w:hAnsi="微软雅黑" w:hint="eastAsia"/>
          <w:sz w:val="32"/>
          <w:szCs w:val="32"/>
          <w:shd w:val="clear" w:color="auto" w:fill="FFFFFF"/>
        </w:rPr>
        <w:t>3.报价费用说明：供应商的投标报价应完成本项目所确定的货物清单中的全部货物和服务所发生的费用，报价采用</w:t>
      </w:r>
      <w:r w:rsidR="00B43E50" w:rsidRPr="00B43E50">
        <w:rPr>
          <w:rFonts w:ascii="仿宋_GB2312" w:eastAsia="仿宋_GB2312" w:hAnsi="微软雅黑" w:hint="eastAsia"/>
          <w:sz w:val="32"/>
          <w:szCs w:val="32"/>
          <w:shd w:val="clear" w:color="auto" w:fill="FFFFFF"/>
        </w:rPr>
        <w:t>固定</w:t>
      </w:r>
      <w:r w:rsidRPr="00B43E50">
        <w:rPr>
          <w:rFonts w:ascii="仿宋_GB2312" w:eastAsia="仿宋_GB2312" w:hAnsi="微软雅黑" w:hint="eastAsia"/>
          <w:sz w:val="32"/>
          <w:szCs w:val="32"/>
          <w:shd w:val="clear" w:color="auto" w:fill="FFFFFF"/>
        </w:rPr>
        <w:t>单价报价方式</w:t>
      </w:r>
      <w:r w:rsidRPr="00131623">
        <w:rPr>
          <w:rFonts w:ascii="仿宋_GB2312" w:eastAsia="仿宋_GB2312" w:hAnsi="微软雅黑" w:hint="eastAsia"/>
          <w:sz w:val="32"/>
          <w:szCs w:val="32"/>
          <w:shd w:val="clear" w:color="auto" w:fill="FFFFFF"/>
        </w:rPr>
        <w:t>，</w:t>
      </w:r>
      <w:r w:rsidR="00131623" w:rsidRPr="00131623">
        <w:rPr>
          <w:rFonts w:ascii="仿宋_GB2312" w:eastAsia="仿宋_GB2312" w:hAnsi="微软雅黑" w:hint="eastAsia"/>
          <w:sz w:val="32"/>
          <w:szCs w:val="32"/>
          <w:shd w:val="clear" w:color="auto" w:fill="FFFFFF"/>
        </w:rPr>
        <w:t>投标报价</w:t>
      </w:r>
      <w:r w:rsidRPr="00131623">
        <w:rPr>
          <w:rFonts w:ascii="仿宋_GB2312" w:eastAsia="仿宋_GB2312" w:hAnsi="微软雅黑" w:hint="eastAsia"/>
          <w:sz w:val="32"/>
          <w:szCs w:val="32"/>
          <w:shd w:val="clear" w:color="auto" w:fill="FFFFFF"/>
        </w:rPr>
        <w:t>包括（但不限于）货物采购、制作、运输、安装、上楼、分发、装卸、搬运、保管、验收、税金、包装、配合费、机械进出场费、市场材料价格风险费、备品备件、专用工具、技术资料售后服务等费用，直至达到正常使用要求。招标文件中所有内容涉及的费用，按常规应当包括的其它费用，投标时一次包定,</w:t>
      </w:r>
      <w:r w:rsidR="00AA4F02">
        <w:rPr>
          <w:rFonts w:ascii="仿宋_GB2312" w:eastAsia="仿宋_GB2312" w:hAnsi="微软雅黑" w:hint="eastAsia"/>
          <w:sz w:val="32"/>
          <w:szCs w:val="32"/>
          <w:shd w:val="clear" w:color="auto" w:fill="FFFFFF"/>
        </w:rPr>
        <w:t>结算时不再另行追加。请各供应商在报价时</w:t>
      </w:r>
      <w:r w:rsidRPr="00131623">
        <w:rPr>
          <w:rFonts w:ascii="仿宋_GB2312" w:eastAsia="仿宋_GB2312" w:hAnsi="微软雅黑" w:hint="eastAsia"/>
          <w:sz w:val="32"/>
          <w:szCs w:val="32"/>
          <w:shd w:val="clear" w:color="auto" w:fill="FFFFFF"/>
        </w:rPr>
        <w:t>充分考虑各种因素。</w:t>
      </w:r>
    </w:p>
    <w:p w:rsidR="00131623" w:rsidRPr="00131623" w:rsidRDefault="00131623" w:rsidP="00AA4F02">
      <w:pPr>
        <w:spacing w:after="0" w:line="540" w:lineRule="exact"/>
        <w:ind w:firstLineChars="200" w:firstLine="640"/>
        <w:jc w:val="both"/>
        <w:rPr>
          <w:rFonts w:ascii="仿宋_GB2312" w:eastAsia="仿宋_GB2312" w:hAnsi="微软雅黑"/>
          <w:sz w:val="32"/>
          <w:szCs w:val="32"/>
          <w:shd w:val="clear" w:color="auto" w:fill="FFFFFF"/>
        </w:rPr>
      </w:pPr>
      <w:r w:rsidRPr="00131623">
        <w:rPr>
          <w:rFonts w:ascii="仿宋_GB2312" w:eastAsia="仿宋_GB2312" w:hint="eastAsia"/>
          <w:sz w:val="32"/>
          <w:szCs w:val="32"/>
        </w:rPr>
        <w:t>4.</w:t>
      </w:r>
      <w:r w:rsidRPr="00131623">
        <w:rPr>
          <w:rFonts w:ascii="仿宋_GB2312" w:eastAsia="仿宋_GB2312" w:hAnsi="微软雅黑" w:hint="eastAsia"/>
          <w:sz w:val="32"/>
          <w:szCs w:val="32"/>
          <w:shd w:val="clear" w:color="auto" w:fill="FFFFFF"/>
        </w:rPr>
        <w:t>营业执照及所有报价单必须加盖报价单位公章。</w:t>
      </w:r>
    </w:p>
    <w:p w:rsidR="00131623" w:rsidRPr="00131623" w:rsidRDefault="00131623" w:rsidP="00AA4F02">
      <w:pPr>
        <w:spacing w:after="0" w:line="540" w:lineRule="exact"/>
        <w:ind w:firstLineChars="200" w:firstLine="640"/>
        <w:jc w:val="both"/>
        <w:rPr>
          <w:rFonts w:ascii="仿宋_GB2312" w:eastAsia="仿宋_GB2312" w:hAnsi="微软雅黑"/>
          <w:sz w:val="32"/>
          <w:szCs w:val="32"/>
          <w:shd w:val="clear" w:color="auto" w:fill="FFFFFF"/>
        </w:rPr>
      </w:pPr>
      <w:r w:rsidRPr="00131623">
        <w:rPr>
          <w:rFonts w:ascii="仿宋_GB2312" w:eastAsia="仿宋_GB2312" w:hAnsi="微软雅黑" w:hint="eastAsia"/>
          <w:sz w:val="32"/>
          <w:szCs w:val="32"/>
          <w:shd w:val="clear" w:color="auto" w:fill="FFFFFF"/>
        </w:rPr>
        <w:t>5.拟定支付方式及期限：货物到场安装调试完毕，经验收合格后一个月内付合同价的95%，余款在质保期满（验收合格之日算起）一个月后，无质量问题一次性付清。（不计利息）。</w:t>
      </w:r>
    </w:p>
    <w:p w:rsidR="00131623" w:rsidRDefault="00131623" w:rsidP="00AA4F02">
      <w:pPr>
        <w:spacing w:after="0" w:line="540" w:lineRule="exact"/>
        <w:ind w:firstLineChars="200" w:firstLine="640"/>
        <w:jc w:val="both"/>
        <w:rPr>
          <w:rFonts w:ascii="仿宋_GB2312" w:eastAsia="仿宋_GB2312" w:hAnsi="微软雅黑"/>
          <w:sz w:val="32"/>
          <w:szCs w:val="32"/>
          <w:shd w:val="clear" w:color="auto" w:fill="FFFFFF"/>
        </w:rPr>
      </w:pPr>
      <w:r w:rsidRPr="00131623">
        <w:rPr>
          <w:rFonts w:ascii="仿宋_GB2312" w:eastAsia="仿宋_GB2312" w:hAnsi="微软雅黑" w:hint="eastAsia"/>
          <w:sz w:val="32"/>
          <w:szCs w:val="32"/>
          <w:shd w:val="clear" w:color="auto" w:fill="FFFFFF"/>
        </w:rPr>
        <w:t>6. 其他：（1）请报价单位认真核算、如实报价，如发现虚假报价的，该单位今后将记入采购人招标市场的黑名单；（2）本次报价仅作为市场调研用，因此价格仅供参考；（3）本次调研询价不接收质疑函，只接收对本项目的建议。</w:t>
      </w:r>
    </w:p>
    <w:p w:rsidR="00AA4F02" w:rsidRDefault="00AA4F02" w:rsidP="00AA4F02">
      <w:pPr>
        <w:spacing w:after="0" w:line="540" w:lineRule="exact"/>
        <w:ind w:firstLineChars="200" w:firstLine="640"/>
        <w:jc w:val="both"/>
        <w:rPr>
          <w:rFonts w:ascii="仿宋_GB2312" w:eastAsia="仿宋_GB2312" w:hAnsi="微软雅黑"/>
          <w:sz w:val="32"/>
          <w:szCs w:val="32"/>
          <w:shd w:val="clear" w:color="auto" w:fill="FFFFFF"/>
        </w:rPr>
      </w:pPr>
    </w:p>
    <w:p w:rsidR="00AA4F02" w:rsidRPr="00131623" w:rsidRDefault="00AA4F02" w:rsidP="00AA4F02">
      <w:pPr>
        <w:spacing w:after="0" w:line="540" w:lineRule="exact"/>
        <w:ind w:firstLineChars="200" w:firstLine="640"/>
        <w:jc w:val="both"/>
        <w:rPr>
          <w:rFonts w:ascii="仿宋_GB2312" w:eastAsia="仿宋_GB2312" w:hAnsi="微软雅黑"/>
          <w:sz w:val="32"/>
          <w:szCs w:val="32"/>
          <w:shd w:val="clear" w:color="auto" w:fill="FFFFFF"/>
        </w:rPr>
      </w:pPr>
    </w:p>
    <w:p w:rsidR="00131623" w:rsidRPr="00131623" w:rsidRDefault="00131623" w:rsidP="00AA4F02">
      <w:pPr>
        <w:spacing w:after="0" w:line="540" w:lineRule="exact"/>
        <w:jc w:val="right"/>
        <w:rPr>
          <w:rFonts w:ascii="仿宋_GB2312" w:eastAsia="仿宋_GB2312" w:hAnsi="微软雅黑"/>
          <w:sz w:val="32"/>
          <w:szCs w:val="32"/>
          <w:shd w:val="clear" w:color="auto" w:fill="FFFFFF"/>
        </w:rPr>
      </w:pPr>
      <w:r w:rsidRPr="00131623">
        <w:rPr>
          <w:rFonts w:ascii="仿宋_GB2312" w:eastAsia="仿宋_GB2312" w:hAnsi="微软雅黑" w:hint="eastAsia"/>
          <w:sz w:val="32"/>
          <w:szCs w:val="32"/>
          <w:shd w:val="clear" w:color="auto" w:fill="FFFFFF"/>
        </w:rPr>
        <w:t>启东市科学技术局</w:t>
      </w:r>
      <w:r w:rsidR="00AA4F02">
        <w:rPr>
          <w:rFonts w:ascii="仿宋_GB2312" w:eastAsia="仿宋_GB2312" w:hAnsi="微软雅黑" w:hint="eastAsia"/>
          <w:sz w:val="32"/>
          <w:szCs w:val="32"/>
          <w:shd w:val="clear" w:color="auto" w:fill="FFFFFF"/>
        </w:rPr>
        <w:t xml:space="preserve">    </w:t>
      </w:r>
    </w:p>
    <w:p w:rsidR="00131623" w:rsidRPr="00131623" w:rsidRDefault="00131623" w:rsidP="00AA4F02">
      <w:pPr>
        <w:spacing w:after="0" w:line="540" w:lineRule="exact"/>
        <w:jc w:val="right"/>
        <w:rPr>
          <w:rFonts w:ascii="仿宋_GB2312" w:eastAsia="仿宋_GB2312"/>
          <w:sz w:val="32"/>
          <w:szCs w:val="32"/>
        </w:rPr>
      </w:pPr>
      <w:r w:rsidRPr="00131623">
        <w:rPr>
          <w:rFonts w:ascii="仿宋_GB2312" w:eastAsia="仿宋_GB2312" w:hAnsi="微软雅黑" w:hint="eastAsia"/>
          <w:sz w:val="32"/>
          <w:szCs w:val="32"/>
          <w:shd w:val="clear" w:color="auto" w:fill="FFFFFF"/>
        </w:rPr>
        <w:t>2024年6月</w:t>
      </w:r>
      <w:r w:rsidR="00982E7E">
        <w:rPr>
          <w:rFonts w:ascii="仿宋_GB2312" w:eastAsia="仿宋_GB2312" w:hAnsi="微软雅黑" w:hint="eastAsia"/>
          <w:sz w:val="32"/>
          <w:szCs w:val="32"/>
          <w:shd w:val="clear" w:color="auto" w:fill="FFFFFF"/>
        </w:rPr>
        <w:t>7</w:t>
      </w:r>
      <w:r w:rsidRPr="00131623">
        <w:rPr>
          <w:rFonts w:ascii="仿宋_GB2312" w:eastAsia="仿宋_GB2312" w:hAnsi="微软雅黑" w:hint="eastAsia"/>
          <w:sz w:val="32"/>
          <w:szCs w:val="32"/>
          <w:shd w:val="clear" w:color="auto" w:fill="FFFFFF"/>
        </w:rPr>
        <w:t>日</w:t>
      </w:r>
      <w:r w:rsidR="00AA4F02">
        <w:rPr>
          <w:rFonts w:ascii="仿宋_GB2312" w:eastAsia="仿宋_GB2312" w:hAnsi="微软雅黑" w:hint="eastAsia"/>
          <w:sz w:val="32"/>
          <w:szCs w:val="32"/>
          <w:shd w:val="clear" w:color="auto" w:fill="FFFFFF"/>
        </w:rPr>
        <w:t xml:space="preserve">    </w:t>
      </w:r>
    </w:p>
    <w:sectPr w:rsidR="00131623" w:rsidRPr="00131623" w:rsidSect="00131623">
      <w:pgSz w:w="11906" w:h="16838"/>
      <w:pgMar w:top="2098" w:right="1474" w:bottom="1985" w:left="158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compat>
    <w:useFELayout/>
  </w:compat>
  <w:rsids>
    <w:rsidRoot w:val="00D31D50"/>
    <w:rsid w:val="00047A60"/>
    <w:rsid w:val="00131623"/>
    <w:rsid w:val="00323B43"/>
    <w:rsid w:val="0033539E"/>
    <w:rsid w:val="003D37D8"/>
    <w:rsid w:val="00426133"/>
    <w:rsid w:val="004358AB"/>
    <w:rsid w:val="00846953"/>
    <w:rsid w:val="008B7726"/>
    <w:rsid w:val="00982E7E"/>
    <w:rsid w:val="00A82DE2"/>
    <w:rsid w:val="00AA4F02"/>
    <w:rsid w:val="00B43E50"/>
    <w:rsid w:val="00C03099"/>
    <w:rsid w:val="00C904C2"/>
    <w:rsid w:val="00D31D50"/>
    <w:rsid w:val="00EB52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6</cp:revision>
  <dcterms:created xsi:type="dcterms:W3CDTF">2008-09-11T17:20:00Z</dcterms:created>
  <dcterms:modified xsi:type="dcterms:W3CDTF">2024-06-07T03:15:00Z</dcterms:modified>
</cp:coreProperties>
</file>