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01A8C">
      <w:pPr>
        <w:jc w:val="center"/>
        <w:rPr>
          <w:rFonts w:hint="eastAsia" w:ascii="仿宋" w:hAnsi="仿宋" w:eastAsia="仿宋" w:cs="仿宋"/>
          <w:b/>
          <w:sz w:val="32"/>
          <w:szCs w:val="32"/>
          <w:lang w:val="en-US" w:eastAsia="zh-CN"/>
        </w:rPr>
      </w:pPr>
      <w:r>
        <w:rPr>
          <w:rFonts w:hint="eastAsia" w:ascii="仿宋" w:hAnsi="仿宋" w:eastAsia="仿宋" w:cs="仿宋"/>
          <w:b/>
          <w:sz w:val="32"/>
          <w:szCs w:val="32"/>
        </w:rPr>
        <w:t>启东市</w:t>
      </w:r>
      <w:r>
        <w:rPr>
          <w:rFonts w:hint="eastAsia" w:ascii="仿宋" w:hAnsi="仿宋" w:eastAsia="仿宋" w:cs="仿宋"/>
          <w:b/>
          <w:sz w:val="32"/>
          <w:szCs w:val="32"/>
          <w:lang w:val="en-US" w:eastAsia="zh-CN"/>
        </w:rPr>
        <w:t>吕四港镇人民政府吕四港镇路灯电缆工程项目</w:t>
      </w:r>
    </w:p>
    <w:p w14:paraId="0B426891">
      <w:pPr>
        <w:jc w:val="center"/>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市场询价公告（二次）</w:t>
      </w:r>
    </w:p>
    <w:p w14:paraId="35436041">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启东市吕四港镇人民政府吕四港镇路灯电缆工程项目</w:t>
      </w:r>
      <w:r>
        <w:rPr>
          <w:rFonts w:hint="eastAsia" w:ascii="仿宋" w:hAnsi="仿宋" w:eastAsia="仿宋" w:cs="仿宋"/>
          <w:sz w:val="28"/>
          <w:szCs w:val="28"/>
          <w:lang w:val="en-US" w:eastAsia="zh-CN"/>
        </w:rPr>
        <w:t>即将实施</w:t>
      </w:r>
      <w:r>
        <w:rPr>
          <w:rFonts w:hint="eastAsia" w:ascii="仿宋" w:hAnsi="仿宋" w:eastAsia="仿宋" w:cs="仿宋"/>
          <w:sz w:val="28"/>
          <w:szCs w:val="28"/>
        </w:rPr>
        <w:t>，</w:t>
      </w:r>
      <w:r>
        <w:rPr>
          <w:rFonts w:hint="eastAsia" w:ascii="仿宋" w:hAnsi="仿宋" w:eastAsia="仿宋" w:cs="仿宋"/>
          <w:sz w:val="28"/>
          <w:szCs w:val="28"/>
          <w:lang w:val="en-US" w:eastAsia="zh-CN"/>
        </w:rPr>
        <w:t>现就本项目进行市场询价调研</w:t>
      </w:r>
      <w:r>
        <w:rPr>
          <w:rFonts w:hint="eastAsia" w:ascii="仿宋" w:hAnsi="仿宋" w:eastAsia="仿宋" w:cs="仿宋"/>
          <w:sz w:val="28"/>
          <w:szCs w:val="28"/>
        </w:rPr>
        <w:t>。</w:t>
      </w:r>
    </w:p>
    <w:p w14:paraId="4F2AB724">
      <w:pPr>
        <w:widowControl/>
        <w:numPr>
          <w:ilvl w:val="0"/>
          <w:numId w:val="1"/>
        </w:numPr>
        <w:adjustRightInd w:val="0"/>
        <w:snapToGrid w:val="0"/>
        <w:spacing w:line="500" w:lineRule="exact"/>
        <w:jc w:val="left"/>
        <w:textAlignment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采购内容：启东市吕四港镇人民政府吕四港镇路灯电缆工程项目，明细详见下表。</w:t>
      </w:r>
    </w:p>
    <w:tbl>
      <w:tblPr>
        <w:tblStyle w:val="8"/>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512"/>
        <w:gridCol w:w="1422"/>
        <w:gridCol w:w="2382"/>
        <w:gridCol w:w="750"/>
        <w:gridCol w:w="2667"/>
      </w:tblGrid>
      <w:tr w14:paraId="5471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52" w:type="dxa"/>
            <w:vAlign w:val="center"/>
          </w:tcPr>
          <w:p w14:paraId="7E0FAAFB">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2512" w:type="dxa"/>
            <w:vAlign w:val="center"/>
          </w:tcPr>
          <w:p w14:paraId="73269492">
            <w:pPr>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地点</w:t>
            </w:r>
          </w:p>
        </w:tc>
        <w:tc>
          <w:tcPr>
            <w:tcW w:w="1422" w:type="dxa"/>
            <w:vAlign w:val="center"/>
          </w:tcPr>
          <w:p w14:paraId="70F27AA0">
            <w:pPr>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规格型号</w:t>
            </w:r>
          </w:p>
        </w:tc>
        <w:tc>
          <w:tcPr>
            <w:tcW w:w="3132" w:type="dxa"/>
            <w:gridSpan w:val="2"/>
            <w:vAlign w:val="center"/>
          </w:tcPr>
          <w:p w14:paraId="7BB7FFA8">
            <w:pPr>
              <w:ind w:firstLine="120" w:firstLineChars="5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长度/米</w:t>
            </w:r>
          </w:p>
        </w:tc>
        <w:tc>
          <w:tcPr>
            <w:tcW w:w="2667" w:type="dxa"/>
            <w:vAlign w:val="center"/>
          </w:tcPr>
          <w:p w14:paraId="0B48E749">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备注</w:t>
            </w:r>
          </w:p>
        </w:tc>
      </w:tr>
      <w:tr w14:paraId="0445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Align w:val="center"/>
          </w:tcPr>
          <w:p w14:paraId="47265D4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512" w:type="dxa"/>
            <w:vAlign w:val="center"/>
          </w:tcPr>
          <w:p w14:paraId="1A393BBB">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军工河路</w:t>
            </w:r>
          </w:p>
          <w:p w14:paraId="15AB980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（二院-南二环路）</w:t>
            </w:r>
          </w:p>
        </w:tc>
        <w:tc>
          <w:tcPr>
            <w:tcW w:w="1422" w:type="dxa"/>
            <w:vAlign w:val="center"/>
          </w:tcPr>
          <w:p w14:paraId="783E8136">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YJV5*16</w:t>
            </w:r>
          </w:p>
        </w:tc>
        <w:tc>
          <w:tcPr>
            <w:tcW w:w="2382" w:type="dxa"/>
            <w:vAlign w:val="center"/>
          </w:tcPr>
          <w:p w14:paraId="7A24553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32m*28段+204m</w:t>
            </w:r>
          </w:p>
        </w:tc>
        <w:tc>
          <w:tcPr>
            <w:tcW w:w="750" w:type="dxa"/>
            <w:vAlign w:val="center"/>
          </w:tcPr>
          <w:p w14:paraId="04C62B1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1100</w:t>
            </w:r>
          </w:p>
        </w:tc>
        <w:tc>
          <w:tcPr>
            <w:tcW w:w="2667" w:type="dxa"/>
            <w:vAlign w:val="center"/>
          </w:tcPr>
          <w:p w14:paraId="2BDB2B32">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含路灯变压器、电缆头、配线等辅材及安装费</w:t>
            </w:r>
          </w:p>
        </w:tc>
      </w:tr>
      <w:tr w14:paraId="19F9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Align w:val="center"/>
          </w:tcPr>
          <w:p w14:paraId="32F972B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512" w:type="dxa"/>
            <w:vAlign w:val="center"/>
          </w:tcPr>
          <w:p w14:paraId="508C975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兆天线</w:t>
            </w:r>
          </w:p>
        </w:tc>
        <w:tc>
          <w:tcPr>
            <w:tcW w:w="1422" w:type="dxa"/>
            <w:vAlign w:val="center"/>
          </w:tcPr>
          <w:p w14:paraId="2EE9CBC5">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YJV5*10</w:t>
            </w:r>
          </w:p>
        </w:tc>
        <w:tc>
          <w:tcPr>
            <w:tcW w:w="2382" w:type="dxa"/>
            <w:vAlign w:val="center"/>
          </w:tcPr>
          <w:p w14:paraId="0E2D495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35m*96段</w:t>
            </w:r>
          </w:p>
        </w:tc>
        <w:tc>
          <w:tcPr>
            <w:tcW w:w="750" w:type="dxa"/>
            <w:vAlign w:val="center"/>
          </w:tcPr>
          <w:p w14:paraId="40C51B3D">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3360</w:t>
            </w:r>
          </w:p>
        </w:tc>
        <w:tc>
          <w:tcPr>
            <w:tcW w:w="2667" w:type="dxa"/>
            <w:vAlign w:val="center"/>
          </w:tcPr>
          <w:p w14:paraId="5D42E5F4">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含路灯变压器、电缆头、配线等辅材及安装费</w:t>
            </w:r>
          </w:p>
        </w:tc>
      </w:tr>
      <w:tr w14:paraId="4283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Align w:val="center"/>
          </w:tcPr>
          <w:p w14:paraId="053D0E9A">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2512" w:type="dxa"/>
            <w:vAlign w:val="center"/>
          </w:tcPr>
          <w:p w14:paraId="533A01FE">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鹤港路</w:t>
            </w:r>
          </w:p>
          <w:p w14:paraId="1A41C7E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（鹤飞路往北-G328）</w:t>
            </w:r>
          </w:p>
        </w:tc>
        <w:tc>
          <w:tcPr>
            <w:tcW w:w="1422" w:type="dxa"/>
            <w:vAlign w:val="center"/>
          </w:tcPr>
          <w:p w14:paraId="726B7EDB">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YJV5*16</w:t>
            </w:r>
          </w:p>
        </w:tc>
        <w:tc>
          <w:tcPr>
            <w:tcW w:w="2382" w:type="dxa"/>
            <w:vAlign w:val="center"/>
          </w:tcPr>
          <w:p w14:paraId="2FA2DE6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34m*7段*双线</w:t>
            </w:r>
          </w:p>
        </w:tc>
        <w:tc>
          <w:tcPr>
            <w:tcW w:w="750" w:type="dxa"/>
            <w:vAlign w:val="center"/>
          </w:tcPr>
          <w:p w14:paraId="1CCB1B68">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476</w:t>
            </w:r>
          </w:p>
        </w:tc>
        <w:tc>
          <w:tcPr>
            <w:tcW w:w="2667" w:type="dxa"/>
            <w:vAlign w:val="center"/>
          </w:tcPr>
          <w:p w14:paraId="5651CA76">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含路灯变压器、电缆头、配线等辅材及安装费</w:t>
            </w:r>
          </w:p>
        </w:tc>
      </w:tr>
      <w:tr w14:paraId="4889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Align w:val="center"/>
          </w:tcPr>
          <w:p w14:paraId="771A87C4">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2512" w:type="dxa"/>
            <w:vAlign w:val="center"/>
          </w:tcPr>
          <w:p w14:paraId="0FCB031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富港路（天斧路-G328）</w:t>
            </w:r>
          </w:p>
        </w:tc>
        <w:tc>
          <w:tcPr>
            <w:tcW w:w="1422" w:type="dxa"/>
            <w:vAlign w:val="center"/>
          </w:tcPr>
          <w:p w14:paraId="13E0F6F1">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YJV5*16</w:t>
            </w:r>
          </w:p>
        </w:tc>
        <w:tc>
          <w:tcPr>
            <w:tcW w:w="2382" w:type="dxa"/>
            <w:vAlign w:val="center"/>
          </w:tcPr>
          <w:p w14:paraId="11E5F48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33m*21段*双线</w:t>
            </w:r>
          </w:p>
        </w:tc>
        <w:tc>
          <w:tcPr>
            <w:tcW w:w="750" w:type="dxa"/>
            <w:vAlign w:val="center"/>
          </w:tcPr>
          <w:p w14:paraId="6984734C">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1386</w:t>
            </w:r>
          </w:p>
        </w:tc>
        <w:tc>
          <w:tcPr>
            <w:tcW w:w="2667" w:type="dxa"/>
            <w:vAlign w:val="center"/>
          </w:tcPr>
          <w:p w14:paraId="18349B52">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含路灯变压器、电缆头、配线等辅材及安装费</w:t>
            </w:r>
          </w:p>
        </w:tc>
      </w:tr>
      <w:tr w14:paraId="1C8F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Align w:val="center"/>
          </w:tcPr>
          <w:p w14:paraId="08CA8E26">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2512" w:type="dxa"/>
            <w:vAlign w:val="center"/>
          </w:tcPr>
          <w:p w14:paraId="1256453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南二环路(建设南路-通港大道）南侧</w:t>
            </w:r>
          </w:p>
        </w:tc>
        <w:tc>
          <w:tcPr>
            <w:tcW w:w="1422" w:type="dxa"/>
            <w:vAlign w:val="center"/>
          </w:tcPr>
          <w:p w14:paraId="14D8DCB9">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YJV5*16</w:t>
            </w:r>
          </w:p>
        </w:tc>
        <w:tc>
          <w:tcPr>
            <w:tcW w:w="2382" w:type="dxa"/>
            <w:vAlign w:val="center"/>
          </w:tcPr>
          <w:p w14:paraId="0D61B54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33m*20段+33m*21段</w:t>
            </w:r>
          </w:p>
        </w:tc>
        <w:tc>
          <w:tcPr>
            <w:tcW w:w="750" w:type="dxa"/>
            <w:vAlign w:val="center"/>
          </w:tcPr>
          <w:p w14:paraId="69FC2B20">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1353</w:t>
            </w:r>
          </w:p>
        </w:tc>
        <w:tc>
          <w:tcPr>
            <w:tcW w:w="2667" w:type="dxa"/>
            <w:vAlign w:val="center"/>
          </w:tcPr>
          <w:p w14:paraId="42A81BFA">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含路灯变压器、电缆头、配线等辅材及安装费</w:t>
            </w:r>
          </w:p>
        </w:tc>
      </w:tr>
      <w:tr w14:paraId="6A6C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Align w:val="center"/>
          </w:tcPr>
          <w:p w14:paraId="46AADE37">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2512" w:type="dxa"/>
            <w:vAlign w:val="center"/>
          </w:tcPr>
          <w:p w14:paraId="35B08A7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经九路、纬九路</w:t>
            </w:r>
          </w:p>
        </w:tc>
        <w:tc>
          <w:tcPr>
            <w:tcW w:w="1422" w:type="dxa"/>
            <w:vAlign w:val="center"/>
          </w:tcPr>
          <w:p w14:paraId="36249304">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YJV5*10</w:t>
            </w:r>
          </w:p>
        </w:tc>
        <w:tc>
          <w:tcPr>
            <w:tcW w:w="2382" w:type="dxa"/>
            <w:vAlign w:val="center"/>
          </w:tcPr>
          <w:p w14:paraId="09D6B2C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35m*12段</w:t>
            </w:r>
          </w:p>
        </w:tc>
        <w:tc>
          <w:tcPr>
            <w:tcW w:w="750" w:type="dxa"/>
            <w:vAlign w:val="center"/>
          </w:tcPr>
          <w:p w14:paraId="7F8C158D">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420</w:t>
            </w:r>
          </w:p>
        </w:tc>
        <w:tc>
          <w:tcPr>
            <w:tcW w:w="2667" w:type="dxa"/>
            <w:vAlign w:val="center"/>
          </w:tcPr>
          <w:p w14:paraId="1E7992F6">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含路灯变压器、电缆头、配线等辅材及安装费</w:t>
            </w:r>
          </w:p>
        </w:tc>
      </w:tr>
      <w:tr w14:paraId="6330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Align w:val="center"/>
          </w:tcPr>
          <w:p w14:paraId="19A37879">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2512" w:type="dxa"/>
            <w:vAlign w:val="center"/>
          </w:tcPr>
          <w:p w14:paraId="6318D26B">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兴港路</w:t>
            </w:r>
          </w:p>
          <w:p w14:paraId="7476404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（人民路-来鹤路）</w:t>
            </w:r>
          </w:p>
        </w:tc>
        <w:tc>
          <w:tcPr>
            <w:tcW w:w="1422" w:type="dxa"/>
            <w:vAlign w:val="center"/>
          </w:tcPr>
          <w:p w14:paraId="32BE8E7F">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YJV5*16</w:t>
            </w:r>
          </w:p>
        </w:tc>
        <w:tc>
          <w:tcPr>
            <w:tcW w:w="2382" w:type="dxa"/>
            <w:vAlign w:val="center"/>
          </w:tcPr>
          <w:p w14:paraId="6B1FF86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32m*20段</w:t>
            </w:r>
          </w:p>
        </w:tc>
        <w:tc>
          <w:tcPr>
            <w:tcW w:w="750" w:type="dxa"/>
            <w:vAlign w:val="center"/>
          </w:tcPr>
          <w:p w14:paraId="25FD932B">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640</w:t>
            </w:r>
          </w:p>
        </w:tc>
        <w:tc>
          <w:tcPr>
            <w:tcW w:w="2667" w:type="dxa"/>
            <w:vAlign w:val="center"/>
          </w:tcPr>
          <w:p w14:paraId="5A815991">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含路灯变压器、电缆头、配线等辅材及安装费</w:t>
            </w:r>
          </w:p>
        </w:tc>
      </w:tr>
      <w:tr w14:paraId="7E3B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5" w:type="dxa"/>
            <w:gridSpan w:val="6"/>
            <w:vAlign w:val="center"/>
          </w:tcPr>
          <w:p w14:paraId="4CC77C4C">
            <w:pPr>
              <w:jc w:val="left"/>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备注：</w:t>
            </w:r>
          </w:p>
          <w:p w14:paraId="228A57BE">
            <w:pPr>
              <w:jc w:val="left"/>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lang w:val="en-US" w:eastAsia="zh-CN"/>
              </w:rPr>
              <w:t>1</w:t>
            </w:r>
            <w:r>
              <w:rPr>
                <w:rFonts w:hint="eastAsia" w:ascii="仿宋" w:hAnsi="仿宋" w:eastAsia="仿宋" w:cs="仿宋"/>
                <w:b w:val="0"/>
                <w:bCs w:val="0"/>
                <w:sz w:val="22"/>
                <w:szCs w:val="22"/>
                <w:highlight w:val="none"/>
              </w:rPr>
              <w:t>.请供应商实地考察现场，综合考虑各种因素后报价。</w:t>
            </w:r>
          </w:p>
          <w:p w14:paraId="63919A37">
            <w:pPr>
              <w:jc w:val="left"/>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w:t>
            </w:r>
            <w:r>
              <w:rPr>
                <w:rFonts w:hint="eastAsia" w:ascii="仿宋" w:hAnsi="仿宋" w:eastAsia="仿宋" w:cs="仿宋"/>
                <w:b w:val="0"/>
                <w:bCs w:val="0"/>
                <w:sz w:val="21"/>
                <w:szCs w:val="21"/>
                <w:highlight w:val="none"/>
              </w:rPr>
              <w:t xml:space="preserve">.采购标准要求以采购要求、相关国家标准为准，在标准和采购要求不一致时，按要求高的标准执行。 </w:t>
            </w:r>
          </w:p>
          <w:p w14:paraId="4AB4EBAB">
            <w:pPr>
              <w:jc w:val="left"/>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3</w:t>
            </w:r>
            <w:r>
              <w:rPr>
                <w:rFonts w:hint="eastAsia" w:ascii="仿宋" w:hAnsi="仿宋" w:eastAsia="仿宋" w:cs="仿宋"/>
                <w:b w:val="0"/>
                <w:bCs w:val="0"/>
                <w:sz w:val="21"/>
                <w:szCs w:val="21"/>
                <w:highlight w:val="none"/>
              </w:rPr>
              <w:t>.成交供应商提供的所有货物都必须为全新的原厂正品，不接受翻新产品，一经查实，取消成交资格，并列入采购人的采购黑名单，同时对成交供应商及负责人追究相关法律责任。</w:t>
            </w:r>
          </w:p>
          <w:p w14:paraId="5C142741">
            <w:pPr>
              <w:jc w:val="left"/>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 xml:space="preserve">4.考虑电缆长度可能适当调整，按业主实际使用要求而定。采购清单中电缆长度有可能增加及减少，最终按实际长度结算，请供应商投标报价时自行考虑该风险，工程量增加及减少单价不作调整。 </w:t>
            </w:r>
          </w:p>
          <w:p w14:paraId="72E07404">
            <w:pPr>
              <w:jc w:val="left"/>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5.供货前实际供货数量必须得到业主书面确认，否则后果自负。</w:t>
            </w:r>
          </w:p>
          <w:p w14:paraId="35DAA4E6">
            <w:pPr>
              <w:jc w:val="left"/>
              <w:rPr>
                <w:rFonts w:hint="eastAsia" w:ascii="仿宋" w:hAnsi="仿宋" w:eastAsia="仿宋" w:cs="仿宋"/>
                <w:sz w:val="18"/>
                <w:szCs w:val="18"/>
                <w:highlight w:val="none"/>
              </w:rPr>
            </w:pP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.供应商报价的所有</w:t>
            </w:r>
            <w:r>
              <w:rPr>
                <w:rFonts w:hint="eastAsia" w:ascii="仿宋" w:hAnsi="仿宋" w:eastAsia="仿宋" w:cs="仿宋"/>
                <w:sz w:val="21"/>
                <w:szCs w:val="21"/>
                <w:highlight w:val="none"/>
                <w:lang w:val="en-US" w:eastAsia="zh-CN"/>
              </w:rPr>
              <w:t>电缆产品</w:t>
            </w:r>
            <w:r>
              <w:rPr>
                <w:rFonts w:hint="eastAsia" w:ascii="仿宋" w:hAnsi="仿宋" w:eastAsia="仿宋" w:cs="仿宋"/>
                <w:sz w:val="21"/>
                <w:szCs w:val="21"/>
                <w:highlight w:val="none"/>
              </w:rPr>
              <w:t>必须为同一品牌，并且须在报价表上明确所投</w:t>
            </w:r>
            <w:r>
              <w:rPr>
                <w:rFonts w:hint="eastAsia" w:ascii="仿宋" w:hAnsi="仿宋" w:eastAsia="仿宋" w:cs="仿宋"/>
                <w:sz w:val="21"/>
                <w:szCs w:val="21"/>
                <w:highlight w:val="none"/>
                <w:lang w:val="en-US" w:eastAsia="zh-CN"/>
              </w:rPr>
              <w:t>电缆</w:t>
            </w:r>
            <w:r>
              <w:rPr>
                <w:rFonts w:hint="eastAsia" w:ascii="仿宋" w:hAnsi="仿宋" w:eastAsia="仿宋" w:cs="仿宋"/>
                <w:sz w:val="21"/>
                <w:szCs w:val="21"/>
                <w:highlight w:val="none"/>
              </w:rPr>
              <w:t>产品的品牌及型号，否则视为无效响应。</w:t>
            </w:r>
          </w:p>
        </w:tc>
      </w:tr>
    </w:tbl>
    <w:p w14:paraId="12DF982F">
      <w:pPr>
        <w:widowControl/>
        <w:adjustRightInd w:val="0"/>
        <w:snapToGrid w:val="0"/>
        <w:spacing w:line="480" w:lineRule="exact"/>
        <w:jc w:val="left"/>
        <w:textAlignment w:val="center"/>
        <w:rPr>
          <w:rFonts w:hint="eastAsia" w:ascii="仿宋" w:hAnsi="仿宋" w:eastAsia="仿宋" w:cs="仿宋"/>
          <w:b/>
          <w:sz w:val="28"/>
          <w:szCs w:val="28"/>
        </w:rPr>
      </w:pPr>
      <w:r>
        <w:rPr>
          <w:rFonts w:hint="eastAsia" w:ascii="仿宋" w:hAnsi="仿宋" w:eastAsia="仿宋" w:cs="仿宋"/>
          <w:b/>
          <w:sz w:val="28"/>
          <w:szCs w:val="28"/>
          <w:lang w:val="en-US" w:eastAsia="zh-CN"/>
        </w:rPr>
        <w:t>二</w:t>
      </w:r>
      <w:r>
        <w:rPr>
          <w:rFonts w:hint="eastAsia" w:ascii="仿宋" w:hAnsi="仿宋" w:eastAsia="仿宋" w:cs="仿宋"/>
          <w:b/>
          <w:sz w:val="28"/>
          <w:szCs w:val="28"/>
        </w:rPr>
        <w:t>、</w:t>
      </w:r>
      <w:r>
        <w:rPr>
          <w:rFonts w:hint="eastAsia" w:ascii="仿宋" w:hAnsi="仿宋" w:eastAsia="仿宋" w:cs="仿宋"/>
          <w:b/>
          <w:sz w:val="28"/>
          <w:szCs w:val="28"/>
          <w:lang w:val="en-US" w:eastAsia="zh-CN"/>
        </w:rPr>
        <w:t>约定事项</w:t>
      </w:r>
      <w:r>
        <w:rPr>
          <w:rFonts w:hint="eastAsia" w:ascii="仿宋" w:hAnsi="仿宋" w:eastAsia="仿宋" w:cs="仿宋"/>
          <w:b/>
          <w:sz w:val="28"/>
          <w:szCs w:val="28"/>
        </w:rPr>
        <w:t>：</w:t>
      </w:r>
    </w:p>
    <w:p w14:paraId="20F673C8">
      <w:pPr>
        <w:spacing w:line="5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参与报价的单位需将法人营业执照复印件、市场询价表于202</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年</w:t>
      </w:r>
      <w:r>
        <w:rPr>
          <w:rFonts w:hint="eastAsia" w:ascii="仿宋" w:hAnsi="仿宋" w:eastAsia="仿宋" w:cs="仿宋"/>
          <w:kern w:val="0"/>
          <w:sz w:val="28"/>
          <w:szCs w:val="28"/>
          <w:lang w:val="en-US" w:eastAsia="zh-CN"/>
        </w:rPr>
        <w:t>12</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23</w:t>
      </w:r>
      <w:r>
        <w:rPr>
          <w:rFonts w:hint="eastAsia" w:ascii="仿宋" w:hAnsi="仿宋" w:eastAsia="仿宋" w:cs="仿宋"/>
          <w:kern w:val="0"/>
          <w:sz w:val="28"/>
          <w:szCs w:val="28"/>
        </w:rPr>
        <w:t>日1</w:t>
      </w: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:00前，</w:t>
      </w:r>
      <w:r>
        <w:rPr>
          <w:rFonts w:hint="eastAsia" w:ascii="仿宋" w:hAnsi="仿宋" w:eastAsia="仿宋" w:cs="仿宋"/>
          <w:kern w:val="0"/>
          <w:sz w:val="28"/>
          <w:szCs w:val="28"/>
          <w:lang w:val="en-US" w:eastAsia="zh-CN"/>
        </w:rPr>
        <w:t>直接送达</w:t>
      </w:r>
      <w:r>
        <w:rPr>
          <w:rFonts w:hint="eastAsia" w:ascii="仿宋" w:hAnsi="仿宋" w:eastAsia="仿宋" w:cs="仿宋"/>
          <w:kern w:val="0"/>
          <w:sz w:val="28"/>
          <w:szCs w:val="28"/>
        </w:rPr>
        <w:t>或</w:t>
      </w:r>
      <w:r>
        <w:rPr>
          <w:rFonts w:hint="eastAsia" w:ascii="仿宋" w:hAnsi="仿宋" w:eastAsia="仿宋" w:cs="仿宋"/>
          <w:kern w:val="0"/>
          <w:sz w:val="28"/>
          <w:szCs w:val="28"/>
          <w:lang w:val="en-US" w:eastAsia="zh-CN"/>
        </w:rPr>
        <w:t>邮寄送到</w:t>
      </w:r>
      <w:r>
        <w:rPr>
          <w:rFonts w:hint="eastAsia" w:ascii="仿宋" w:hAnsi="仿宋" w:eastAsia="仿宋" w:cs="仿宋"/>
          <w:kern w:val="0"/>
          <w:sz w:val="28"/>
          <w:szCs w:val="28"/>
        </w:rPr>
        <w:t>，联系地址：江苏</w:t>
      </w:r>
      <w:r>
        <w:rPr>
          <w:rFonts w:hint="eastAsia" w:ascii="仿宋" w:hAnsi="仿宋" w:eastAsia="仿宋" w:cs="仿宋"/>
          <w:kern w:val="0"/>
          <w:sz w:val="28"/>
          <w:szCs w:val="28"/>
          <w:lang w:eastAsia="zh-CN"/>
        </w:rPr>
        <w:t>省</w:t>
      </w:r>
      <w:r>
        <w:rPr>
          <w:rFonts w:hint="eastAsia" w:ascii="仿宋" w:hAnsi="仿宋" w:eastAsia="仿宋" w:cs="仿宋"/>
          <w:kern w:val="0"/>
          <w:sz w:val="28"/>
          <w:szCs w:val="28"/>
        </w:rPr>
        <w:t>启东</w:t>
      </w:r>
      <w:r>
        <w:rPr>
          <w:rFonts w:hint="eastAsia" w:ascii="仿宋" w:hAnsi="仿宋" w:eastAsia="仿宋" w:cs="仿宋"/>
          <w:kern w:val="0"/>
          <w:sz w:val="28"/>
          <w:szCs w:val="28"/>
          <w:lang w:val="en-US" w:eastAsia="zh-CN"/>
        </w:rPr>
        <w:t>市华石路金双喜大厦5楼501室</w:t>
      </w:r>
      <w:r>
        <w:rPr>
          <w:rFonts w:hint="eastAsia" w:ascii="仿宋" w:hAnsi="仿宋" w:eastAsia="仿宋" w:cs="仿宋"/>
          <w:kern w:val="0"/>
          <w:sz w:val="28"/>
          <w:szCs w:val="28"/>
        </w:rPr>
        <w:t>，联系人：</w:t>
      </w:r>
      <w:r>
        <w:rPr>
          <w:rFonts w:hint="eastAsia" w:ascii="仿宋" w:hAnsi="仿宋" w:eastAsia="仿宋" w:cs="仿宋"/>
          <w:kern w:val="0"/>
          <w:sz w:val="28"/>
          <w:szCs w:val="28"/>
          <w:lang w:val="en-US" w:eastAsia="zh-CN"/>
        </w:rPr>
        <w:t>吴女士</w:t>
      </w:r>
      <w:r>
        <w:rPr>
          <w:rFonts w:hint="eastAsia" w:ascii="仿宋" w:hAnsi="仿宋" w:eastAsia="仿宋" w:cs="仿宋"/>
          <w:kern w:val="0"/>
          <w:sz w:val="28"/>
          <w:szCs w:val="28"/>
        </w:rPr>
        <w:t>，联系电话：</w:t>
      </w:r>
      <w:r>
        <w:rPr>
          <w:rFonts w:hint="eastAsia" w:ascii="仿宋" w:hAnsi="仿宋" w:eastAsia="仿宋" w:cs="仿宋"/>
          <w:kern w:val="0"/>
          <w:sz w:val="28"/>
          <w:szCs w:val="28"/>
          <w:lang w:val="en-US" w:eastAsia="zh-CN"/>
        </w:rPr>
        <w:t>13912227671</w:t>
      </w:r>
      <w:r>
        <w:rPr>
          <w:rFonts w:hint="eastAsia" w:ascii="仿宋" w:hAnsi="仿宋" w:eastAsia="仿宋" w:cs="仿宋"/>
          <w:kern w:val="0"/>
          <w:sz w:val="28"/>
          <w:szCs w:val="28"/>
        </w:rPr>
        <w:t>。</w:t>
      </w:r>
    </w:p>
    <w:p w14:paraId="070678C2">
      <w:pPr>
        <w:spacing w:line="520" w:lineRule="exact"/>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2、上述采购需求为最低要求，上述范围之外不得有负偏离，否则视为无效报价。</w:t>
      </w:r>
    </w:p>
    <w:p w14:paraId="460FEB5B">
      <w:pPr>
        <w:pStyle w:val="2"/>
        <w:ind w:left="0" w:leftChars="0"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3、质保要求：整体质保三年，如果设备厂方质保高于三年，以厂方质保期限为准。</w:t>
      </w:r>
    </w:p>
    <w:p w14:paraId="24002A8D">
      <w:pPr>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报价费用说明：报价供应商的报价应完成本项目所确定的货物清单中的全部货物和安装所发生的费用，报价采用全费用综合单价报价方式，综合单价包括（但不限于）货物的成本、利润、税金、开办费、技术措施费、机械进出场费、市场材料价格风险费、政策性调整风险费的所有费用；货物的主材及标准附件、备品备件、专用工具、技术资料等费用；货物运至最终目的地的运输费、装卸费、保险费；货物的设计制造及采购、安装、检验及调试、联合试运转、现场检验、人员培训及售后服务、技术支持服务、技术培训等费用，直至达到正常使用要求，最终提供全套满足运营条件且配备完善的系统设备；同时还包括原设备的拆除等所有费用；对于进口设备还应包括关税、手续费等一切费用；请各报价供应商在报价时请充分考虑各种因素。报价人必须采用人民币报价。</w:t>
      </w:r>
    </w:p>
    <w:p w14:paraId="55DE1A6D">
      <w:pPr>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5、拟支付方式：所有货物完成供货，通过启东市市场监督管理局检测（如有），完成安装并经采购单位验收合格后，付至合同价的90%；余款从验收合格之日算起至三年服务期满，经采购单位认可后一次性付清。</w:t>
      </w:r>
    </w:p>
    <w:p w14:paraId="2A83B21A">
      <w:pPr>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6.履约保证金：合同签订前需缴纳合同价的10%，项目验收合格后退还。</w:t>
      </w:r>
    </w:p>
    <w:p w14:paraId="1EBB1550">
      <w:pPr>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7.其他：（1）请报价单位认真核算、如实报价，如发现虚假报价的，报上级主管部门处理；（2）本次报价仅作为市场调研用，因此价格仅供参考；（3）本次调研询价不接收质疑函，只接收对本项目的建议。</w:t>
      </w:r>
    </w:p>
    <w:p w14:paraId="691D338B">
      <w:pPr>
        <w:widowControl/>
        <w:adjustRightInd w:val="0"/>
        <w:snapToGrid w:val="0"/>
        <w:spacing w:line="480" w:lineRule="exact"/>
        <w:ind w:firstLine="560" w:firstLineChars="200"/>
        <w:jc w:val="left"/>
        <w:textAlignment w:val="center"/>
        <w:rPr>
          <w:rFonts w:hint="eastAsia" w:ascii="仿宋" w:hAnsi="仿宋" w:eastAsia="仿宋" w:cs="仿宋"/>
          <w:sz w:val="28"/>
          <w:szCs w:val="28"/>
        </w:rPr>
      </w:pPr>
    </w:p>
    <w:p w14:paraId="4EA922A6">
      <w:pPr>
        <w:widowControl/>
        <w:adjustRightInd w:val="0"/>
        <w:snapToGrid w:val="0"/>
        <w:spacing w:line="480" w:lineRule="exact"/>
        <w:ind w:firstLine="560" w:firstLineChars="200"/>
        <w:jc w:val="right"/>
        <w:textAlignment w:val="center"/>
        <w:rPr>
          <w:rFonts w:hint="default" w:ascii="仿宋" w:hAnsi="仿宋" w:eastAsia="仿宋" w:cs="仿宋"/>
          <w:sz w:val="28"/>
          <w:szCs w:val="28"/>
          <w:lang w:val="en-US" w:eastAsia="zh-CN"/>
        </w:rPr>
      </w:pPr>
      <w:r>
        <w:rPr>
          <w:rFonts w:hint="eastAsia" w:ascii="仿宋" w:hAnsi="仿宋" w:eastAsia="仿宋" w:cs="仿宋"/>
          <w:sz w:val="28"/>
          <w:szCs w:val="28"/>
        </w:rPr>
        <w:t>启东市</w:t>
      </w:r>
      <w:r>
        <w:rPr>
          <w:rFonts w:hint="eastAsia" w:ascii="仿宋" w:hAnsi="仿宋" w:eastAsia="仿宋" w:cs="仿宋"/>
          <w:sz w:val="28"/>
          <w:szCs w:val="28"/>
          <w:lang w:val="en-US" w:eastAsia="zh-CN"/>
        </w:rPr>
        <w:t>吕四港镇人民政府</w:t>
      </w:r>
    </w:p>
    <w:p w14:paraId="483E760A">
      <w:pPr>
        <w:widowControl/>
        <w:adjustRightInd w:val="0"/>
        <w:snapToGrid w:val="0"/>
        <w:spacing w:line="480" w:lineRule="exact"/>
        <w:ind w:firstLine="560" w:firstLineChars="200"/>
        <w:jc w:val="righ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2025年12月17日</w:t>
      </w:r>
    </w:p>
    <w:p w14:paraId="7213A4A0">
      <w:pPr>
        <w:rPr>
          <w:rFonts w:hint="eastAsia" w:ascii="仿宋" w:hAnsi="仿宋" w:eastAsia="仿宋" w:cs="仿宋"/>
          <w:b/>
          <w:bCs/>
          <w:kern w:val="0"/>
          <w:sz w:val="28"/>
          <w:szCs w:val="28"/>
        </w:rPr>
      </w:pPr>
      <w:r>
        <w:rPr>
          <w:rFonts w:hint="eastAsia" w:ascii="仿宋" w:hAnsi="仿宋" w:eastAsia="仿宋" w:cs="仿宋"/>
          <w:b/>
          <w:bCs/>
          <w:kern w:val="0"/>
          <w:sz w:val="28"/>
          <w:szCs w:val="28"/>
        </w:rPr>
        <w:br w:type="page"/>
      </w:r>
    </w:p>
    <w:p w14:paraId="03AE837B">
      <w:pPr>
        <w:widowControl/>
        <w:adjustRightInd w:val="0"/>
        <w:snapToGrid w:val="0"/>
        <w:spacing w:line="500" w:lineRule="exact"/>
        <w:jc w:val="left"/>
        <w:textAlignment w:val="center"/>
        <w:rPr>
          <w:rFonts w:hint="eastAsia" w:ascii="仿宋" w:hAnsi="仿宋" w:eastAsia="仿宋" w:cs="仿宋"/>
          <w:b/>
          <w:bCs/>
          <w:sz w:val="28"/>
          <w:szCs w:val="28"/>
        </w:rPr>
      </w:pP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：报价表</w:t>
      </w:r>
    </w:p>
    <w:p w14:paraId="443D2E0C">
      <w:pPr>
        <w:widowControl/>
        <w:adjustRightInd w:val="0"/>
        <w:snapToGrid w:val="0"/>
        <w:spacing w:line="500" w:lineRule="exact"/>
        <w:jc w:val="center"/>
        <w:textAlignment w:val="center"/>
        <w:rPr>
          <w:rFonts w:hint="eastAsia" w:ascii="仿宋" w:hAnsi="仿宋" w:eastAsia="仿宋" w:cs="仿宋"/>
          <w:b/>
          <w:bCs/>
          <w:sz w:val="32"/>
          <w:szCs w:val="32"/>
        </w:rPr>
      </w:pPr>
      <w:r>
        <w:rPr>
          <w:rFonts w:hint="eastAsia" w:ascii="仿宋" w:hAnsi="仿宋" w:eastAsia="仿宋" w:cs="仿宋"/>
          <w:b/>
          <w:bCs/>
          <w:sz w:val="28"/>
          <w:szCs w:val="28"/>
          <w:lang w:val="en-US" w:eastAsia="zh-CN"/>
        </w:rPr>
        <w:t xml:space="preserve">      </w:t>
      </w:r>
      <w:r>
        <w:rPr>
          <w:rFonts w:hint="eastAsia" w:ascii="仿宋" w:hAnsi="仿宋" w:eastAsia="仿宋" w:cs="仿宋"/>
          <w:b/>
          <w:bCs/>
          <w:sz w:val="32"/>
          <w:szCs w:val="32"/>
        </w:rPr>
        <w:t>吕四港镇路灯电缆工程报价单</w:t>
      </w:r>
    </w:p>
    <w:p w14:paraId="0ED6DA45">
      <w:pPr>
        <w:pStyle w:val="2"/>
        <w:ind w:left="0" w:leftChars="0" w:firstLine="0" w:firstLineChars="0"/>
        <w:jc w:val="left"/>
        <w:rPr>
          <w:rFonts w:hint="eastAsia" w:ascii="仿宋" w:hAnsi="仿宋" w:eastAsia="仿宋" w:cs="仿宋"/>
          <w:b w:val="0"/>
          <w:bCs w:val="0"/>
          <w:sz w:val="24"/>
          <w:szCs w:val="24"/>
          <w:lang w:val="en-US" w:eastAsia="zh-CN"/>
        </w:rPr>
      </w:pPr>
      <w:bookmarkStart w:id="0" w:name="_GoBack"/>
      <w:bookmarkEnd w:id="0"/>
    </w:p>
    <w:p w14:paraId="208D7F65">
      <w:pPr>
        <w:pStyle w:val="2"/>
        <w:ind w:left="0" w:leftChars="0" w:firstLine="0" w:firstLineChars="0"/>
        <w:jc w:val="left"/>
        <w:rPr>
          <w:rFonts w:hint="eastAsia" w:ascii="仿宋" w:hAnsi="仿宋" w:eastAsia="仿宋" w:cs="仿宋"/>
          <w:b/>
          <w:bCs/>
          <w:sz w:val="32"/>
          <w:szCs w:val="32"/>
        </w:rPr>
      </w:pPr>
      <w:r>
        <w:rPr>
          <w:rFonts w:hint="eastAsia" w:ascii="仿宋" w:hAnsi="仿宋" w:eastAsia="仿宋" w:cs="仿宋"/>
          <w:b w:val="0"/>
          <w:bCs w:val="0"/>
          <w:sz w:val="24"/>
          <w:szCs w:val="24"/>
          <w:lang w:val="en-US" w:eastAsia="zh-CN"/>
        </w:rPr>
        <w:t>项目名称：启东市吕四港镇人民政府吕四港镇路灯电缆工程项目</w:t>
      </w:r>
    </w:p>
    <w:tbl>
      <w:tblPr>
        <w:tblStyle w:val="8"/>
        <w:tblW w:w="9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2099"/>
        <w:gridCol w:w="947"/>
        <w:gridCol w:w="1311"/>
        <w:gridCol w:w="708"/>
        <w:gridCol w:w="703"/>
        <w:gridCol w:w="846"/>
        <w:gridCol w:w="736"/>
        <w:gridCol w:w="1923"/>
      </w:tblGrid>
      <w:tr w14:paraId="4994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733A7582">
            <w:pPr>
              <w:keepNext w:val="0"/>
              <w:keepLines w:val="0"/>
              <w:widowControl/>
              <w:suppressLineNumbers w:val="0"/>
              <w:jc w:val="center"/>
              <w:textAlignment w:val="center"/>
              <w:rPr>
                <w:rFonts w:hint="eastAsia" w:ascii="仿宋" w:hAnsi="仿宋" w:eastAsia="仿宋" w:cs="仿宋"/>
                <w:b/>
                <w:bCs/>
                <w:sz w:val="16"/>
                <w:szCs w:val="16"/>
                <w:vertAlign w:val="baseline"/>
              </w:rPr>
            </w:pPr>
            <w:r>
              <w:rPr>
                <w:rFonts w:hint="eastAsia" w:ascii="仿宋" w:hAnsi="仿宋" w:eastAsia="仿宋" w:cs="仿宋"/>
                <w:b/>
                <w:bCs/>
                <w:i w:val="0"/>
                <w:iCs w:val="0"/>
                <w:color w:val="000000"/>
                <w:kern w:val="0"/>
                <w:sz w:val="16"/>
                <w:szCs w:val="16"/>
                <w:u w:val="none"/>
                <w:lang w:val="en-US" w:eastAsia="zh-CN" w:bidi="ar"/>
              </w:rPr>
              <w:t>序号</w:t>
            </w:r>
          </w:p>
        </w:tc>
        <w:tc>
          <w:tcPr>
            <w:tcW w:w="2099" w:type="dxa"/>
            <w:vAlign w:val="center"/>
          </w:tcPr>
          <w:p w14:paraId="0B7078B8">
            <w:pPr>
              <w:keepNext w:val="0"/>
              <w:keepLines w:val="0"/>
              <w:widowControl/>
              <w:suppressLineNumbers w:val="0"/>
              <w:jc w:val="center"/>
              <w:textAlignment w:val="center"/>
              <w:rPr>
                <w:rFonts w:hint="eastAsia" w:ascii="仿宋" w:hAnsi="仿宋" w:eastAsia="仿宋" w:cs="仿宋"/>
                <w:b/>
                <w:bCs/>
                <w:i w:val="0"/>
                <w:iCs w:val="0"/>
                <w:color w:val="000000"/>
                <w:kern w:val="0"/>
                <w:sz w:val="16"/>
                <w:szCs w:val="16"/>
                <w:u w:val="none"/>
                <w:lang w:val="en-US" w:eastAsia="zh-CN" w:bidi="ar"/>
              </w:rPr>
            </w:pPr>
            <w:r>
              <w:rPr>
                <w:rFonts w:hint="eastAsia" w:ascii="仿宋" w:hAnsi="仿宋" w:eastAsia="仿宋" w:cs="仿宋"/>
                <w:b/>
                <w:bCs/>
                <w:i w:val="0"/>
                <w:iCs w:val="0"/>
                <w:color w:val="000000"/>
                <w:kern w:val="0"/>
                <w:sz w:val="16"/>
                <w:szCs w:val="16"/>
                <w:u w:val="none"/>
                <w:lang w:val="en-US" w:eastAsia="zh-CN" w:bidi="ar"/>
              </w:rPr>
              <w:t>地点</w:t>
            </w:r>
          </w:p>
        </w:tc>
        <w:tc>
          <w:tcPr>
            <w:tcW w:w="947" w:type="dxa"/>
            <w:vAlign w:val="center"/>
          </w:tcPr>
          <w:p w14:paraId="404EF84D">
            <w:pPr>
              <w:keepNext w:val="0"/>
              <w:keepLines w:val="0"/>
              <w:widowControl/>
              <w:suppressLineNumbers w:val="0"/>
              <w:jc w:val="center"/>
              <w:textAlignment w:val="center"/>
              <w:rPr>
                <w:rFonts w:hint="eastAsia" w:ascii="仿宋" w:hAnsi="仿宋" w:eastAsia="仿宋" w:cs="仿宋"/>
                <w:b/>
                <w:bCs/>
                <w:i w:val="0"/>
                <w:iCs w:val="0"/>
                <w:color w:val="000000"/>
                <w:kern w:val="0"/>
                <w:sz w:val="16"/>
                <w:szCs w:val="16"/>
                <w:u w:val="none"/>
                <w:lang w:val="en-US" w:eastAsia="zh-CN" w:bidi="ar"/>
              </w:rPr>
            </w:pPr>
            <w:r>
              <w:rPr>
                <w:rFonts w:hint="eastAsia" w:ascii="仿宋" w:hAnsi="仿宋" w:eastAsia="仿宋" w:cs="仿宋"/>
                <w:b/>
                <w:bCs/>
                <w:i w:val="0"/>
                <w:iCs w:val="0"/>
                <w:color w:val="000000"/>
                <w:kern w:val="0"/>
                <w:sz w:val="16"/>
                <w:szCs w:val="16"/>
                <w:u w:val="none"/>
                <w:lang w:val="en-US" w:eastAsia="zh-CN" w:bidi="ar"/>
              </w:rPr>
              <w:t>规格型号</w:t>
            </w:r>
          </w:p>
        </w:tc>
        <w:tc>
          <w:tcPr>
            <w:tcW w:w="2019" w:type="dxa"/>
            <w:gridSpan w:val="2"/>
            <w:vAlign w:val="center"/>
          </w:tcPr>
          <w:p w14:paraId="6A25ADD6">
            <w:pPr>
              <w:keepNext w:val="0"/>
              <w:keepLines w:val="0"/>
              <w:widowControl/>
              <w:suppressLineNumbers w:val="0"/>
              <w:jc w:val="center"/>
              <w:textAlignment w:val="center"/>
              <w:rPr>
                <w:rFonts w:hint="eastAsia" w:ascii="仿宋" w:hAnsi="仿宋" w:eastAsia="仿宋" w:cs="仿宋"/>
                <w:b/>
                <w:bCs/>
                <w:i w:val="0"/>
                <w:iCs w:val="0"/>
                <w:color w:val="000000"/>
                <w:kern w:val="0"/>
                <w:sz w:val="16"/>
                <w:szCs w:val="16"/>
                <w:u w:val="none"/>
                <w:lang w:val="en-US" w:eastAsia="zh-CN" w:bidi="ar"/>
              </w:rPr>
            </w:pPr>
            <w:r>
              <w:rPr>
                <w:rFonts w:hint="eastAsia" w:ascii="仿宋" w:hAnsi="仿宋" w:eastAsia="仿宋" w:cs="仿宋"/>
                <w:b/>
                <w:bCs/>
                <w:i w:val="0"/>
                <w:iCs w:val="0"/>
                <w:color w:val="000000"/>
                <w:kern w:val="0"/>
                <w:sz w:val="16"/>
                <w:szCs w:val="16"/>
                <w:u w:val="none"/>
                <w:lang w:val="en-US" w:eastAsia="zh-CN" w:bidi="ar"/>
              </w:rPr>
              <w:t>长度/米</w:t>
            </w:r>
          </w:p>
        </w:tc>
        <w:tc>
          <w:tcPr>
            <w:tcW w:w="703" w:type="dxa"/>
            <w:vAlign w:val="center"/>
          </w:tcPr>
          <w:p w14:paraId="39764632">
            <w:pPr>
              <w:keepNext w:val="0"/>
              <w:keepLines w:val="0"/>
              <w:widowControl/>
              <w:suppressLineNumbers w:val="0"/>
              <w:jc w:val="center"/>
              <w:textAlignment w:val="center"/>
              <w:rPr>
                <w:rFonts w:hint="default" w:ascii="仿宋" w:hAnsi="仿宋" w:eastAsia="仿宋" w:cs="仿宋"/>
                <w:b/>
                <w:bCs/>
                <w:i w:val="0"/>
                <w:iCs w:val="0"/>
                <w:color w:val="000000"/>
                <w:kern w:val="0"/>
                <w:sz w:val="16"/>
                <w:szCs w:val="16"/>
                <w:u w:val="none"/>
                <w:lang w:val="en-US" w:eastAsia="zh-CN" w:bidi="ar"/>
              </w:rPr>
            </w:pPr>
            <w:r>
              <w:rPr>
                <w:rFonts w:hint="eastAsia" w:ascii="仿宋" w:hAnsi="仿宋" w:eastAsia="仿宋" w:cs="仿宋"/>
                <w:b/>
                <w:bCs/>
                <w:i w:val="0"/>
                <w:iCs w:val="0"/>
                <w:color w:val="000000"/>
                <w:kern w:val="0"/>
                <w:sz w:val="16"/>
                <w:szCs w:val="16"/>
                <w:u w:val="none"/>
                <w:lang w:val="en-US" w:eastAsia="zh-CN" w:bidi="ar"/>
              </w:rPr>
              <w:t>品牌</w:t>
            </w:r>
          </w:p>
        </w:tc>
        <w:tc>
          <w:tcPr>
            <w:tcW w:w="846" w:type="dxa"/>
            <w:vAlign w:val="center"/>
          </w:tcPr>
          <w:p w14:paraId="7E3887F9">
            <w:pPr>
              <w:keepNext w:val="0"/>
              <w:keepLines w:val="0"/>
              <w:widowControl/>
              <w:suppressLineNumbers w:val="0"/>
              <w:jc w:val="center"/>
              <w:textAlignment w:val="center"/>
              <w:rPr>
                <w:rFonts w:hint="eastAsia" w:ascii="仿宋" w:hAnsi="仿宋" w:eastAsia="仿宋" w:cs="仿宋"/>
                <w:b/>
                <w:bCs/>
                <w:i w:val="0"/>
                <w:iCs w:val="0"/>
                <w:color w:val="000000"/>
                <w:kern w:val="0"/>
                <w:sz w:val="16"/>
                <w:szCs w:val="16"/>
                <w:u w:val="none"/>
                <w:lang w:val="en-US" w:eastAsia="zh-CN" w:bidi="ar"/>
              </w:rPr>
            </w:pPr>
            <w:r>
              <w:rPr>
                <w:rFonts w:hint="eastAsia" w:ascii="仿宋" w:hAnsi="仿宋" w:eastAsia="仿宋" w:cs="仿宋"/>
                <w:b/>
                <w:bCs/>
                <w:i w:val="0"/>
                <w:iCs w:val="0"/>
                <w:color w:val="000000"/>
                <w:kern w:val="0"/>
                <w:sz w:val="16"/>
                <w:szCs w:val="16"/>
                <w:u w:val="none"/>
                <w:lang w:val="en-US" w:eastAsia="zh-CN" w:bidi="ar"/>
              </w:rPr>
              <w:t>单价</w:t>
            </w:r>
            <w:r>
              <w:rPr>
                <w:rFonts w:hint="eastAsia" w:ascii="仿宋" w:hAnsi="仿宋" w:eastAsia="仿宋" w:cs="仿宋"/>
                <w:b/>
                <w:bCs/>
                <w:i w:val="0"/>
                <w:iCs w:val="0"/>
                <w:color w:val="000000"/>
                <w:kern w:val="0"/>
                <w:sz w:val="16"/>
                <w:szCs w:val="16"/>
                <w:u w:val="none"/>
                <w:lang w:val="en-US" w:eastAsia="zh-CN" w:bidi="ar"/>
              </w:rPr>
              <w:br w:type="textWrapping"/>
            </w:r>
            <w:r>
              <w:rPr>
                <w:rFonts w:hint="eastAsia" w:ascii="仿宋" w:hAnsi="仿宋" w:eastAsia="仿宋" w:cs="仿宋"/>
                <w:b/>
                <w:bCs/>
                <w:i w:val="0"/>
                <w:iCs w:val="0"/>
                <w:color w:val="000000"/>
                <w:kern w:val="0"/>
                <w:sz w:val="16"/>
                <w:szCs w:val="16"/>
                <w:u w:val="none"/>
                <w:lang w:val="en-US" w:eastAsia="zh-CN" w:bidi="ar"/>
              </w:rPr>
              <w:t>（元）</w:t>
            </w:r>
          </w:p>
        </w:tc>
        <w:tc>
          <w:tcPr>
            <w:tcW w:w="736" w:type="dxa"/>
            <w:vAlign w:val="center"/>
          </w:tcPr>
          <w:p w14:paraId="4BE24CC4">
            <w:pPr>
              <w:keepNext w:val="0"/>
              <w:keepLines w:val="0"/>
              <w:widowControl/>
              <w:suppressLineNumbers w:val="0"/>
              <w:jc w:val="center"/>
              <w:textAlignment w:val="center"/>
              <w:rPr>
                <w:rFonts w:hint="eastAsia" w:ascii="仿宋" w:hAnsi="仿宋" w:eastAsia="仿宋" w:cs="仿宋"/>
                <w:b/>
                <w:bCs/>
                <w:i w:val="0"/>
                <w:iCs w:val="0"/>
                <w:color w:val="000000"/>
                <w:kern w:val="0"/>
                <w:sz w:val="16"/>
                <w:szCs w:val="16"/>
                <w:u w:val="none"/>
                <w:lang w:val="en-US" w:eastAsia="zh-CN" w:bidi="ar"/>
              </w:rPr>
            </w:pPr>
            <w:r>
              <w:rPr>
                <w:rFonts w:hint="eastAsia" w:ascii="仿宋" w:hAnsi="仿宋" w:eastAsia="仿宋" w:cs="仿宋"/>
                <w:b/>
                <w:bCs/>
                <w:i w:val="0"/>
                <w:iCs w:val="0"/>
                <w:color w:val="000000"/>
                <w:kern w:val="0"/>
                <w:sz w:val="16"/>
                <w:szCs w:val="16"/>
                <w:u w:val="none"/>
                <w:lang w:val="en-US" w:eastAsia="zh-CN" w:bidi="ar"/>
              </w:rPr>
              <w:t>合价</w:t>
            </w:r>
            <w:r>
              <w:rPr>
                <w:rFonts w:hint="eastAsia" w:ascii="仿宋" w:hAnsi="仿宋" w:eastAsia="仿宋" w:cs="仿宋"/>
                <w:b/>
                <w:bCs/>
                <w:i w:val="0"/>
                <w:iCs w:val="0"/>
                <w:color w:val="000000"/>
                <w:kern w:val="0"/>
                <w:sz w:val="16"/>
                <w:szCs w:val="16"/>
                <w:u w:val="none"/>
                <w:lang w:val="en-US" w:eastAsia="zh-CN" w:bidi="ar"/>
              </w:rPr>
              <w:br w:type="textWrapping"/>
            </w:r>
            <w:r>
              <w:rPr>
                <w:rFonts w:hint="eastAsia" w:ascii="仿宋" w:hAnsi="仿宋" w:eastAsia="仿宋" w:cs="仿宋"/>
                <w:b/>
                <w:bCs/>
                <w:i w:val="0"/>
                <w:iCs w:val="0"/>
                <w:color w:val="000000"/>
                <w:kern w:val="0"/>
                <w:sz w:val="16"/>
                <w:szCs w:val="16"/>
                <w:u w:val="none"/>
                <w:lang w:val="en-US" w:eastAsia="zh-CN" w:bidi="ar"/>
              </w:rPr>
              <w:t>（元）</w:t>
            </w:r>
          </w:p>
        </w:tc>
        <w:tc>
          <w:tcPr>
            <w:tcW w:w="1923" w:type="dxa"/>
            <w:vAlign w:val="center"/>
          </w:tcPr>
          <w:p w14:paraId="406FE12D">
            <w:pPr>
              <w:keepNext w:val="0"/>
              <w:keepLines w:val="0"/>
              <w:widowControl/>
              <w:suppressLineNumbers w:val="0"/>
              <w:jc w:val="center"/>
              <w:textAlignment w:val="center"/>
              <w:rPr>
                <w:rFonts w:hint="eastAsia" w:ascii="仿宋" w:hAnsi="仿宋" w:eastAsia="仿宋" w:cs="仿宋"/>
                <w:b/>
                <w:bCs/>
                <w:i w:val="0"/>
                <w:iCs w:val="0"/>
                <w:color w:val="000000"/>
                <w:kern w:val="0"/>
                <w:sz w:val="16"/>
                <w:szCs w:val="16"/>
                <w:u w:val="none"/>
                <w:lang w:val="en-US" w:eastAsia="zh-CN" w:bidi="ar"/>
              </w:rPr>
            </w:pPr>
            <w:r>
              <w:rPr>
                <w:rFonts w:hint="eastAsia" w:ascii="仿宋" w:hAnsi="仿宋" w:eastAsia="仿宋" w:cs="仿宋"/>
                <w:b/>
                <w:bCs/>
                <w:i w:val="0"/>
                <w:iCs w:val="0"/>
                <w:color w:val="000000"/>
                <w:kern w:val="0"/>
                <w:sz w:val="16"/>
                <w:szCs w:val="16"/>
                <w:u w:val="none"/>
                <w:lang w:val="en-US" w:eastAsia="zh-CN" w:bidi="ar"/>
              </w:rPr>
              <w:t>备注</w:t>
            </w:r>
          </w:p>
        </w:tc>
      </w:tr>
      <w:tr w14:paraId="4B7C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5B27252F">
            <w:pPr>
              <w:keepNext w:val="0"/>
              <w:keepLines w:val="0"/>
              <w:widowControl/>
              <w:suppressLineNumbers w:val="0"/>
              <w:jc w:val="center"/>
              <w:textAlignment w:val="center"/>
              <w:rPr>
                <w:rFonts w:hint="eastAsia" w:ascii="仿宋" w:hAnsi="仿宋" w:eastAsia="仿宋" w:cs="仿宋"/>
                <w:b/>
                <w:bCs/>
                <w:sz w:val="18"/>
                <w:szCs w:val="18"/>
                <w:vertAlign w:val="baseline"/>
              </w:rPr>
            </w:pPr>
            <w:r>
              <w:rPr>
                <w:rFonts w:hint="eastAsia" w:ascii="仿宋" w:hAnsi="仿宋" w:eastAsia="仿宋" w:cs="仿宋"/>
                <w:i w:val="0"/>
                <w:iCs w:val="0"/>
                <w:color w:val="000000"/>
                <w:kern w:val="0"/>
                <w:sz w:val="16"/>
                <w:szCs w:val="16"/>
                <w:u w:val="none"/>
                <w:lang w:val="en-US" w:eastAsia="zh-CN" w:bidi="ar"/>
              </w:rPr>
              <w:t>1</w:t>
            </w:r>
          </w:p>
        </w:tc>
        <w:tc>
          <w:tcPr>
            <w:tcW w:w="2099" w:type="dxa"/>
            <w:vAlign w:val="center"/>
          </w:tcPr>
          <w:p w14:paraId="6E0C66E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军工河路</w:t>
            </w:r>
          </w:p>
          <w:p w14:paraId="52BAC129">
            <w:pPr>
              <w:keepNext w:val="0"/>
              <w:keepLines w:val="0"/>
              <w:widowControl/>
              <w:suppressLineNumbers w:val="0"/>
              <w:jc w:val="center"/>
              <w:textAlignment w:val="center"/>
              <w:rPr>
                <w:rFonts w:hint="eastAsia" w:ascii="仿宋" w:hAnsi="仿宋" w:eastAsia="仿宋" w:cs="仿宋"/>
                <w:b/>
                <w:bCs/>
                <w:sz w:val="18"/>
                <w:szCs w:val="18"/>
                <w:vertAlign w:val="baseline"/>
              </w:rPr>
            </w:pPr>
            <w:r>
              <w:rPr>
                <w:rFonts w:hint="eastAsia" w:ascii="仿宋" w:hAnsi="仿宋" w:eastAsia="仿宋" w:cs="仿宋"/>
                <w:i w:val="0"/>
                <w:iCs w:val="0"/>
                <w:color w:val="000000"/>
                <w:kern w:val="0"/>
                <w:sz w:val="16"/>
                <w:szCs w:val="16"/>
                <w:u w:val="none"/>
                <w:lang w:val="en-US" w:eastAsia="zh-CN" w:bidi="ar"/>
              </w:rPr>
              <w:t>（二院-南二环路）</w:t>
            </w:r>
          </w:p>
        </w:tc>
        <w:tc>
          <w:tcPr>
            <w:tcW w:w="947" w:type="dxa"/>
            <w:vAlign w:val="center"/>
          </w:tcPr>
          <w:p w14:paraId="1FD7B2D0">
            <w:pPr>
              <w:keepNext w:val="0"/>
              <w:keepLines w:val="0"/>
              <w:widowControl/>
              <w:suppressLineNumbers w:val="0"/>
              <w:jc w:val="center"/>
              <w:textAlignment w:val="center"/>
              <w:rPr>
                <w:rFonts w:hint="eastAsia" w:ascii="仿宋" w:hAnsi="仿宋" w:eastAsia="仿宋" w:cs="仿宋"/>
                <w:b/>
                <w:bCs/>
                <w:sz w:val="18"/>
                <w:szCs w:val="18"/>
                <w:vertAlign w:val="baseline"/>
              </w:rPr>
            </w:pPr>
            <w:r>
              <w:rPr>
                <w:rFonts w:hint="eastAsia" w:ascii="仿宋" w:hAnsi="仿宋" w:eastAsia="仿宋" w:cs="仿宋"/>
                <w:i w:val="0"/>
                <w:iCs w:val="0"/>
                <w:color w:val="000000"/>
                <w:kern w:val="0"/>
                <w:sz w:val="16"/>
                <w:szCs w:val="16"/>
                <w:u w:val="none"/>
                <w:lang w:val="en-US" w:eastAsia="zh-CN" w:bidi="ar"/>
              </w:rPr>
              <w:t>YJV5*16</w:t>
            </w:r>
          </w:p>
        </w:tc>
        <w:tc>
          <w:tcPr>
            <w:tcW w:w="1311" w:type="dxa"/>
            <w:vAlign w:val="center"/>
          </w:tcPr>
          <w:p w14:paraId="0E89ACB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32m*28段+204m</w:t>
            </w:r>
          </w:p>
        </w:tc>
        <w:tc>
          <w:tcPr>
            <w:tcW w:w="708" w:type="dxa"/>
            <w:vAlign w:val="center"/>
          </w:tcPr>
          <w:p w14:paraId="56005FF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1100</w:t>
            </w:r>
          </w:p>
        </w:tc>
        <w:tc>
          <w:tcPr>
            <w:tcW w:w="703" w:type="dxa"/>
            <w:vAlign w:val="center"/>
          </w:tcPr>
          <w:p w14:paraId="56B7F954">
            <w:pPr>
              <w:keepNext w:val="0"/>
              <w:keepLines w:val="0"/>
              <w:widowControl/>
              <w:suppressLineNumbers w:val="0"/>
              <w:jc w:val="center"/>
              <w:textAlignment w:val="center"/>
              <w:rPr>
                <w:rFonts w:hint="eastAsia" w:ascii="仿宋" w:hAnsi="仿宋" w:eastAsia="仿宋" w:cs="仿宋"/>
                <w:b/>
                <w:bCs/>
                <w:i w:val="0"/>
                <w:iCs w:val="0"/>
                <w:color w:val="000000"/>
                <w:kern w:val="0"/>
                <w:sz w:val="16"/>
                <w:szCs w:val="16"/>
                <w:u w:val="none"/>
                <w:lang w:val="en-US" w:eastAsia="zh-CN" w:bidi="ar"/>
              </w:rPr>
            </w:pPr>
          </w:p>
        </w:tc>
        <w:tc>
          <w:tcPr>
            <w:tcW w:w="846" w:type="dxa"/>
            <w:vAlign w:val="center"/>
          </w:tcPr>
          <w:p w14:paraId="34B169E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tc>
        <w:tc>
          <w:tcPr>
            <w:tcW w:w="736" w:type="dxa"/>
            <w:vAlign w:val="center"/>
          </w:tcPr>
          <w:p w14:paraId="36C3B02A">
            <w:pPr>
              <w:jc w:val="center"/>
              <w:rPr>
                <w:rFonts w:hint="eastAsia" w:ascii="仿宋" w:hAnsi="仿宋" w:eastAsia="仿宋" w:cs="仿宋"/>
                <w:b/>
                <w:bCs/>
                <w:sz w:val="32"/>
                <w:szCs w:val="32"/>
                <w:vertAlign w:val="baseline"/>
              </w:rPr>
            </w:pPr>
          </w:p>
        </w:tc>
        <w:tc>
          <w:tcPr>
            <w:tcW w:w="1923" w:type="dxa"/>
            <w:vAlign w:val="center"/>
          </w:tcPr>
          <w:p w14:paraId="20B0340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含路灯变压器、电缆头、配线等辅材及安装费</w:t>
            </w:r>
          </w:p>
        </w:tc>
      </w:tr>
      <w:tr w14:paraId="3EBF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2E39E963">
            <w:pPr>
              <w:keepNext w:val="0"/>
              <w:keepLines w:val="0"/>
              <w:widowControl/>
              <w:suppressLineNumbers w:val="0"/>
              <w:jc w:val="center"/>
              <w:textAlignment w:val="center"/>
              <w:rPr>
                <w:rFonts w:hint="eastAsia" w:ascii="仿宋" w:hAnsi="仿宋" w:eastAsia="仿宋" w:cs="仿宋"/>
                <w:b/>
                <w:bCs/>
                <w:sz w:val="18"/>
                <w:szCs w:val="18"/>
                <w:vertAlign w:val="baseline"/>
              </w:rPr>
            </w:pPr>
            <w:r>
              <w:rPr>
                <w:rFonts w:hint="eastAsia" w:ascii="仿宋" w:hAnsi="仿宋" w:eastAsia="仿宋" w:cs="仿宋"/>
                <w:i w:val="0"/>
                <w:iCs w:val="0"/>
                <w:color w:val="000000"/>
                <w:kern w:val="0"/>
                <w:sz w:val="16"/>
                <w:szCs w:val="16"/>
                <w:u w:val="none"/>
                <w:lang w:val="en-US" w:eastAsia="zh-CN" w:bidi="ar"/>
              </w:rPr>
              <w:t>2</w:t>
            </w:r>
          </w:p>
        </w:tc>
        <w:tc>
          <w:tcPr>
            <w:tcW w:w="2099" w:type="dxa"/>
            <w:vAlign w:val="center"/>
          </w:tcPr>
          <w:p w14:paraId="15E362D7">
            <w:pPr>
              <w:keepNext w:val="0"/>
              <w:keepLines w:val="0"/>
              <w:widowControl/>
              <w:suppressLineNumbers w:val="0"/>
              <w:jc w:val="center"/>
              <w:textAlignment w:val="center"/>
              <w:rPr>
                <w:rFonts w:hint="eastAsia" w:ascii="仿宋" w:hAnsi="仿宋" w:eastAsia="仿宋" w:cs="仿宋"/>
                <w:b/>
                <w:bCs/>
                <w:sz w:val="18"/>
                <w:szCs w:val="18"/>
                <w:vertAlign w:val="baseline"/>
              </w:rPr>
            </w:pPr>
            <w:r>
              <w:rPr>
                <w:rFonts w:hint="eastAsia" w:ascii="仿宋" w:hAnsi="仿宋" w:eastAsia="仿宋" w:cs="仿宋"/>
                <w:i w:val="0"/>
                <w:iCs w:val="0"/>
                <w:color w:val="000000"/>
                <w:kern w:val="0"/>
                <w:sz w:val="16"/>
                <w:szCs w:val="16"/>
                <w:u w:val="none"/>
                <w:lang w:val="en-US" w:eastAsia="zh-CN" w:bidi="ar"/>
              </w:rPr>
              <w:t>兆天线</w:t>
            </w:r>
          </w:p>
        </w:tc>
        <w:tc>
          <w:tcPr>
            <w:tcW w:w="947" w:type="dxa"/>
            <w:vAlign w:val="center"/>
          </w:tcPr>
          <w:p w14:paraId="736D2FD0">
            <w:pPr>
              <w:keepNext w:val="0"/>
              <w:keepLines w:val="0"/>
              <w:widowControl/>
              <w:suppressLineNumbers w:val="0"/>
              <w:jc w:val="center"/>
              <w:textAlignment w:val="center"/>
              <w:rPr>
                <w:rFonts w:hint="eastAsia" w:ascii="仿宋" w:hAnsi="仿宋" w:eastAsia="仿宋" w:cs="仿宋"/>
                <w:b/>
                <w:bCs/>
                <w:sz w:val="18"/>
                <w:szCs w:val="18"/>
                <w:vertAlign w:val="baseline"/>
              </w:rPr>
            </w:pPr>
            <w:r>
              <w:rPr>
                <w:rFonts w:hint="eastAsia" w:ascii="仿宋" w:hAnsi="仿宋" w:eastAsia="仿宋" w:cs="仿宋"/>
                <w:i w:val="0"/>
                <w:iCs w:val="0"/>
                <w:color w:val="000000"/>
                <w:kern w:val="0"/>
                <w:sz w:val="16"/>
                <w:szCs w:val="16"/>
                <w:u w:val="none"/>
                <w:lang w:val="en-US" w:eastAsia="zh-CN" w:bidi="ar"/>
              </w:rPr>
              <w:t>YJV5*10</w:t>
            </w:r>
          </w:p>
        </w:tc>
        <w:tc>
          <w:tcPr>
            <w:tcW w:w="1311" w:type="dxa"/>
            <w:vAlign w:val="center"/>
          </w:tcPr>
          <w:p w14:paraId="78E5018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35m*96段</w:t>
            </w:r>
          </w:p>
        </w:tc>
        <w:tc>
          <w:tcPr>
            <w:tcW w:w="708" w:type="dxa"/>
            <w:vAlign w:val="center"/>
          </w:tcPr>
          <w:p w14:paraId="7EE21A0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3360</w:t>
            </w:r>
          </w:p>
        </w:tc>
        <w:tc>
          <w:tcPr>
            <w:tcW w:w="703" w:type="dxa"/>
            <w:vAlign w:val="center"/>
          </w:tcPr>
          <w:p w14:paraId="0E88192B">
            <w:pPr>
              <w:widowControl/>
              <w:adjustRightInd w:val="0"/>
              <w:snapToGrid w:val="0"/>
              <w:spacing w:line="500" w:lineRule="exact"/>
              <w:jc w:val="center"/>
              <w:textAlignment w:val="center"/>
              <w:rPr>
                <w:rFonts w:hint="eastAsia" w:ascii="仿宋" w:hAnsi="仿宋" w:eastAsia="仿宋" w:cs="仿宋"/>
                <w:b/>
                <w:bCs/>
                <w:sz w:val="32"/>
                <w:szCs w:val="32"/>
                <w:vertAlign w:val="baseline"/>
              </w:rPr>
            </w:pPr>
          </w:p>
        </w:tc>
        <w:tc>
          <w:tcPr>
            <w:tcW w:w="846" w:type="dxa"/>
            <w:vAlign w:val="center"/>
          </w:tcPr>
          <w:p w14:paraId="61D80196">
            <w:pPr>
              <w:jc w:val="center"/>
              <w:rPr>
                <w:rFonts w:hint="eastAsia" w:ascii="仿宋" w:hAnsi="仿宋" w:eastAsia="仿宋" w:cs="仿宋"/>
                <w:b/>
                <w:bCs/>
                <w:sz w:val="32"/>
                <w:szCs w:val="32"/>
                <w:vertAlign w:val="baseline"/>
              </w:rPr>
            </w:pPr>
          </w:p>
        </w:tc>
        <w:tc>
          <w:tcPr>
            <w:tcW w:w="736" w:type="dxa"/>
            <w:vAlign w:val="center"/>
          </w:tcPr>
          <w:p w14:paraId="35A75625">
            <w:pPr>
              <w:jc w:val="center"/>
              <w:rPr>
                <w:rFonts w:hint="eastAsia" w:ascii="仿宋" w:hAnsi="仿宋" w:eastAsia="仿宋" w:cs="仿宋"/>
                <w:b/>
                <w:bCs/>
                <w:sz w:val="32"/>
                <w:szCs w:val="32"/>
                <w:vertAlign w:val="baseline"/>
              </w:rPr>
            </w:pPr>
          </w:p>
        </w:tc>
        <w:tc>
          <w:tcPr>
            <w:tcW w:w="1923" w:type="dxa"/>
            <w:vAlign w:val="center"/>
          </w:tcPr>
          <w:p w14:paraId="73A140F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含路灯变压器、电缆头、配线等辅材及安装费</w:t>
            </w:r>
          </w:p>
        </w:tc>
      </w:tr>
      <w:tr w14:paraId="06D24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23257CD4">
            <w:pPr>
              <w:keepNext w:val="0"/>
              <w:keepLines w:val="0"/>
              <w:widowControl/>
              <w:suppressLineNumbers w:val="0"/>
              <w:jc w:val="center"/>
              <w:textAlignment w:val="center"/>
              <w:rPr>
                <w:rFonts w:hint="eastAsia" w:ascii="仿宋" w:hAnsi="仿宋" w:eastAsia="仿宋" w:cs="仿宋"/>
                <w:b/>
                <w:bCs/>
                <w:sz w:val="18"/>
                <w:szCs w:val="18"/>
                <w:vertAlign w:val="baseline"/>
              </w:rPr>
            </w:pPr>
            <w:r>
              <w:rPr>
                <w:rFonts w:hint="eastAsia" w:ascii="仿宋" w:hAnsi="仿宋" w:eastAsia="仿宋" w:cs="仿宋"/>
                <w:i w:val="0"/>
                <w:iCs w:val="0"/>
                <w:color w:val="000000"/>
                <w:kern w:val="0"/>
                <w:sz w:val="16"/>
                <w:szCs w:val="16"/>
                <w:u w:val="none"/>
                <w:lang w:val="en-US" w:eastAsia="zh-CN" w:bidi="ar"/>
              </w:rPr>
              <w:t>3</w:t>
            </w:r>
          </w:p>
        </w:tc>
        <w:tc>
          <w:tcPr>
            <w:tcW w:w="2099" w:type="dxa"/>
            <w:vAlign w:val="center"/>
          </w:tcPr>
          <w:p w14:paraId="160310A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鹤港路</w:t>
            </w:r>
          </w:p>
          <w:p w14:paraId="4EE10EF5">
            <w:pPr>
              <w:keepNext w:val="0"/>
              <w:keepLines w:val="0"/>
              <w:widowControl/>
              <w:suppressLineNumbers w:val="0"/>
              <w:jc w:val="center"/>
              <w:textAlignment w:val="center"/>
              <w:rPr>
                <w:rFonts w:hint="eastAsia" w:ascii="仿宋" w:hAnsi="仿宋" w:eastAsia="仿宋" w:cs="仿宋"/>
                <w:b/>
                <w:bCs/>
                <w:sz w:val="18"/>
                <w:szCs w:val="18"/>
                <w:vertAlign w:val="baseline"/>
              </w:rPr>
            </w:pPr>
            <w:r>
              <w:rPr>
                <w:rFonts w:hint="eastAsia" w:ascii="仿宋" w:hAnsi="仿宋" w:eastAsia="仿宋" w:cs="仿宋"/>
                <w:i w:val="0"/>
                <w:iCs w:val="0"/>
                <w:color w:val="000000"/>
                <w:kern w:val="0"/>
                <w:sz w:val="16"/>
                <w:szCs w:val="16"/>
                <w:u w:val="none"/>
                <w:lang w:val="en-US" w:eastAsia="zh-CN" w:bidi="ar"/>
              </w:rPr>
              <w:t>（鹤飞路往北-G328）</w:t>
            </w:r>
          </w:p>
        </w:tc>
        <w:tc>
          <w:tcPr>
            <w:tcW w:w="947" w:type="dxa"/>
            <w:vAlign w:val="center"/>
          </w:tcPr>
          <w:p w14:paraId="3D898974">
            <w:pPr>
              <w:keepNext w:val="0"/>
              <w:keepLines w:val="0"/>
              <w:widowControl/>
              <w:suppressLineNumbers w:val="0"/>
              <w:jc w:val="center"/>
              <w:textAlignment w:val="center"/>
              <w:rPr>
                <w:rFonts w:hint="eastAsia" w:ascii="仿宋" w:hAnsi="仿宋" w:eastAsia="仿宋" w:cs="仿宋"/>
                <w:b/>
                <w:bCs/>
                <w:sz w:val="18"/>
                <w:szCs w:val="18"/>
                <w:vertAlign w:val="baseline"/>
              </w:rPr>
            </w:pPr>
            <w:r>
              <w:rPr>
                <w:rFonts w:hint="eastAsia" w:ascii="仿宋" w:hAnsi="仿宋" w:eastAsia="仿宋" w:cs="仿宋"/>
                <w:i w:val="0"/>
                <w:iCs w:val="0"/>
                <w:color w:val="000000"/>
                <w:kern w:val="0"/>
                <w:sz w:val="16"/>
                <w:szCs w:val="16"/>
                <w:u w:val="none"/>
                <w:lang w:val="en-US" w:eastAsia="zh-CN" w:bidi="ar"/>
              </w:rPr>
              <w:t>YJV5*16</w:t>
            </w:r>
          </w:p>
        </w:tc>
        <w:tc>
          <w:tcPr>
            <w:tcW w:w="1311" w:type="dxa"/>
            <w:vAlign w:val="center"/>
          </w:tcPr>
          <w:p w14:paraId="08139E4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34m*7段*双线</w:t>
            </w:r>
          </w:p>
        </w:tc>
        <w:tc>
          <w:tcPr>
            <w:tcW w:w="708" w:type="dxa"/>
            <w:vAlign w:val="center"/>
          </w:tcPr>
          <w:p w14:paraId="396AF45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476</w:t>
            </w:r>
          </w:p>
        </w:tc>
        <w:tc>
          <w:tcPr>
            <w:tcW w:w="703" w:type="dxa"/>
            <w:vAlign w:val="center"/>
          </w:tcPr>
          <w:p w14:paraId="5D438605">
            <w:pPr>
              <w:widowControl/>
              <w:adjustRightInd w:val="0"/>
              <w:snapToGrid w:val="0"/>
              <w:spacing w:line="500" w:lineRule="exact"/>
              <w:jc w:val="center"/>
              <w:textAlignment w:val="center"/>
              <w:rPr>
                <w:rFonts w:hint="eastAsia" w:ascii="仿宋" w:hAnsi="仿宋" w:eastAsia="仿宋" w:cs="仿宋"/>
                <w:b/>
                <w:bCs/>
                <w:sz w:val="32"/>
                <w:szCs w:val="32"/>
                <w:vertAlign w:val="baseline"/>
              </w:rPr>
            </w:pPr>
          </w:p>
        </w:tc>
        <w:tc>
          <w:tcPr>
            <w:tcW w:w="846" w:type="dxa"/>
            <w:vAlign w:val="center"/>
          </w:tcPr>
          <w:p w14:paraId="3BD32E01">
            <w:pPr>
              <w:jc w:val="center"/>
              <w:rPr>
                <w:rFonts w:hint="eastAsia" w:ascii="仿宋" w:hAnsi="仿宋" w:eastAsia="仿宋" w:cs="仿宋"/>
                <w:b/>
                <w:bCs/>
                <w:sz w:val="32"/>
                <w:szCs w:val="32"/>
                <w:vertAlign w:val="baseline"/>
              </w:rPr>
            </w:pPr>
          </w:p>
        </w:tc>
        <w:tc>
          <w:tcPr>
            <w:tcW w:w="736" w:type="dxa"/>
            <w:vAlign w:val="center"/>
          </w:tcPr>
          <w:p w14:paraId="6F7062F6">
            <w:pPr>
              <w:jc w:val="center"/>
              <w:rPr>
                <w:rFonts w:hint="eastAsia" w:ascii="仿宋" w:hAnsi="仿宋" w:eastAsia="仿宋" w:cs="仿宋"/>
                <w:b/>
                <w:bCs/>
                <w:sz w:val="32"/>
                <w:szCs w:val="32"/>
                <w:vertAlign w:val="baseline"/>
              </w:rPr>
            </w:pPr>
          </w:p>
        </w:tc>
        <w:tc>
          <w:tcPr>
            <w:tcW w:w="1923" w:type="dxa"/>
            <w:vAlign w:val="center"/>
          </w:tcPr>
          <w:p w14:paraId="235098D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含路灯变压器、电缆头、配线等辅材及安装费</w:t>
            </w:r>
          </w:p>
        </w:tc>
      </w:tr>
      <w:tr w14:paraId="2E85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785C176D">
            <w:pPr>
              <w:keepNext w:val="0"/>
              <w:keepLines w:val="0"/>
              <w:widowControl/>
              <w:suppressLineNumbers w:val="0"/>
              <w:jc w:val="center"/>
              <w:textAlignment w:val="center"/>
              <w:rPr>
                <w:rFonts w:hint="eastAsia" w:ascii="仿宋" w:hAnsi="仿宋" w:eastAsia="仿宋" w:cs="仿宋"/>
                <w:b/>
                <w:bCs/>
                <w:sz w:val="18"/>
                <w:szCs w:val="18"/>
                <w:vertAlign w:val="baseline"/>
              </w:rPr>
            </w:pPr>
            <w:r>
              <w:rPr>
                <w:rFonts w:hint="eastAsia" w:ascii="仿宋" w:hAnsi="仿宋" w:eastAsia="仿宋" w:cs="仿宋"/>
                <w:i w:val="0"/>
                <w:iCs w:val="0"/>
                <w:color w:val="000000"/>
                <w:kern w:val="0"/>
                <w:sz w:val="16"/>
                <w:szCs w:val="16"/>
                <w:u w:val="none"/>
                <w:lang w:val="en-US" w:eastAsia="zh-CN" w:bidi="ar"/>
              </w:rPr>
              <w:t>4</w:t>
            </w:r>
          </w:p>
        </w:tc>
        <w:tc>
          <w:tcPr>
            <w:tcW w:w="2099" w:type="dxa"/>
            <w:vAlign w:val="center"/>
          </w:tcPr>
          <w:p w14:paraId="55220AD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富港路</w:t>
            </w:r>
          </w:p>
          <w:p w14:paraId="2913E4EA">
            <w:pPr>
              <w:keepNext w:val="0"/>
              <w:keepLines w:val="0"/>
              <w:widowControl/>
              <w:suppressLineNumbers w:val="0"/>
              <w:jc w:val="center"/>
              <w:textAlignment w:val="center"/>
              <w:rPr>
                <w:rFonts w:hint="eastAsia" w:ascii="仿宋" w:hAnsi="仿宋" w:eastAsia="仿宋" w:cs="仿宋"/>
                <w:b/>
                <w:bCs/>
                <w:sz w:val="18"/>
                <w:szCs w:val="18"/>
                <w:vertAlign w:val="baseline"/>
              </w:rPr>
            </w:pPr>
            <w:r>
              <w:rPr>
                <w:rFonts w:hint="eastAsia" w:ascii="仿宋" w:hAnsi="仿宋" w:eastAsia="仿宋" w:cs="仿宋"/>
                <w:i w:val="0"/>
                <w:iCs w:val="0"/>
                <w:color w:val="000000"/>
                <w:kern w:val="0"/>
                <w:sz w:val="16"/>
                <w:szCs w:val="16"/>
                <w:u w:val="none"/>
                <w:lang w:val="en-US" w:eastAsia="zh-CN" w:bidi="ar"/>
              </w:rPr>
              <w:t>（天斧路-G328）</w:t>
            </w:r>
          </w:p>
        </w:tc>
        <w:tc>
          <w:tcPr>
            <w:tcW w:w="947" w:type="dxa"/>
            <w:vAlign w:val="center"/>
          </w:tcPr>
          <w:p w14:paraId="73295F5C">
            <w:pPr>
              <w:keepNext w:val="0"/>
              <w:keepLines w:val="0"/>
              <w:widowControl/>
              <w:suppressLineNumbers w:val="0"/>
              <w:jc w:val="center"/>
              <w:textAlignment w:val="center"/>
              <w:rPr>
                <w:rFonts w:hint="eastAsia" w:ascii="仿宋" w:hAnsi="仿宋" w:eastAsia="仿宋" w:cs="仿宋"/>
                <w:b/>
                <w:bCs/>
                <w:sz w:val="18"/>
                <w:szCs w:val="18"/>
                <w:vertAlign w:val="baseline"/>
              </w:rPr>
            </w:pPr>
            <w:r>
              <w:rPr>
                <w:rFonts w:hint="eastAsia" w:ascii="仿宋" w:hAnsi="仿宋" w:eastAsia="仿宋" w:cs="仿宋"/>
                <w:i w:val="0"/>
                <w:iCs w:val="0"/>
                <w:color w:val="000000"/>
                <w:kern w:val="0"/>
                <w:sz w:val="16"/>
                <w:szCs w:val="16"/>
                <w:u w:val="none"/>
                <w:lang w:val="en-US" w:eastAsia="zh-CN" w:bidi="ar"/>
              </w:rPr>
              <w:t>YJV5*16</w:t>
            </w:r>
          </w:p>
        </w:tc>
        <w:tc>
          <w:tcPr>
            <w:tcW w:w="1311" w:type="dxa"/>
            <w:vAlign w:val="center"/>
          </w:tcPr>
          <w:p w14:paraId="760A645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33m*21段*双线</w:t>
            </w:r>
          </w:p>
        </w:tc>
        <w:tc>
          <w:tcPr>
            <w:tcW w:w="708" w:type="dxa"/>
            <w:vAlign w:val="center"/>
          </w:tcPr>
          <w:p w14:paraId="0601179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1386</w:t>
            </w:r>
          </w:p>
        </w:tc>
        <w:tc>
          <w:tcPr>
            <w:tcW w:w="703" w:type="dxa"/>
            <w:vAlign w:val="center"/>
          </w:tcPr>
          <w:p w14:paraId="62E9D041">
            <w:pPr>
              <w:widowControl/>
              <w:adjustRightInd w:val="0"/>
              <w:snapToGrid w:val="0"/>
              <w:spacing w:line="500" w:lineRule="exact"/>
              <w:jc w:val="center"/>
              <w:textAlignment w:val="center"/>
              <w:rPr>
                <w:rFonts w:hint="eastAsia" w:ascii="仿宋" w:hAnsi="仿宋" w:eastAsia="仿宋" w:cs="仿宋"/>
                <w:b/>
                <w:bCs/>
                <w:sz w:val="32"/>
                <w:szCs w:val="32"/>
                <w:vertAlign w:val="baseline"/>
              </w:rPr>
            </w:pPr>
          </w:p>
        </w:tc>
        <w:tc>
          <w:tcPr>
            <w:tcW w:w="846" w:type="dxa"/>
            <w:vAlign w:val="center"/>
          </w:tcPr>
          <w:p w14:paraId="2E3E4E42">
            <w:pPr>
              <w:jc w:val="center"/>
              <w:rPr>
                <w:rFonts w:hint="eastAsia" w:ascii="仿宋" w:hAnsi="仿宋" w:eastAsia="仿宋" w:cs="仿宋"/>
                <w:b/>
                <w:bCs/>
                <w:sz w:val="32"/>
                <w:szCs w:val="32"/>
                <w:vertAlign w:val="baseline"/>
              </w:rPr>
            </w:pPr>
          </w:p>
        </w:tc>
        <w:tc>
          <w:tcPr>
            <w:tcW w:w="736" w:type="dxa"/>
            <w:vAlign w:val="center"/>
          </w:tcPr>
          <w:p w14:paraId="26BFC994">
            <w:pPr>
              <w:jc w:val="center"/>
              <w:rPr>
                <w:rFonts w:hint="eastAsia" w:ascii="仿宋" w:hAnsi="仿宋" w:eastAsia="仿宋" w:cs="仿宋"/>
                <w:b/>
                <w:bCs/>
                <w:sz w:val="32"/>
                <w:szCs w:val="32"/>
                <w:vertAlign w:val="baseline"/>
              </w:rPr>
            </w:pPr>
          </w:p>
        </w:tc>
        <w:tc>
          <w:tcPr>
            <w:tcW w:w="1923" w:type="dxa"/>
            <w:vAlign w:val="center"/>
          </w:tcPr>
          <w:p w14:paraId="4545BC2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含路灯变压器、电缆头、配线等辅材及安装费</w:t>
            </w:r>
          </w:p>
        </w:tc>
      </w:tr>
      <w:tr w14:paraId="231B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26F3DEBF">
            <w:pPr>
              <w:keepNext w:val="0"/>
              <w:keepLines w:val="0"/>
              <w:widowControl/>
              <w:suppressLineNumbers w:val="0"/>
              <w:jc w:val="center"/>
              <w:textAlignment w:val="center"/>
              <w:rPr>
                <w:rFonts w:hint="eastAsia" w:ascii="仿宋" w:hAnsi="仿宋" w:eastAsia="仿宋" w:cs="仿宋"/>
                <w:b/>
                <w:bCs/>
                <w:sz w:val="18"/>
                <w:szCs w:val="18"/>
                <w:vertAlign w:val="baseline"/>
              </w:rPr>
            </w:pPr>
            <w:r>
              <w:rPr>
                <w:rFonts w:hint="eastAsia" w:ascii="仿宋" w:hAnsi="仿宋" w:eastAsia="仿宋" w:cs="仿宋"/>
                <w:i w:val="0"/>
                <w:iCs w:val="0"/>
                <w:color w:val="000000"/>
                <w:kern w:val="0"/>
                <w:sz w:val="16"/>
                <w:szCs w:val="16"/>
                <w:u w:val="none"/>
                <w:lang w:val="en-US" w:eastAsia="zh-CN" w:bidi="ar"/>
              </w:rPr>
              <w:t>5</w:t>
            </w:r>
          </w:p>
        </w:tc>
        <w:tc>
          <w:tcPr>
            <w:tcW w:w="2099" w:type="dxa"/>
            <w:vAlign w:val="center"/>
          </w:tcPr>
          <w:p w14:paraId="29C8466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南二环路</w:t>
            </w:r>
          </w:p>
          <w:p w14:paraId="06678F69">
            <w:pPr>
              <w:keepNext w:val="0"/>
              <w:keepLines w:val="0"/>
              <w:widowControl/>
              <w:suppressLineNumbers w:val="0"/>
              <w:jc w:val="center"/>
              <w:textAlignment w:val="center"/>
              <w:rPr>
                <w:rFonts w:hint="eastAsia" w:ascii="仿宋" w:hAnsi="仿宋" w:eastAsia="仿宋" w:cs="仿宋"/>
                <w:b/>
                <w:bCs/>
                <w:sz w:val="18"/>
                <w:szCs w:val="18"/>
                <w:vertAlign w:val="baseline"/>
              </w:rPr>
            </w:pPr>
            <w:r>
              <w:rPr>
                <w:rFonts w:hint="eastAsia" w:ascii="仿宋" w:hAnsi="仿宋" w:eastAsia="仿宋" w:cs="仿宋"/>
                <w:i w:val="0"/>
                <w:iCs w:val="0"/>
                <w:color w:val="000000"/>
                <w:kern w:val="0"/>
                <w:sz w:val="16"/>
                <w:szCs w:val="16"/>
                <w:u w:val="none"/>
                <w:lang w:val="en-US" w:eastAsia="zh-CN" w:bidi="ar"/>
              </w:rPr>
              <w:t>(建设南路-通港大道）南侧</w:t>
            </w:r>
          </w:p>
        </w:tc>
        <w:tc>
          <w:tcPr>
            <w:tcW w:w="947" w:type="dxa"/>
            <w:vAlign w:val="center"/>
          </w:tcPr>
          <w:p w14:paraId="5C8BBF63">
            <w:pPr>
              <w:keepNext w:val="0"/>
              <w:keepLines w:val="0"/>
              <w:widowControl/>
              <w:suppressLineNumbers w:val="0"/>
              <w:jc w:val="center"/>
              <w:textAlignment w:val="center"/>
              <w:rPr>
                <w:rFonts w:hint="eastAsia" w:ascii="仿宋" w:hAnsi="仿宋" w:eastAsia="仿宋" w:cs="仿宋"/>
                <w:b/>
                <w:bCs/>
                <w:sz w:val="18"/>
                <w:szCs w:val="18"/>
                <w:vertAlign w:val="baseline"/>
              </w:rPr>
            </w:pPr>
            <w:r>
              <w:rPr>
                <w:rFonts w:hint="eastAsia" w:ascii="仿宋" w:hAnsi="仿宋" w:eastAsia="仿宋" w:cs="仿宋"/>
                <w:i w:val="0"/>
                <w:iCs w:val="0"/>
                <w:color w:val="000000"/>
                <w:kern w:val="0"/>
                <w:sz w:val="16"/>
                <w:szCs w:val="16"/>
                <w:u w:val="none"/>
                <w:lang w:val="en-US" w:eastAsia="zh-CN" w:bidi="ar"/>
              </w:rPr>
              <w:t>YJV5*16</w:t>
            </w:r>
          </w:p>
        </w:tc>
        <w:tc>
          <w:tcPr>
            <w:tcW w:w="1311" w:type="dxa"/>
            <w:vAlign w:val="center"/>
          </w:tcPr>
          <w:p w14:paraId="2444020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33m*20段+33m*21段</w:t>
            </w:r>
          </w:p>
        </w:tc>
        <w:tc>
          <w:tcPr>
            <w:tcW w:w="708" w:type="dxa"/>
            <w:vAlign w:val="center"/>
          </w:tcPr>
          <w:p w14:paraId="1DE0B04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1353</w:t>
            </w:r>
          </w:p>
        </w:tc>
        <w:tc>
          <w:tcPr>
            <w:tcW w:w="703" w:type="dxa"/>
            <w:vAlign w:val="center"/>
          </w:tcPr>
          <w:p w14:paraId="06CC6D85">
            <w:pPr>
              <w:widowControl/>
              <w:adjustRightInd w:val="0"/>
              <w:snapToGrid w:val="0"/>
              <w:spacing w:line="500" w:lineRule="exact"/>
              <w:jc w:val="center"/>
              <w:textAlignment w:val="center"/>
              <w:rPr>
                <w:rFonts w:hint="eastAsia" w:ascii="仿宋" w:hAnsi="仿宋" w:eastAsia="仿宋" w:cs="仿宋"/>
                <w:b/>
                <w:bCs/>
                <w:sz w:val="32"/>
                <w:szCs w:val="32"/>
                <w:vertAlign w:val="baseline"/>
              </w:rPr>
            </w:pPr>
          </w:p>
        </w:tc>
        <w:tc>
          <w:tcPr>
            <w:tcW w:w="846" w:type="dxa"/>
            <w:vAlign w:val="center"/>
          </w:tcPr>
          <w:p w14:paraId="2E89F173">
            <w:pPr>
              <w:jc w:val="center"/>
              <w:rPr>
                <w:rFonts w:hint="eastAsia" w:ascii="仿宋" w:hAnsi="仿宋" w:eastAsia="仿宋" w:cs="仿宋"/>
                <w:b/>
                <w:bCs/>
                <w:sz w:val="32"/>
                <w:szCs w:val="32"/>
                <w:vertAlign w:val="baseline"/>
              </w:rPr>
            </w:pPr>
          </w:p>
        </w:tc>
        <w:tc>
          <w:tcPr>
            <w:tcW w:w="736" w:type="dxa"/>
            <w:vAlign w:val="center"/>
          </w:tcPr>
          <w:p w14:paraId="407CD8CA">
            <w:pPr>
              <w:jc w:val="center"/>
              <w:rPr>
                <w:rFonts w:hint="eastAsia" w:ascii="仿宋" w:hAnsi="仿宋" w:eastAsia="仿宋" w:cs="仿宋"/>
                <w:b/>
                <w:bCs/>
                <w:sz w:val="32"/>
                <w:szCs w:val="32"/>
                <w:vertAlign w:val="baseline"/>
              </w:rPr>
            </w:pPr>
          </w:p>
        </w:tc>
        <w:tc>
          <w:tcPr>
            <w:tcW w:w="1923" w:type="dxa"/>
            <w:vAlign w:val="center"/>
          </w:tcPr>
          <w:p w14:paraId="796D93A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含路灯变压器、电缆头、配线等辅材及安装费</w:t>
            </w:r>
          </w:p>
        </w:tc>
      </w:tr>
      <w:tr w14:paraId="3E7D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17D37FA7">
            <w:pPr>
              <w:keepNext w:val="0"/>
              <w:keepLines w:val="0"/>
              <w:widowControl/>
              <w:suppressLineNumbers w:val="0"/>
              <w:jc w:val="center"/>
              <w:textAlignment w:val="center"/>
              <w:rPr>
                <w:rFonts w:hint="eastAsia" w:ascii="仿宋" w:hAnsi="仿宋" w:eastAsia="仿宋" w:cs="仿宋"/>
                <w:b/>
                <w:bCs/>
                <w:sz w:val="18"/>
                <w:szCs w:val="18"/>
                <w:vertAlign w:val="baseline"/>
              </w:rPr>
            </w:pPr>
            <w:r>
              <w:rPr>
                <w:rFonts w:hint="eastAsia" w:ascii="仿宋" w:hAnsi="仿宋" w:eastAsia="仿宋" w:cs="仿宋"/>
                <w:i w:val="0"/>
                <w:iCs w:val="0"/>
                <w:color w:val="000000"/>
                <w:kern w:val="0"/>
                <w:sz w:val="16"/>
                <w:szCs w:val="16"/>
                <w:u w:val="none"/>
                <w:lang w:val="en-US" w:eastAsia="zh-CN" w:bidi="ar"/>
              </w:rPr>
              <w:t>6</w:t>
            </w:r>
          </w:p>
        </w:tc>
        <w:tc>
          <w:tcPr>
            <w:tcW w:w="2099" w:type="dxa"/>
            <w:vAlign w:val="center"/>
          </w:tcPr>
          <w:p w14:paraId="03A73BCA">
            <w:pPr>
              <w:keepNext w:val="0"/>
              <w:keepLines w:val="0"/>
              <w:widowControl/>
              <w:suppressLineNumbers w:val="0"/>
              <w:jc w:val="center"/>
              <w:textAlignment w:val="center"/>
              <w:rPr>
                <w:rFonts w:hint="eastAsia" w:ascii="仿宋" w:hAnsi="仿宋" w:eastAsia="仿宋" w:cs="仿宋"/>
                <w:b/>
                <w:bCs/>
                <w:sz w:val="18"/>
                <w:szCs w:val="18"/>
                <w:vertAlign w:val="baseline"/>
              </w:rPr>
            </w:pPr>
            <w:r>
              <w:rPr>
                <w:rFonts w:hint="eastAsia" w:ascii="仿宋" w:hAnsi="仿宋" w:eastAsia="仿宋" w:cs="仿宋"/>
                <w:i w:val="0"/>
                <w:iCs w:val="0"/>
                <w:color w:val="000000"/>
                <w:kern w:val="0"/>
                <w:sz w:val="16"/>
                <w:szCs w:val="16"/>
                <w:u w:val="none"/>
                <w:lang w:val="en-US" w:eastAsia="zh-CN" w:bidi="ar"/>
              </w:rPr>
              <w:t>经九路、纬九路</w:t>
            </w:r>
          </w:p>
        </w:tc>
        <w:tc>
          <w:tcPr>
            <w:tcW w:w="947" w:type="dxa"/>
            <w:vAlign w:val="center"/>
          </w:tcPr>
          <w:p w14:paraId="43B043F8">
            <w:pPr>
              <w:keepNext w:val="0"/>
              <w:keepLines w:val="0"/>
              <w:widowControl/>
              <w:suppressLineNumbers w:val="0"/>
              <w:jc w:val="center"/>
              <w:textAlignment w:val="center"/>
              <w:rPr>
                <w:rFonts w:hint="eastAsia" w:ascii="仿宋" w:hAnsi="仿宋" w:eastAsia="仿宋" w:cs="仿宋"/>
                <w:b/>
                <w:bCs/>
                <w:sz w:val="18"/>
                <w:szCs w:val="18"/>
                <w:vertAlign w:val="baseline"/>
              </w:rPr>
            </w:pPr>
            <w:r>
              <w:rPr>
                <w:rFonts w:hint="eastAsia" w:ascii="仿宋" w:hAnsi="仿宋" w:eastAsia="仿宋" w:cs="仿宋"/>
                <w:i w:val="0"/>
                <w:iCs w:val="0"/>
                <w:color w:val="000000"/>
                <w:kern w:val="0"/>
                <w:sz w:val="16"/>
                <w:szCs w:val="16"/>
                <w:u w:val="none"/>
                <w:lang w:val="en-US" w:eastAsia="zh-CN" w:bidi="ar"/>
              </w:rPr>
              <w:t>YJV5*10</w:t>
            </w:r>
          </w:p>
        </w:tc>
        <w:tc>
          <w:tcPr>
            <w:tcW w:w="1311" w:type="dxa"/>
            <w:vAlign w:val="center"/>
          </w:tcPr>
          <w:p w14:paraId="33323E4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35m*12段</w:t>
            </w:r>
          </w:p>
        </w:tc>
        <w:tc>
          <w:tcPr>
            <w:tcW w:w="708" w:type="dxa"/>
            <w:vAlign w:val="center"/>
          </w:tcPr>
          <w:p w14:paraId="09C5DBB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420</w:t>
            </w:r>
          </w:p>
        </w:tc>
        <w:tc>
          <w:tcPr>
            <w:tcW w:w="703" w:type="dxa"/>
            <w:vAlign w:val="center"/>
          </w:tcPr>
          <w:p w14:paraId="1BFF8607">
            <w:pPr>
              <w:widowControl/>
              <w:adjustRightInd w:val="0"/>
              <w:snapToGrid w:val="0"/>
              <w:spacing w:line="500" w:lineRule="exact"/>
              <w:jc w:val="center"/>
              <w:textAlignment w:val="center"/>
              <w:rPr>
                <w:rFonts w:hint="eastAsia" w:ascii="仿宋" w:hAnsi="仿宋" w:eastAsia="仿宋" w:cs="仿宋"/>
                <w:b/>
                <w:bCs/>
                <w:sz w:val="32"/>
                <w:szCs w:val="32"/>
                <w:vertAlign w:val="baseline"/>
              </w:rPr>
            </w:pPr>
          </w:p>
        </w:tc>
        <w:tc>
          <w:tcPr>
            <w:tcW w:w="846" w:type="dxa"/>
            <w:vAlign w:val="center"/>
          </w:tcPr>
          <w:p w14:paraId="12539051">
            <w:pPr>
              <w:jc w:val="center"/>
              <w:rPr>
                <w:rFonts w:hint="eastAsia" w:ascii="仿宋" w:hAnsi="仿宋" w:eastAsia="仿宋" w:cs="仿宋"/>
                <w:b/>
                <w:bCs/>
                <w:sz w:val="32"/>
                <w:szCs w:val="32"/>
                <w:vertAlign w:val="baseline"/>
              </w:rPr>
            </w:pPr>
          </w:p>
        </w:tc>
        <w:tc>
          <w:tcPr>
            <w:tcW w:w="736" w:type="dxa"/>
            <w:vAlign w:val="center"/>
          </w:tcPr>
          <w:p w14:paraId="19224543">
            <w:pPr>
              <w:jc w:val="center"/>
              <w:rPr>
                <w:rFonts w:hint="eastAsia" w:ascii="仿宋" w:hAnsi="仿宋" w:eastAsia="仿宋" w:cs="仿宋"/>
                <w:b/>
                <w:bCs/>
                <w:sz w:val="32"/>
                <w:szCs w:val="32"/>
                <w:vertAlign w:val="baseline"/>
              </w:rPr>
            </w:pPr>
          </w:p>
        </w:tc>
        <w:tc>
          <w:tcPr>
            <w:tcW w:w="1923" w:type="dxa"/>
            <w:vAlign w:val="center"/>
          </w:tcPr>
          <w:p w14:paraId="5EB939E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含路灯变压器、电缆头、配线等辅材及安装费</w:t>
            </w:r>
          </w:p>
        </w:tc>
      </w:tr>
      <w:tr w14:paraId="2A79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6CD437E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7</w:t>
            </w:r>
          </w:p>
        </w:tc>
        <w:tc>
          <w:tcPr>
            <w:tcW w:w="2099" w:type="dxa"/>
            <w:vAlign w:val="center"/>
          </w:tcPr>
          <w:p w14:paraId="6412920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兴港路</w:t>
            </w:r>
          </w:p>
          <w:p w14:paraId="0A99913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（人民路-来鹤路）</w:t>
            </w:r>
          </w:p>
        </w:tc>
        <w:tc>
          <w:tcPr>
            <w:tcW w:w="947" w:type="dxa"/>
            <w:vAlign w:val="center"/>
          </w:tcPr>
          <w:p w14:paraId="2646624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YJV5*16</w:t>
            </w:r>
          </w:p>
        </w:tc>
        <w:tc>
          <w:tcPr>
            <w:tcW w:w="1311" w:type="dxa"/>
            <w:vAlign w:val="center"/>
          </w:tcPr>
          <w:p w14:paraId="331E116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32m*20段</w:t>
            </w:r>
          </w:p>
        </w:tc>
        <w:tc>
          <w:tcPr>
            <w:tcW w:w="708" w:type="dxa"/>
            <w:vAlign w:val="center"/>
          </w:tcPr>
          <w:p w14:paraId="1F1513D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640</w:t>
            </w:r>
          </w:p>
        </w:tc>
        <w:tc>
          <w:tcPr>
            <w:tcW w:w="703" w:type="dxa"/>
            <w:vAlign w:val="center"/>
          </w:tcPr>
          <w:p w14:paraId="7D8896B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tc>
        <w:tc>
          <w:tcPr>
            <w:tcW w:w="846" w:type="dxa"/>
            <w:vAlign w:val="center"/>
          </w:tcPr>
          <w:p w14:paraId="21A01BF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tc>
        <w:tc>
          <w:tcPr>
            <w:tcW w:w="736" w:type="dxa"/>
            <w:vAlign w:val="center"/>
          </w:tcPr>
          <w:p w14:paraId="1D7C5F3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tc>
        <w:tc>
          <w:tcPr>
            <w:tcW w:w="1923" w:type="dxa"/>
            <w:vAlign w:val="center"/>
          </w:tcPr>
          <w:p w14:paraId="08AF4B8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含路灯变压器、电缆头、配线等辅材及安装费</w:t>
            </w:r>
          </w:p>
        </w:tc>
      </w:tr>
      <w:tr w14:paraId="593B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5" w:type="dxa"/>
            <w:gridSpan w:val="4"/>
            <w:vAlign w:val="center"/>
          </w:tcPr>
          <w:p w14:paraId="1E0BC72A">
            <w:pPr>
              <w:keepNext w:val="0"/>
              <w:keepLines w:val="0"/>
              <w:widowControl/>
              <w:suppressLineNumbers w:val="0"/>
              <w:jc w:val="right"/>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合计</w:t>
            </w:r>
          </w:p>
        </w:tc>
        <w:tc>
          <w:tcPr>
            <w:tcW w:w="708" w:type="dxa"/>
            <w:vAlign w:val="center"/>
          </w:tcPr>
          <w:p w14:paraId="56D430D2">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8735</w:t>
            </w:r>
          </w:p>
        </w:tc>
        <w:tc>
          <w:tcPr>
            <w:tcW w:w="703" w:type="dxa"/>
            <w:vAlign w:val="center"/>
          </w:tcPr>
          <w:p w14:paraId="5920DDD7">
            <w:pPr>
              <w:widowControl/>
              <w:adjustRightInd w:val="0"/>
              <w:snapToGrid w:val="0"/>
              <w:spacing w:line="500" w:lineRule="exact"/>
              <w:jc w:val="center"/>
              <w:textAlignment w:val="center"/>
              <w:rPr>
                <w:rFonts w:hint="eastAsia" w:ascii="仿宋" w:hAnsi="仿宋" w:eastAsia="仿宋" w:cs="仿宋"/>
                <w:b/>
                <w:bCs/>
                <w:sz w:val="22"/>
                <w:szCs w:val="22"/>
                <w:vertAlign w:val="baseline"/>
              </w:rPr>
            </w:pPr>
          </w:p>
        </w:tc>
        <w:tc>
          <w:tcPr>
            <w:tcW w:w="846" w:type="dxa"/>
            <w:vAlign w:val="center"/>
          </w:tcPr>
          <w:p w14:paraId="4AE2FC00">
            <w:pPr>
              <w:widowControl/>
              <w:adjustRightInd w:val="0"/>
              <w:snapToGrid w:val="0"/>
              <w:spacing w:line="500" w:lineRule="exact"/>
              <w:jc w:val="center"/>
              <w:textAlignment w:val="center"/>
              <w:rPr>
                <w:rFonts w:hint="eastAsia" w:ascii="仿宋" w:hAnsi="仿宋" w:eastAsia="仿宋" w:cs="仿宋"/>
                <w:b/>
                <w:bCs/>
                <w:sz w:val="22"/>
                <w:szCs w:val="22"/>
                <w:vertAlign w:val="baseline"/>
              </w:rPr>
            </w:pPr>
          </w:p>
        </w:tc>
        <w:tc>
          <w:tcPr>
            <w:tcW w:w="736" w:type="dxa"/>
            <w:vAlign w:val="center"/>
          </w:tcPr>
          <w:p w14:paraId="6994B2B1">
            <w:pPr>
              <w:widowControl/>
              <w:adjustRightInd w:val="0"/>
              <w:snapToGrid w:val="0"/>
              <w:spacing w:line="500" w:lineRule="exact"/>
              <w:jc w:val="center"/>
              <w:textAlignment w:val="center"/>
              <w:rPr>
                <w:rFonts w:hint="eastAsia" w:ascii="仿宋" w:hAnsi="仿宋" w:eastAsia="仿宋" w:cs="仿宋"/>
                <w:b/>
                <w:bCs/>
                <w:sz w:val="22"/>
                <w:szCs w:val="22"/>
                <w:vertAlign w:val="baseline"/>
              </w:rPr>
            </w:pPr>
          </w:p>
        </w:tc>
        <w:tc>
          <w:tcPr>
            <w:tcW w:w="1923" w:type="dxa"/>
            <w:vAlign w:val="center"/>
          </w:tcPr>
          <w:p w14:paraId="07422A96">
            <w:pPr>
              <w:widowControl/>
              <w:adjustRightInd w:val="0"/>
              <w:snapToGrid w:val="0"/>
              <w:spacing w:line="500" w:lineRule="exact"/>
              <w:jc w:val="center"/>
              <w:textAlignment w:val="center"/>
              <w:rPr>
                <w:rFonts w:hint="eastAsia" w:ascii="仿宋" w:hAnsi="仿宋" w:eastAsia="仿宋" w:cs="仿宋"/>
                <w:b/>
                <w:bCs/>
                <w:sz w:val="22"/>
                <w:szCs w:val="22"/>
                <w:vertAlign w:val="baseline"/>
              </w:rPr>
            </w:pPr>
          </w:p>
        </w:tc>
      </w:tr>
    </w:tbl>
    <w:p w14:paraId="51E2573D">
      <w:pPr>
        <w:widowControl/>
        <w:spacing w:line="440" w:lineRule="atLeast"/>
        <w:ind w:firstLine="720" w:firstLineChars="300"/>
        <w:jc w:val="both"/>
        <w:rPr>
          <w:rFonts w:hint="eastAsia" w:ascii="宋体" w:hAnsi="宋体" w:cs="宋体"/>
          <w:sz w:val="24"/>
          <w:u w:val="single"/>
        </w:rPr>
      </w:pPr>
      <w:r>
        <w:rPr>
          <w:rFonts w:hint="eastAsia" w:ascii="宋体" w:hAnsi="宋体" w:cs="宋体"/>
          <w:sz w:val="24"/>
          <w:u w:val="single"/>
        </w:rPr>
        <w:t>本报价表须机打并加盖报价单位公章，手填无效。</w:t>
      </w:r>
    </w:p>
    <w:p w14:paraId="3933D40C">
      <w:pPr>
        <w:rPr>
          <w:rFonts w:hint="eastAsia" w:ascii="仿宋" w:hAnsi="仿宋" w:eastAsia="仿宋" w:cs="仿宋"/>
          <w:b/>
          <w:sz w:val="28"/>
          <w:szCs w:val="28"/>
        </w:rPr>
      </w:pPr>
    </w:p>
    <w:p w14:paraId="0FF26AB5">
      <w:pPr>
        <w:widowControl/>
        <w:adjustRightInd w:val="0"/>
        <w:snapToGrid w:val="0"/>
        <w:spacing w:line="500" w:lineRule="exact"/>
        <w:jc w:val="left"/>
        <w:textAlignment w:val="center"/>
        <w:rPr>
          <w:rFonts w:hint="eastAsia" w:ascii="仿宋" w:hAnsi="仿宋" w:eastAsia="仿宋" w:cs="仿宋"/>
          <w:sz w:val="28"/>
          <w:szCs w:val="28"/>
        </w:rPr>
      </w:pPr>
    </w:p>
    <w:p w14:paraId="51FC61BD">
      <w:pPr>
        <w:widowControl/>
        <w:spacing w:line="440" w:lineRule="atLeast"/>
        <w:rPr>
          <w:rFonts w:hint="eastAsia" w:ascii="方正仿宋_GB18030" w:hAnsi="方正仿宋_GB18030" w:eastAsia="方正仿宋_GB18030" w:cs="方正仿宋_GB18030"/>
          <w:sz w:val="24"/>
        </w:rPr>
      </w:pPr>
      <w:r>
        <w:rPr>
          <w:rFonts w:hint="eastAsia" w:ascii="方正仿宋_GB18030" w:hAnsi="方正仿宋_GB18030" w:eastAsia="方正仿宋_GB18030" w:cs="方正仿宋_GB18030"/>
          <w:kern w:val="0"/>
          <w:sz w:val="24"/>
          <w:shd w:val="clear" w:color="auto" w:fill="FFFFFF"/>
        </w:rPr>
        <w:t>报价单位：</w:t>
      </w:r>
      <w:r>
        <w:rPr>
          <w:rFonts w:hint="eastAsia" w:ascii="方正仿宋_GB18030" w:hAnsi="方正仿宋_GB18030" w:eastAsia="方正仿宋_GB18030" w:cs="方正仿宋_GB18030"/>
          <w:kern w:val="0"/>
          <w:sz w:val="24"/>
          <w:u w:val="single"/>
          <w:shd w:val="clear" w:color="auto" w:fill="FFFFFF"/>
        </w:rPr>
        <w:t>　　　　         </w:t>
      </w:r>
      <w:r>
        <w:rPr>
          <w:rFonts w:hint="eastAsia" w:ascii="方正仿宋_GB18030" w:hAnsi="方正仿宋_GB18030" w:eastAsia="方正仿宋_GB18030" w:cs="方正仿宋_GB18030"/>
          <w:kern w:val="0"/>
          <w:sz w:val="24"/>
          <w:u w:val="single"/>
          <w:shd w:val="clear" w:color="auto" w:fill="FFFFFF"/>
          <w:lang w:val="en-US" w:eastAsia="zh-CN"/>
        </w:rPr>
        <w:t xml:space="preserve">                </w:t>
      </w:r>
      <w:r>
        <w:rPr>
          <w:rFonts w:hint="eastAsia" w:ascii="方正仿宋_GB18030" w:hAnsi="方正仿宋_GB18030" w:eastAsia="方正仿宋_GB18030" w:cs="方正仿宋_GB18030"/>
          <w:kern w:val="0"/>
          <w:sz w:val="24"/>
          <w:u w:val="single"/>
          <w:shd w:val="clear" w:color="auto" w:fill="FFFFFF"/>
        </w:rPr>
        <w:t>  　   　</w:t>
      </w:r>
      <w:r>
        <w:rPr>
          <w:rFonts w:hint="eastAsia" w:ascii="方正仿宋_GB18030" w:hAnsi="方正仿宋_GB18030" w:eastAsia="方正仿宋_GB18030" w:cs="方正仿宋_GB18030"/>
          <w:kern w:val="0"/>
          <w:sz w:val="24"/>
          <w:shd w:val="clear" w:color="auto" w:fill="FFFFFF"/>
        </w:rPr>
        <w:t>（</w:t>
      </w:r>
      <w:r>
        <w:rPr>
          <w:rFonts w:hint="eastAsia" w:ascii="方正仿宋_GB18030" w:hAnsi="方正仿宋_GB18030" w:eastAsia="方正仿宋_GB18030" w:cs="方正仿宋_GB18030"/>
          <w:kern w:val="0"/>
          <w:sz w:val="24"/>
          <w:shd w:val="clear" w:color="auto" w:fill="FFFFFF"/>
          <w:lang w:val="en-US" w:eastAsia="zh-CN"/>
        </w:rPr>
        <w:t>公章</w:t>
      </w:r>
      <w:r>
        <w:rPr>
          <w:rFonts w:hint="eastAsia" w:ascii="方正仿宋_GB18030" w:hAnsi="方正仿宋_GB18030" w:eastAsia="方正仿宋_GB18030" w:cs="方正仿宋_GB18030"/>
          <w:kern w:val="0"/>
          <w:sz w:val="24"/>
          <w:shd w:val="clear" w:color="auto" w:fill="FFFFFF"/>
        </w:rPr>
        <w:t>）</w:t>
      </w:r>
    </w:p>
    <w:p w14:paraId="4491024F">
      <w:pPr>
        <w:widowControl/>
        <w:spacing w:line="440" w:lineRule="atLeast"/>
        <w:rPr>
          <w:rFonts w:hint="eastAsia" w:ascii="方正仿宋_GB18030" w:hAnsi="方正仿宋_GB18030" w:eastAsia="方正仿宋_GB18030" w:cs="方正仿宋_GB18030"/>
          <w:kern w:val="0"/>
          <w:sz w:val="24"/>
          <w:shd w:val="clear" w:color="auto" w:fill="FFFFFF"/>
        </w:rPr>
      </w:pPr>
      <w:r>
        <w:rPr>
          <w:rFonts w:hint="eastAsia" w:ascii="方正仿宋_GB18030" w:hAnsi="方正仿宋_GB18030" w:eastAsia="方正仿宋_GB18030" w:cs="方正仿宋_GB18030"/>
          <w:kern w:val="0"/>
          <w:sz w:val="24"/>
          <w:shd w:val="clear" w:color="auto" w:fill="FFFFFF"/>
        </w:rPr>
        <w:t>法定代表或委托代理人（签字或盖章）：</w:t>
      </w:r>
      <w:r>
        <w:rPr>
          <w:rFonts w:hint="eastAsia" w:ascii="方正仿宋_GB18030" w:hAnsi="方正仿宋_GB18030" w:eastAsia="方正仿宋_GB18030" w:cs="方正仿宋_GB18030"/>
          <w:kern w:val="0"/>
          <w:sz w:val="24"/>
          <w:u w:val="single"/>
          <w:shd w:val="clear" w:color="auto" w:fill="FFFFFF"/>
        </w:rPr>
        <w:t xml:space="preserve"> 　　　     </w:t>
      </w:r>
      <w:r>
        <w:rPr>
          <w:rFonts w:hint="eastAsia" w:ascii="方正仿宋_GB18030" w:hAnsi="方正仿宋_GB18030" w:eastAsia="方正仿宋_GB18030" w:cs="方正仿宋_GB18030"/>
          <w:kern w:val="0"/>
          <w:sz w:val="24"/>
          <w:shd w:val="clear" w:color="auto" w:fill="FFFFFF"/>
        </w:rPr>
        <w:t xml:space="preserve">    </w:t>
      </w:r>
    </w:p>
    <w:p w14:paraId="3F541760">
      <w:pPr>
        <w:widowControl/>
        <w:spacing w:line="440" w:lineRule="atLeast"/>
        <w:rPr>
          <w:rFonts w:hint="eastAsia" w:ascii="方正仿宋_GB18030" w:hAnsi="方正仿宋_GB18030" w:eastAsia="方正仿宋_GB18030" w:cs="方正仿宋_GB18030"/>
          <w:sz w:val="24"/>
        </w:rPr>
      </w:pPr>
      <w:r>
        <w:rPr>
          <w:rFonts w:hint="eastAsia" w:ascii="方正仿宋_GB18030" w:hAnsi="方正仿宋_GB18030" w:eastAsia="方正仿宋_GB18030" w:cs="方正仿宋_GB18030"/>
          <w:kern w:val="0"/>
          <w:sz w:val="24"/>
          <w:shd w:val="clear" w:color="auto" w:fill="FFFFFF"/>
          <w:lang w:val="en-US" w:eastAsia="zh-CN"/>
        </w:rPr>
        <w:t>联系方式：</w:t>
      </w:r>
      <w:r>
        <w:rPr>
          <w:rFonts w:hint="eastAsia" w:ascii="方正仿宋_GB18030" w:hAnsi="方正仿宋_GB18030" w:eastAsia="方正仿宋_GB18030" w:cs="方正仿宋_GB18030"/>
          <w:kern w:val="0"/>
          <w:sz w:val="24"/>
          <w:u w:val="single"/>
          <w:shd w:val="clear" w:color="auto" w:fill="FFFFFF"/>
          <w:lang w:val="en-US" w:eastAsia="zh-CN"/>
        </w:rPr>
        <w:t xml:space="preserve">                                    </w:t>
      </w:r>
      <w:r>
        <w:rPr>
          <w:rFonts w:hint="eastAsia" w:ascii="方正仿宋_GB18030" w:hAnsi="方正仿宋_GB18030" w:eastAsia="方正仿宋_GB18030" w:cs="方正仿宋_GB18030"/>
          <w:kern w:val="0"/>
          <w:sz w:val="24"/>
          <w:shd w:val="clear" w:color="auto" w:fill="FFFFFF"/>
        </w:rPr>
        <w:t xml:space="preserve">                             </w:t>
      </w:r>
    </w:p>
    <w:p w14:paraId="445BDB3C">
      <w:pPr>
        <w:widowControl/>
        <w:spacing w:line="440" w:lineRule="atLeast"/>
        <w:rPr>
          <w:rFonts w:hint="eastAsia" w:ascii="仿宋" w:hAnsi="仿宋" w:eastAsia="仿宋" w:cs="仿宋"/>
          <w:sz w:val="24"/>
          <w:szCs w:val="24"/>
        </w:rPr>
      </w:pPr>
      <w:r>
        <w:rPr>
          <w:rFonts w:hint="eastAsia" w:ascii="方正仿宋_GB18030" w:hAnsi="方正仿宋_GB18030" w:eastAsia="方正仿宋_GB18030" w:cs="方正仿宋_GB18030"/>
          <w:kern w:val="0"/>
          <w:sz w:val="24"/>
          <w:shd w:val="clear" w:color="auto" w:fill="FFFFFF"/>
        </w:rPr>
        <w:t>时    间：</w:t>
      </w:r>
      <w:r>
        <w:rPr>
          <w:rFonts w:hint="eastAsia" w:ascii="方正仿宋_GB18030" w:hAnsi="方正仿宋_GB18030" w:eastAsia="方正仿宋_GB18030" w:cs="方正仿宋_GB18030"/>
          <w:kern w:val="0"/>
          <w:sz w:val="24"/>
          <w:u w:val="single"/>
          <w:shd w:val="clear" w:color="auto" w:fill="FFFFFF"/>
        </w:rPr>
        <w:t xml:space="preserve">                   </w:t>
      </w:r>
      <w:r>
        <w:rPr>
          <w:rFonts w:hint="eastAsia" w:ascii="方正仿宋_GB18030" w:hAnsi="方正仿宋_GB18030" w:eastAsia="方正仿宋_GB18030" w:cs="方正仿宋_GB18030"/>
          <w:kern w:val="0"/>
          <w:sz w:val="24"/>
          <w:u w:val="single"/>
          <w:shd w:val="clear" w:color="auto" w:fill="FFFFFF"/>
          <w:lang w:val="en-US" w:eastAsia="zh-CN"/>
        </w:rPr>
        <w:t xml:space="preserve">     </w:t>
      </w:r>
      <w:r>
        <w:rPr>
          <w:rFonts w:hint="eastAsia" w:ascii="方正仿宋_GB18030" w:hAnsi="方正仿宋_GB18030" w:eastAsia="方正仿宋_GB18030" w:cs="方正仿宋_GB18030"/>
          <w:kern w:val="0"/>
          <w:sz w:val="24"/>
          <w:u w:val="single"/>
          <w:shd w:val="clear" w:color="auto" w:fill="FFFFFF"/>
        </w:rPr>
        <w:t xml:space="preserve">                  </w:t>
      </w:r>
    </w:p>
    <w:p w14:paraId="0BBDA649">
      <w:pPr>
        <w:widowControl/>
        <w:adjustRightInd w:val="0"/>
        <w:snapToGrid w:val="0"/>
        <w:spacing w:line="500" w:lineRule="exact"/>
        <w:jc w:val="left"/>
        <w:textAlignment w:val="center"/>
        <w:rPr>
          <w:rFonts w:hint="eastAsia" w:ascii="仿宋" w:hAnsi="仿宋" w:eastAsia="仿宋" w:cs="仿宋"/>
          <w:sz w:val="24"/>
          <w:szCs w:val="24"/>
        </w:rPr>
      </w:pPr>
    </w:p>
    <w:p w14:paraId="635F072B">
      <w:pPr>
        <w:widowControl/>
        <w:adjustRightInd w:val="0"/>
        <w:snapToGrid w:val="0"/>
        <w:spacing w:line="500" w:lineRule="exact"/>
        <w:jc w:val="left"/>
        <w:textAlignment w:val="center"/>
        <w:rPr>
          <w:rFonts w:hint="eastAsia" w:ascii="仿宋" w:hAnsi="仿宋" w:eastAsia="仿宋" w:cs="仿宋"/>
          <w:sz w:val="24"/>
          <w:szCs w:val="24"/>
        </w:rPr>
      </w:pPr>
    </w:p>
    <w:p w14:paraId="54354C3A">
      <w:pPr>
        <w:widowControl/>
        <w:adjustRightInd w:val="0"/>
        <w:snapToGrid w:val="0"/>
        <w:spacing w:line="500" w:lineRule="exact"/>
        <w:jc w:val="left"/>
        <w:textAlignment w:val="center"/>
        <w:rPr>
          <w:rFonts w:hint="eastAsia" w:ascii="仿宋" w:hAnsi="仿宋" w:eastAsia="仿宋" w:cs="仿宋"/>
          <w:sz w:val="24"/>
          <w:szCs w:val="24"/>
        </w:rPr>
      </w:pPr>
    </w:p>
    <w:p w14:paraId="0FAB61EA">
      <w:pPr>
        <w:widowControl/>
        <w:adjustRightInd w:val="0"/>
        <w:snapToGrid w:val="0"/>
        <w:spacing w:line="500" w:lineRule="exact"/>
        <w:jc w:val="left"/>
        <w:textAlignment w:val="center"/>
        <w:rPr>
          <w:rFonts w:hint="eastAsia" w:ascii="仿宋" w:hAnsi="仿宋" w:eastAsia="仿宋" w:cs="仿宋"/>
          <w:sz w:val="24"/>
          <w:szCs w:val="24"/>
        </w:rPr>
      </w:pPr>
    </w:p>
    <w:p w14:paraId="2126E7C5">
      <w:pPr>
        <w:spacing w:line="360" w:lineRule="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C5A91644-EC59-4317-AA5D-3F5C1C43CC1F}"/>
  </w:font>
  <w:font w:name="方正仿宋_GB18030">
    <w:panose1 w:val="02000000000000000000"/>
    <w:charset w:val="86"/>
    <w:family w:val="auto"/>
    <w:pitch w:val="default"/>
    <w:sig w:usb0="00000001" w:usb1="08000000" w:usb2="00000000" w:usb3="00000000" w:csb0="00040000" w:csb1="00000000"/>
    <w:embedRegular r:id="rId2" w:fontKey="{D0696331-0698-4F5C-85A0-0EB0627B9C3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2F386"/>
    <w:multiLevelType w:val="singleLevel"/>
    <w:tmpl w:val="A662F3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NjcxOGVhODMwNjc3MzNmNmUxOTljMzY5YjQ4ZjMifQ=="/>
  </w:docVars>
  <w:rsids>
    <w:rsidRoot w:val="00165704"/>
    <w:rsid w:val="000312C6"/>
    <w:rsid w:val="00165704"/>
    <w:rsid w:val="001A08FD"/>
    <w:rsid w:val="002842E7"/>
    <w:rsid w:val="003A4509"/>
    <w:rsid w:val="004043B9"/>
    <w:rsid w:val="004B7A1B"/>
    <w:rsid w:val="006353A5"/>
    <w:rsid w:val="008E4851"/>
    <w:rsid w:val="009156D2"/>
    <w:rsid w:val="009F05C3"/>
    <w:rsid w:val="00A73495"/>
    <w:rsid w:val="00B66C3A"/>
    <w:rsid w:val="00BB0362"/>
    <w:rsid w:val="00C41DE3"/>
    <w:rsid w:val="00C93404"/>
    <w:rsid w:val="00D203CC"/>
    <w:rsid w:val="00DC3A52"/>
    <w:rsid w:val="00DE599D"/>
    <w:rsid w:val="00DF731F"/>
    <w:rsid w:val="00E418C4"/>
    <w:rsid w:val="00E96158"/>
    <w:rsid w:val="00F86AA4"/>
    <w:rsid w:val="011A24F4"/>
    <w:rsid w:val="05A97B5B"/>
    <w:rsid w:val="05B72A07"/>
    <w:rsid w:val="09F0105C"/>
    <w:rsid w:val="0A894972"/>
    <w:rsid w:val="0D4B58D6"/>
    <w:rsid w:val="0F3A26DF"/>
    <w:rsid w:val="10A122E9"/>
    <w:rsid w:val="10D821AF"/>
    <w:rsid w:val="1537106D"/>
    <w:rsid w:val="172E000E"/>
    <w:rsid w:val="189C54A0"/>
    <w:rsid w:val="195A45BD"/>
    <w:rsid w:val="1B1D4C62"/>
    <w:rsid w:val="1E1C216D"/>
    <w:rsid w:val="24F63C5F"/>
    <w:rsid w:val="27BC7308"/>
    <w:rsid w:val="2AE91E30"/>
    <w:rsid w:val="2B5E4A9B"/>
    <w:rsid w:val="2BE2401C"/>
    <w:rsid w:val="2F0106CB"/>
    <w:rsid w:val="2FF722FC"/>
    <w:rsid w:val="31844D10"/>
    <w:rsid w:val="323B2146"/>
    <w:rsid w:val="35174982"/>
    <w:rsid w:val="36EF0C5C"/>
    <w:rsid w:val="38190834"/>
    <w:rsid w:val="3CE71C8B"/>
    <w:rsid w:val="3F292A1B"/>
    <w:rsid w:val="3FE0432D"/>
    <w:rsid w:val="41620981"/>
    <w:rsid w:val="421C3E3A"/>
    <w:rsid w:val="45783CFA"/>
    <w:rsid w:val="47A45C40"/>
    <w:rsid w:val="48131586"/>
    <w:rsid w:val="506A3ECB"/>
    <w:rsid w:val="5AC62645"/>
    <w:rsid w:val="5AE2507B"/>
    <w:rsid w:val="5EDA767A"/>
    <w:rsid w:val="5FEB0E54"/>
    <w:rsid w:val="60F35816"/>
    <w:rsid w:val="643B7C00"/>
    <w:rsid w:val="69CE44BB"/>
    <w:rsid w:val="6CE10C19"/>
    <w:rsid w:val="6CF3094C"/>
    <w:rsid w:val="70F46DD5"/>
    <w:rsid w:val="710F78B7"/>
    <w:rsid w:val="71B87770"/>
    <w:rsid w:val="73467A28"/>
    <w:rsid w:val="782C6871"/>
    <w:rsid w:val="78961451"/>
    <w:rsid w:val="7A0B2694"/>
    <w:rsid w:val="7C7D040E"/>
    <w:rsid w:val="7E496D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style>
  <w:style w:type="paragraph" w:styleId="3">
    <w:name w:val="Body Text"/>
    <w:basedOn w:val="1"/>
    <w:next w:val="1"/>
    <w:semiHidden/>
    <w:qFormat/>
    <w:uiPriority w:val="0"/>
    <w:rPr>
      <w:rFonts w:ascii="仿宋" w:hAnsi="仿宋" w:eastAsia="仿宋" w:cs="仿宋"/>
      <w:sz w:val="28"/>
      <w:szCs w:val="28"/>
      <w:lang w:val="en-US" w:eastAsia="en-US" w:bidi="ar-SA"/>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 w:type="table" w:customStyle="1" w:styleId="12">
    <w:name w:val="网格型1"/>
    <w:basedOn w:val="7"/>
    <w:autoRedefine/>
    <w:unhideWhenUsed/>
    <w:qFormat/>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网格型2"/>
    <w:basedOn w:val="7"/>
    <w:autoRedefine/>
    <w:unhideWhenUsed/>
    <w:qFormat/>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
    <w:name w:val="网格型3"/>
    <w:basedOn w:val="7"/>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1299</Words>
  <Characters>1440</Characters>
  <Lines>66</Lines>
  <Paragraphs>18</Paragraphs>
  <TotalTime>3</TotalTime>
  <ScaleCrop>false</ScaleCrop>
  <LinksUpToDate>false</LinksUpToDate>
  <CharactersWithSpaces>1442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2024-06-01T07:28:00Z</dcterms:created>
  <dc:creator>뒴뒴ੀԐ찠Л貰ޜ腨մ祰ޥ쌐ॄ촐Л遐ॄ噔ܰ锨ॄԝ邀ॄޮૠԐᓀܰ츀Л</dc:creator>
  <cp:lastModifiedBy>吴嘉丽</cp:lastModifiedBy>
  <dcterms:modified xsi:type="dcterms:W3CDTF">2025-12-17T02:07:53Z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88AA3791B3054C5E9124811F1C401776_13</vt:lpwstr>
  </property>
  <property fmtid="{D5CDD505-2E9C-101B-9397-08002B2CF9AE}" pid="4" name="KSOTemplateDocerSaveRecord">
    <vt:lpwstr>eyJoZGlkIjoiNWU2MDc1YjFhNjNiZTEzNzYzZTFmZmM3ZjI1MjA0NTciLCJ1c2VySWQiOiI1MDE0NzQxNzgifQ==</vt:lpwstr>
  </property>
</Properties>
</file>