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CB56D">
      <w:pPr>
        <w:tabs>
          <w:tab w:val="left" w:pos="7980"/>
        </w:tabs>
        <w:spacing w:before="57" w:line="399" w:lineRule="auto"/>
        <w:ind w:left="429" w:leftChars="0" w:right="623" w:hanging="9" w:firstLineChars="0"/>
        <w:jc w:val="center"/>
        <w:rPr>
          <w:rFonts w:ascii="宋体" w:hAnsi="宋体" w:eastAsia="宋体" w:cs="宋体"/>
          <w:sz w:val="28"/>
          <w:szCs w:val="28"/>
        </w:rPr>
      </w:pPr>
      <w:r>
        <w:rPr>
          <w:rFonts w:ascii="宋体" w:hAnsi="宋体" w:eastAsia="宋体" w:cs="宋体"/>
          <w:spacing w:val="-1"/>
          <w:sz w:val="28"/>
          <w:szCs w:val="28"/>
        </w:rPr>
        <w:t>启东市</w:t>
      </w:r>
      <w:r>
        <w:rPr>
          <w:rFonts w:hint="eastAsia" w:ascii="宋体" w:hAnsi="宋体" w:eastAsia="宋体" w:cs="宋体"/>
          <w:spacing w:val="-1"/>
          <w:sz w:val="28"/>
          <w:szCs w:val="28"/>
          <w:lang w:eastAsia="zh-CN"/>
        </w:rPr>
        <w:t>南阳镇</w:t>
      </w:r>
      <w:r>
        <w:rPr>
          <w:rFonts w:hint="eastAsia" w:ascii="宋体" w:hAnsi="宋体" w:eastAsia="宋体" w:cs="宋体"/>
          <w:spacing w:val="-1"/>
          <w:sz w:val="28"/>
          <w:szCs w:val="28"/>
          <w:lang w:val="en-US" w:eastAsia="zh-CN"/>
        </w:rPr>
        <w:t>启兴村</w:t>
      </w:r>
      <w:r>
        <w:rPr>
          <w:rFonts w:ascii="宋体" w:hAnsi="宋体" w:eastAsia="宋体" w:cs="宋体"/>
          <w:spacing w:val="-1"/>
          <w:sz w:val="28"/>
          <w:szCs w:val="28"/>
        </w:rPr>
        <w:t>宜居宜业和美乡村建设（</w:t>
      </w:r>
      <w:r>
        <w:rPr>
          <w:rFonts w:hint="eastAsia" w:ascii="宋体" w:hAnsi="宋体" w:eastAsia="宋体" w:cs="宋体"/>
          <w:spacing w:val="-1"/>
          <w:sz w:val="28"/>
          <w:szCs w:val="28"/>
          <w:lang w:val="en-US" w:eastAsia="zh-CN"/>
        </w:rPr>
        <w:t>充电桩采购与安装</w:t>
      </w:r>
      <w:r>
        <w:rPr>
          <w:rFonts w:ascii="宋体" w:hAnsi="宋体" w:eastAsia="宋体" w:cs="宋体"/>
          <w:spacing w:val="-1"/>
          <w:sz w:val="28"/>
          <w:szCs w:val="28"/>
        </w:rPr>
        <w:t>）项</w:t>
      </w:r>
      <w:r>
        <w:rPr>
          <w:rFonts w:ascii="宋体" w:hAnsi="宋体" w:eastAsia="宋体" w:cs="宋体"/>
          <w:sz w:val="28"/>
          <w:szCs w:val="28"/>
        </w:rPr>
        <w:t>目</w:t>
      </w:r>
    </w:p>
    <w:p w14:paraId="7768B755">
      <w:pPr>
        <w:spacing w:before="18" w:line="224" w:lineRule="auto"/>
        <w:ind w:left="3844" w:leftChars="0" w:hanging="3844" w:hangingChars="1194"/>
        <w:jc w:val="center"/>
        <w:outlineLvl w:val="0"/>
        <w:rPr>
          <w:rFonts w:ascii="宋体" w:hAnsi="宋体" w:eastAsia="宋体" w:cs="宋体"/>
          <w:sz w:val="31"/>
          <w:szCs w:val="31"/>
        </w:rPr>
      </w:pPr>
      <w:r>
        <w:rPr>
          <w:rFonts w:ascii="宋体" w:hAnsi="宋体" w:eastAsia="宋体" w:cs="宋体"/>
          <w:spacing w:val="6"/>
          <w:sz w:val="31"/>
          <w:szCs w:val="31"/>
        </w:rPr>
        <w:t>市场询价公告</w:t>
      </w:r>
    </w:p>
    <w:p w14:paraId="2AF4235B">
      <w:pPr>
        <w:spacing w:before="208" w:line="351" w:lineRule="auto"/>
        <w:ind w:right="568" w:firstLine="472" w:firstLineChars="200"/>
        <w:rPr>
          <w:rFonts w:ascii="宋体" w:hAnsi="宋体" w:eastAsia="宋体" w:cs="宋体"/>
          <w:sz w:val="24"/>
          <w:szCs w:val="24"/>
        </w:rPr>
      </w:pPr>
      <w:r>
        <w:rPr>
          <w:rFonts w:hint="eastAsia" w:ascii="宋体" w:hAnsi="宋体" w:eastAsia="宋体" w:cs="宋体"/>
          <w:spacing w:val="-2"/>
          <w:sz w:val="24"/>
          <w:szCs w:val="24"/>
          <w:lang w:eastAsia="zh-CN"/>
        </w:rPr>
        <w:t>启东市南阳镇启兴村宜居宜业和美乡村建设（充电桩采购与安装）项目</w:t>
      </w:r>
      <w:r>
        <w:rPr>
          <w:rFonts w:ascii="宋体" w:hAnsi="宋体" w:eastAsia="宋体" w:cs="宋体"/>
          <w:spacing w:val="-2"/>
          <w:sz w:val="24"/>
          <w:szCs w:val="24"/>
        </w:rPr>
        <w:t>即将实施，</w:t>
      </w:r>
      <w:r>
        <w:rPr>
          <w:rFonts w:ascii="宋体" w:hAnsi="宋体" w:eastAsia="宋体" w:cs="宋体"/>
          <w:spacing w:val="8"/>
          <w:sz w:val="24"/>
          <w:szCs w:val="24"/>
        </w:rPr>
        <w:t xml:space="preserve"> </w:t>
      </w:r>
      <w:r>
        <w:rPr>
          <w:rFonts w:ascii="宋体" w:hAnsi="宋体" w:eastAsia="宋体" w:cs="宋体"/>
          <w:spacing w:val="-2"/>
          <w:sz w:val="24"/>
          <w:szCs w:val="24"/>
        </w:rPr>
        <w:t>现就</w:t>
      </w:r>
      <w:r>
        <w:rPr>
          <w:rFonts w:hint="eastAsia" w:ascii="宋体" w:hAnsi="宋体" w:eastAsia="宋体" w:cs="宋体"/>
          <w:spacing w:val="-2"/>
          <w:sz w:val="24"/>
          <w:szCs w:val="24"/>
          <w:lang w:eastAsia="zh-CN"/>
        </w:rPr>
        <w:t>启东市南阳镇启兴村宜居宜业和美乡村建设（充电桩采购与安装）项目</w:t>
      </w:r>
      <w:r>
        <w:rPr>
          <w:rFonts w:ascii="宋体" w:hAnsi="宋体" w:eastAsia="宋体" w:cs="宋体"/>
          <w:spacing w:val="-2"/>
          <w:sz w:val="24"/>
          <w:szCs w:val="24"/>
        </w:rPr>
        <w:t>进行市场询</w:t>
      </w:r>
      <w:r>
        <w:rPr>
          <w:rFonts w:ascii="宋体" w:hAnsi="宋体" w:eastAsia="宋体" w:cs="宋体"/>
          <w:spacing w:val="-3"/>
          <w:sz w:val="24"/>
          <w:szCs w:val="24"/>
        </w:rPr>
        <w:t>价调研。</w:t>
      </w:r>
    </w:p>
    <w:p w14:paraId="79515244">
      <w:pPr>
        <w:spacing w:before="37" w:line="219" w:lineRule="auto"/>
        <w:rPr>
          <w:rFonts w:ascii="宋体" w:hAnsi="宋体" w:eastAsia="宋体" w:cs="宋体"/>
          <w:sz w:val="24"/>
          <w:szCs w:val="24"/>
        </w:rPr>
      </w:pPr>
      <w:r>
        <w:rPr>
          <w:rFonts w:ascii="宋体" w:hAnsi="宋体" w:eastAsia="宋体" w:cs="宋体"/>
          <w:spacing w:val="-2"/>
          <w:sz w:val="24"/>
          <w:szCs w:val="24"/>
        </w:rPr>
        <w:t>一、采购需求：</w:t>
      </w:r>
    </w:p>
    <w:p w14:paraId="46A8FEB4">
      <w:pPr>
        <w:spacing w:line="67" w:lineRule="exact"/>
      </w:pPr>
    </w:p>
    <w:tbl>
      <w:tblPr>
        <w:tblStyle w:val="5"/>
        <w:tblW w:w="9088" w:type="dxa"/>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5103"/>
        <w:gridCol w:w="2082"/>
      </w:tblGrid>
      <w:tr w14:paraId="639F8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57088CF6">
            <w:pPr>
              <w:autoSpaceDE w:val="0"/>
              <w:autoSpaceDN w:val="0"/>
              <w:spacing w:line="323" w:lineRule="exact"/>
              <w:ind w:left="100" w:right="96"/>
              <w:jc w:val="center"/>
              <w:rPr>
                <w:rFonts w:ascii="仿宋" w:hAnsi="仿宋" w:eastAsia="仿宋" w:cs="微软雅黑"/>
                <w:kern w:val="0"/>
                <w:sz w:val="20"/>
                <w:szCs w:val="22"/>
              </w:rPr>
            </w:pPr>
            <w:r>
              <w:rPr>
                <w:rFonts w:ascii="仿宋" w:hAnsi="仿宋" w:eastAsia="仿宋" w:cs="微软雅黑"/>
                <w:w w:val="95"/>
                <w:kern w:val="0"/>
                <w:sz w:val="20"/>
                <w:szCs w:val="22"/>
              </w:rPr>
              <w:t>序</w:t>
            </w:r>
            <w:r>
              <w:rPr>
                <w:rFonts w:ascii="仿宋" w:hAnsi="仿宋" w:eastAsia="仿宋" w:cs="微软雅黑"/>
                <w:spacing w:val="-10"/>
                <w:kern w:val="0"/>
                <w:sz w:val="20"/>
                <w:szCs w:val="22"/>
              </w:rPr>
              <w:t>号</w:t>
            </w:r>
          </w:p>
        </w:tc>
        <w:tc>
          <w:tcPr>
            <w:tcW w:w="5103" w:type="dxa"/>
          </w:tcPr>
          <w:p w14:paraId="58ED3043">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产品名</w:t>
            </w:r>
            <w:r>
              <w:rPr>
                <w:rFonts w:ascii="仿宋" w:hAnsi="仿宋" w:eastAsia="仿宋" w:cs="微软雅黑"/>
                <w:spacing w:val="-10"/>
                <w:w w:val="95"/>
                <w:kern w:val="0"/>
                <w:sz w:val="20"/>
                <w:szCs w:val="22"/>
              </w:rPr>
              <w:t>称</w:t>
            </w:r>
          </w:p>
        </w:tc>
        <w:tc>
          <w:tcPr>
            <w:tcW w:w="2082" w:type="dxa"/>
          </w:tcPr>
          <w:p w14:paraId="37351355">
            <w:pPr>
              <w:autoSpaceDE w:val="0"/>
              <w:autoSpaceDN w:val="0"/>
              <w:spacing w:line="323" w:lineRule="exact"/>
              <w:ind w:left="578" w:right="568"/>
              <w:jc w:val="center"/>
              <w:rPr>
                <w:rFonts w:ascii="仿宋" w:hAnsi="仿宋" w:eastAsia="仿宋" w:cs="微软雅黑"/>
                <w:kern w:val="0"/>
                <w:sz w:val="20"/>
                <w:szCs w:val="22"/>
              </w:rPr>
            </w:pPr>
            <w:r>
              <w:rPr>
                <w:rFonts w:ascii="仿宋" w:hAnsi="仿宋" w:eastAsia="仿宋" w:cs="微软雅黑"/>
                <w:w w:val="95"/>
                <w:kern w:val="0"/>
                <w:sz w:val="20"/>
                <w:szCs w:val="22"/>
              </w:rPr>
              <w:t>规格型</w:t>
            </w:r>
            <w:r>
              <w:rPr>
                <w:rFonts w:ascii="仿宋" w:hAnsi="仿宋" w:eastAsia="仿宋" w:cs="微软雅黑"/>
                <w:spacing w:val="-10"/>
                <w:w w:val="95"/>
                <w:kern w:val="0"/>
                <w:sz w:val="20"/>
                <w:szCs w:val="22"/>
              </w:rPr>
              <w:t>号</w:t>
            </w:r>
          </w:p>
        </w:tc>
      </w:tr>
      <w:tr w14:paraId="7171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50E0BC7A">
            <w:pPr>
              <w:autoSpaceDE w:val="0"/>
              <w:autoSpaceDN w:val="0"/>
              <w:spacing w:line="323" w:lineRule="exact"/>
              <w:ind w:left="10"/>
              <w:jc w:val="center"/>
              <w:rPr>
                <w:rFonts w:ascii="仿宋" w:hAnsi="仿宋" w:eastAsia="仿宋" w:cs="微软雅黑"/>
                <w:kern w:val="0"/>
                <w:sz w:val="20"/>
                <w:szCs w:val="22"/>
              </w:rPr>
            </w:pPr>
            <w:r>
              <w:rPr>
                <w:rFonts w:ascii="仿宋" w:hAnsi="仿宋" w:eastAsia="仿宋" w:cs="微软雅黑"/>
                <w:w w:val="99"/>
                <w:kern w:val="0"/>
                <w:sz w:val="20"/>
                <w:szCs w:val="22"/>
              </w:rPr>
              <w:t>1</w:t>
            </w:r>
          </w:p>
        </w:tc>
        <w:tc>
          <w:tcPr>
            <w:tcW w:w="5103" w:type="dxa"/>
          </w:tcPr>
          <w:p w14:paraId="49671F74">
            <w:pPr>
              <w:autoSpaceDE w:val="0"/>
              <w:autoSpaceDN w:val="0"/>
              <w:spacing w:line="323" w:lineRule="exact"/>
              <w:ind w:left="106"/>
              <w:jc w:val="center"/>
              <w:rPr>
                <w:rFonts w:ascii="仿宋" w:hAnsi="仿宋" w:eastAsia="仿宋" w:cs="微软雅黑"/>
                <w:b/>
                <w:kern w:val="0"/>
                <w:sz w:val="20"/>
                <w:szCs w:val="22"/>
              </w:rPr>
            </w:pPr>
            <w:r>
              <w:rPr>
                <w:rFonts w:ascii="仿宋" w:hAnsi="仿宋" w:eastAsia="仿宋" w:cs="微软雅黑"/>
                <w:b/>
                <w:w w:val="95"/>
                <w:kern w:val="0"/>
                <w:sz w:val="20"/>
                <w:szCs w:val="22"/>
              </w:rPr>
              <w:t>充电桩部分（</w:t>
            </w:r>
            <w:r>
              <w:rPr>
                <w:rFonts w:hint="eastAsia" w:ascii="仿宋" w:hAnsi="仿宋" w:eastAsia="仿宋" w:cs="微软雅黑"/>
                <w:b/>
                <w:w w:val="95"/>
                <w:kern w:val="0"/>
                <w:sz w:val="20"/>
                <w:szCs w:val="22"/>
                <w:lang w:val="en-US" w:eastAsia="zh-CN"/>
              </w:rPr>
              <w:t>2</w:t>
            </w:r>
            <w:r>
              <w:rPr>
                <w:rFonts w:ascii="仿宋" w:hAnsi="仿宋" w:eastAsia="仿宋" w:cs="微软雅黑"/>
                <w:b/>
                <w:w w:val="95"/>
                <w:kern w:val="0"/>
                <w:sz w:val="20"/>
                <w:szCs w:val="22"/>
              </w:rPr>
              <w:t>台双枪</w:t>
            </w:r>
            <w:r>
              <w:rPr>
                <w:rFonts w:ascii="仿宋" w:hAnsi="仿宋" w:eastAsia="仿宋" w:cs="微软雅黑"/>
                <w:b/>
                <w:spacing w:val="-10"/>
                <w:w w:val="95"/>
                <w:kern w:val="0"/>
                <w:sz w:val="20"/>
                <w:szCs w:val="22"/>
              </w:rPr>
              <w:t>）</w:t>
            </w:r>
          </w:p>
        </w:tc>
        <w:tc>
          <w:tcPr>
            <w:tcW w:w="2082" w:type="dxa"/>
          </w:tcPr>
          <w:p w14:paraId="4756CD15">
            <w:pPr>
              <w:autoSpaceDE w:val="0"/>
              <w:autoSpaceDN w:val="0"/>
              <w:jc w:val="left"/>
              <w:rPr>
                <w:rFonts w:ascii="仿宋" w:hAnsi="仿宋" w:eastAsia="仿宋" w:cs="微软雅黑"/>
                <w:kern w:val="0"/>
                <w:sz w:val="20"/>
                <w:szCs w:val="22"/>
              </w:rPr>
            </w:pPr>
          </w:p>
        </w:tc>
      </w:tr>
      <w:tr w14:paraId="0C28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633C2FAC">
            <w:pPr>
              <w:autoSpaceDE w:val="0"/>
              <w:autoSpaceDN w:val="0"/>
              <w:jc w:val="left"/>
              <w:rPr>
                <w:rFonts w:ascii="仿宋" w:hAnsi="仿宋" w:eastAsia="仿宋" w:cs="微软雅黑"/>
                <w:kern w:val="0"/>
                <w:sz w:val="20"/>
                <w:szCs w:val="22"/>
              </w:rPr>
            </w:pPr>
          </w:p>
        </w:tc>
        <w:tc>
          <w:tcPr>
            <w:tcW w:w="5103" w:type="dxa"/>
          </w:tcPr>
          <w:p w14:paraId="40D7A66F">
            <w:pPr>
              <w:autoSpaceDE w:val="0"/>
              <w:autoSpaceDN w:val="0"/>
              <w:spacing w:line="323" w:lineRule="exact"/>
              <w:ind w:left="1388"/>
              <w:jc w:val="both"/>
              <w:rPr>
                <w:rFonts w:ascii="仿宋" w:hAnsi="仿宋" w:eastAsia="仿宋" w:cs="微软雅黑"/>
                <w:kern w:val="0"/>
                <w:sz w:val="20"/>
                <w:szCs w:val="22"/>
              </w:rPr>
            </w:pPr>
            <w:r>
              <w:rPr>
                <w:rFonts w:hint="eastAsia" w:ascii="仿宋" w:hAnsi="仿宋" w:eastAsia="仿宋" w:cs="微软雅黑"/>
                <w:w w:val="95"/>
                <w:kern w:val="0"/>
                <w:sz w:val="20"/>
                <w:szCs w:val="22"/>
              </w:rPr>
              <w:t>120</w:t>
            </w:r>
            <w:r>
              <w:rPr>
                <w:rFonts w:ascii="仿宋" w:hAnsi="仿宋" w:eastAsia="仿宋" w:cs="微软雅黑"/>
                <w:w w:val="95"/>
                <w:kern w:val="0"/>
                <w:sz w:val="20"/>
                <w:szCs w:val="22"/>
              </w:rPr>
              <w:t>kw直流充电</w:t>
            </w:r>
            <w:r>
              <w:rPr>
                <w:rFonts w:ascii="仿宋" w:hAnsi="仿宋" w:eastAsia="仿宋" w:cs="微软雅黑"/>
                <w:spacing w:val="-10"/>
                <w:w w:val="95"/>
                <w:kern w:val="0"/>
                <w:sz w:val="20"/>
                <w:szCs w:val="22"/>
              </w:rPr>
              <w:t>桩</w:t>
            </w:r>
          </w:p>
        </w:tc>
        <w:tc>
          <w:tcPr>
            <w:tcW w:w="2082" w:type="dxa"/>
          </w:tcPr>
          <w:p w14:paraId="5BA6C121">
            <w:pPr>
              <w:autoSpaceDE w:val="0"/>
              <w:autoSpaceDN w:val="0"/>
              <w:jc w:val="left"/>
              <w:rPr>
                <w:rFonts w:ascii="仿宋" w:hAnsi="仿宋" w:eastAsia="仿宋" w:cs="微软雅黑"/>
                <w:kern w:val="0"/>
                <w:sz w:val="20"/>
                <w:szCs w:val="22"/>
              </w:rPr>
            </w:pPr>
          </w:p>
        </w:tc>
      </w:tr>
      <w:tr w14:paraId="6697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71E00CF9">
            <w:pPr>
              <w:autoSpaceDE w:val="0"/>
              <w:autoSpaceDN w:val="0"/>
              <w:spacing w:line="323" w:lineRule="exact"/>
              <w:ind w:left="10"/>
              <w:jc w:val="center"/>
              <w:rPr>
                <w:rFonts w:ascii="仿宋" w:hAnsi="仿宋" w:eastAsia="仿宋" w:cs="微软雅黑"/>
                <w:kern w:val="0"/>
                <w:sz w:val="20"/>
                <w:szCs w:val="22"/>
              </w:rPr>
            </w:pPr>
            <w:r>
              <w:rPr>
                <w:rFonts w:ascii="仿宋" w:hAnsi="仿宋" w:eastAsia="仿宋" w:cs="微软雅黑"/>
                <w:w w:val="99"/>
                <w:kern w:val="0"/>
                <w:sz w:val="20"/>
                <w:szCs w:val="22"/>
              </w:rPr>
              <w:t>2</w:t>
            </w:r>
          </w:p>
        </w:tc>
        <w:tc>
          <w:tcPr>
            <w:tcW w:w="5103" w:type="dxa"/>
          </w:tcPr>
          <w:p w14:paraId="5B60DDCE">
            <w:pPr>
              <w:autoSpaceDE w:val="0"/>
              <w:autoSpaceDN w:val="0"/>
              <w:spacing w:line="323" w:lineRule="exact"/>
              <w:ind w:left="106"/>
              <w:jc w:val="center"/>
              <w:rPr>
                <w:rFonts w:ascii="仿宋" w:hAnsi="仿宋" w:eastAsia="仿宋" w:cs="微软雅黑"/>
                <w:b/>
                <w:kern w:val="0"/>
                <w:sz w:val="20"/>
                <w:szCs w:val="22"/>
              </w:rPr>
            </w:pPr>
            <w:r>
              <w:rPr>
                <w:rFonts w:ascii="仿宋" w:hAnsi="仿宋" w:eastAsia="仿宋" w:cs="微软雅黑"/>
                <w:b/>
                <w:w w:val="95"/>
                <w:kern w:val="0"/>
                <w:sz w:val="20"/>
                <w:szCs w:val="22"/>
              </w:rPr>
              <w:t>工程部分（</w:t>
            </w:r>
            <w:r>
              <w:rPr>
                <w:rFonts w:hint="eastAsia" w:ascii="仿宋" w:hAnsi="仿宋" w:eastAsia="仿宋" w:cs="微软雅黑"/>
                <w:b/>
                <w:w w:val="95"/>
                <w:kern w:val="0"/>
                <w:sz w:val="20"/>
                <w:szCs w:val="22"/>
                <w:lang w:val="en-US" w:eastAsia="zh-CN"/>
              </w:rPr>
              <w:t>2</w:t>
            </w:r>
            <w:r>
              <w:rPr>
                <w:rFonts w:ascii="仿宋" w:hAnsi="仿宋" w:eastAsia="仿宋" w:cs="微软雅黑"/>
                <w:b/>
                <w:w w:val="95"/>
                <w:kern w:val="0"/>
                <w:sz w:val="20"/>
                <w:szCs w:val="22"/>
              </w:rPr>
              <w:t>台</w:t>
            </w:r>
            <w:r>
              <w:rPr>
                <w:rFonts w:ascii="仿宋" w:hAnsi="仿宋" w:eastAsia="仿宋" w:cs="微软雅黑"/>
                <w:b/>
                <w:spacing w:val="-10"/>
                <w:w w:val="95"/>
                <w:kern w:val="0"/>
                <w:sz w:val="20"/>
                <w:szCs w:val="22"/>
              </w:rPr>
              <w:t>）</w:t>
            </w:r>
          </w:p>
        </w:tc>
        <w:tc>
          <w:tcPr>
            <w:tcW w:w="2082" w:type="dxa"/>
          </w:tcPr>
          <w:p w14:paraId="777FE2B4">
            <w:pPr>
              <w:autoSpaceDE w:val="0"/>
              <w:autoSpaceDN w:val="0"/>
              <w:jc w:val="left"/>
              <w:rPr>
                <w:rFonts w:ascii="仿宋" w:hAnsi="仿宋" w:eastAsia="仿宋" w:cs="微软雅黑"/>
                <w:kern w:val="0"/>
                <w:sz w:val="20"/>
                <w:szCs w:val="22"/>
              </w:rPr>
            </w:pPr>
          </w:p>
        </w:tc>
      </w:tr>
      <w:tr w14:paraId="54269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1559A691">
            <w:pPr>
              <w:autoSpaceDE w:val="0"/>
              <w:autoSpaceDN w:val="0"/>
              <w:jc w:val="left"/>
              <w:rPr>
                <w:rFonts w:ascii="仿宋" w:hAnsi="仿宋" w:eastAsia="仿宋" w:cs="微软雅黑"/>
                <w:kern w:val="0"/>
                <w:sz w:val="20"/>
                <w:szCs w:val="22"/>
              </w:rPr>
            </w:pPr>
          </w:p>
        </w:tc>
        <w:tc>
          <w:tcPr>
            <w:tcW w:w="5103" w:type="dxa"/>
          </w:tcPr>
          <w:p w14:paraId="7F01011E">
            <w:pPr>
              <w:autoSpaceDE w:val="0"/>
              <w:autoSpaceDN w:val="0"/>
              <w:spacing w:line="323" w:lineRule="exact"/>
              <w:jc w:val="center"/>
              <w:rPr>
                <w:rFonts w:ascii="仿宋" w:hAnsi="仿宋" w:eastAsia="仿宋" w:cs="微软雅黑"/>
                <w:kern w:val="0"/>
                <w:sz w:val="20"/>
                <w:szCs w:val="22"/>
              </w:rPr>
            </w:pPr>
            <w:r>
              <w:rPr>
                <w:rFonts w:ascii="仿宋" w:hAnsi="仿宋" w:eastAsia="仿宋" w:cs="微软雅黑"/>
                <w:w w:val="95"/>
                <w:kern w:val="0"/>
                <w:sz w:val="20"/>
                <w:szCs w:val="22"/>
              </w:rPr>
              <w:t>充电桩</w:t>
            </w:r>
            <w:r>
              <w:rPr>
                <w:rFonts w:hint="eastAsia" w:ascii="仿宋" w:hAnsi="仿宋" w:eastAsia="仿宋" w:cs="微软雅黑"/>
                <w:w w:val="95"/>
                <w:kern w:val="0"/>
                <w:sz w:val="20"/>
                <w:szCs w:val="22"/>
              </w:rPr>
              <w:t>120</w:t>
            </w:r>
            <w:r>
              <w:rPr>
                <w:rFonts w:ascii="仿宋" w:hAnsi="仿宋" w:eastAsia="仿宋" w:cs="微软雅黑"/>
                <w:w w:val="95"/>
                <w:kern w:val="0"/>
                <w:sz w:val="20"/>
                <w:szCs w:val="22"/>
              </w:rPr>
              <w:t>kw</w:t>
            </w:r>
            <w:r>
              <w:rPr>
                <w:rFonts w:ascii="仿宋" w:hAnsi="仿宋" w:eastAsia="仿宋" w:cs="微软雅黑"/>
                <w:spacing w:val="-4"/>
                <w:w w:val="95"/>
                <w:kern w:val="0"/>
                <w:sz w:val="20"/>
                <w:szCs w:val="22"/>
              </w:rPr>
              <w:t>安装费</w:t>
            </w:r>
          </w:p>
        </w:tc>
        <w:tc>
          <w:tcPr>
            <w:tcW w:w="2082" w:type="dxa"/>
          </w:tcPr>
          <w:p w14:paraId="27C50DB6">
            <w:pPr>
              <w:autoSpaceDE w:val="0"/>
              <w:autoSpaceDN w:val="0"/>
              <w:jc w:val="left"/>
              <w:rPr>
                <w:rFonts w:ascii="仿宋" w:hAnsi="仿宋" w:eastAsia="仿宋" w:cs="微软雅黑"/>
                <w:kern w:val="0"/>
                <w:sz w:val="20"/>
                <w:szCs w:val="22"/>
              </w:rPr>
            </w:pPr>
          </w:p>
        </w:tc>
      </w:tr>
      <w:tr w14:paraId="32803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15DFF6FF">
            <w:pPr>
              <w:autoSpaceDE w:val="0"/>
              <w:autoSpaceDN w:val="0"/>
              <w:jc w:val="left"/>
              <w:rPr>
                <w:rFonts w:ascii="仿宋" w:hAnsi="仿宋" w:eastAsia="仿宋" w:cs="微软雅黑"/>
                <w:kern w:val="0"/>
                <w:sz w:val="20"/>
                <w:szCs w:val="22"/>
              </w:rPr>
            </w:pPr>
          </w:p>
        </w:tc>
        <w:tc>
          <w:tcPr>
            <w:tcW w:w="5103" w:type="dxa"/>
          </w:tcPr>
          <w:p w14:paraId="1B6612A3">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spacing w:val="-4"/>
                <w:w w:val="95"/>
                <w:kern w:val="0"/>
                <w:sz w:val="20"/>
                <w:szCs w:val="22"/>
              </w:rPr>
              <w:t>配电柜</w:t>
            </w:r>
          </w:p>
        </w:tc>
        <w:tc>
          <w:tcPr>
            <w:tcW w:w="2082" w:type="dxa"/>
          </w:tcPr>
          <w:p w14:paraId="244FF394">
            <w:pPr>
              <w:autoSpaceDE w:val="0"/>
              <w:autoSpaceDN w:val="0"/>
              <w:jc w:val="left"/>
              <w:rPr>
                <w:rFonts w:ascii="仿宋" w:hAnsi="仿宋" w:eastAsia="仿宋" w:cs="微软雅黑"/>
                <w:kern w:val="0"/>
                <w:sz w:val="20"/>
                <w:szCs w:val="22"/>
              </w:rPr>
            </w:pPr>
          </w:p>
        </w:tc>
      </w:tr>
      <w:tr w14:paraId="08DAF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903" w:type="dxa"/>
          </w:tcPr>
          <w:p w14:paraId="3DEB94B6">
            <w:pPr>
              <w:autoSpaceDE w:val="0"/>
              <w:autoSpaceDN w:val="0"/>
              <w:jc w:val="left"/>
              <w:rPr>
                <w:rFonts w:ascii="仿宋" w:hAnsi="仿宋" w:eastAsia="仿宋" w:cs="微软雅黑"/>
                <w:kern w:val="0"/>
                <w:sz w:val="20"/>
                <w:szCs w:val="22"/>
              </w:rPr>
            </w:pPr>
          </w:p>
        </w:tc>
        <w:tc>
          <w:tcPr>
            <w:tcW w:w="5103" w:type="dxa"/>
          </w:tcPr>
          <w:p w14:paraId="3794F022">
            <w:pPr>
              <w:autoSpaceDE w:val="0"/>
              <w:autoSpaceDN w:val="0"/>
              <w:spacing w:line="324"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电缆线</w:t>
            </w:r>
          </w:p>
        </w:tc>
        <w:tc>
          <w:tcPr>
            <w:tcW w:w="2082" w:type="dxa"/>
          </w:tcPr>
          <w:p w14:paraId="365F8C28">
            <w:pPr>
              <w:autoSpaceDE w:val="0"/>
              <w:autoSpaceDN w:val="0"/>
              <w:jc w:val="left"/>
              <w:rPr>
                <w:rFonts w:ascii="仿宋" w:hAnsi="仿宋" w:eastAsia="仿宋" w:cs="微软雅黑"/>
                <w:kern w:val="0"/>
                <w:sz w:val="20"/>
                <w:szCs w:val="22"/>
              </w:rPr>
            </w:pPr>
          </w:p>
        </w:tc>
      </w:tr>
      <w:tr w14:paraId="5F541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542181B6">
            <w:pPr>
              <w:autoSpaceDE w:val="0"/>
              <w:autoSpaceDN w:val="0"/>
              <w:jc w:val="left"/>
              <w:rPr>
                <w:rFonts w:ascii="仿宋" w:hAnsi="仿宋" w:eastAsia="仿宋" w:cs="微软雅黑"/>
                <w:kern w:val="0"/>
                <w:sz w:val="20"/>
                <w:szCs w:val="22"/>
              </w:rPr>
            </w:pPr>
          </w:p>
        </w:tc>
        <w:tc>
          <w:tcPr>
            <w:tcW w:w="5103" w:type="dxa"/>
          </w:tcPr>
          <w:p w14:paraId="149FC81E">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线</w:t>
            </w:r>
            <w:r>
              <w:rPr>
                <w:rFonts w:ascii="仿宋" w:hAnsi="仿宋" w:eastAsia="仿宋" w:cs="微软雅黑"/>
                <w:spacing w:val="-10"/>
                <w:kern w:val="0"/>
                <w:sz w:val="20"/>
                <w:szCs w:val="22"/>
              </w:rPr>
              <w:t>管</w:t>
            </w:r>
          </w:p>
        </w:tc>
        <w:tc>
          <w:tcPr>
            <w:tcW w:w="2082" w:type="dxa"/>
          </w:tcPr>
          <w:p w14:paraId="4CAA27D2">
            <w:pPr>
              <w:autoSpaceDE w:val="0"/>
              <w:autoSpaceDN w:val="0"/>
              <w:jc w:val="left"/>
              <w:rPr>
                <w:rFonts w:ascii="仿宋" w:hAnsi="仿宋" w:eastAsia="仿宋" w:cs="微软雅黑"/>
                <w:kern w:val="0"/>
                <w:sz w:val="20"/>
                <w:szCs w:val="22"/>
              </w:rPr>
            </w:pPr>
          </w:p>
        </w:tc>
      </w:tr>
      <w:tr w14:paraId="32790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3FB5A27E">
            <w:pPr>
              <w:autoSpaceDE w:val="0"/>
              <w:autoSpaceDN w:val="0"/>
              <w:jc w:val="left"/>
              <w:rPr>
                <w:rFonts w:ascii="仿宋" w:hAnsi="仿宋" w:eastAsia="仿宋" w:cs="微软雅黑"/>
                <w:kern w:val="0"/>
                <w:sz w:val="20"/>
                <w:szCs w:val="22"/>
              </w:rPr>
            </w:pPr>
          </w:p>
        </w:tc>
        <w:tc>
          <w:tcPr>
            <w:tcW w:w="5103" w:type="dxa"/>
          </w:tcPr>
          <w:p w14:paraId="6D69F484">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七氟丙烷灭火</w:t>
            </w:r>
            <w:r>
              <w:rPr>
                <w:rFonts w:ascii="仿宋" w:hAnsi="仿宋" w:eastAsia="仿宋" w:cs="微软雅黑"/>
                <w:spacing w:val="-10"/>
                <w:w w:val="95"/>
                <w:kern w:val="0"/>
                <w:sz w:val="20"/>
                <w:szCs w:val="22"/>
              </w:rPr>
              <w:t>器</w:t>
            </w:r>
          </w:p>
        </w:tc>
        <w:tc>
          <w:tcPr>
            <w:tcW w:w="2082" w:type="dxa"/>
          </w:tcPr>
          <w:p w14:paraId="77A8791E">
            <w:pPr>
              <w:autoSpaceDE w:val="0"/>
              <w:autoSpaceDN w:val="0"/>
              <w:jc w:val="left"/>
              <w:rPr>
                <w:rFonts w:ascii="仿宋" w:hAnsi="仿宋" w:eastAsia="仿宋" w:cs="微软雅黑"/>
                <w:kern w:val="0"/>
                <w:sz w:val="20"/>
                <w:szCs w:val="22"/>
              </w:rPr>
            </w:pPr>
          </w:p>
        </w:tc>
      </w:tr>
      <w:tr w14:paraId="0DFF8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52890D22">
            <w:pPr>
              <w:autoSpaceDE w:val="0"/>
              <w:autoSpaceDN w:val="0"/>
              <w:jc w:val="left"/>
              <w:rPr>
                <w:rFonts w:ascii="仿宋" w:hAnsi="仿宋" w:eastAsia="仿宋" w:cs="微软雅黑"/>
                <w:kern w:val="0"/>
                <w:sz w:val="20"/>
                <w:szCs w:val="22"/>
              </w:rPr>
            </w:pPr>
          </w:p>
        </w:tc>
        <w:tc>
          <w:tcPr>
            <w:tcW w:w="5103" w:type="dxa"/>
          </w:tcPr>
          <w:p w14:paraId="3B8EA128">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橡胶限位</w:t>
            </w:r>
            <w:r>
              <w:rPr>
                <w:rFonts w:ascii="仿宋" w:hAnsi="仿宋" w:eastAsia="仿宋" w:cs="微软雅黑"/>
                <w:spacing w:val="-10"/>
                <w:w w:val="95"/>
                <w:kern w:val="0"/>
                <w:sz w:val="20"/>
                <w:szCs w:val="22"/>
              </w:rPr>
              <w:t>器</w:t>
            </w:r>
          </w:p>
        </w:tc>
        <w:tc>
          <w:tcPr>
            <w:tcW w:w="2082" w:type="dxa"/>
          </w:tcPr>
          <w:p w14:paraId="35A28788">
            <w:pPr>
              <w:autoSpaceDE w:val="0"/>
              <w:autoSpaceDN w:val="0"/>
              <w:jc w:val="left"/>
              <w:rPr>
                <w:rFonts w:ascii="仿宋" w:hAnsi="仿宋" w:eastAsia="仿宋" w:cs="微软雅黑"/>
                <w:kern w:val="0"/>
                <w:sz w:val="20"/>
                <w:szCs w:val="22"/>
              </w:rPr>
            </w:pPr>
          </w:p>
        </w:tc>
      </w:tr>
      <w:tr w14:paraId="5E994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5357C5D8">
            <w:pPr>
              <w:autoSpaceDE w:val="0"/>
              <w:autoSpaceDN w:val="0"/>
              <w:jc w:val="left"/>
              <w:rPr>
                <w:rFonts w:ascii="仿宋" w:hAnsi="仿宋" w:eastAsia="仿宋" w:cs="微软雅黑"/>
                <w:kern w:val="0"/>
                <w:sz w:val="20"/>
                <w:szCs w:val="22"/>
              </w:rPr>
            </w:pPr>
          </w:p>
        </w:tc>
        <w:tc>
          <w:tcPr>
            <w:tcW w:w="5103" w:type="dxa"/>
          </w:tcPr>
          <w:p w14:paraId="523B991C">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划</w:t>
            </w:r>
            <w:r>
              <w:rPr>
                <w:rFonts w:ascii="仿宋" w:hAnsi="仿宋" w:eastAsia="仿宋" w:cs="微软雅黑"/>
                <w:spacing w:val="-10"/>
                <w:kern w:val="0"/>
                <w:sz w:val="20"/>
                <w:szCs w:val="22"/>
              </w:rPr>
              <w:t>线</w:t>
            </w:r>
          </w:p>
        </w:tc>
        <w:tc>
          <w:tcPr>
            <w:tcW w:w="2082" w:type="dxa"/>
          </w:tcPr>
          <w:p w14:paraId="73BD53EA">
            <w:pPr>
              <w:autoSpaceDE w:val="0"/>
              <w:autoSpaceDN w:val="0"/>
              <w:jc w:val="left"/>
              <w:rPr>
                <w:rFonts w:ascii="仿宋" w:hAnsi="仿宋" w:eastAsia="仿宋" w:cs="微软雅黑"/>
                <w:kern w:val="0"/>
                <w:sz w:val="20"/>
                <w:szCs w:val="22"/>
              </w:rPr>
            </w:pPr>
          </w:p>
        </w:tc>
      </w:tr>
      <w:tr w14:paraId="7F6C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38662849">
            <w:pPr>
              <w:autoSpaceDE w:val="0"/>
              <w:autoSpaceDN w:val="0"/>
              <w:jc w:val="left"/>
              <w:rPr>
                <w:rFonts w:ascii="仿宋" w:hAnsi="仿宋" w:eastAsia="仿宋" w:cs="微软雅黑"/>
                <w:kern w:val="0"/>
                <w:sz w:val="20"/>
                <w:szCs w:val="22"/>
              </w:rPr>
            </w:pPr>
          </w:p>
        </w:tc>
        <w:tc>
          <w:tcPr>
            <w:tcW w:w="5103" w:type="dxa"/>
          </w:tcPr>
          <w:p w14:paraId="1E521178">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垃圾清</w:t>
            </w:r>
            <w:r>
              <w:rPr>
                <w:rFonts w:ascii="仿宋" w:hAnsi="仿宋" w:eastAsia="仿宋" w:cs="微软雅黑"/>
                <w:spacing w:val="-10"/>
                <w:w w:val="95"/>
                <w:kern w:val="0"/>
                <w:sz w:val="20"/>
                <w:szCs w:val="22"/>
              </w:rPr>
              <w:t>运</w:t>
            </w:r>
          </w:p>
        </w:tc>
        <w:tc>
          <w:tcPr>
            <w:tcW w:w="2082" w:type="dxa"/>
          </w:tcPr>
          <w:p w14:paraId="13A58C4B">
            <w:pPr>
              <w:autoSpaceDE w:val="0"/>
              <w:autoSpaceDN w:val="0"/>
              <w:jc w:val="left"/>
              <w:rPr>
                <w:rFonts w:ascii="仿宋" w:hAnsi="仿宋" w:eastAsia="仿宋" w:cs="微软雅黑"/>
                <w:kern w:val="0"/>
                <w:sz w:val="20"/>
                <w:szCs w:val="22"/>
              </w:rPr>
            </w:pPr>
          </w:p>
        </w:tc>
      </w:tr>
      <w:tr w14:paraId="088CD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1EEBAD32">
            <w:pPr>
              <w:autoSpaceDE w:val="0"/>
              <w:autoSpaceDN w:val="0"/>
              <w:spacing w:line="323" w:lineRule="exact"/>
              <w:ind w:left="10"/>
              <w:jc w:val="center"/>
              <w:rPr>
                <w:rFonts w:ascii="仿宋" w:hAnsi="仿宋" w:eastAsia="仿宋" w:cs="微软雅黑"/>
                <w:kern w:val="0"/>
                <w:sz w:val="20"/>
                <w:szCs w:val="22"/>
              </w:rPr>
            </w:pPr>
            <w:r>
              <w:rPr>
                <w:rFonts w:ascii="仿宋" w:hAnsi="仿宋" w:eastAsia="仿宋" w:cs="微软雅黑"/>
                <w:w w:val="99"/>
                <w:kern w:val="0"/>
                <w:sz w:val="20"/>
                <w:szCs w:val="22"/>
              </w:rPr>
              <w:t>3</w:t>
            </w:r>
          </w:p>
        </w:tc>
        <w:tc>
          <w:tcPr>
            <w:tcW w:w="5103" w:type="dxa"/>
          </w:tcPr>
          <w:p w14:paraId="01688956">
            <w:pPr>
              <w:autoSpaceDE w:val="0"/>
              <w:autoSpaceDN w:val="0"/>
              <w:spacing w:line="323" w:lineRule="exact"/>
              <w:ind w:left="106"/>
              <w:jc w:val="center"/>
              <w:rPr>
                <w:rFonts w:ascii="仿宋" w:hAnsi="仿宋" w:eastAsia="仿宋" w:cs="微软雅黑"/>
                <w:b/>
                <w:kern w:val="0"/>
                <w:sz w:val="20"/>
                <w:szCs w:val="22"/>
              </w:rPr>
            </w:pPr>
            <w:r>
              <w:rPr>
                <w:rFonts w:hint="eastAsia" w:ascii="仿宋" w:hAnsi="仿宋" w:eastAsia="仿宋" w:cs="微软雅黑"/>
                <w:b/>
                <w:w w:val="95"/>
                <w:kern w:val="0"/>
                <w:sz w:val="20"/>
                <w:szCs w:val="22"/>
              </w:rPr>
              <w:t>充电桩遮阳棚</w:t>
            </w:r>
          </w:p>
        </w:tc>
        <w:tc>
          <w:tcPr>
            <w:tcW w:w="2082" w:type="dxa"/>
          </w:tcPr>
          <w:p w14:paraId="590C6362">
            <w:pPr>
              <w:autoSpaceDE w:val="0"/>
              <w:autoSpaceDN w:val="0"/>
              <w:jc w:val="left"/>
              <w:rPr>
                <w:rFonts w:ascii="仿宋" w:hAnsi="仿宋" w:eastAsia="仿宋" w:cs="微软雅黑"/>
                <w:kern w:val="0"/>
                <w:sz w:val="20"/>
                <w:szCs w:val="22"/>
              </w:rPr>
            </w:pPr>
          </w:p>
        </w:tc>
      </w:tr>
      <w:tr w14:paraId="1395A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2E004774">
            <w:pPr>
              <w:autoSpaceDE w:val="0"/>
              <w:autoSpaceDN w:val="0"/>
              <w:spacing w:line="323" w:lineRule="exact"/>
              <w:ind w:left="104" w:right="96"/>
              <w:jc w:val="center"/>
              <w:rPr>
                <w:rFonts w:ascii="仿宋" w:hAnsi="仿宋" w:eastAsia="仿宋" w:cs="微软雅黑"/>
                <w:kern w:val="0"/>
                <w:sz w:val="20"/>
                <w:szCs w:val="22"/>
              </w:rPr>
            </w:pPr>
            <w:r>
              <w:rPr>
                <w:rFonts w:ascii="仿宋" w:hAnsi="仿宋" w:eastAsia="仿宋" w:cs="微软雅黑"/>
                <w:spacing w:val="-5"/>
                <w:kern w:val="0"/>
                <w:sz w:val="20"/>
                <w:szCs w:val="22"/>
              </w:rPr>
              <w:t>3.1</w:t>
            </w:r>
          </w:p>
        </w:tc>
        <w:tc>
          <w:tcPr>
            <w:tcW w:w="5103" w:type="dxa"/>
          </w:tcPr>
          <w:p w14:paraId="3F98A624">
            <w:pPr>
              <w:autoSpaceDE w:val="0"/>
              <w:autoSpaceDN w:val="0"/>
              <w:spacing w:line="323" w:lineRule="exact"/>
              <w:ind w:left="106"/>
              <w:jc w:val="center"/>
              <w:rPr>
                <w:rFonts w:ascii="仿宋" w:hAnsi="仿宋" w:eastAsia="仿宋" w:cs="微软雅黑"/>
                <w:b/>
                <w:kern w:val="0"/>
                <w:sz w:val="20"/>
                <w:szCs w:val="22"/>
              </w:rPr>
            </w:pPr>
            <w:r>
              <w:rPr>
                <w:rFonts w:ascii="仿宋" w:hAnsi="仿宋" w:eastAsia="仿宋" w:cs="微软雅黑"/>
                <w:b/>
                <w:spacing w:val="-4"/>
                <w:w w:val="95"/>
                <w:kern w:val="0"/>
                <w:sz w:val="20"/>
                <w:szCs w:val="22"/>
              </w:rPr>
              <w:t>膜部分</w:t>
            </w:r>
          </w:p>
        </w:tc>
        <w:tc>
          <w:tcPr>
            <w:tcW w:w="2082" w:type="dxa"/>
          </w:tcPr>
          <w:p w14:paraId="77E775DF">
            <w:pPr>
              <w:autoSpaceDE w:val="0"/>
              <w:autoSpaceDN w:val="0"/>
              <w:jc w:val="left"/>
              <w:rPr>
                <w:rFonts w:ascii="仿宋" w:hAnsi="仿宋" w:eastAsia="仿宋" w:cs="微软雅黑"/>
                <w:kern w:val="0"/>
                <w:sz w:val="20"/>
                <w:szCs w:val="22"/>
              </w:rPr>
            </w:pPr>
          </w:p>
        </w:tc>
      </w:tr>
      <w:tr w14:paraId="60A2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41F04C76">
            <w:pPr>
              <w:autoSpaceDE w:val="0"/>
              <w:autoSpaceDN w:val="0"/>
              <w:jc w:val="left"/>
              <w:rPr>
                <w:rFonts w:ascii="仿宋" w:hAnsi="仿宋" w:eastAsia="仿宋" w:cs="微软雅黑"/>
                <w:kern w:val="0"/>
                <w:sz w:val="20"/>
                <w:szCs w:val="22"/>
              </w:rPr>
            </w:pPr>
          </w:p>
        </w:tc>
        <w:tc>
          <w:tcPr>
            <w:tcW w:w="5103" w:type="dxa"/>
            <w:vAlign w:val="center"/>
          </w:tcPr>
          <w:p w14:paraId="7AD2B74C">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膜</w:t>
            </w:r>
            <w:r>
              <w:rPr>
                <w:rFonts w:ascii="仿宋" w:hAnsi="仿宋" w:eastAsia="仿宋" w:cs="微软雅黑"/>
                <w:spacing w:val="-10"/>
                <w:kern w:val="0"/>
                <w:sz w:val="20"/>
                <w:szCs w:val="22"/>
              </w:rPr>
              <w:t>材</w:t>
            </w:r>
          </w:p>
        </w:tc>
        <w:tc>
          <w:tcPr>
            <w:tcW w:w="2082" w:type="dxa"/>
            <w:vAlign w:val="center"/>
          </w:tcPr>
          <w:p w14:paraId="26C717B5">
            <w:pPr>
              <w:tabs>
                <w:tab w:val="left" w:pos="1900"/>
              </w:tabs>
              <w:autoSpaceDE w:val="0"/>
              <w:autoSpaceDN w:val="0"/>
              <w:spacing w:line="323" w:lineRule="exact"/>
              <w:ind w:right="172" w:rightChars="0"/>
              <w:jc w:val="center"/>
              <w:rPr>
                <w:rFonts w:ascii="仿宋" w:hAnsi="仿宋" w:eastAsia="仿宋" w:cs="微软雅黑"/>
                <w:kern w:val="0"/>
                <w:sz w:val="20"/>
                <w:szCs w:val="22"/>
              </w:rPr>
            </w:pPr>
            <w:r>
              <w:rPr>
                <w:rFonts w:ascii="仿宋" w:hAnsi="仿宋" w:eastAsia="仿宋" w:cs="微软雅黑"/>
                <w:w w:val="95"/>
                <w:kern w:val="0"/>
                <w:sz w:val="20"/>
                <w:szCs w:val="22"/>
              </w:rPr>
              <w:t>优质PVD1050</w:t>
            </w:r>
            <w:r>
              <w:rPr>
                <w:rFonts w:ascii="仿宋" w:hAnsi="仿宋" w:eastAsia="仿宋" w:cs="微软雅黑"/>
                <w:spacing w:val="-4"/>
                <w:w w:val="95"/>
                <w:kern w:val="0"/>
                <w:sz w:val="20"/>
                <w:szCs w:val="22"/>
              </w:rPr>
              <w:t>克膜材</w:t>
            </w:r>
          </w:p>
        </w:tc>
      </w:tr>
      <w:tr w14:paraId="3CAB9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6ED706C3">
            <w:pPr>
              <w:autoSpaceDE w:val="0"/>
              <w:autoSpaceDN w:val="0"/>
              <w:jc w:val="left"/>
              <w:rPr>
                <w:rFonts w:ascii="仿宋" w:hAnsi="仿宋" w:eastAsia="仿宋" w:cs="微软雅黑"/>
                <w:kern w:val="0"/>
                <w:sz w:val="20"/>
                <w:szCs w:val="22"/>
              </w:rPr>
            </w:pPr>
          </w:p>
        </w:tc>
        <w:tc>
          <w:tcPr>
            <w:tcW w:w="5103" w:type="dxa"/>
          </w:tcPr>
          <w:p w14:paraId="5DAD6252">
            <w:pPr>
              <w:autoSpaceDE w:val="0"/>
              <w:autoSpaceDN w:val="0"/>
              <w:spacing w:line="323" w:lineRule="exact"/>
              <w:ind w:left="538"/>
              <w:jc w:val="center"/>
              <w:rPr>
                <w:rFonts w:ascii="仿宋" w:hAnsi="仿宋" w:eastAsia="仿宋" w:cs="微软雅黑"/>
                <w:kern w:val="0"/>
                <w:sz w:val="20"/>
                <w:szCs w:val="22"/>
              </w:rPr>
            </w:pPr>
            <w:r>
              <w:rPr>
                <w:rFonts w:ascii="仿宋" w:hAnsi="仿宋" w:eastAsia="仿宋" w:cs="微软雅黑"/>
                <w:w w:val="95"/>
                <w:kern w:val="0"/>
                <w:sz w:val="20"/>
                <w:szCs w:val="22"/>
              </w:rPr>
              <w:t>（背贴条、加强经、自然损耗</w:t>
            </w:r>
            <w:r>
              <w:rPr>
                <w:rFonts w:ascii="仿宋" w:hAnsi="仿宋" w:eastAsia="仿宋" w:cs="微软雅黑"/>
                <w:spacing w:val="-2"/>
                <w:w w:val="95"/>
                <w:kern w:val="0"/>
                <w:sz w:val="20"/>
                <w:szCs w:val="22"/>
              </w:rPr>
              <w:t>）0.025</w:t>
            </w:r>
          </w:p>
        </w:tc>
        <w:tc>
          <w:tcPr>
            <w:tcW w:w="2082" w:type="dxa"/>
          </w:tcPr>
          <w:p w14:paraId="04452240">
            <w:pPr>
              <w:autoSpaceDE w:val="0"/>
              <w:autoSpaceDN w:val="0"/>
              <w:jc w:val="left"/>
              <w:rPr>
                <w:rFonts w:ascii="仿宋" w:hAnsi="仿宋" w:eastAsia="仿宋" w:cs="微软雅黑"/>
                <w:kern w:val="0"/>
                <w:sz w:val="20"/>
                <w:szCs w:val="22"/>
              </w:rPr>
            </w:pPr>
          </w:p>
        </w:tc>
      </w:tr>
      <w:tr w14:paraId="02001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1E51B94B">
            <w:pPr>
              <w:autoSpaceDE w:val="0"/>
              <w:autoSpaceDN w:val="0"/>
              <w:jc w:val="left"/>
              <w:rPr>
                <w:rFonts w:ascii="仿宋" w:hAnsi="仿宋" w:eastAsia="仿宋" w:cs="微软雅黑"/>
                <w:kern w:val="0"/>
                <w:sz w:val="20"/>
                <w:szCs w:val="22"/>
              </w:rPr>
            </w:pPr>
          </w:p>
        </w:tc>
        <w:tc>
          <w:tcPr>
            <w:tcW w:w="5103" w:type="dxa"/>
          </w:tcPr>
          <w:p w14:paraId="6FBC7E0B">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w w:val="95"/>
                <w:kern w:val="0"/>
                <w:sz w:val="20"/>
                <w:szCs w:val="22"/>
              </w:rPr>
              <w:t>裁剪/焊</w:t>
            </w:r>
            <w:r>
              <w:rPr>
                <w:rFonts w:ascii="仿宋" w:hAnsi="仿宋" w:eastAsia="仿宋" w:cs="微软雅黑"/>
                <w:spacing w:val="-10"/>
                <w:w w:val="95"/>
                <w:kern w:val="0"/>
                <w:sz w:val="20"/>
                <w:szCs w:val="22"/>
              </w:rPr>
              <w:t>接</w:t>
            </w:r>
          </w:p>
        </w:tc>
        <w:tc>
          <w:tcPr>
            <w:tcW w:w="2082" w:type="dxa"/>
          </w:tcPr>
          <w:p w14:paraId="3FD5E95E">
            <w:pPr>
              <w:autoSpaceDE w:val="0"/>
              <w:autoSpaceDN w:val="0"/>
              <w:jc w:val="left"/>
              <w:rPr>
                <w:rFonts w:ascii="仿宋" w:hAnsi="仿宋" w:eastAsia="仿宋" w:cs="微软雅黑"/>
                <w:kern w:val="0"/>
                <w:sz w:val="20"/>
                <w:szCs w:val="22"/>
              </w:rPr>
            </w:pPr>
          </w:p>
        </w:tc>
      </w:tr>
      <w:tr w14:paraId="3FEBE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717AEBBB">
            <w:pPr>
              <w:autoSpaceDE w:val="0"/>
              <w:autoSpaceDN w:val="0"/>
              <w:jc w:val="left"/>
              <w:rPr>
                <w:rFonts w:ascii="仿宋" w:hAnsi="仿宋" w:eastAsia="仿宋" w:cs="微软雅黑"/>
                <w:kern w:val="0"/>
                <w:sz w:val="20"/>
                <w:szCs w:val="22"/>
              </w:rPr>
            </w:pPr>
          </w:p>
        </w:tc>
        <w:tc>
          <w:tcPr>
            <w:tcW w:w="5103" w:type="dxa"/>
          </w:tcPr>
          <w:p w14:paraId="749DF8B1">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膜布安</w:t>
            </w:r>
            <w:r>
              <w:rPr>
                <w:rFonts w:ascii="仿宋" w:hAnsi="仿宋" w:eastAsia="仿宋" w:cs="微软雅黑"/>
                <w:spacing w:val="-10"/>
                <w:w w:val="95"/>
                <w:kern w:val="0"/>
                <w:sz w:val="20"/>
                <w:szCs w:val="22"/>
              </w:rPr>
              <w:t>装</w:t>
            </w:r>
          </w:p>
        </w:tc>
        <w:tc>
          <w:tcPr>
            <w:tcW w:w="2082" w:type="dxa"/>
          </w:tcPr>
          <w:p w14:paraId="5199D403">
            <w:pPr>
              <w:autoSpaceDE w:val="0"/>
              <w:autoSpaceDN w:val="0"/>
              <w:jc w:val="left"/>
              <w:rPr>
                <w:rFonts w:ascii="仿宋" w:hAnsi="仿宋" w:eastAsia="仿宋" w:cs="微软雅黑"/>
                <w:kern w:val="0"/>
                <w:sz w:val="20"/>
                <w:szCs w:val="22"/>
              </w:rPr>
            </w:pPr>
          </w:p>
        </w:tc>
      </w:tr>
      <w:tr w14:paraId="1DABB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08C2600C">
            <w:pPr>
              <w:autoSpaceDE w:val="0"/>
              <w:autoSpaceDN w:val="0"/>
              <w:jc w:val="left"/>
              <w:rPr>
                <w:rFonts w:ascii="仿宋" w:hAnsi="仿宋" w:eastAsia="仿宋" w:cs="微软雅黑"/>
                <w:kern w:val="0"/>
                <w:sz w:val="20"/>
                <w:szCs w:val="22"/>
              </w:rPr>
            </w:pPr>
          </w:p>
        </w:tc>
        <w:tc>
          <w:tcPr>
            <w:tcW w:w="5103" w:type="dxa"/>
          </w:tcPr>
          <w:p w14:paraId="41F988AF">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spacing w:val="-4"/>
                <w:w w:val="95"/>
                <w:kern w:val="0"/>
                <w:sz w:val="20"/>
                <w:szCs w:val="22"/>
              </w:rPr>
              <w:t>铝压条</w:t>
            </w:r>
          </w:p>
        </w:tc>
        <w:tc>
          <w:tcPr>
            <w:tcW w:w="2082" w:type="dxa"/>
          </w:tcPr>
          <w:p w14:paraId="754023BB">
            <w:pPr>
              <w:autoSpaceDE w:val="0"/>
              <w:autoSpaceDN w:val="0"/>
              <w:jc w:val="left"/>
              <w:rPr>
                <w:rFonts w:ascii="仿宋" w:hAnsi="仿宋" w:eastAsia="仿宋" w:cs="微软雅黑"/>
                <w:kern w:val="0"/>
                <w:sz w:val="20"/>
                <w:szCs w:val="22"/>
              </w:rPr>
            </w:pPr>
          </w:p>
        </w:tc>
      </w:tr>
      <w:tr w14:paraId="4377D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587ADBDC">
            <w:pPr>
              <w:autoSpaceDE w:val="0"/>
              <w:autoSpaceDN w:val="0"/>
              <w:jc w:val="left"/>
              <w:rPr>
                <w:rFonts w:ascii="仿宋" w:hAnsi="仿宋" w:eastAsia="仿宋" w:cs="微软雅黑"/>
                <w:kern w:val="0"/>
                <w:sz w:val="20"/>
                <w:szCs w:val="22"/>
              </w:rPr>
            </w:pPr>
          </w:p>
        </w:tc>
        <w:tc>
          <w:tcPr>
            <w:tcW w:w="5103" w:type="dxa"/>
          </w:tcPr>
          <w:p w14:paraId="4F101CDA">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钢</w:t>
            </w:r>
            <w:r>
              <w:rPr>
                <w:rFonts w:ascii="仿宋" w:hAnsi="仿宋" w:eastAsia="仿宋" w:cs="微软雅黑"/>
                <w:spacing w:val="-10"/>
                <w:kern w:val="0"/>
                <w:sz w:val="20"/>
                <w:szCs w:val="22"/>
              </w:rPr>
              <w:t>索</w:t>
            </w:r>
          </w:p>
        </w:tc>
        <w:tc>
          <w:tcPr>
            <w:tcW w:w="2082" w:type="dxa"/>
          </w:tcPr>
          <w:p w14:paraId="3E8CE644">
            <w:pPr>
              <w:autoSpaceDE w:val="0"/>
              <w:autoSpaceDN w:val="0"/>
              <w:jc w:val="left"/>
              <w:rPr>
                <w:rFonts w:ascii="仿宋" w:hAnsi="仿宋" w:eastAsia="仿宋" w:cs="微软雅黑"/>
                <w:kern w:val="0"/>
                <w:sz w:val="20"/>
                <w:szCs w:val="22"/>
              </w:rPr>
            </w:pPr>
          </w:p>
        </w:tc>
      </w:tr>
      <w:tr w14:paraId="014B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903" w:type="dxa"/>
          </w:tcPr>
          <w:p w14:paraId="22E2E339">
            <w:pPr>
              <w:autoSpaceDE w:val="0"/>
              <w:autoSpaceDN w:val="0"/>
              <w:spacing w:line="324" w:lineRule="exact"/>
              <w:ind w:left="104" w:right="96"/>
              <w:jc w:val="center"/>
              <w:rPr>
                <w:rFonts w:ascii="仿宋" w:hAnsi="仿宋" w:eastAsia="仿宋" w:cs="微软雅黑"/>
                <w:kern w:val="0"/>
                <w:sz w:val="20"/>
                <w:szCs w:val="22"/>
              </w:rPr>
            </w:pPr>
            <w:r>
              <w:rPr>
                <w:rFonts w:ascii="仿宋" w:hAnsi="仿宋" w:eastAsia="仿宋" w:cs="微软雅黑"/>
                <w:spacing w:val="-5"/>
                <w:kern w:val="0"/>
                <w:sz w:val="20"/>
                <w:szCs w:val="22"/>
              </w:rPr>
              <w:t>3.2</w:t>
            </w:r>
          </w:p>
        </w:tc>
        <w:tc>
          <w:tcPr>
            <w:tcW w:w="5103" w:type="dxa"/>
          </w:tcPr>
          <w:p w14:paraId="7AE8DD23">
            <w:pPr>
              <w:autoSpaceDE w:val="0"/>
              <w:autoSpaceDN w:val="0"/>
              <w:spacing w:line="324" w:lineRule="exact"/>
              <w:ind w:left="106"/>
              <w:jc w:val="center"/>
              <w:rPr>
                <w:rFonts w:ascii="仿宋" w:hAnsi="仿宋" w:eastAsia="仿宋" w:cs="微软雅黑"/>
                <w:b/>
                <w:kern w:val="0"/>
                <w:sz w:val="20"/>
                <w:szCs w:val="22"/>
              </w:rPr>
            </w:pPr>
            <w:r>
              <w:rPr>
                <w:rFonts w:ascii="仿宋" w:hAnsi="仿宋" w:eastAsia="仿宋" w:cs="微软雅黑"/>
                <w:b/>
                <w:w w:val="95"/>
                <w:kern w:val="0"/>
                <w:sz w:val="20"/>
                <w:szCs w:val="22"/>
              </w:rPr>
              <w:t>钢结构部</w:t>
            </w:r>
            <w:r>
              <w:rPr>
                <w:rFonts w:ascii="仿宋" w:hAnsi="仿宋" w:eastAsia="仿宋" w:cs="微软雅黑"/>
                <w:b/>
                <w:spacing w:val="-10"/>
                <w:w w:val="95"/>
                <w:kern w:val="0"/>
                <w:sz w:val="20"/>
                <w:szCs w:val="22"/>
              </w:rPr>
              <w:t>分</w:t>
            </w:r>
          </w:p>
        </w:tc>
        <w:tc>
          <w:tcPr>
            <w:tcW w:w="2082" w:type="dxa"/>
          </w:tcPr>
          <w:p w14:paraId="75C2F381">
            <w:pPr>
              <w:autoSpaceDE w:val="0"/>
              <w:autoSpaceDN w:val="0"/>
              <w:jc w:val="left"/>
              <w:rPr>
                <w:rFonts w:ascii="仿宋" w:hAnsi="仿宋" w:eastAsia="仿宋" w:cs="微软雅黑"/>
                <w:kern w:val="0"/>
                <w:sz w:val="20"/>
                <w:szCs w:val="22"/>
              </w:rPr>
            </w:pPr>
          </w:p>
        </w:tc>
      </w:tr>
      <w:tr w14:paraId="55415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7C529B7B">
            <w:pPr>
              <w:autoSpaceDE w:val="0"/>
              <w:autoSpaceDN w:val="0"/>
              <w:jc w:val="left"/>
              <w:rPr>
                <w:rFonts w:ascii="仿宋" w:hAnsi="仿宋" w:eastAsia="仿宋" w:cs="微软雅黑"/>
                <w:kern w:val="0"/>
                <w:sz w:val="20"/>
                <w:szCs w:val="22"/>
              </w:rPr>
            </w:pPr>
          </w:p>
        </w:tc>
        <w:tc>
          <w:tcPr>
            <w:tcW w:w="5103" w:type="dxa"/>
          </w:tcPr>
          <w:p w14:paraId="20C989AC">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w w:val="95"/>
                <w:kern w:val="0"/>
                <w:sz w:val="20"/>
                <w:szCs w:val="22"/>
              </w:rPr>
              <w:t>钢材切割</w:t>
            </w:r>
            <w:r>
              <w:rPr>
                <w:rFonts w:ascii="仿宋" w:hAnsi="仿宋" w:eastAsia="仿宋" w:cs="微软雅黑"/>
                <w:spacing w:val="-5"/>
                <w:w w:val="95"/>
                <w:kern w:val="0"/>
                <w:sz w:val="20"/>
                <w:szCs w:val="22"/>
              </w:rPr>
              <w:t>加工</w:t>
            </w:r>
          </w:p>
        </w:tc>
        <w:tc>
          <w:tcPr>
            <w:tcW w:w="2082" w:type="dxa"/>
          </w:tcPr>
          <w:p w14:paraId="571ACF9A">
            <w:pPr>
              <w:autoSpaceDE w:val="0"/>
              <w:autoSpaceDN w:val="0"/>
              <w:jc w:val="left"/>
              <w:rPr>
                <w:rFonts w:ascii="仿宋" w:hAnsi="仿宋" w:eastAsia="仿宋" w:cs="微软雅黑"/>
                <w:kern w:val="0"/>
                <w:sz w:val="20"/>
                <w:szCs w:val="22"/>
              </w:rPr>
            </w:pPr>
          </w:p>
        </w:tc>
      </w:tr>
      <w:tr w14:paraId="13D76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2902F88F">
            <w:pPr>
              <w:autoSpaceDE w:val="0"/>
              <w:autoSpaceDN w:val="0"/>
              <w:jc w:val="left"/>
              <w:rPr>
                <w:rFonts w:ascii="仿宋" w:hAnsi="仿宋" w:eastAsia="仿宋" w:cs="微软雅黑"/>
                <w:kern w:val="0"/>
                <w:sz w:val="20"/>
                <w:szCs w:val="22"/>
              </w:rPr>
            </w:pPr>
          </w:p>
        </w:tc>
        <w:tc>
          <w:tcPr>
            <w:tcW w:w="5103" w:type="dxa"/>
          </w:tcPr>
          <w:p w14:paraId="354E179A">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w w:val="95"/>
                <w:kern w:val="0"/>
                <w:sz w:val="20"/>
                <w:szCs w:val="22"/>
              </w:rPr>
              <w:t>钢材加工</w:t>
            </w:r>
            <w:r>
              <w:rPr>
                <w:rFonts w:ascii="仿宋" w:hAnsi="仿宋" w:eastAsia="仿宋" w:cs="微软雅黑"/>
                <w:spacing w:val="-5"/>
                <w:w w:val="95"/>
                <w:kern w:val="0"/>
                <w:sz w:val="20"/>
                <w:szCs w:val="22"/>
              </w:rPr>
              <w:t>损耗</w:t>
            </w:r>
          </w:p>
        </w:tc>
        <w:tc>
          <w:tcPr>
            <w:tcW w:w="2082" w:type="dxa"/>
          </w:tcPr>
          <w:p w14:paraId="5F77D6E2">
            <w:pPr>
              <w:autoSpaceDE w:val="0"/>
              <w:autoSpaceDN w:val="0"/>
              <w:jc w:val="left"/>
              <w:rPr>
                <w:rFonts w:ascii="仿宋" w:hAnsi="仿宋" w:eastAsia="仿宋" w:cs="微软雅黑"/>
                <w:kern w:val="0"/>
                <w:sz w:val="20"/>
                <w:szCs w:val="22"/>
              </w:rPr>
            </w:pPr>
          </w:p>
        </w:tc>
      </w:tr>
      <w:tr w14:paraId="13CB1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1C6743CF">
            <w:pPr>
              <w:autoSpaceDE w:val="0"/>
              <w:autoSpaceDN w:val="0"/>
              <w:jc w:val="left"/>
              <w:rPr>
                <w:rFonts w:ascii="仿宋" w:hAnsi="仿宋" w:eastAsia="仿宋" w:cs="微软雅黑"/>
                <w:kern w:val="0"/>
                <w:sz w:val="20"/>
                <w:szCs w:val="22"/>
              </w:rPr>
            </w:pPr>
          </w:p>
        </w:tc>
        <w:tc>
          <w:tcPr>
            <w:tcW w:w="5103" w:type="dxa"/>
          </w:tcPr>
          <w:p w14:paraId="0F025B4F">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撑管檩条热镀</w:t>
            </w:r>
            <w:r>
              <w:rPr>
                <w:rFonts w:ascii="仿宋" w:hAnsi="仿宋" w:eastAsia="仿宋" w:cs="微软雅黑"/>
                <w:spacing w:val="-10"/>
                <w:w w:val="95"/>
                <w:kern w:val="0"/>
                <w:sz w:val="20"/>
                <w:szCs w:val="22"/>
              </w:rPr>
              <w:t>锌</w:t>
            </w:r>
          </w:p>
        </w:tc>
        <w:tc>
          <w:tcPr>
            <w:tcW w:w="2082" w:type="dxa"/>
          </w:tcPr>
          <w:p w14:paraId="23D22868">
            <w:pPr>
              <w:autoSpaceDE w:val="0"/>
              <w:autoSpaceDN w:val="0"/>
              <w:jc w:val="left"/>
              <w:rPr>
                <w:rFonts w:ascii="仿宋" w:hAnsi="仿宋" w:eastAsia="仿宋" w:cs="微软雅黑"/>
                <w:kern w:val="0"/>
                <w:sz w:val="20"/>
                <w:szCs w:val="22"/>
              </w:rPr>
            </w:pPr>
          </w:p>
        </w:tc>
      </w:tr>
      <w:tr w14:paraId="1396C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6B91ABE1">
            <w:pPr>
              <w:autoSpaceDE w:val="0"/>
              <w:autoSpaceDN w:val="0"/>
              <w:jc w:val="left"/>
              <w:rPr>
                <w:rFonts w:ascii="仿宋" w:hAnsi="仿宋" w:eastAsia="仿宋" w:cs="微软雅黑"/>
                <w:kern w:val="0"/>
                <w:sz w:val="20"/>
                <w:szCs w:val="22"/>
              </w:rPr>
            </w:pPr>
          </w:p>
        </w:tc>
        <w:tc>
          <w:tcPr>
            <w:tcW w:w="5103" w:type="dxa"/>
          </w:tcPr>
          <w:p w14:paraId="28160955">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油</w:t>
            </w:r>
            <w:r>
              <w:rPr>
                <w:rFonts w:ascii="仿宋" w:hAnsi="仿宋" w:eastAsia="仿宋" w:cs="微软雅黑"/>
                <w:spacing w:val="-10"/>
                <w:kern w:val="0"/>
                <w:sz w:val="20"/>
                <w:szCs w:val="22"/>
              </w:rPr>
              <w:t>漆</w:t>
            </w:r>
          </w:p>
        </w:tc>
        <w:tc>
          <w:tcPr>
            <w:tcW w:w="2082" w:type="dxa"/>
          </w:tcPr>
          <w:p w14:paraId="6E39F615">
            <w:pPr>
              <w:autoSpaceDE w:val="0"/>
              <w:autoSpaceDN w:val="0"/>
              <w:jc w:val="left"/>
              <w:rPr>
                <w:rFonts w:ascii="仿宋" w:hAnsi="仿宋" w:eastAsia="仿宋" w:cs="微软雅黑"/>
                <w:kern w:val="0"/>
                <w:sz w:val="20"/>
                <w:szCs w:val="22"/>
              </w:rPr>
            </w:pPr>
          </w:p>
        </w:tc>
      </w:tr>
      <w:tr w14:paraId="6D1CD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511470A5">
            <w:pPr>
              <w:autoSpaceDE w:val="0"/>
              <w:autoSpaceDN w:val="0"/>
              <w:jc w:val="left"/>
              <w:rPr>
                <w:rFonts w:ascii="仿宋" w:hAnsi="仿宋" w:eastAsia="仿宋" w:cs="微软雅黑"/>
                <w:kern w:val="0"/>
                <w:sz w:val="20"/>
                <w:szCs w:val="22"/>
              </w:rPr>
            </w:pPr>
          </w:p>
        </w:tc>
        <w:tc>
          <w:tcPr>
            <w:tcW w:w="5103" w:type="dxa"/>
          </w:tcPr>
          <w:p w14:paraId="7B7BF787">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w w:val="95"/>
                <w:kern w:val="0"/>
                <w:sz w:val="20"/>
                <w:szCs w:val="22"/>
              </w:rPr>
              <w:t>钢结构安</w:t>
            </w:r>
            <w:r>
              <w:rPr>
                <w:rFonts w:ascii="仿宋" w:hAnsi="仿宋" w:eastAsia="仿宋" w:cs="微软雅黑"/>
                <w:spacing w:val="-5"/>
                <w:w w:val="95"/>
                <w:kern w:val="0"/>
                <w:sz w:val="20"/>
                <w:szCs w:val="22"/>
              </w:rPr>
              <w:t>装费</w:t>
            </w:r>
          </w:p>
        </w:tc>
        <w:tc>
          <w:tcPr>
            <w:tcW w:w="2082" w:type="dxa"/>
          </w:tcPr>
          <w:p w14:paraId="5FED6A97">
            <w:pPr>
              <w:autoSpaceDE w:val="0"/>
              <w:autoSpaceDN w:val="0"/>
              <w:jc w:val="left"/>
              <w:rPr>
                <w:rFonts w:ascii="仿宋" w:hAnsi="仿宋" w:eastAsia="仿宋" w:cs="微软雅黑"/>
                <w:kern w:val="0"/>
                <w:sz w:val="20"/>
                <w:szCs w:val="22"/>
              </w:rPr>
            </w:pPr>
          </w:p>
        </w:tc>
      </w:tr>
      <w:tr w14:paraId="2314A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0E7BC14A">
            <w:pPr>
              <w:autoSpaceDE w:val="0"/>
              <w:autoSpaceDN w:val="0"/>
              <w:jc w:val="left"/>
              <w:rPr>
                <w:rFonts w:ascii="仿宋" w:hAnsi="仿宋" w:eastAsia="仿宋" w:cs="微软雅黑"/>
                <w:kern w:val="0"/>
                <w:sz w:val="20"/>
                <w:szCs w:val="22"/>
              </w:rPr>
            </w:pPr>
          </w:p>
        </w:tc>
        <w:tc>
          <w:tcPr>
            <w:tcW w:w="5103" w:type="dxa"/>
          </w:tcPr>
          <w:p w14:paraId="6679E04A">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包装运输</w:t>
            </w:r>
            <w:r>
              <w:rPr>
                <w:rFonts w:ascii="仿宋" w:hAnsi="仿宋" w:eastAsia="仿宋" w:cs="微软雅黑"/>
                <w:spacing w:val="-10"/>
                <w:w w:val="95"/>
                <w:kern w:val="0"/>
                <w:sz w:val="20"/>
                <w:szCs w:val="22"/>
              </w:rPr>
              <w:t>费</w:t>
            </w:r>
          </w:p>
        </w:tc>
        <w:tc>
          <w:tcPr>
            <w:tcW w:w="2082" w:type="dxa"/>
          </w:tcPr>
          <w:p w14:paraId="04B0B55E">
            <w:pPr>
              <w:autoSpaceDE w:val="0"/>
              <w:autoSpaceDN w:val="0"/>
              <w:jc w:val="left"/>
              <w:rPr>
                <w:rFonts w:ascii="仿宋" w:hAnsi="仿宋" w:eastAsia="仿宋" w:cs="微软雅黑"/>
                <w:kern w:val="0"/>
                <w:sz w:val="20"/>
                <w:szCs w:val="22"/>
              </w:rPr>
            </w:pPr>
          </w:p>
        </w:tc>
      </w:tr>
      <w:tr w14:paraId="35887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47EF9908">
            <w:pPr>
              <w:autoSpaceDE w:val="0"/>
              <w:autoSpaceDN w:val="0"/>
              <w:jc w:val="left"/>
              <w:rPr>
                <w:rFonts w:ascii="仿宋" w:hAnsi="仿宋" w:eastAsia="仿宋" w:cs="微软雅黑"/>
                <w:kern w:val="0"/>
                <w:sz w:val="20"/>
                <w:szCs w:val="22"/>
              </w:rPr>
            </w:pPr>
          </w:p>
        </w:tc>
        <w:tc>
          <w:tcPr>
            <w:tcW w:w="5103" w:type="dxa"/>
          </w:tcPr>
          <w:p w14:paraId="485E13A0">
            <w:pPr>
              <w:autoSpaceDE w:val="0"/>
              <w:autoSpaceDN w:val="0"/>
              <w:spacing w:line="323" w:lineRule="exact"/>
              <w:jc w:val="center"/>
              <w:rPr>
                <w:rFonts w:ascii="仿宋" w:hAnsi="仿宋" w:eastAsia="仿宋" w:cs="微软雅黑"/>
                <w:kern w:val="0"/>
                <w:sz w:val="20"/>
                <w:szCs w:val="22"/>
              </w:rPr>
            </w:pPr>
            <w:r>
              <w:rPr>
                <w:rFonts w:ascii="仿宋" w:hAnsi="仿宋" w:eastAsia="仿宋" w:cs="微软雅黑"/>
                <w:w w:val="95"/>
                <w:kern w:val="0"/>
                <w:sz w:val="20"/>
                <w:szCs w:val="22"/>
              </w:rPr>
              <w:t>照明灯、线和定</w:t>
            </w:r>
            <w:r>
              <w:rPr>
                <w:rFonts w:ascii="仿宋" w:hAnsi="仿宋" w:eastAsia="仿宋" w:cs="微软雅黑"/>
                <w:spacing w:val="-5"/>
                <w:w w:val="95"/>
                <w:kern w:val="0"/>
                <w:sz w:val="20"/>
                <w:szCs w:val="22"/>
              </w:rPr>
              <w:t>时器</w:t>
            </w:r>
          </w:p>
        </w:tc>
        <w:tc>
          <w:tcPr>
            <w:tcW w:w="2082" w:type="dxa"/>
          </w:tcPr>
          <w:p w14:paraId="34E5AB9E">
            <w:pPr>
              <w:autoSpaceDE w:val="0"/>
              <w:autoSpaceDN w:val="0"/>
              <w:jc w:val="left"/>
              <w:rPr>
                <w:rFonts w:ascii="仿宋" w:hAnsi="仿宋" w:eastAsia="仿宋" w:cs="微软雅黑"/>
                <w:kern w:val="0"/>
                <w:sz w:val="20"/>
                <w:szCs w:val="22"/>
              </w:rPr>
            </w:pPr>
          </w:p>
        </w:tc>
      </w:tr>
      <w:tr w14:paraId="507B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58DF5F07">
            <w:pPr>
              <w:autoSpaceDE w:val="0"/>
              <w:autoSpaceDN w:val="0"/>
              <w:spacing w:line="323" w:lineRule="exact"/>
              <w:ind w:left="104" w:right="96"/>
              <w:jc w:val="center"/>
              <w:rPr>
                <w:rFonts w:ascii="仿宋" w:hAnsi="仿宋" w:eastAsia="仿宋" w:cs="微软雅黑"/>
                <w:kern w:val="0"/>
                <w:sz w:val="20"/>
                <w:szCs w:val="22"/>
              </w:rPr>
            </w:pPr>
            <w:r>
              <w:rPr>
                <w:rFonts w:ascii="仿宋" w:hAnsi="仿宋" w:eastAsia="仿宋" w:cs="微软雅黑"/>
                <w:spacing w:val="-5"/>
                <w:kern w:val="0"/>
                <w:sz w:val="20"/>
                <w:szCs w:val="22"/>
              </w:rPr>
              <w:t>3.3</w:t>
            </w:r>
          </w:p>
        </w:tc>
        <w:tc>
          <w:tcPr>
            <w:tcW w:w="5103" w:type="dxa"/>
          </w:tcPr>
          <w:p w14:paraId="3949ED79">
            <w:pPr>
              <w:autoSpaceDE w:val="0"/>
              <w:autoSpaceDN w:val="0"/>
              <w:spacing w:line="323" w:lineRule="exact"/>
              <w:ind w:left="106"/>
              <w:jc w:val="center"/>
              <w:rPr>
                <w:rFonts w:ascii="仿宋" w:hAnsi="仿宋" w:eastAsia="仿宋" w:cs="微软雅黑"/>
                <w:b/>
                <w:kern w:val="0"/>
                <w:sz w:val="20"/>
                <w:szCs w:val="22"/>
              </w:rPr>
            </w:pPr>
            <w:r>
              <w:rPr>
                <w:rFonts w:ascii="仿宋" w:hAnsi="仿宋" w:eastAsia="仿宋" w:cs="微软雅黑"/>
                <w:b/>
                <w:w w:val="95"/>
                <w:kern w:val="0"/>
                <w:sz w:val="20"/>
                <w:szCs w:val="22"/>
              </w:rPr>
              <w:t>基础混凝土施工</w:t>
            </w:r>
            <w:r>
              <w:rPr>
                <w:rFonts w:ascii="仿宋" w:hAnsi="仿宋" w:eastAsia="仿宋" w:cs="微软雅黑"/>
                <w:b/>
                <w:spacing w:val="-5"/>
                <w:w w:val="95"/>
                <w:kern w:val="0"/>
                <w:sz w:val="20"/>
                <w:szCs w:val="22"/>
              </w:rPr>
              <w:t>部分</w:t>
            </w:r>
          </w:p>
        </w:tc>
        <w:tc>
          <w:tcPr>
            <w:tcW w:w="2082" w:type="dxa"/>
          </w:tcPr>
          <w:p w14:paraId="3E08A66A">
            <w:pPr>
              <w:autoSpaceDE w:val="0"/>
              <w:autoSpaceDN w:val="0"/>
              <w:jc w:val="left"/>
              <w:rPr>
                <w:rFonts w:ascii="仿宋" w:hAnsi="仿宋" w:eastAsia="仿宋" w:cs="微软雅黑"/>
                <w:kern w:val="0"/>
                <w:sz w:val="20"/>
                <w:szCs w:val="22"/>
              </w:rPr>
            </w:pPr>
          </w:p>
        </w:tc>
      </w:tr>
      <w:tr w14:paraId="37CFE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2696586E">
            <w:pPr>
              <w:autoSpaceDE w:val="0"/>
              <w:autoSpaceDN w:val="0"/>
              <w:jc w:val="left"/>
              <w:rPr>
                <w:rFonts w:ascii="仿宋" w:hAnsi="仿宋" w:eastAsia="仿宋" w:cs="微软雅黑"/>
                <w:kern w:val="0"/>
                <w:sz w:val="20"/>
                <w:szCs w:val="22"/>
              </w:rPr>
            </w:pPr>
          </w:p>
        </w:tc>
        <w:tc>
          <w:tcPr>
            <w:tcW w:w="5103" w:type="dxa"/>
          </w:tcPr>
          <w:p w14:paraId="4652486A">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基础混凝土施</w:t>
            </w:r>
            <w:r>
              <w:rPr>
                <w:rFonts w:ascii="仿宋" w:hAnsi="仿宋" w:eastAsia="仿宋" w:cs="微软雅黑"/>
                <w:spacing w:val="-10"/>
                <w:w w:val="95"/>
                <w:kern w:val="0"/>
                <w:sz w:val="20"/>
                <w:szCs w:val="22"/>
              </w:rPr>
              <w:t>工</w:t>
            </w:r>
          </w:p>
        </w:tc>
        <w:tc>
          <w:tcPr>
            <w:tcW w:w="2082" w:type="dxa"/>
          </w:tcPr>
          <w:p w14:paraId="00FE653E">
            <w:pPr>
              <w:autoSpaceDE w:val="0"/>
              <w:autoSpaceDN w:val="0"/>
              <w:jc w:val="left"/>
              <w:rPr>
                <w:rFonts w:ascii="仿宋" w:hAnsi="仿宋" w:eastAsia="仿宋" w:cs="微软雅黑"/>
                <w:kern w:val="0"/>
                <w:sz w:val="20"/>
                <w:szCs w:val="22"/>
              </w:rPr>
            </w:pPr>
          </w:p>
        </w:tc>
      </w:tr>
      <w:tr w14:paraId="0AF7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7" w:hRule="atLeast"/>
        </w:trPr>
        <w:tc>
          <w:tcPr>
            <w:tcW w:w="1903" w:type="dxa"/>
            <w:vAlign w:val="center"/>
          </w:tcPr>
          <w:p w14:paraId="4E6BFBB7">
            <w:pPr>
              <w:autoSpaceDE w:val="0"/>
              <w:autoSpaceDN w:val="0"/>
              <w:jc w:val="center"/>
              <w:rPr>
                <w:rFonts w:hint="default" w:ascii="仿宋" w:hAnsi="仿宋" w:eastAsia="仿宋" w:cs="微软雅黑"/>
                <w:kern w:val="0"/>
                <w:sz w:val="20"/>
                <w:szCs w:val="22"/>
                <w:lang w:val="en-US" w:eastAsia="zh-CN"/>
              </w:rPr>
            </w:pPr>
            <w:r>
              <w:rPr>
                <w:rFonts w:hint="eastAsia" w:ascii="仿宋" w:hAnsi="仿宋" w:eastAsia="仿宋" w:cs="微软雅黑"/>
                <w:kern w:val="0"/>
                <w:sz w:val="20"/>
                <w:szCs w:val="22"/>
                <w:lang w:val="en-US" w:eastAsia="zh-CN"/>
              </w:rPr>
              <w:t>参考图片</w:t>
            </w:r>
          </w:p>
        </w:tc>
        <w:tc>
          <w:tcPr>
            <w:tcW w:w="5103" w:type="dxa"/>
          </w:tcPr>
          <w:p w14:paraId="771A9FB8">
            <w:pPr>
              <w:autoSpaceDE w:val="0"/>
              <w:autoSpaceDN w:val="0"/>
              <w:spacing w:line="323" w:lineRule="exact"/>
              <w:ind w:left="1516" w:right="1509"/>
              <w:jc w:val="center"/>
              <w:rPr>
                <w:rFonts w:ascii="仿宋" w:hAnsi="仿宋" w:eastAsia="仿宋" w:cs="微软雅黑"/>
                <w:w w:val="95"/>
                <w:kern w:val="0"/>
                <w:sz w:val="20"/>
                <w:szCs w:val="22"/>
              </w:rPr>
            </w:pPr>
            <w:r>
              <w:drawing>
                <wp:anchor distT="0" distB="0" distL="114300" distR="114300" simplePos="0" relativeHeight="251659264" behindDoc="1" locked="0" layoutInCell="1" allowOverlap="1">
                  <wp:simplePos x="0" y="0"/>
                  <wp:positionH relativeFrom="column">
                    <wp:posOffset>867410</wp:posOffset>
                  </wp:positionH>
                  <wp:positionV relativeFrom="paragraph">
                    <wp:posOffset>240030</wp:posOffset>
                  </wp:positionV>
                  <wp:extent cx="1849755" cy="2670810"/>
                  <wp:effectExtent l="0" t="0" r="17145" b="152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849755" cy="2670810"/>
                          </a:xfrm>
                          <a:prstGeom prst="rect">
                            <a:avLst/>
                          </a:prstGeom>
                          <a:noFill/>
                          <a:ln>
                            <a:noFill/>
                          </a:ln>
                        </pic:spPr>
                      </pic:pic>
                    </a:graphicData>
                  </a:graphic>
                </wp:anchor>
              </w:drawing>
            </w:r>
          </w:p>
        </w:tc>
        <w:tc>
          <w:tcPr>
            <w:tcW w:w="2082" w:type="dxa"/>
          </w:tcPr>
          <w:p w14:paraId="6BD3398F">
            <w:pPr>
              <w:autoSpaceDE w:val="0"/>
              <w:autoSpaceDN w:val="0"/>
              <w:jc w:val="left"/>
              <w:rPr>
                <w:rFonts w:ascii="仿宋" w:hAnsi="仿宋" w:eastAsia="仿宋" w:cs="微软雅黑"/>
                <w:kern w:val="0"/>
                <w:sz w:val="20"/>
                <w:szCs w:val="22"/>
              </w:rPr>
            </w:pPr>
          </w:p>
        </w:tc>
      </w:tr>
    </w:tbl>
    <w:p w14:paraId="33D8C74B">
      <w:pPr>
        <w:spacing w:after="120"/>
        <w:rPr>
          <w:rFonts w:ascii="仿宋" w:hAnsi="仿宋" w:eastAsia="仿宋"/>
          <w:sz w:val="24"/>
        </w:rPr>
      </w:pPr>
      <w:r>
        <w:rPr>
          <w:rFonts w:hint="eastAsia" w:ascii="仿宋" w:hAnsi="仿宋" w:eastAsia="仿宋"/>
          <w:sz w:val="24"/>
        </w:rPr>
        <w:t>技术参数要求：</w:t>
      </w:r>
    </w:p>
    <w:tbl>
      <w:tblPr>
        <w:tblStyle w:val="5"/>
        <w:tblW w:w="5375" w:type="pct"/>
        <w:jc w:val="center"/>
        <w:tblLayout w:type="fixed"/>
        <w:tblCellMar>
          <w:top w:w="0" w:type="dxa"/>
          <w:left w:w="108" w:type="dxa"/>
          <w:bottom w:w="0" w:type="dxa"/>
          <w:right w:w="108" w:type="dxa"/>
        </w:tblCellMar>
      </w:tblPr>
      <w:tblGrid>
        <w:gridCol w:w="767"/>
        <w:gridCol w:w="1251"/>
        <w:gridCol w:w="4922"/>
        <w:gridCol w:w="718"/>
        <w:gridCol w:w="717"/>
        <w:gridCol w:w="890"/>
      </w:tblGrid>
      <w:tr w14:paraId="159AE7A1">
        <w:tblPrEx>
          <w:tblCellMar>
            <w:top w:w="0" w:type="dxa"/>
            <w:left w:w="108" w:type="dxa"/>
            <w:bottom w:w="0" w:type="dxa"/>
            <w:right w:w="108" w:type="dxa"/>
          </w:tblCellMar>
        </w:tblPrEx>
        <w:trPr>
          <w:trHeight w:val="540"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1971466F">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序号</w:t>
            </w:r>
          </w:p>
        </w:tc>
        <w:tc>
          <w:tcPr>
            <w:tcW w:w="674" w:type="pct"/>
            <w:tcBorders>
              <w:top w:val="single" w:color="000000" w:sz="4" w:space="0"/>
              <w:left w:val="single" w:color="000000" w:sz="4" w:space="0"/>
              <w:bottom w:val="single" w:color="000000" w:sz="4" w:space="0"/>
              <w:right w:val="single" w:color="000000" w:sz="4" w:space="0"/>
            </w:tcBorders>
            <w:vAlign w:val="center"/>
          </w:tcPr>
          <w:p w14:paraId="35A962B0">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名称</w:t>
            </w:r>
          </w:p>
        </w:tc>
        <w:tc>
          <w:tcPr>
            <w:tcW w:w="2656" w:type="pct"/>
            <w:tcBorders>
              <w:top w:val="single" w:color="000000" w:sz="4" w:space="0"/>
              <w:left w:val="single" w:color="000000" w:sz="4" w:space="0"/>
              <w:bottom w:val="single" w:color="000000" w:sz="4" w:space="0"/>
              <w:right w:val="single" w:color="000000" w:sz="4" w:space="0"/>
            </w:tcBorders>
            <w:vAlign w:val="center"/>
          </w:tcPr>
          <w:p w14:paraId="1E81F713">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规格</w:t>
            </w:r>
          </w:p>
        </w:tc>
        <w:tc>
          <w:tcPr>
            <w:tcW w:w="387" w:type="pct"/>
            <w:tcBorders>
              <w:top w:val="single" w:color="000000" w:sz="4" w:space="0"/>
              <w:left w:val="single" w:color="000000" w:sz="4" w:space="0"/>
              <w:bottom w:val="single" w:color="000000" w:sz="4" w:space="0"/>
              <w:right w:val="single" w:color="000000" w:sz="4" w:space="0"/>
            </w:tcBorders>
            <w:vAlign w:val="center"/>
          </w:tcPr>
          <w:p w14:paraId="1498CC6F">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单位</w:t>
            </w:r>
          </w:p>
        </w:tc>
        <w:tc>
          <w:tcPr>
            <w:tcW w:w="386" w:type="pct"/>
            <w:tcBorders>
              <w:top w:val="single" w:color="000000" w:sz="4" w:space="0"/>
              <w:left w:val="single" w:color="000000" w:sz="4" w:space="0"/>
              <w:bottom w:val="single" w:color="000000" w:sz="4" w:space="0"/>
              <w:right w:val="single" w:color="000000" w:sz="4" w:space="0"/>
            </w:tcBorders>
            <w:vAlign w:val="center"/>
          </w:tcPr>
          <w:p w14:paraId="1FF2B24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数量</w:t>
            </w:r>
          </w:p>
        </w:tc>
        <w:tc>
          <w:tcPr>
            <w:tcW w:w="480" w:type="pct"/>
            <w:tcBorders>
              <w:top w:val="single" w:color="000000" w:sz="4" w:space="0"/>
              <w:left w:val="single" w:color="000000" w:sz="4" w:space="0"/>
              <w:bottom w:val="single" w:color="000000" w:sz="4" w:space="0"/>
              <w:right w:val="single" w:color="000000" w:sz="4" w:space="0"/>
            </w:tcBorders>
            <w:vAlign w:val="center"/>
          </w:tcPr>
          <w:p w14:paraId="0E40B95B">
            <w:pPr>
              <w:widowControl/>
              <w:jc w:val="center"/>
              <w:textAlignment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推荐品牌</w:t>
            </w:r>
          </w:p>
        </w:tc>
      </w:tr>
      <w:tr w14:paraId="6E558AC6">
        <w:tblPrEx>
          <w:tblCellMar>
            <w:top w:w="0" w:type="dxa"/>
            <w:left w:w="108" w:type="dxa"/>
            <w:bottom w:w="0" w:type="dxa"/>
            <w:right w:w="108" w:type="dxa"/>
          </w:tblCellMar>
        </w:tblPrEx>
        <w:trPr>
          <w:trHeight w:val="90"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6FF9E0EB">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1</w:t>
            </w:r>
          </w:p>
        </w:tc>
        <w:tc>
          <w:tcPr>
            <w:tcW w:w="674" w:type="pct"/>
            <w:tcBorders>
              <w:top w:val="single" w:color="000000" w:sz="4" w:space="0"/>
              <w:left w:val="single" w:color="000000" w:sz="4" w:space="0"/>
              <w:bottom w:val="single" w:color="000000" w:sz="4" w:space="0"/>
              <w:right w:val="single" w:color="000000" w:sz="4" w:space="0"/>
            </w:tcBorders>
            <w:vAlign w:val="center"/>
          </w:tcPr>
          <w:p w14:paraId="451132E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充电运营管理平台</w:t>
            </w:r>
          </w:p>
        </w:tc>
        <w:tc>
          <w:tcPr>
            <w:tcW w:w="2656" w:type="pct"/>
            <w:tcBorders>
              <w:top w:val="single" w:color="000000" w:sz="4" w:space="0"/>
              <w:left w:val="single" w:color="000000" w:sz="4" w:space="0"/>
              <w:bottom w:val="single" w:color="000000" w:sz="4" w:space="0"/>
              <w:right w:val="single" w:color="000000" w:sz="4" w:space="0"/>
            </w:tcBorders>
            <w:vAlign w:val="center"/>
          </w:tcPr>
          <w:p w14:paraId="02919F06">
            <w:pPr>
              <w:widowControl/>
              <w:textAlignment w:val="top"/>
              <w:rPr>
                <w:rFonts w:ascii="仿宋" w:hAnsi="仿宋" w:eastAsia="仿宋" w:cs="宋体"/>
                <w:sz w:val="20"/>
                <w:szCs w:val="20"/>
              </w:rPr>
            </w:pPr>
            <w:r>
              <w:rPr>
                <w:rFonts w:hint="eastAsia" w:ascii="仿宋" w:hAnsi="仿宋" w:eastAsia="仿宋" w:cs="宋体"/>
                <w:kern w:val="0"/>
                <w:sz w:val="20"/>
                <w:szCs w:val="20"/>
              </w:rPr>
              <w:t>1、★平台具备100000个充电桩的接入能力。平台支持大于200万充电终端的同时充电。</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2、★平台能支持100万充电桩数据，300万新能源车数据和500万用户数据。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3、★远程功能：平台可以远程采集并传送运行各种电气量和负荷潮流、远程采集并传送各种保护和开关量信息、远程控制开关控制设备、远程调节充电机输出功率、远程动态实时监控信息。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4、★可靠性：平台具备7*24小时连续无障碍运行的能力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平台大数据应用：所投平台具备平台大数据应用-平台审计故障码故障提示检测功能（至少有25项），其中应包含：当出现超过3分钟无有效电流时、超过10分钟有电流电压但无电量时、非免费订单有电量无电费时、离线订单电量超过300度电时、非多枪同充订单上报电量超过1000度时，可返回有相应的故障提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注：</w:t>
            </w:r>
            <w:r>
              <w:rPr>
                <w:rFonts w:hint="eastAsia" w:ascii="仿宋" w:hAnsi="仿宋" w:eastAsia="仿宋" w:cs="宋体"/>
                <w:kern w:val="0"/>
                <w:sz w:val="20"/>
                <w:szCs w:val="20"/>
                <w:lang w:val="en-US" w:eastAsia="zh-CN"/>
              </w:rPr>
              <w:t>带</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投标时</w:t>
            </w:r>
            <w:r>
              <w:rPr>
                <w:rFonts w:hint="eastAsia" w:ascii="仿宋" w:hAnsi="仿宋" w:eastAsia="仿宋" w:cs="宋体"/>
                <w:kern w:val="0"/>
                <w:sz w:val="20"/>
                <w:szCs w:val="20"/>
              </w:rPr>
              <w:t>需提供配套运营平台的检测报告</w:t>
            </w:r>
            <w:r>
              <w:rPr>
                <w:rFonts w:hint="eastAsia" w:ascii="仿宋" w:hAnsi="仿宋" w:eastAsia="仿宋" w:cs="宋体"/>
                <w:kern w:val="0"/>
                <w:sz w:val="20"/>
                <w:szCs w:val="20"/>
                <w:lang w:val="en-US" w:eastAsia="zh-CN"/>
              </w:rPr>
              <w:t>复印件加盖投标人公章</w:t>
            </w:r>
            <w:r>
              <w:rPr>
                <w:rFonts w:hint="eastAsia" w:ascii="仿宋" w:hAnsi="仿宋" w:eastAsia="仿宋" w:cs="宋体"/>
                <w:kern w:val="0"/>
                <w:sz w:val="20"/>
                <w:szCs w:val="20"/>
              </w:rPr>
              <w:t>，检测报告需具备CMA、ILAC-MRA、CNAS认证标识</w:t>
            </w:r>
          </w:p>
        </w:tc>
        <w:tc>
          <w:tcPr>
            <w:tcW w:w="387" w:type="pct"/>
            <w:tcBorders>
              <w:top w:val="single" w:color="000000" w:sz="4" w:space="0"/>
              <w:left w:val="single" w:color="000000" w:sz="4" w:space="0"/>
              <w:bottom w:val="single" w:color="000000" w:sz="4" w:space="0"/>
              <w:right w:val="single" w:color="000000" w:sz="4" w:space="0"/>
            </w:tcBorders>
            <w:noWrap/>
            <w:vAlign w:val="center"/>
          </w:tcPr>
          <w:p w14:paraId="35BC6F48">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项</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08BC1DE">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1</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7188129B">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云快充、达克云、</w:t>
            </w:r>
            <w:r>
              <w:rPr>
                <w:rFonts w:hint="eastAsia" w:ascii="仿宋" w:hAnsi="仿宋" w:eastAsia="仿宋" w:cs="宋体"/>
                <w:kern w:val="0"/>
                <w:sz w:val="20"/>
                <w:szCs w:val="20"/>
                <w:lang w:val="en-US" w:eastAsia="zh-CN"/>
              </w:rPr>
              <w:t>小桔充电</w:t>
            </w:r>
          </w:p>
        </w:tc>
      </w:tr>
      <w:tr w14:paraId="3DD7B507">
        <w:tblPrEx>
          <w:tblCellMar>
            <w:top w:w="0" w:type="dxa"/>
            <w:left w:w="108" w:type="dxa"/>
            <w:bottom w:w="0" w:type="dxa"/>
            <w:right w:w="108" w:type="dxa"/>
          </w:tblCellMar>
        </w:tblPrEx>
        <w:trPr>
          <w:trHeight w:val="1019"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18C286E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2</w:t>
            </w:r>
          </w:p>
        </w:tc>
        <w:tc>
          <w:tcPr>
            <w:tcW w:w="674" w:type="pct"/>
            <w:tcBorders>
              <w:top w:val="single" w:color="000000" w:sz="4" w:space="0"/>
              <w:left w:val="single" w:color="000000" w:sz="4" w:space="0"/>
              <w:bottom w:val="single" w:color="000000" w:sz="4" w:space="0"/>
              <w:right w:val="single" w:color="000000" w:sz="4" w:space="0"/>
            </w:tcBorders>
            <w:vAlign w:val="center"/>
          </w:tcPr>
          <w:p w14:paraId="7CCDAD50">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120kW一体式充电机</w:t>
            </w:r>
          </w:p>
        </w:tc>
        <w:tc>
          <w:tcPr>
            <w:tcW w:w="2656" w:type="pct"/>
            <w:tcBorders>
              <w:top w:val="single" w:color="000000" w:sz="4" w:space="0"/>
              <w:left w:val="single" w:color="000000" w:sz="4" w:space="0"/>
              <w:bottom w:val="single" w:color="000000" w:sz="4" w:space="0"/>
              <w:right w:val="single" w:color="000000" w:sz="4" w:space="0"/>
            </w:tcBorders>
          </w:tcPr>
          <w:p w14:paraId="350A9223">
            <w:pPr>
              <w:jc w:val="left"/>
              <w:rPr>
                <w:rFonts w:hint="eastAsia" w:ascii="仿宋" w:hAnsi="仿宋" w:eastAsia="仿宋" w:cs="仿宋"/>
                <w:sz w:val="18"/>
                <w:szCs w:val="18"/>
              </w:rPr>
            </w:pPr>
            <w:r>
              <w:rPr>
                <w:rFonts w:hint="eastAsia" w:ascii="仿宋" w:hAnsi="仿宋" w:eastAsia="仿宋" w:cs="仿宋"/>
                <w:color w:val="000000"/>
                <w:sz w:val="18"/>
                <w:szCs w:val="18"/>
              </w:rPr>
              <w:t>1.额定功率：120kW；</w:t>
            </w:r>
          </w:p>
          <w:p w14:paraId="41E66903">
            <w:pPr>
              <w:jc w:val="left"/>
              <w:rPr>
                <w:rFonts w:hint="eastAsia" w:ascii="仿宋" w:hAnsi="仿宋" w:eastAsia="仿宋" w:cs="仿宋"/>
                <w:sz w:val="18"/>
                <w:szCs w:val="18"/>
              </w:rPr>
            </w:pPr>
            <w:r>
              <w:rPr>
                <w:rFonts w:hint="eastAsia" w:ascii="仿宋" w:hAnsi="仿宋" w:eastAsia="仿宋" w:cs="仿宋"/>
                <w:color w:val="000000"/>
                <w:sz w:val="18"/>
                <w:szCs w:val="18"/>
              </w:rPr>
              <w:t>2.充电设备</w:t>
            </w:r>
          </w:p>
          <w:p w14:paraId="3B8892E9">
            <w:pPr>
              <w:jc w:val="left"/>
              <w:rPr>
                <w:rFonts w:hint="eastAsia" w:ascii="仿宋" w:hAnsi="仿宋" w:eastAsia="仿宋" w:cs="仿宋"/>
                <w:sz w:val="18"/>
                <w:szCs w:val="18"/>
              </w:rPr>
            </w:pPr>
            <w:r>
              <w:rPr>
                <w:rFonts w:hint="eastAsia" w:ascii="仿宋" w:hAnsi="仿宋" w:eastAsia="仿宋" w:cs="仿宋"/>
                <w:color w:val="000000"/>
                <w:sz w:val="18"/>
                <w:szCs w:val="18"/>
              </w:rPr>
              <w:t>1）安装方式：落地安装；</w:t>
            </w:r>
          </w:p>
          <w:p w14:paraId="7C57B9FD">
            <w:pPr>
              <w:jc w:val="left"/>
              <w:rPr>
                <w:rFonts w:hint="eastAsia" w:ascii="仿宋" w:hAnsi="仿宋" w:eastAsia="仿宋" w:cs="仿宋"/>
                <w:sz w:val="18"/>
                <w:szCs w:val="18"/>
              </w:rPr>
            </w:pPr>
            <w:r>
              <w:rPr>
                <w:rFonts w:hint="eastAsia" w:ascii="仿宋" w:hAnsi="仿宋" w:eastAsia="仿宋" w:cs="仿宋"/>
                <w:color w:val="000000"/>
                <w:sz w:val="18"/>
                <w:szCs w:val="18"/>
              </w:rPr>
              <w:t>2）走线方式：下进下出；</w:t>
            </w:r>
          </w:p>
          <w:p w14:paraId="1F1C3BBD">
            <w:pPr>
              <w:jc w:val="left"/>
              <w:rPr>
                <w:rFonts w:hint="eastAsia" w:ascii="仿宋" w:hAnsi="仿宋" w:eastAsia="仿宋" w:cs="仿宋"/>
                <w:sz w:val="18"/>
                <w:szCs w:val="18"/>
              </w:rPr>
            </w:pPr>
            <w:r>
              <w:rPr>
                <w:rFonts w:hint="eastAsia" w:ascii="仿宋" w:hAnsi="仿宋" w:eastAsia="仿宋" w:cs="仿宋"/>
                <w:color w:val="000000"/>
                <w:sz w:val="18"/>
                <w:szCs w:val="18"/>
              </w:rPr>
              <w:t>3）输入电压：AC380V±15%；</w:t>
            </w:r>
          </w:p>
          <w:p w14:paraId="40A15B5A">
            <w:pPr>
              <w:jc w:val="left"/>
              <w:rPr>
                <w:rFonts w:hint="eastAsia" w:ascii="仿宋" w:hAnsi="仿宋" w:eastAsia="仿宋" w:cs="仿宋"/>
                <w:sz w:val="18"/>
                <w:szCs w:val="18"/>
              </w:rPr>
            </w:pPr>
            <w:r>
              <w:rPr>
                <w:rFonts w:hint="eastAsia" w:ascii="仿宋" w:hAnsi="仿宋" w:eastAsia="仿宋" w:cs="仿宋"/>
                <w:color w:val="000000"/>
                <w:sz w:val="18"/>
                <w:szCs w:val="18"/>
              </w:rPr>
              <w:t>4）输入频率：45-65Hz；</w:t>
            </w:r>
          </w:p>
          <w:p w14:paraId="646876D0">
            <w:pPr>
              <w:jc w:val="left"/>
              <w:rPr>
                <w:rFonts w:hint="eastAsia" w:ascii="仿宋" w:hAnsi="仿宋" w:eastAsia="仿宋" w:cs="仿宋"/>
                <w:sz w:val="18"/>
                <w:szCs w:val="18"/>
              </w:rPr>
            </w:pPr>
            <w:r>
              <w:rPr>
                <w:rFonts w:hint="eastAsia" w:ascii="仿宋" w:hAnsi="仿宋" w:eastAsia="仿宋" w:cs="仿宋"/>
                <w:color w:val="000000"/>
                <w:sz w:val="18"/>
                <w:szCs w:val="18"/>
              </w:rPr>
              <w:t>5）输出电压：150-1000VDC；</w:t>
            </w:r>
          </w:p>
          <w:p w14:paraId="76730D99">
            <w:pPr>
              <w:jc w:val="left"/>
              <w:rPr>
                <w:rFonts w:hint="eastAsia" w:ascii="仿宋" w:hAnsi="仿宋" w:eastAsia="仿宋" w:cs="仿宋"/>
                <w:sz w:val="18"/>
                <w:szCs w:val="18"/>
              </w:rPr>
            </w:pPr>
            <w:r>
              <w:rPr>
                <w:rFonts w:hint="eastAsia" w:ascii="仿宋" w:hAnsi="仿宋" w:eastAsia="仿宋" w:cs="仿宋"/>
                <w:color w:val="000000"/>
                <w:sz w:val="18"/>
                <w:szCs w:val="18"/>
              </w:rPr>
              <w:t>6）恒功率工作范围：300-1000VDC；</w:t>
            </w:r>
          </w:p>
          <w:p w14:paraId="7E768C4F">
            <w:pPr>
              <w:jc w:val="left"/>
              <w:rPr>
                <w:rFonts w:hint="eastAsia" w:ascii="仿宋" w:hAnsi="仿宋" w:eastAsia="仿宋" w:cs="仿宋"/>
                <w:sz w:val="18"/>
                <w:szCs w:val="18"/>
              </w:rPr>
            </w:pPr>
            <w:r>
              <w:rPr>
                <w:rFonts w:hint="eastAsia" w:ascii="仿宋" w:hAnsi="仿宋" w:eastAsia="仿宋" w:cs="仿宋"/>
                <w:color w:val="000000"/>
                <w:sz w:val="18"/>
                <w:szCs w:val="18"/>
              </w:rPr>
              <w:t>7）单枪输出电流范围：0-250A；</w:t>
            </w:r>
          </w:p>
          <w:p w14:paraId="5C7392EA">
            <w:pPr>
              <w:jc w:val="left"/>
              <w:rPr>
                <w:rFonts w:hint="eastAsia" w:ascii="仿宋" w:hAnsi="仿宋" w:eastAsia="仿宋" w:cs="仿宋"/>
                <w:sz w:val="18"/>
                <w:szCs w:val="18"/>
              </w:rPr>
            </w:pPr>
            <w:r>
              <w:rPr>
                <w:rFonts w:hint="eastAsia" w:ascii="仿宋" w:hAnsi="仿宋" w:eastAsia="仿宋" w:cs="仿宋"/>
                <w:color w:val="000000"/>
                <w:sz w:val="18"/>
                <w:szCs w:val="18"/>
              </w:rPr>
              <w:t>8）充电枪数量：2把；</w:t>
            </w:r>
          </w:p>
          <w:p w14:paraId="73FC2B92">
            <w:pPr>
              <w:jc w:val="left"/>
              <w:rPr>
                <w:rFonts w:hint="eastAsia" w:ascii="仿宋" w:hAnsi="仿宋" w:eastAsia="仿宋" w:cs="仿宋"/>
                <w:sz w:val="18"/>
                <w:szCs w:val="18"/>
              </w:rPr>
            </w:pPr>
            <w:r>
              <w:rPr>
                <w:rFonts w:hint="eastAsia" w:ascii="仿宋" w:hAnsi="仿宋" w:eastAsia="仿宋" w:cs="仿宋"/>
                <w:color w:val="000000"/>
                <w:sz w:val="18"/>
                <w:szCs w:val="18"/>
              </w:rPr>
              <w:t>9）充电枪配置：GBT250A；</w:t>
            </w:r>
          </w:p>
          <w:p w14:paraId="1F416440">
            <w:pPr>
              <w:jc w:val="left"/>
              <w:rPr>
                <w:rFonts w:hint="eastAsia" w:ascii="仿宋" w:hAnsi="仿宋" w:eastAsia="仿宋" w:cs="仿宋"/>
                <w:sz w:val="18"/>
                <w:szCs w:val="18"/>
              </w:rPr>
            </w:pPr>
            <w:r>
              <w:rPr>
                <w:rFonts w:hint="eastAsia" w:ascii="仿宋" w:hAnsi="仿宋" w:eastAsia="仿宋" w:cs="仿宋"/>
                <w:color w:val="000000"/>
                <w:sz w:val="18"/>
                <w:szCs w:val="18"/>
              </w:rPr>
              <w:t>10）充电枪线缆长度：≥5m（机柜外出线长度）；</w:t>
            </w:r>
          </w:p>
          <w:p w14:paraId="39BA1179">
            <w:pPr>
              <w:jc w:val="left"/>
              <w:rPr>
                <w:rFonts w:hint="eastAsia" w:ascii="仿宋" w:hAnsi="仿宋" w:eastAsia="仿宋" w:cs="仿宋"/>
                <w:sz w:val="18"/>
                <w:szCs w:val="18"/>
              </w:rPr>
            </w:pPr>
            <w:r>
              <w:rPr>
                <w:rFonts w:hint="eastAsia" w:ascii="仿宋" w:hAnsi="仿宋" w:eastAsia="仿宋" w:cs="仿宋"/>
                <w:sz w:val="18"/>
                <w:szCs w:val="18"/>
              </w:rPr>
              <w:t>11）设备的平均无故障时间（MTBF）不低于26280h。</w:t>
            </w:r>
          </w:p>
          <w:p w14:paraId="6FC97289">
            <w:pPr>
              <w:jc w:val="left"/>
              <w:rPr>
                <w:rFonts w:hint="eastAsia" w:ascii="仿宋" w:hAnsi="仿宋" w:eastAsia="仿宋" w:cs="仿宋"/>
                <w:sz w:val="18"/>
                <w:szCs w:val="18"/>
              </w:rPr>
            </w:pPr>
            <w:r>
              <w:rPr>
                <w:rFonts w:hint="eastAsia" w:ascii="仿宋" w:hAnsi="仿宋" w:eastAsia="仿宋" w:cs="仿宋"/>
                <w:sz w:val="18"/>
                <w:szCs w:val="18"/>
              </w:rPr>
              <w:t>3.电气指标</w:t>
            </w:r>
          </w:p>
          <w:p w14:paraId="5D82016E">
            <w:pPr>
              <w:jc w:val="left"/>
              <w:rPr>
                <w:rFonts w:hint="eastAsia" w:ascii="仿宋" w:hAnsi="仿宋" w:eastAsia="仿宋" w:cs="仿宋"/>
                <w:sz w:val="18"/>
                <w:szCs w:val="18"/>
              </w:rPr>
            </w:pPr>
            <w:r>
              <w:rPr>
                <w:rFonts w:hint="eastAsia" w:ascii="仿宋" w:hAnsi="仿宋" w:eastAsia="仿宋" w:cs="仿宋"/>
                <w:sz w:val="18"/>
                <w:szCs w:val="18"/>
              </w:rPr>
              <w:t>1）限流保护值：≥110%；</w:t>
            </w:r>
          </w:p>
          <w:p w14:paraId="088CB9CC">
            <w:pPr>
              <w:jc w:val="left"/>
              <w:rPr>
                <w:rFonts w:hint="eastAsia" w:ascii="仿宋" w:hAnsi="仿宋" w:eastAsia="仿宋" w:cs="仿宋"/>
                <w:sz w:val="18"/>
                <w:szCs w:val="18"/>
              </w:rPr>
            </w:pPr>
            <w:r>
              <w:rPr>
                <w:rFonts w:hint="eastAsia" w:ascii="仿宋" w:hAnsi="仿宋" w:eastAsia="仿宋" w:cs="仿宋"/>
                <w:sz w:val="18"/>
                <w:szCs w:val="18"/>
              </w:rPr>
              <w:t xml:space="preserve">2）稳压精度：≤±0.2%； </w:t>
            </w:r>
          </w:p>
          <w:p w14:paraId="533291FE">
            <w:pPr>
              <w:jc w:val="left"/>
              <w:rPr>
                <w:rFonts w:hint="eastAsia" w:ascii="仿宋" w:hAnsi="仿宋" w:eastAsia="仿宋" w:cs="仿宋"/>
                <w:sz w:val="18"/>
                <w:szCs w:val="18"/>
              </w:rPr>
            </w:pPr>
            <w:r>
              <w:rPr>
                <w:rFonts w:hint="eastAsia" w:ascii="仿宋" w:hAnsi="仿宋" w:eastAsia="仿宋" w:cs="仿宋"/>
                <w:sz w:val="18"/>
                <w:szCs w:val="18"/>
              </w:rPr>
              <w:t xml:space="preserve">3）稳流精度：≤±0.3%； </w:t>
            </w:r>
          </w:p>
          <w:p w14:paraId="41292554">
            <w:pPr>
              <w:jc w:val="left"/>
              <w:rPr>
                <w:rFonts w:hint="eastAsia" w:ascii="仿宋" w:hAnsi="仿宋" w:eastAsia="仿宋" w:cs="仿宋"/>
                <w:sz w:val="18"/>
                <w:szCs w:val="18"/>
              </w:rPr>
            </w:pPr>
            <w:r>
              <w:rPr>
                <w:rFonts w:hint="eastAsia" w:ascii="仿宋" w:hAnsi="仿宋" w:eastAsia="仿宋" w:cs="仿宋"/>
                <w:sz w:val="18"/>
                <w:szCs w:val="18"/>
              </w:rPr>
              <w:t xml:space="preserve">4）电压纹波：≤±0.35%； </w:t>
            </w:r>
          </w:p>
          <w:p w14:paraId="39432AE0">
            <w:pPr>
              <w:jc w:val="left"/>
              <w:rPr>
                <w:rFonts w:hint="eastAsia" w:ascii="仿宋" w:hAnsi="仿宋" w:eastAsia="仿宋" w:cs="仿宋"/>
                <w:sz w:val="18"/>
                <w:szCs w:val="18"/>
              </w:rPr>
            </w:pPr>
            <w:r>
              <w:rPr>
                <w:rFonts w:hint="eastAsia" w:ascii="仿宋" w:hAnsi="仿宋" w:eastAsia="仿宋" w:cs="仿宋"/>
                <w:sz w:val="18"/>
                <w:szCs w:val="18"/>
              </w:rPr>
              <w:t xml:space="preserve">5）电流纹波：≤1.5mA； </w:t>
            </w:r>
          </w:p>
          <w:p w14:paraId="10A29897">
            <w:pPr>
              <w:jc w:val="left"/>
              <w:rPr>
                <w:rFonts w:hint="eastAsia" w:ascii="仿宋" w:hAnsi="仿宋" w:eastAsia="仿宋" w:cs="仿宋"/>
                <w:sz w:val="18"/>
                <w:szCs w:val="18"/>
              </w:rPr>
            </w:pPr>
            <w:r>
              <w:rPr>
                <w:rFonts w:hint="eastAsia" w:ascii="仿宋" w:hAnsi="仿宋" w:eastAsia="仿宋" w:cs="仿宋"/>
                <w:sz w:val="18"/>
                <w:szCs w:val="18"/>
              </w:rPr>
              <w:t xml:space="preserve">6）效率：15%~50%负载率：≥94.0%；50%~100%负载率： ≥95.3%；峰值效率： ≥96.0%； </w:t>
            </w:r>
          </w:p>
          <w:p w14:paraId="6F68A120">
            <w:pPr>
              <w:jc w:val="left"/>
              <w:rPr>
                <w:rFonts w:hint="eastAsia" w:ascii="仿宋" w:hAnsi="仿宋" w:eastAsia="仿宋" w:cs="仿宋"/>
                <w:sz w:val="18"/>
                <w:szCs w:val="18"/>
              </w:rPr>
            </w:pPr>
            <w:r>
              <w:rPr>
                <w:rFonts w:hint="eastAsia" w:ascii="仿宋" w:hAnsi="仿宋" w:eastAsia="仿宋" w:cs="仿宋"/>
                <w:sz w:val="18"/>
                <w:szCs w:val="18"/>
              </w:rPr>
              <w:t xml:space="preserve">7）功率因数：≥0.99（20%负载以上）； </w:t>
            </w:r>
          </w:p>
          <w:p w14:paraId="146C7F16">
            <w:pPr>
              <w:jc w:val="left"/>
              <w:rPr>
                <w:rFonts w:hint="eastAsia" w:ascii="仿宋" w:hAnsi="仿宋" w:eastAsia="仿宋" w:cs="仿宋"/>
                <w:sz w:val="18"/>
                <w:szCs w:val="18"/>
              </w:rPr>
            </w:pPr>
            <w:r>
              <w:rPr>
                <w:rFonts w:hint="eastAsia" w:ascii="仿宋" w:hAnsi="仿宋" w:eastAsia="仿宋" w:cs="仿宋"/>
                <w:sz w:val="18"/>
                <w:szCs w:val="18"/>
              </w:rPr>
              <w:t>8）谐波含量THD：≤5%(50%负载以上）</w:t>
            </w:r>
          </w:p>
          <w:p w14:paraId="6DCDEEB8">
            <w:pPr>
              <w:jc w:val="left"/>
              <w:rPr>
                <w:rFonts w:hint="eastAsia" w:ascii="仿宋" w:hAnsi="仿宋" w:eastAsia="仿宋" w:cs="仿宋"/>
                <w:sz w:val="18"/>
                <w:szCs w:val="18"/>
              </w:rPr>
            </w:pPr>
            <w:r>
              <w:rPr>
                <w:rFonts w:hint="eastAsia" w:ascii="仿宋" w:hAnsi="仿宋" w:eastAsia="仿宋" w:cs="宋体"/>
                <w:kern w:val="0"/>
                <w:sz w:val="20"/>
                <w:szCs w:val="20"/>
              </w:rPr>
              <w:t>★</w:t>
            </w:r>
            <w:r>
              <w:rPr>
                <w:rFonts w:hint="eastAsia" w:ascii="仿宋" w:hAnsi="仿宋" w:eastAsia="仿宋" w:cs="仿宋"/>
                <w:sz w:val="18"/>
                <w:szCs w:val="18"/>
              </w:rPr>
              <w:t>9）模块功率调配：支持单模块功率调配；（</w:t>
            </w:r>
            <w:r>
              <w:rPr>
                <w:rFonts w:hint="eastAsia" w:ascii="仿宋" w:hAnsi="仿宋" w:eastAsia="仿宋" w:cs="仿宋"/>
                <w:sz w:val="18"/>
                <w:szCs w:val="18"/>
                <w:lang w:val="en-US" w:eastAsia="zh-CN"/>
              </w:rPr>
              <w:t>投标标时</w:t>
            </w:r>
            <w:r>
              <w:rPr>
                <w:rFonts w:hint="eastAsia" w:ascii="仿宋" w:hAnsi="仿宋" w:eastAsia="仿宋" w:cs="仿宋"/>
                <w:sz w:val="18"/>
                <w:szCs w:val="18"/>
              </w:rPr>
              <w:t>需提供单模块功率调配架构图）</w:t>
            </w:r>
          </w:p>
          <w:p w14:paraId="61CC9340">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10）模块功率：30KW</w:t>
            </w:r>
          </w:p>
          <w:p w14:paraId="1EDCEEB2">
            <w:pPr>
              <w:jc w:val="left"/>
              <w:rPr>
                <w:rFonts w:hint="eastAsia" w:ascii="仿宋" w:hAnsi="仿宋" w:eastAsia="仿宋" w:cs="仿宋"/>
                <w:color w:val="000000"/>
                <w:kern w:val="0"/>
                <w:sz w:val="18"/>
                <w:szCs w:val="18"/>
                <w:highlight w:val="none"/>
                <w:shd w:val="clear" w:color="auto" w:fill="auto"/>
                <w:lang w:val="en-US" w:eastAsia="zh-CN"/>
              </w:rPr>
            </w:pPr>
            <w:r>
              <w:rPr>
                <w:rFonts w:hint="eastAsia" w:ascii="仿宋" w:hAnsi="仿宋" w:eastAsia="仿宋" w:cs="宋体"/>
                <w:kern w:val="0"/>
                <w:sz w:val="20"/>
                <w:szCs w:val="20"/>
              </w:rPr>
              <w:t>★</w:t>
            </w:r>
            <w:r>
              <w:rPr>
                <w:rFonts w:hint="eastAsia" w:ascii="仿宋" w:hAnsi="仿宋" w:eastAsia="仿宋" w:cs="仿宋"/>
                <w:sz w:val="18"/>
                <w:szCs w:val="18"/>
                <w:lang w:val="en-US" w:eastAsia="zh-CN"/>
              </w:rPr>
              <w:t>11）</w:t>
            </w:r>
            <w: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t>扩容与功率智能调配</w:t>
            </w:r>
            <w:r>
              <w:rPr>
                <w:rFonts w:hint="eastAsia" w:ascii="仿宋" w:hAnsi="仿宋" w:eastAsia="仿宋" w:cs="仿宋"/>
                <w:color w:val="000000" w:themeColor="text1"/>
                <w:kern w:val="0"/>
                <w:sz w:val="18"/>
                <w:szCs w:val="18"/>
                <w:highlight w:val="none"/>
                <w:shd w:val="clear" w:color="auto" w:fill="auto"/>
                <w:lang w:eastAsia="zh-CN"/>
                <w14:textFill>
                  <w14:solidFill>
                    <w14:schemeClr w14:val="tx1"/>
                  </w14:solidFill>
                </w14:textFill>
              </w:rPr>
              <w:t>：</w:t>
            </w:r>
            <w:r>
              <w:rPr>
                <w:rFonts w:hint="eastAsia" w:ascii="仿宋" w:hAnsi="仿宋" w:eastAsia="仿宋" w:cs="仿宋"/>
                <w:color w:val="000000"/>
                <w:kern w:val="0"/>
                <w:sz w:val="18"/>
                <w:szCs w:val="18"/>
                <w:highlight w:val="none"/>
                <w:shd w:val="clear" w:color="auto" w:fill="auto"/>
              </w:rPr>
              <w:t>每</w:t>
            </w:r>
            <w:r>
              <w:rPr>
                <w:rFonts w:hint="eastAsia" w:ascii="仿宋" w:hAnsi="仿宋" w:eastAsia="仿宋" w:cs="仿宋"/>
                <w:color w:val="000000"/>
                <w:kern w:val="0"/>
                <w:sz w:val="18"/>
                <w:szCs w:val="18"/>
                <w:highlight w:val="none"/>
                <w:shd w:val="clear" w:color="auto" w:fill="auto"/>
                <w:lang w:val="en-US" w:eastAsia="zh-CN"/>
              </w:rPr>
              <w:t>2</w:t>
            </w:r>
            <w:r>
              <w:rPr>
                <w:rFonts w:hint="eastAsia" w:ascii="仿宋" w:hAnsi="仿宋" w:eastAsia="仿宋" w:cs="仿宋"/>
                <w:color w:val="000000"/>
                <w:kern w:val="0"/>
                <w:sz w:val="18"/>
                <w:szCs w:val="18"/>
                <w:highlight w:val="none"/>
                <w:shd w:val="clear" w:color="auto" w:fill="auto"/>
              </w:rPr>
              <w:t>～5台标准桩可以并联环网实现大容量充电堆的充电容量和功率智能调配，以提升白天单台电动汽车的充电速度</w:t>
            </w:r>
            <w:r>
              <w:rPr>
                <w:rFonts w:hint="eastAsia" w:ascii="仿宋" w:hAnsi="仿宋" w:eastAsia="仿宋" w:cs="仿宋"/>
                <w:color w:val="000000"/>
                <w:kern w:val="0"/>
                <w:sz w:val="18"/>
                <w:szCs w:val="18"/>
                <w:highlight w:val="none"/>
                <w:shd w:val="clear" w:color="auto" w:fill="auto"/>
                <w:lang w:eastAsia="zh-CN"/>
              </w:rPr>
              <w:t>（</w:t>
            </w:r>
            <w:r>
              <w:rPr>
                <w:rFonts w:hint="eastAsia" w:ascii="仿宋" w:hAnsi="仿宋" w:eastAsia="仿宋" w:cs="仿宋"/>
                <w:color w:val="000000"/>
                <w:kern w:val="0"/>
                <w:sz w:val="18"/>
                <w:szCs w:val="18"/>
                <w:highlight w:val="none"/>
                <w:shd w:val="clear" w:color="auto" w:fill="auto"/>
                <w:lang w:val="en-US" w:eastAsia="zh-CN"/>
              </w:rPr>
              <w:t>投标时需提供证明文件）</w:t>
            </w:r>
          </w:p>
          <w:p w14:paraId="71618E35">
            <w:pPr>
              <w:jc w:val="left"/>
              <w:rPr>
                <w:rFonts w:hint="eastAsia" w:ascii="仿宋" w:hAnsi="仿宋" w:eastAsia="仿宋" w:cs="仿宋"/>
                <w:color w:val="000000"/>
                <w:kern w:val="0"/>
                <w:sz w:val="18"/>
                <w:szCs w:val="18"/>
                <w:highlight w:val="none"/>
                <w:shd w:val="clear" w:color="auto" w:fill="auto"/>
                <w:lang w:val="en-US" w:eastAsia="zh-CN"/>
              </w:rPr>
            </w:pPr>
          </w:p>
          <w:p w14:paraId="4C109936">
            <w:pPr>
              <w:jc w:val="left"/>
              <w:rPr>
                <w:rFonts w:hint="eastAsia" w:ascii="仿宋" w:hAnsi="仿宋" w:eastAsia="仿宋" w:cs="仿宋"/>
                <w:sz w:val="18"/>
                <w:szCs w:val="18"/>
              </w:rPr>
            </w:pPr>
            <w:r>
              <w:rPr>
                <w:rFonts w:hint="eastAsia" w:ascii="仿宋" w:hAnsi="仿宋" w:eastAsia="仿宋" w:cs="仿宋"/>
                <w:sz w:val="18"/>
                <w:szCs w:val="18"/>
              </w:rPr>
              <w:t>4.功能设计</w:t>
            </w:r>
          </w:p>
          <w:p w14:paraId="4ADC76FC">
            <w:pPr>
              <w:jc w:val="left"/>
              <w:rPr>
                <w:rFonts w:hint="eastAsia" w:ascii="仿宋" w:hAnsi="仿宋" w:eastAsia="仿宋" w:cs="仿宋"/>
                <w:sz w:val="18"/>
                <w:szCs w:val="18"/>
              </w:rPr>
            </w:pPr>
            <w:r>
              <w:rPr>
                <w:rFonts w:hint="eastAsia" w:ascii="仿宋" w:hAnsi="仿宋" w:eastAsia="仿宋" w:cs="仿宋"/>
                <w:sz w:val="18"/>
                <w:szCs w:val="18"/>
              </w:rPr>
              <w:t>1）人机界面：≥7寸高亮彩色触摸屏；</w:t>
            </w:r>
          </w:p>
          <w:p w14:paraId="3806024C">
            <w:pPr>
              <w:jc w:val="left"/>
              <w:rPr>
                <w:rFonts w:hint="eastAsia" w:ascii="仿宋" w:hAnsi="仿宋" w:eastAsia="仿宋" w:cs="仿宋"/>
                <w:sz w:val="18"/>
                <w:szCs w:val="18"/>
              </w:rPr>
            </w:pPr>
            <w:r>
              <w:rPr>
                <w:rFonts w:hint="eastAsia" w:ascii="仿宋" w:hAnsi="仿宋" w:eastAsia="仿宋" w:cs="仿宋"/>
                <w:sz w:val="18"/>
                <w:szCs w:val="18"/>
              </w:rPr>
              <w:t>2）充电模式：自动充满/定电量/定金额/定时间；</w:t>
            </w:r>
          </w:p>
          <w:p w14:paraId="0124597B">
            <w:pPr>
              <w:jc w:val="left"/>
              <w:rPr>
                <w:rFonts w:hint="eastAsia" w:ascii="仿宋" w:hAnsi="仿宋" w:eastAsia="仿宋" w:cs="仿宋"/>
                <w:sz w:val="18"/>
                <w:szCs w:val="18"/>
              </w:rPr>
            </w:pPr>
            <w:r>
              <w:rPr>
                <w:rFonts w:hint="eastAsia" w:ascii="仿宋" w:hAnsi="仿宋" w:eastAsia="仿宋" w:cs="仿宋"/>
                <w:sz w:val="18"/>
                <w:szCs w:val="18"/>
              </w:rPr>
              <w:t>3）充电方式：刷卡充电/扫码充电；</w:t>
            </w:r>
          </w:p>
          <w:p w14:paraId="70D67CFB">
            <w:pPr>
              <w:jc w:val="left"/>
              <w:rPr>
                <w:rFonts w:hint="eastAsia" w:ascii="仿宋" w:hAnsi="仿宋" w:eastAsia="仿宋" w:cs="仿宋"/>
                <w:sz w:val="18"/>
                <w:szCs w:val="18"/>
              </w:rPr>
            </w:pPr>
            <w:r>
              <w:rPr>
                <w:rFonts w:hint="eastAsia" w:ascii="仿宋" w:hAnsi="仿宋" w:eastAsia="仿宋" w:cs="仿宋"/>
                <w:sz w:val="18"/>
                <w:szCs w:val="18"/>
              </w:rPr>
              <w:t>4）支付方式：刷卡支付/扫码支付；</w:t>
            </w:r>
          </w:p>
          <w:p w14:paraId="1A55A9C5">
            <w:pPr>
              <w:jc w:val="left"/>
              <w:rPr>
                <w:rFonts w:hint="eastAsia" w:ascii="仿宋" w:hAnsi="仿宋" w:eastAsia="仿宋" w:cs="仿宋"/>
                <w:sz w:val="18"/>
                <w:szCs w:val="18"/>
              </w:rPr>
            </w:pPr>
            <w:r>
              <w:rPr>
                <w:rFonts w:hint="eastAsia" w:ascii="仿宋" w:hAnsi="仿宋" w:eastAsia="仿宋" w:cs="仿宋"/>
                <w:sz w:val="18"/>
                <w:szCs w:val="18"/>
              </w:rPr>
              <w:t>5）联网方式：以太网/4G；</w:t>
            </w:r>
          </w:p>
          <w:p w14:paraId="112AEA29">
            <w:pPr>
              <w:jc w:val="left"/>
              <w:rPr>
                <w:rFonts w:hint="eastAsia" w:ascii="仿宋" w:hAnsi="仿宋" w:eastAsia="仿宋" w:cs="仿宋"/>
                <w:sz w:val="18"/>
                <w:szCs w:val="18"/>
              </w:rPr>
            </w:pPr>
            <w:r>
              <w:rPr>
                <w:rFonts w:hint="eastAsia" w:ascii="仿宋" w:hAnsi="仿宋" w:eastAsia="仿宋" w:cs="仿宋"/>
                <w:sz w:val="18"/>
                <w:szCs w:val="18"/>
              </w:rPr>
              <w:t>5.安全设计</w:t>
            </w:r>
          </w:p>
          <w:p w14:paraId="40079838">
            <w:pPr>
              <w:jc w:val="left"/>
              <w:rPr>
                <w:rFonts w:hint="eastAsia" w:ascii="仿宋" w:hAnsi="仿宋" w:eastAsia="仿宋" w:cs="仿宋"/>
                <w:sz w:val="18"/>
                <w:szCs w:val="18"/>
              </w:rPr>
            </w:pPr>
            <w:r>
              <w:rPr>
                <w:rFonts w:hint="eastAsia" w:ascii="仿宋" w:hAnsi="仿宋" w:eastAsia="仿宋" w:cs="仿宋"/>
                <w:color w:val="000000"/>
                <w:sz w:val="18"/>
                <w:szCs w:val="18"/>
              </w:rPr>
              <w:t>1）执行标准：GB/T20234、GB/T18487、GB/T27930、NB/T33008、NB/T33002；</w:t>
            </w:r>
          </w:p>
          <w:p w14:paraId="32557874">
            <w:pPr>
              <w:jc w:val="left"/>
              <w:rPr>
                <w:rFonts w:hint="eastAsia" w:ascii="仿宋" w:hAnsi="仿宋" w:eastAsia="仿宋" w:cs="仿宋"/>
                <w:sz w:val="18"/>
                <w:szCs w:val="18"/>
              </w:rPr>
            </w:pPr>
            <w:r>
              <w:rPr>
                <w:rFonts w:hint="eastAsia" w:ascii="仿宋" w:hAnsi="仿宋" w:eastAsia="仿宋" w:cs="仿宋"/>
                <w:color w:val="000000"/>
                <w:sz w:val="18"/>
                <w:szCs w:val="18"/>
              </w:rPr>
              <w:t>2）安全功能：充电枪温度检测、过压保护、欠压保护、过载保护、短路保护、接地保护、过温保护、低温保护、绝缘监测保护、极性反接保护、防雷保护、急停保护、漏电保护；</w:t>
            </w:r>
          </w:p>
          <w:p w14:paraId="1CE43957">
            <w:pPr>
              <w:jc w:val="left"/>
              <w:rPr>
                <w:rFonts w:hint="eastAsia" w:ascii="仿宋" w:hAnsi="仿宋" w:eastAsia="仿宋" w:cs="仿宋"/>
                <w:sz w:val="18"/>
                <w:szCs w:val="18"/>
              </w:rPr>
            </w:pPr>
            <w:r>
              <w:rPr>
                <w:rFonts w:hint="eastAsia" w:ascii="仿宋" w:hAnsi="仿宋" w:eastAsia="仿宋" w:cs="仿宋"/>
                <w:color w:val="000000"/>
                <w:sz w:val="18"/>
                <w:szCs w:val="18"/>
              </w:rPr>
              <w:t>6.环境指标</w:t>
            </w:r>
          </w:p>
          <w:p w14:paraId="612A1FCE">
            <w:pPr>
              <w:jc w:val="left"/>
              <w:rPr>
                <w:rFonts w:hint="eastAsia" w:ascii="仿宋" w:hAnsi="仿宋" w:eastAsia="仿宋" w:cs="仿宋"/>
                <w:sz w:val="18"/>
                <w:szCs w:val="18"/>
              </w:rPr>
            </w:pPr>
            <w:r>
              <w:rPr>
                <w:rFonts w:hint="eastAsia" w:ascii="仿宋" w:hAnsi="仿宋" w:eastAsia="仿宋" w:cs="仿宋"/>
                <w:color w:val="000000"/>
                <w:sz w:val="18"/>
                <w:szCs w:val="18"/>
              </w:rPr>
              <w:t>1）工作温度：-30℃~+70℃；</w:t>
            </w:r>
          </w:p>
          <w:p w14:paraId="3F9752A0">
            <w:pPr>
              <w:jc w:val="left"/>
              <w:rPr>
                <w:rFonts w:hint="eastAsia" w:ascii="仿宋" w:hAnsi="仿宋" w:eastAsia="仿宋" w:cs="仿宋"/>
                <w:sz w:val="18"/>
                <w:szCs w:val="18"/>
              </w:rPr>
            </w:pPr>
            <w:r>
              <w:rPr>
                <w:rFonts w:hint="eastAsia" w:ascii="仿宋" w:hAnsi="仿宋" w:eastAsia="仿宋" w:cs="仿宋"/>
                <w:color w:val="000000"/>
                <w:sz w:val="18"/>
                <w:szCs w:val="18"/>
              </w:rPr>
              <w:t>2）工作湿度：5%~95%无凝霜；</w:t>
            </w:r>
          </w:p>
          <w:p w14:paraId="3D6AF142">
            <w:pPr>
              <w:jc w:val="left"/>
              <w:rPr>
                <w:rFonts w:hint="eastAsia" w:ascii="仿宋" w:hAnsi="仿宋" w:eastAsia="仿宋" w:cs="仿宋"/>
                <w:sz w:val="18"/>
                <w:szCs w:val="18"/>
              </w:rPr>
            </w:pPr>
            <w:r>
              <w:rPr>
                <w:rFonts w:hint="eastAsia" w:ascii="仿宋" w:hAnsi="仿宋" w:eastAsia="仿宋" w:cs="仿宋"/>
                <w:color w:val="000000"/>
                <w:sz w:val="18"/>
                <w:szCs w:val="18"/>
              </w:rPr>
              <w:t>3）工作海拔：&lt;2000m；</w:t>
            </w:r>
          </w:p>
          <w:p w14:paraId="522E781E">
            <w:pPr>
              <w:jc w:val="left"/>
              <w:rPr>
                <w:rFonts w:hint="eastAsia" w:ascii="仿宋" w:hAnsi="仿宋" w:eastAsia="仿宋" w:cs="仿宋"/>
                <w:sz w:val="18"/>
                <w:szCs w:val="18"/>
              </w:rPr>
            </w:pPr>
            <w:r>
              <w:rPr>
                <w:rFonts w:hint="eastAsia" w:ascii="仿宋" w:hAnsi="仿宋" w:eastAsia="仿宋" w:cs="仿宋"/>
                <w:sz w:val="18"/>
                <w:szCs w:val="18"/>
              </w:rPr>
              <w:t xml:space="preserve">4）防护等级：≥IP55； </w:t>
            </w:r>
          </w:p>
          <w:p w14:paraId="54A57D39">
            <w:pPr>
              <w:jc w:val="left"/>
              <w:rPr>
                <w:rFonts w:hint="eastAsia" w:ascii="仿宋" w:hAnsi="仿宋" w:eastAsia="仿宋" w:cs="仿宋"/>
                <w:sz w:val="18"/>
                <w:szCs w:val="18"/>
              </w:rPr>
            </w:pPr>
            <w:r>
              <w:rPr>
                <w:rFonts w:hint="eastAsia" w:ascii="仿宋" w:hAnsi="仿宋" w:eastAsia="仿宋" w:cs="仿宋"/>
                <w:sz w:val="18"/>
                <w:szCs w:val="18"/>
              </w:rPr>
              <w:t>5）冷却方式：风冷；</w:t>
            </w:r>
          </w:p>
          <w:p w14:paraId="5AD57662">
            <w:pPr>
              <w:jc w:val="left"/>
              <w:rPr>
                <w:rFonts w:ascii="仿宋" w:hAnsi="仿宋" w:eastAsia="仿宋" w:cs="宋体"/>
                <w:sz w:val="20"/>
                <w:szCs w:val="20"/>
              </w:rPr>
            </w:pPr>
            <w:r>
              <w:rPr>
                <w:rFonts w:hint="eastAsia" w:ascii="仿宋" w:hAnsi="仿宋" w:eastAsia="仿宋" w:cs="仿宋"/>
                <w:sz w:val="18"/>
                <w:szCs w:val="18"/>
              </w:rPr>
              <w:t>6）噪声控制：≤60dB；</w:t>
            </w:r>
            <w:r>
              <w:rPr>
                <w:rFonts w:hint="eastAsia" w:ascii="仿宋" w:hAnsi="仿宋" w:eastAsia="仿宋" w:cs="仿宋"/>
                <w:sz w:val="18"/>
                <w:szCs w:val="18"/>
                <w:u w:val="single"/>
              </w:rPr>
              <w:t>123.8</w:t>
            </w:r>
            <w:r>
              <w:rPr>
                <w:rFonts w:hint="eastAsia" w:ascii="仿宋" w:hAnsi="仿宋" w:eastAsia="仿宋" w:cs="仿宋"/>
                <w:sz w:val="18"/>
                <w:szCs w:val="18"/>
              </w:rPr>
              <w:t xml:space="preserve"> </w:t>
            </w:r>
          </w:p>
        </w:tc>
        <w:tc>
          <w:tcPr>
            <w:tcW w:w="387" w:type="pct"/>
            <w:tcBorders>
              <w:top w:val="single" w:color="000000" w:sz="4" w:space="0"/>
              <w:left w:val="single" w:color="000000" w:sz="4" w:space="0"/>
              <w:bottom w:val="single" w:color="000000" w:sz="4" w:space="0"/>
              <w:right w:val="single" w:color="000000" w:sz="4" w:space="0"/>
            </w:tcBorders>
            <w:vAlign w:val="center"/>
          </w:tcPr>
          <w:p w14:paraId="63B4227D">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套</w:t>
            </w:r>
          </w:p>
        </w:tc>
        <w:tc>
          <w:tcPr>
            <w:tcW w:w="386" w:type="pct"/>
            <w:tcBorders>
              <w:top w:val="single" w:color="000000" w:sz="4" w:space="0"/>
              <w:left w:val="single" w:color="000000" w:sz="4" w:space="0"/>
              <w:bottom w:val="single" w:color="000000" w:sz="4" w:space="0"/>
              <w:right w:val="single" w:color="000000" w:sz="4" w:space="0"/>
            </w:tcBorders>
            <w:vAlign w:val="center"/>
          </w:tcPr>
          <w:p w14:paraId="695DCE88">
            <w:pPr>
              <w:widowControl/>
              <w:jc w:val="center"/>
              <w:textAlignment w:val="center"/>
              <w:rPr>
                <w:rFonts w:hint="eastAsia" w:ascii="仿宋" w:hAnsi="仿宋" w:eastAsia="仿宋" w:cs="宋体"/>
                <w:sz w:val="20"/>
                <w:szCs w:val="20"/>
                <w:lang w:val="en-US" w:eastAsia="zh-CN"/>
              </w:rPr>
            </w:pPr>
            <w:r>
              <w:rPr>
                <w:rFonts w:hint="eastAsia" w:ascii="仿宋" w:hAnsi="仿宋" w:eastAsia="仿宋" w:cs="宋体"/>
                <w:sz w:val="20"/>
                <w:szCs w:val="20"/>
                <w:lang w:val="en-US" w:eastAsia="zh-CN"/>
              </w:rPr>
              <w:t>2</w:t>
            </w:r>
          </w:p>
        </w:tc>
        <w:tc>
          <w:tcPr>
            <w:tcW w:w="480" w:type="pct"/>
            <w:tcBorders>
              <w:top w:val="single" w:color="000000" w:sz="4" w:space="0"/>
              <w:left w:val="single" w:color="000000" w:sz="4" w:space="0"/>
              <w:bottom w:val="single" w:color="000000" w:sz="4" w:space="0"/>
              <w:right w:val="single" w:color="000000" w:sz="4" w:space="0"/>
            </w:tcBorders>
            <w:vAlign w:val="center"/>
          </w:tcPr>
          <w:p w14:paraId="778F97BD">
            <w:pPr>
              <w:widowControl/>
              <w:jc w:val="center"/>
              <w:textAlignment w:val="center"/>
              <w:rPr>
                <w:rFonts w:hint="eastAsia" w:ascii="仿宋" w:hAnsi="仿宋" w:eastAsia="仿宋" w:cs="宋体"/>
                <w:sz w:val="20"/>
                <w:szCs w:val="20"/>
                <w:lang w:val="en-US" w:eastAsia="zh-CN"/>
              </w:rPr>
            </w:pPr>
            <w:r>
              <w:rPr>
                <w:rFonts w:hint="eastAsia" w:ascii="仿宋" w:hAnsi="仿宋" w:eastAsia="仿宋" w:cs="宋体"/>
                <w:kern w:val="0"/>
                <w:sz w:val="20"/>
                <w:szCs w:val="20"/>
                <w:lang w:val="en-US" w:eastAsia="zh-CN"/>
              </w:rPr>
              <w:t>英飞源</w:t>
            </w:r>
            <w:r>
              <w:rPr>
                <w:rFonts w:hint="eastAsia" w:ascii="仿宋" w:hAnsi="仿宋" w:eastAsia="仿宋" w:cs="宋体"/>
                <w:kern w:val="0"/>
                <w:sz w:val="20"/>
                <w:szCs w:val="20"/>
              </w:rPr>
              <w:t>、星星充电、特来电</w:t>
            </w:r>
          </w:p>
        </w:tc>
      </w:tr>
      <w:tr w14:paraId="5BE8A669">
        <w:tblPrEx>
          <w:tblCellMar>
            <w:top w:w="0" w:type="dxa"/>
            <w:left w:w="108" w:type="dxa"/>
            <w:bottom w:w="0" w:type="dxa"/>
            <w:right w:w="108" w:type="dxa"/>
          </w:tblCellMar>
        </w:tblPrEx>
        <w:trPr>
          <w:trHeight w:val="557"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6D3CCF89">
            <w:pPr>
              <w:widowControl/>
              <w:jc w:val="center"/>
              <w:textAlignment w:val="center"/>
              <w:rPr>
                <w:rFonts w:hint="eastAsia" w:ascii="仿宋" w:hAnsi="仿宋" w:eastAsia="仿宋" w:cs="宋体"/>
                <w:sz w:val="20"/>
                <w:szCs w:val="20"/>
                <w:lang w:eastAsia="zh-CN"/>
              </w:rPr>
            </w:pPr>
            <w:r>
              <w:rPr>
                <w:rFonts w:hint="eastAsia" w:ascii="仿宋" w:hAnsi="仿宋" w:eastAsia="仿宋" w:cs="宋体"/>
                <w:kern w:val="0"/>
                <w:sz w:val="20"/>
                <w:szCs w:val="20"/>
                <w:lang w:val="en-US" w:eastAsia="zh-CN"/>
              </w:rPr>
              <w:t>3</w:t>
            </w:r>
          </w:p>
        </w:tc>
        <w:tc>
          <w:tcPr>
            <w:tcW w:w="674" w:type="pct"/>
            <w:tcBorders>
              <w:top w:val="single" w:color="000000" w:sz="4" w:space="0"/>
              <w:left w:val="single" w:color="000000" w:sz="4" w:space="0"/>
              <w:bottom w:val="single" w:color="000000" w:sz="4" w:space="0"/>
              <w:right w:val="single" w:color="000000" w:sz="4" w:space="0"/>
            </w:tcBorders>
            <w:vAlign w:val="center"/>
          </w:tcPr>
          <w:p w14:paraId="09EF9DE3">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电缆终端</w:t>
            </w:r>
          </w:p>
        </w:tc>
        <w:tc>
          <w:tcPr>
            <w:tcW w:w="2656" w:type="pct"/>
            <w:tcBorders>
              <w:top w:val="single" w:color="000000" w:sz="4" w:space="0"/>
              <w:left w:val="single" w:color="000000" w:sz="4" w:space="0"/>
              <w:bottom w:val="single" w:color="000000" w:sz="4" w:space="0"/>
              <w:right w:val="single" w:color="000000" w:sz="4" w:space="0"/>
            </w:tcBorders>
            <w:vAlign w:val="center"/>
          </w:tcPr>
          <w:p w14:paraId="55A2388C">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配合ZC-YJ</w:t>
            </w:r>
            <w:r>
              <w:rPr>
                <w:rFonts w:hint="default" w:ascii="仿宋" w:hAnsi="仿宋" w:eastAsia="仿宋" w:cs="宋体"/>
                <w:kern w:val="0"/>
                <w:sz w:val="20"/>
                <w:szCs w:val="20"/>
                <w:lang w:val="en-US"/>
              </w:rPr>
              <w:t>L</w:t>
            </w:r>
            <w:r>
              <w:rPr>
                <w:rFonts w:hint="eastAsia" w:ascii="仿宋" w:hAnsi="仿宋" w:eastAsia="仿宋" w:cs="宋体"/>
                <w:kern w:val="0"/>
                <w:sz w:val="20"/>
                <w:szCs w:val="20"/>
              </w:rPr>
              <w:t>V22-0.6/1.0-3×</w:t>
            </w:r>
            <w:r>
              <w:rPr>
                <w:rFonts w:hint="eastAsia" w:ascii="仿宋" w:hAnsi="仿宋" w:eastAsia="仿宋" w:cs="宋体"/>
                <w:kern w:val="0"/>
                <w:sz w:val="20"/>
                <w:szCs w:val="20"/>
                <w:lang w:val="en-US" w:eastAsia="zh-CN"/>
              </w:rPr>
              <w:t>12</w:t>
            </w:r>
            <w:r>
              <w:rPr>
                <w:rFonts w:hint="eastAsia" w:ascii="仿宋" w:hAnsi="仿宋" w:eastAsia="仿宋" w:cs="宋体"/>
                <w:kern w:val="0"/>
                <w:sz w:val="20"/>
                <w:szCs w:val="20"/>
              </w:rPr>
              <w:t>0＋2×</w:t>
            </w:r>
            <w:r>
              <w:rPr>
                <w:rFonts w:hint="eastAsia" w:ascii="仿宋" w:hAnsi="仿宋" w:eastAsia="仿宋" w:cs="宋体"/>
                <w:kern w:val="0"/>
                <w:sz w:val="20"/>
                <w:szCs w:val="20"/>
                <w:lang w:val="en-US" w:eastAsia="zh-CN"/>
              </w:rPr>
              <w:t>70</w:t>
            </w:r>
            <w:r>
              <w:rPr>
                <w:rFonts w:hint="eastAsia" w:ascii="仿宋" w:hAnsi="仿宋" w:eastAsia="仿宋" w:cs="宋体"/>
                <w:kern w:val="0"/>
                <w:sz w:val="20"/>
                <w:szCs w:val="20"/>
              </w:rPr>
              <w:t>mm</w:t>
            </w:r>
            <w:r>
              <w:rPr>
                <w:rFonts w:hint="eastAsia" w:ascii="仿宋" w:hAnsi="宋体" w:cs="宋体"/>
                <w:kern w:val="0"/>
                <w:sz w:val="20"/>
                <w:szCs w:val="20"/>
              </w:rPr>
              <w:t>²</w:t>
            </w:r>
          </w:p>
        </w:tc>
        <w:tc>
          <w:tcPr>
            <w:tcW w:w="387" w:type="pct"/>
            <w:tcBorders>
              <w:top w:val="single" w:color="000000" w:sz="4" w:space="0"/>
              <w:left w:val="single" w:color="000000" w:sz="4" w:space="0"/>
              <w:bottom w:val="single" w:color="000000" w:sz="4" w:space="0"/>
              <w:right w:val="single" w:color="000000" w:sz="4" w:space="0"/>
            </w:tcBorders>
            <w:vAlign w:val="center"/>
          </w:tcPr>
          <w:p w14:paraId="43DF3A77">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套</w:t>
            </w:r>
          </w:p>
        </w:tc>
        <w:tc>
          <w:tcPr>
            <w:tcW w:w="386" w:type="pct"/>
            <w:tcBorders>
              <w:top w:val="single" w:color="000000" w:sz="4" w:space="0"/>
              <w:left w:val="single" w:color="000000" w:sz="4" w:space="0"/>
              <w:bottom w:val="single" w:color="000000" w:sz="4" w:space="0"/>
              <w:right w:val="single" w:color="000000" w:sz="4" w:space="0"/>
            </w:tcBorders>
            <w:vAlign w:val="center"/>
          </w:tcPr>
          <w:p w14:paraId="13E06B1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10</w:t>
            </w:r>
          </w:p>
        </w:tc>
        <w:tc>
          <w:tcPr>
            <w:tcW w:w="480" w:type="pct"/>
            <w:tcBorders>
              <w:top w:val="single" w:color="000000" w:sz="4" w:space="0"/>
              <w:left w:val="single" w:color="000000" w:sz="4" w:space="0"/>
              <w:bottom w:val="single" w:color="000000" w:sz="4" w:space="0"/>
              <w:right w:val="single" w:color="000000" w:sz="4" w:space="0"/>
            </w:tcBorders>
            <w:vAlign w:val="center"/>
          </w:tcPr>
          <w:p w14:paraId="19B48CA4">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22666C94">
        <w:tblPrEx>
          <w:tblCellMar>
            <w:top w:w="0" w:type="dxa"/>
            <w:left w:w="108" w:type="dxa"/>
            <w:bottom w:w="0" w:type="dxa"/>
            <w:right w:w="108" w:type="dxa"/>
          </w:tblCellMar>
        </w:tblPrEx>
        <w:trPr>
          <w:trHeight w:val="423"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5CEBB50A">
            <w:pPr>
              <w:widowControl/>
              <w:jc w:val="center"/>
              <w:textAlignment w:val="center"/>
              <w:rPr>
                <w:rFonts w:hint="eastAsia" w:ascii="仿宋" w:hAnsi="仿宋" w:eastAsia="仿宋" w:cs="宋体"/>
                <w:sz w:val="20"/>
                <w:szCs w:val="20"/>
                <w:lang w:eastAsia="zh-CN"/>
              </w:rPr>
            </w:pPr>
            <w:r>
              <w:rPr>
                <w:rFonts w:hint="eastAsia" w:ascii="仿宋" w:hAnsi="仿宋" w:eastAsia="仿宋" w:cs="宋体"/>
                <w:kern w:val="0"/>
                <w:sz w:val="20"/>
                <w:szCs w:val="20"/>
                <w:lang w:val="en-US" w:eastAsia="zh-CN"/>
              </w:rPr>
              <w:t>4</w:t>
            </w:r>
          </w:p>
        </w:tc>
        <w:tc>
          <w:tcPr>
            <w:tcW w:w="674" w:type="pct"/>
            <w:tcBorders>
              <w:top w:val="single" w:color="000000" w:sz="4" w:space="0"/>
              <w:left w:val="single" w:color="000000" w:sz="4" w:space="0"/>
              <w:bottom w:val="single" w:color="000000" w:sz="4" w:space="0"/>
              <w:right w:val="single" w:color="000000" w:sz="4" w:space="0"/>
            </w:tcBorders>
            <w:vAlign w:val="center"/>
          </w:tcPr>
          <w:p w14:paraId="0D8C03D9">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电缆沟</w:t>
            </w:r>
          </w:p>
        </w:tc>
        <w:tc>
          <w:tcPr>
            <w:tcW w:w="2656" w:type="pct"/>
            <w:tcBorders>
              <w:top w:val="single" w:color="000000" w:sz="4" w:space="0"/>
              <w:left w:val="single" w:color="000000" w:sz="4" w:space="0"/>
              <w:bottom w:val="single" w:color="000000" w:sz="4" w:space="0"/>
              <w:right w:val="single" w:color="000000" w:sz="4" w:space="0"/>
            </w:tcBorders>
            <w:vAlign w:val="center"/>
          </w:tcPr>
          <w:p w14:paraId="7069598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800*800</w:t>
            </w:r>
          </w:p>
        </w:tc>
        <w:tc>
          <w:tcPr>
            <w:tcW w:w="387" w:type="pct"/>
            <w:tcBorders>
              <w:top w:val="single" w:color="000000" w:sz="4" w:space="0"/>
              <w:left w:val="single" w:color="000000" w:sz="4" w:space="0"/>
              <w:bottom w:val="single" w:color="000000" w:sz="4" w:space="0"/>
              <w:right w:val="single" w:color="000000" w:sz="4" w:space="0"/>
            </w:tcBorders>
            <w:vAlign w:val="center"/>
          </w:tcPr>
          <w:p w14:paraId="7F5F6A3A">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m</w:t>
            </w:r>
          </w:p>
        </w:tc>
        <w:tc>
          <w:tcPr>
            <w:tcW w:w="386" w:type="pct"/>
            <w:tcBorders>
              <w:top w:val="single" w:color="000000" w:sz="4" w:space="0"/>
              <w:left w:val="single" w:color="000000" w:sz="4" w:space="0"/>
              <w:bottom w:val="single" w:color="000000" w:sz="4" w:space="0"/>
              <w:right w:val="single" w:color="000000" w:sz="4" w:space="0"/>
            </w:tcBorders>
            <w:vAlign w:val="center"/>
          </w:tcPr>
          <w:p w14:paraId="36A36BF5">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200</w:t>
            </w:r>
          </w:p>
        </w:tc>
        <w:tc>
          <w:tcPr>
            <w:tcW w:w="480" w:type="pct"/>
            <w:tcBorders>
              <w:top w:val="single" w:color="000000" w:sz="4" w:space="0"/>
              <w:left w:val="single" w:color="000000" w:sz="4" w:space="0"/>
              <w:bottom w:val="single" w:color="000000" w:sz="4" w:space="0"/>
              <w:right w:val="single" w:color="000000" w:sz="4" w:space="0"/>
            </w:tcBorders>
            <w:vAlign w:val="center"/>
          </w:tcPr>
          <w:p w14:paraId="686B874F">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3C34D509">
        <w:tblPrEx>
          <w:tblCellMar>
            <w:top w:w="0" w:type="dxa"/>
            <w:left w:w="108" w:type="dxa"/>
            <w:bottom w:w="0" w:type="dxa"/>
            <w:right w:w="108" w:type="dxa"/>
          </w:tblCellMar>
        </w:tblPrEx>
        <w:trPr>
          <w:trHeight w:val="415"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1AED15B7">
            <w:pPr>
              <w:widowControl/>
              <w:jc w:val="center"/>
              <w:textAlignment w:val="center"/>
              <w:rPr>
                <w:rFonts w:hint="eastAsia" w:ascii="仿宋" w:hAnsi="仿宋" w:eastAsia="仿宋" w:cs="宋体"/>
                <w:sz w:val="20"/>
                <w:szCs w:val="20"/>
                <w:lang w:eastAsia="zh-CN"/>
              </w:rPr>
            </w:pPr>
            <w:r>
              <w:rPr>
                <w:rFonts w:hint="eastAsia" w:ascii="仿宋" w:hAnsi="仿宋" w:eastAsia="仿宋" w:cs="宋体"/>
                <w:kern w:val="0"/>
                <w:sz w:val="20"/>
                <w:szCs w:val="20"/>
                <w:lang w:val="en-US" w:eastAsia="zh-CN"/>
              </w:rPr>
              <w:t>5</w:t>
            </w:r>
          </w:p>
        </w:tc>
        <w:tc>
          <w:tcPr>
            <w:tcW w:w="674" w:type="pct"/>
            <w:tcBorders>
              <w:top w:val="single" w:color="000000" w:sz="4" w:space="0"/>
              <w:left w:val="single" w:color="000000" w:sz="4" w:space="0"/>
              <w:bottom w:val="single" w:color="000000" w:sz="4" w:space="0"/>
              <w:right w:val="single" w:color="000000" w:sz="4" w:space="0"/>
            </w:tcBorders>
            <w:vAlign w:val="center"/>
          </w:tcPr>
          <w:p w14:paraId="1EA57B3B">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UPVC管</w:t>
            </w:r>
          </w:p>
        </w:tc>
        <w:tc>
          <w:tcPr>
            <w:tcW w:w="2656" w:type="pct"/>
            <w:tcBorders>
              <w:top w:val="single" w:color="000000" w:sz="4" w:space="0"/>
              <w:left w:val="single" w:color="000000" w:sz="4" w:space="0"/>
              <w:bottom w:val="single" w:color="000000" w:sz="4" w:space="0"/>
              <w:right w:val="single" w:color="000000" w:sz="4" w:space="0"/>
            </w:tcBorders>
            <w:vAlign w:val="center"/>
          </w:tcPr>
          <w:p w14:paraId="156CC812">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Φ200</w:t>
            </w:r>
          </w:p>
        </w:tc>
        <w:tc>
          <w:tcPr>
            <w:tcW w:w="387" w:type="pct"/>
            <w:tcBorders>
              <w:top w:val="single" w:color="000000" w:sz="4" w:space="0"/>
              <w:left w:val="single" w:color="000000" w:sz="4" w:space="0"/>
              <w:bottom w:val="single" w:color="000000" w:sz="4" w:space="0"/>
              <w:right w:val="single" w:color="000000" w:sz="4" w:space="0"/>
            </w:tcBorders>
            <w:vAlign w:val="center"/>
          </w:tcPr>
          <w:p w14:paraId="497B938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m</w:t>
            </w:r>
          </w:p>
        </w:tc>
        <w:tc>
          <w:tcPr>
            <w:tcW w:w="386" w:type="pct"/>
            <w:tcBorders>
              <w:top w:val="single" w:color="000000" w:sz="4" w:space="0"/>
              <w:left w:val="single" w:color="000000" w:sz="4" w:space="0"/>
              <w:bottom w:val="single" w:color="000000" w:sz="4" w:space="0"/>
              <w:right w:val="single" w:color="000000" w:sz="4" w:space="0"/>
            </w:tcBorders>
            <w:vAlign w:val="center"/>
          </w:tcPr>
          <w:p w14:paraId="5ACD9DB6">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150</w:t>
            </w:r>
          </w:p>
        </w:tc>
        <w:tc>
          <w:tcPr>
            <w:tcW w:w="480" w:type="pct"/>
            <w:tcBorders>
              <w:top w:val="single" w:color="000000" w:sz="4" w:space="0"/>
              <w:left w:val="single" w:color="000000" w:sz="4" w:space="0"/>
              <w:bottom w:val="single" w:color="000000" w:sz="4" w:space="0"/>
              <w:right w:val="single" w:color="000000" w:sz="4" w:space="0"/>
            </w:tcBorders>
            <w:vAlign w:val="center"/>
          </w:tcPr>
          <w:p w14:paraId="08BF9153">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59F88EC8">
        <w:tblPrEx>
          <w:tblCellMar>
            <w:top w:w="0" w:type="dxa"/>
            <w:left w:w="108" w:type="dxa"/>
            <w:bottom w:w="0" w:type="dxa"/>
            <w:right w:w="108" w:type="dxa"/>
          </w:tblCellMar>
        </w:tblPrEx>
        <w:trPr>
          <w:trHeight w:val="407"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001F7E38">
            <w:pPr>
              <w:widowControl/>
              <w:jc w:val="center"/>
              <w:textAlignment w:val="center"/>
              <w:rPr>
                <w:rFonts w:hint="eastAsia" w:ascii="仿宋" w:hAnsi="仿宋" w:eastAsia="仿宋" w:cs="宋体"/>
                <w:sz w:val="20"/>
                <w:szCs w:val="20"/>
                <w:lang w:eastAsia="zh-CN"/>
              </w:rPr>
            </w:pPr>
            <w:r>
              <w:rPr>
                <w:rFonts w:hint="eastAsia" w:ascii="仿宋" w:hAnsi="仿宋" w:eastAsia="仿宋" w:cs="宋体"/>
                <w:kern w:val="0"/>
                <w:sz w:val="20"/>
                <w:szCs w:val="20"/>
                <w:lang w:val="en-US" w:eastAsia="zh-CN"/>
              </w:rPr>
              <w:t>6</w:t>
            </w:r>
          </w:p>
        </w:tc>
        <w:tc>
          <w:tcPr>
            <w:tcW w:w="674" w:type="pct"/>
            <w:tcBorders>
              <w:top w:val="single" w:color="000000" w:sz="4" w:space="0"/>
              <w:left w:val="single" w:color="000000" w:sz="4" w:space="0"/>
              <w:bottom w:val="single" w:color="000000" w:sz="4" w:space="0"/>
              <w:right w:val="single" w:color="000000" w:sz="4" w:space="0"/>
            </w:tcBorders>
            <w:vAlign w:val="center"/>
          </w:tcPr>
          <w:p w14:paraId="7636CDA5">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UPVC管</w:t>
            </w:r>
          </w:p>
        </w:tc>
        <w:tc>
          <w:tcPr>
            <w:tcW w:w="2656" w:type="pct"/>
            <w:tcBorders>
              <w:top w:val="single" w:color="000000" w:sz="4" w:space="0"/>
              <w:left w:val="single" w:color="000000" w:sz="4" w:space="0"/>
              <w:bottom w:val="single" w:color="000000" w:sz="4" w:space="0"/>
              <w:right w:val="single" w:color="000000" w:sz="4" w:space="0"/>
            </w:tcBorders>
            <w:vAlign w:val="center"/>
          </w:tcPr>
          <w:p w14:paraId="6D4B6C2F">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Φ160</w:t>
            </w:r>
          </w:p>
        </w:tc>
        <w:tc>
          <w:tcPr>
            <w:tcW w:w="387" w:type="pct"/>
            <w:tcBorders>
              <w:top w:val="single" w:color="000000" w:sz="4" w:space="0"/>
              <w:left w:val="single" w:color="000000" w:sz="4" w:space="0"/>
              <w:bottom w:val="single" w:color="000000" w:sz="4" w:space="0"/>
              <w:right w:val="single" w:color="000000" w:sz="4" w:space="0"/>
            </w:tcBorders>
            <w:vAlign w:val="center"/>
          </w:tcPr>
          <w:p w14:paraId="7FCB424A">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m</w:t>
            </w:r>
          </w:p>
        </w:tc>
        <w:tc>
          <w:tcPr>
            <w:tcW w:w="386" w:type="pct"/>
            <w:tcBorders>
              <w:top w:val="single" w:color="000000" w:sz="4" w:space="0"/>
              <w:left w:val="single" w:color="000000" w:sz="4" w:space="0"/>
              <w:bottom w:val="single" w:color="000000" w:sz="4" w:space="0"/>
              <w:right w:val="single" w:color="000000" w:sz="4" w:space="0"/>
            </w:tcBorders>
            <w:vAlign w:val="center"/>
          </w:tcPr>
          <w:p w14:paraId="37F99AC6">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200</w:t>
            </w:r>
          </w:p>
        </w:tc>
        <w:tc>
          <w:tcPr>
            <w:tcW w:w="480" w:type="pct"/>
            <w:tcBorders>
              <w:top w:val="single" w:color="000000" w:sz="4" w:space="0"/>
              <w:left w:val="single" w:color="000000" w:sz="4" w:space="0"/>
              <w:bottom w:val="single" w:color="000000" w:sz="4" w:space="0"/>
              <w:right w:val="single" w:color="000000" w:sz="4" w:space="0"/>
            </w:tcBorders>
            <w:vAlign w:val="center"/>
          </w:tcPr>
          <w:p w14:paraId="39D70487">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6B75B3BC">
        <w:tblPrEx>
          <w:tblCellMar>
            <w:top w:w="0" w:type="dxa"/>
            <w:left w:w="108" w:type="dxa"/>
            <w:bottom w:w="0" w:type="dxa"/>
            <w:right w:w="108" w:type="dxa"/>
          </w:tblCellMar>
        </w:tblPrEx>
        <w:trPr>
          <w:trHeight w:val="464"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0B3DED4B">
            <w:pPr>
              <w:widowControl/>
              <w:jc w:val="center"/>
              <w:textAlignment w:val="center"/>
              <w:rPr>
                <w:rFonts w:hint="eastAsia" w:ascii="仿宋" w:hAnsi="仿宋" w:eastAsia="仿宋" w:cs="宋体"/>
                <w:sz w:val="20"/>
                <w:szCs w:val="20"/>
                <w:lang w:eastAsia="zh-CN"/>
              </w:rPr>
            </w:pPr>
            <w:r>
              <w:rPr>
                <w:rFonts w:hint="eastAsia" w:ascii="仿宋" w:hAnsi="仿宋" w:eastAsia="仿宋" w:cs="宋体"/>
                <w:kern w:val="0"/>
                <w:sz w:val="20"/>
                <w:szCs w:val="20"/>
                <w:lang w:val="en-US" w:eastAsia="zh-CN"/>
              </w:rPr>
              <w:t>7</w:t>
            </w:r>
          </w:p>
        </w:tc>
        <w:tc>
          <w:tcPr>
            <w:tcW w:w="674" w:type="pct"/>
            <w:tcBorders>
              <w:top w:val="single" w:color="000000" w:sz="4" w:space="0"/>
              <w:left w:val="single" w:color="000000" w:sz="4" w:space="0"/>
              <w:bottom w:val="single" w:color="000000" w:sz="4" w:space="0"/>
              <w:right w:val="single" w:color="000000" w:sz="4" w:space="0"/>
            </w:tcBorders>
            <w:vAlign w:val="center"/>
          </w:tcPr>
          <w:p w14:paraId="0458A2CF">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镀锌角钢</w:t>
            </w:r>
          </w:p>
        </w:tc>
        <w:tc>
          <w:tcPr>
            <w:tcW w:w="2656" w:type="pct"/>
            <w:tcBorders>
              <w:top w:val="single" w:color="000000" w:sz="4" w:space="0"/>
              <w:left w:val="single" w:color="000000" w:sz="4" w:space="0"/>
              <w:bottom w:val="single" w:color="000000" w:sz="4" w:space="0"/>
              <w:right w:val="single" w:color="000000" w:sz="4" w:space="0"/>
            </w:tcBorders>
            <w:vAlign w:val="center"/>
          </w:tcPr>
          <w:p w14:paraId="1D1A9043">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L63×6   L=2500mm</w:t>
            </w:r>
          </w:p>
        </w:tc>
        <w:tc>
          <w:tcPr>
            <w:tcW w:w="387" w:type="pct"/>
            <w:tcBorders>
              <w:top w:val="single" w:color="000000" w:sz="4" w:space="0"/>
              <w:left w:val="single" w:color="000000" w:sz="4" w:space="0"/>
              <w:bottom w:val="single" w:color="000000" w:sz="4" w:space="0"/>
              <w:right w:val="single" w:color="000000" w:sz="4" w:space="0"/>
            </w:tcBorders>
            <w:vAlign w:val="center"/>
          </w:tcPr>
          <w:p w14:paraId="7936C6B9">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根</w:t>
            </w:r>
          </w:p>
        </w:tc>
        <w:tc>
          <w:tcPr>
            <w:tcW w:w="386" w:type="pct"/>
            <w:tcBorders>
              <w:top w:val="single" w:color="000000" w:sz="4" w:space="0"/>
              <w:left w:val="single" w:color="000000" w:sz="4" w:space="0"/>
              <w:bottom w:val="single" w:color="000000" w:sz="4" w:space="0"/>
              <w:right w:val="single" w:color="000000" w:sz="4" w:space="0"/>
            </w:tcBorders>
            <w:vAlign w:val="center"/>
          </w:tcPr>
          <w:p w14:paraId="347F79B0">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7</w:t>
            </w:r>
          </w:p>
        </w:tc>
        <w:tc>
          <w:tcPr>
            <w:tcW w:w="480" w:type="pct"/>
            <w:tcBorders>
              <w:top w:val="single" w:color="000000" w:sz="4" w:space="0"/>
              <w:left w:val="single" w:color="000000" w:sz="4" w:space="0"/>
              <w:bottom w:val="single" w:color="000000" w:sz="4" w:space="0"/>
              <w:right w:val="single" w:color="000000" w:sz="4" w:space="0"/>
            </w:tcBorders>
            <w:vAlign w:val="center"/>
          </w:tcPr>
          <w:p w14:paraId="352983CC">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58DF4C38">
        <w:tblPrEx>
          <w:tblCellMar>
            <w:top w:w="0" w:type="dxa"/>
            <w:left w:w="108" w:type="dxa"/>
            <w:bottom w:w="0" w:type="dxa"/>
            <w:right w:w="108" w:type="dxa"/>
          </w:tblCellMar>
        </w:tblPrEx>
        <w:trPr>
          <w:trHeight w:val="463"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572A75AC">
            <w:pPr>
              <w:widowControl/>
              <w:jc w:val="center"/>
              <w:textAlignment w:val="center"/>
              <w:rPr>
                <w:rFonts w:hint="eastAsia" w:ascii="仿宋" w:hAnsi="仿宋" w:eastAsia="仿宋" w:cs="宋体"/>
                <w:sz w:val="20"/>
                <w:szCs w:val="20"/>
                <w:lang w:eastAsia="zh-CN"/>
              </w:rPr>
            </w:pPr>
            <w:r>
              <w:rPr>
                <w:rFonts w:hint="eastAsia" w:ascii="仿宋" w:hAnsi="仿宋" w:eastAsia="仿宋" w:cs="宋体"/>
                <w:kern w:val="0"/>
                <w:sz w:val="20"/>
                <w:szCs w:val="20"/>
                <w:lang w:val="en-US" w:eastAsia="zh-CN"/>
              </w:rPr>
              <w:t>8</w:t>
            </w:r>
          </w:p>
        </w:tc>
        <w:tc>
          <w:tcPr>
            <w:tcW w:w="674" w:type="pct"/>
            <w:tcBorders>
              <w:top w:val="single" w:color="000000" w:sz="4" w:space="0"/>
              <w:left w:val="single" w:color="000000" w:sz="4" w:space="0"/>
              <w:bottom w:val="single" w:color="000000" w:sz="4" w:space="0"/>
              <w:right w:val="single" w:color="000000" w:sz="4" w:space="0"/>
            </w:tcBorders>
            <w:vAlign w:val="center"/>
          </w:tcPr>
          <w:p w14:paraId="73298434">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镀锌扁钢</w:t>
            </w:r>
          </w:p>
        </w:tc>
        <w:tc>
          <w:tcPr>
            <w:tcW w:w="2656" w:type="pct"/>
            <w:tcBorders>
              <w:top w:val="single" w:color="000000" w:sz="4" w:space="0"/>
              <w:left w:val="single" w:color="000000" w:sz="4" w:space="0"/>
              <w:bottom w:val="single" w:color="000000" w:sz="4" w:space="0"/>
              <w:right w:val="single" w:color="000000" w:sz="4" w:space="0"/>
            </w:tcBorders>
            <w:vAlign w:val="center"/>
          </w:tcPr>
          <w:p w14:paraId="33BEB19C">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镀锌扁钢-50×6</w:t>
            </w:r>
          </w:p>
        </w:tc>
        <w:tc>
          <w:tcPr>
            <w:tcW w:w="387" w:type="pct"/>
            <w:tcBorders>
              <w:top w:val="single" w:color="000000" w:sz="4" w:space="0"/>
              <w:left w:val="single" w:color="000000" w:sz="4" w:space="0"/>
              <w:bottom w:val="single" w:color="000000" w:sz="4" w:space="0"/>
              <w:right w:val="single" w:color="000000" w:sz="4" w:space="0"/>
            </w:tcBorders>
            <w:vAlign w:val="center"/>
          </w:tcPr>
          <w:p w14:paraId="79B48A2B">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m</w:t>
            </w:r>
          </w:p>
        </w:tc>
        <w:tc>
          <w:tcPr>
            <w:tcW w:w="386" w:type="pct"/>
            <w:tcBorders>
              <w:top w:val="single" w:color="000000" w:sz="4" w:space="0"/>
              <w:left w:val="single" w:color="000000" w:sz="4" w:space="0"/>
              <w:bottom w:val="single" w:color="000000" w:sz="4" w:space="0"/>
              <w:right w:val="single" w:color="000000" w:sz="4" w:space="0"/>
            </w:tcBorders>
            <w:vAlign w:val="center"/>
          </w:tcPr>
          <w:p w14:paraId="2DCD00DA">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100</w:t>
            </w:r>
          </w:p>
        </w:tc>
        <w:tc>
          <w:tcPr>
            <w:tcW w:w="480" w:type="pct"/>
            <w:tcBorders>
              <w:top w:val="single" w:color="000000" w:sz="4" w:space="0"/>
              <w:left w:val="single" w:color="000000" w:sz="4" w:space="0"/>
              <w:bottom w:val="single" w:color="000000" w:sz="4" w:space="0"/>
              <w:right w:val="single" w:color="000000" w:sz="4" w:space="0"/>
            </w:tcBorders>
            <w:vAlign w:val="center"/>
          </w:tcPr>
          <w:p w14:paraId="04C24C07">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110823EA">
        <w:tblPrEx>
          <w:tblCellMar>
            <w:top w:w="0" w:type="dxa"/>
            <w:left w:w="108" w:type="dxa"/>
            <w:bottom w:w="0" w:type="dxa"/>
            <w:right w:w="108" w:type="dxa"/>
          </w:tblCellMar>
        </w:tblPrEx>
        <w:trPr>
          <w:trHeight w:val="343"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0644B948">
            <w:pPr>
              <w:widowControl/>
              <w:jc w:val="center"/>
              <w:textAlignment w:val="center"/>
              <w:rPr>
                <w:rFonts w:hint="eastAsia" w:ascii="仿宋" w:hAnsi="仿宋" w:eastAsia="仿宋" w:cs="宋体"/>
                <w:sz w:val="20"/>
                <w:szCs w:val="20"/>
                <w:lang w:eastAsia="zh-CN"/>
              </w:rPr>
            </w:pPr>
            <w:r>
              <w:rPr>
                <w:rFonts w:hint="eastAsia" w:ascii="仿宋" w:hAnsi="仿宋" w:eastAsia="仿宋" w:cs="宋体"/>
                <w:kern w:val="0"/>
                <w:sz w:val="20"/>
                <w:szCs w:val="20"/>
                <w:lang w:val="en-US" w:eastAsia="zh-CN"/>
              </w:rPr>
              <w:t>9</w:t>
            </w:r>
          </w:p>
        </w:tc>
        <w:tc>
          <w:tcPr>
            <w:tcW w:w="674" w:type="pct"/>
            <w:tcBorders>
              <w:top w:val="single" w:color="000000" w:sz="4" w:space="0"/>
              <w:left w:val="single" w:color="000000" w:sz="4" w:space="0"/>
              <w:bottom w:val="single" w:color="000000" w:sz="4" w:space="0"/>
              <w:right w:val="single" w:color="000000" w:sz="4" w:space="0"/>
            </w:tcBorders>
            <w:vAlign w:val="center"/>
          </w:tcPr>
          <w:p w14:paraId="4D657209">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槽钢</w:t>
            </w:r>
          </w:p>
        </w:tc>
        <w:tc>
          <w:tcPr>
            <w:tcW w:w="2656" w:type="pct"/>
            <w:tcBorders>
              <w:top w:val="single" w:color="000000" w:sz="4" w:space="0"/>
              <w:left w:val="single" w:color="000000" w:sz="4" w:space="0"/>
              <w:bottom w:val="single" w:color="000000" w:sz="4" w:space="0"/>
              <w:right w:val="single" w:color="000000" w:sz="4" w:space="0"/>
            </w:tcBorders>
            <w:vAlign w:val="center"/>
          </w:tcPr>
          <w:p w14:paraId="46E629F6">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#10</w:t>
            </w:r>
          </w:p>
        </w:tc>
        <w:tc>
          <w:tcPr>
            <w:tcW w:w="387" w:type="pct"/>
            <w:tcBorders>
              <w:top w:val="single" w:color="000000" w:sz="4" w:space="0"/>
              <w:left w:val="single" w:color="000000" w:sz="4" w:space="0"/>
              <w:bottom w:val="single" w:color="000000" w:sz="4" w:space="0"/>
              <w:right w:val="single" w:color="000000" w:sz="4" w:space="0"/>
            </w:tcBorders>
            <w:vAlign w:val="center"/>
          </w:tcPr>
          <w:p w14:paraId="09BE38E0">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m</w:t>
            </w:r>
          </w:p>
        </w:tc>
        <w:tc>
          <w:tcPr>
            <w:tcW w:w="386" w:type="pct"/>
            <w:tcBorders>
              <w:top w:val="single" w:color="000000" w:sz="4" w:space="0"/>
              <w:left w:val="single" w:color="000000" w:sz="4" w:space="0"/>
              <w:bottom w:val="single" w:color="000000" w:sz="4" w:space="0"/>
              <w:right w:val="single" w:color="000000" w:sz="4" w:space="0"/>
            </w:tcBorders>
            <w:vAlign w:val="center"/>
          </w:tcPr>
          <w:p w14:paraId="05DBC78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20</w:t>
            </w:r>
          </w:p>
        </w:tc>
        <w:tc>
          <w:tcPr>
            <w:tcW w:w="480" w:type="pct"/>
            <w:tcBorders>
              <w:top w:val="single" w:color="000000" w:sz="4" w:space="0"/>
              <w:left w:val="single" w:color="000000" w:sz="4" w:space="0"/>
              <w:bottom w:val="single" w:color="000000" w:sz="4" w:space="0"/>
              <w:right w:val="single" w:color="000000" w:sz="4" w:space="0"/>
            </w:tcBorders>
            <w:vAlign w:val="center"/>
          </w:tcPr>
          <w:p w14:paraId="32A5CEA1">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304ED145">
        <w:tblPrEx>
          <w:tblCellMar>
            <w:top w:w="0" w:type="dxa"/>
            <w:left w:w="108" w:type="dxa"/>
            <w:bottom w:w="0" w:type="dxa"/>
            <w:right w:w="108" w:type="dxa"/>
          </w:tblCellMar>
        </w:tblPrEx>
        <w:trPr>
          <w:trHeight w:val="561"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69BC7076">
            <w:pPr>
              <w:widowControl/>
              <w:jc w:val="center"/>
              <w:textAlignment w:val="center"/>
              <w:rPr>
                <w:rFonts w:hint="default" w:ascii="仿宋" w:hAnsi="仿宋" w:eastAsia="仿宋" w:cs="宋体"/>
                <w:sz w:val="20"/>
                <w:szCs w:val="20"/>
                <w:lang w:val="en-US" w:eastAsia="zh-CN"/>
              </w:rPr>
            </w:pPr>
            <w:r>
              <w:rPr>
                <w:rFonts w:hint="eastAsia" w:ascii="仿宋" w:hAnsi="仿宋" w:eastAsia="仿宋" w:cs="宋体"/>
                <w:kern w:val="0"/>
                <w:sz w:val="20"/>
                <w:szCs w:val="20"/>
                <w:lang w:val="en-US" w:eastAsia="zh-CN"/>
              </w:rPr>
              <w:t>10</w:t>
            </w:r>
          </w:p>
        </w:tc>
        <w:tc>
          <w:tcPr>
            <w:tcW w:w="674" w:type="pct"/>
            <w:tcBorders>
              <w:top w:val="single" w:color="000000" w:sz="4" w:space="0"/>
              <w:left w:val="single" w:color="000000" w:sz="4" w:space="0"/>
              <w:bottom w:val="single" w:color="000000" w:sz="4" w:space="0"/>
              <w:right w:val="single" w:color="000000" w:sz="4" w:space="0"/>
            </w:tcBorders>
            <w:vAlign w:val="center"/>
          </w:tcPr>
          <w:p w14:paraId="67A4381F">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有机封堵材料</w:t>
            </w:r>
          </w:p>
        </w:tc>
        <w:tc>
          <w:tcPr>
            <w:tcW w:w="2656" w:type="pct"/>
            <w:tcBorders>
              <w:top w:val="single" w:color="000000" w:sz="4" w:space="0"/>
              <w:left w:val="single" w:color="000000" w:sz="4" w:space="0"/>
              <w:bottom w:val="single" w:color="000000" w:sz="4" w:space="0"/>
              <w:right w:val="single" w:color="000000" w:sz="4" w:space="0"/>
            </w:tcBorders>
            <w:vAlign w:val="center"/>
          </w:tcPr>
          <w:p w14:paraId="61994D88">
            <w:pPr>
              <w:jc w:val="center"/>
              <w:rPr>
                <w:rFonts w:hint="eastAsia" w:ascii="仿宋" w:hAnsi="仿宋" w:eastAsia="仿宋" w:cs="宋体"/>
                <w:sz w:val="20"/>
                <w:szCs w:val="20"/>
                <w:lang w:val="en-US" w:eastAsia="zh-CN"/>
              </w:rPr>
            </w:pPr>
            <w:r>
              <w:rPr>
                <w:rFonts w:hint="eastAsia" w:ascii="仿宋" w:hAnsi="仿宋" w:eastAsia="仿宋" w:cs="宋体"/>
                <w:sz w:val="20"/>
                <w:szCs w:val="20"/>
                <w:lang w:val="en-US" w:eastAsia="zh-CN"/>
              </w:rPr>
              <w:t>/</w:t>
            </w:r>
          </w:p>
        </w:tc>
        <w:tc>
          <w:tcPr>
            <w:tcW w:w="387" w:type="pct"/>
            <w:tcBorders>
              <w:top w:val="single" w:color="000000" w:sz="4" w:space="0"/>
              <w:left w:val="single" w:color="000000" w:sz="4" w:space="0"/>
              <w:bottom w:val="single" w:color="000000" w:sz="4" w:space="0"/>
              <w:right w:val="single" w:color="000000" w:sz="4" w:space="0"/>
            </w:tcBorders>
            <w:vAlign w:val="center"/>
          </w:tcPr>
          <w:p w14:paraId="7FBF6234">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kg</w:t>
            </w:r>
          </w:p>
        </w:tc>
        <w:tc>
          <w:tcPr>
            <w:tcW w:w="386" w:type="pct"/>
            <w:tcBorders>
              <w:top w:val="single" w:color="000000" w:sz="4" w:space="0"/>
              <w:left w:val="single" w:color="000000" w:sz="4" w:space="0"/>
              <w:bottom w:val="single" w:color="000000" w:sz="4" w:space="0"/>
              <w:right w:val="single" w:color="000000" w:sz="4" w:space="0"/>
            </w:tcBorders>
            <w:vAlign w:val="center"/>
          </w:tcPr>
          <w:p w14:paraId="106F7EBB">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30</w:t>
            </w:r>
          </w:p>
        </w:tc>
        <w:tc>
          <w:tcPr>
            <w:tcW w:w="480" w:type="pct"/>
            <w:tcBorders>
              <w:top w:val="single" w:color="000000" w:sz="4" w:space="0"/>
              <w:left w:val="single" w:color="000000" w:sz="4" w:space="0"/>
              <w:bottom w:val="single" w:color="000000" w:sz="4" w:space="0"/>
              <w:right w:val="single" w:color="000000" w:sz="4" w:space="0"/>
            </w:tcBorders>
            <w:vAlign w:val="center"/>
          </w:tcPr>
          <w:p w14:paraId="2245170A">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4BD4997F">
        <w:tblPrEx>
          <w:tblCellMar>
            <w:top w:w="0" w:type="dxa"/>
            <w:left w:w="108" w:type="dxa"/>
            <w:bottom w:w="0" w:type="dxa"/>
            <w:right w:w="108" w:type="dxa"/>
          </w:tblCellMar>
        </w:tblPrEx>
        <w:trPr>
          <w:trHeight w:val="240"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23112B9B">
            <w:pPr>
              <w:widowControl/>
              <w:jc w:val="center"/>
              <w:textAlignment w:val="center"/>
              <w:rPr>
                <w:rFonts w:hint="default" w:ascii="仿宋" w:hAnsi="仿宋" w:eastAsia="仿宋" w:cs="宋体"/>
                <w:sz w:val="20"/>
                <w:szCs w:val="20"/>
                <w:lang w:val="en-US" w:eastAsia="zh-CN"/>
              </w:rPr>
            </w:pPr>
            <w:r>
              <w:rPr>
                <w:rFonts w:hint="eastAsia" w:ascii="仿宋" w:hAnsi="仿宋" w:eastAsia="仿宋" w:cs="宋体"/>
                <w:kern w:val="0"/>
                <w:sz w:val="20"/>
                <w:szCs w:val="20"/>
                <w:lang w:val="en-US" w:eastAsia="zh-CN"/>
              </w:rPr>
              <w:t>11</w:t>
            </w:r>
          </w:p>
        </w:tc>
        <w:tc>
          <w:tcPr>
            <w:tcW w:w="674" w:type="pct"/>
            <w:tcBorders>
              <w:top w:val="single" w:color="000000" w:sz="4" w:space="0"/>
              <w:left w:val="single" w:color="000000" w:sz="4" w:space="0"/>
              <w:bottom w:val="single" w:color="000000" w:sz="4" w:space="0"/>
              <w:right w:val="single" w:color="000000" w:sz="4" w:space="0"/>
            </w:tcBorders>
            <w:vAlign w:val="center"/>
          </w:tcPr>
          <w:p w14:paraId="148308B4">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防火涂料</w:t>
            </w:r>
          </w:p>
        </w:tc>
        <w:tc>
          <w:tcPr>
            <w:tcW w:w="2656" w:type="pct"/>
            <w:tcBorders>
              <w:top w:val="single" w:color="000000" w:sz="4" w:space="0"/>
              <w:left w:val="single" w:color="000000" w:sz="4" w:space="0"/>
              <w:bottom w:val="single" w:color="000000" w:sz="4" w:space="0"/>
              <w:right w:val="single" w:color="000000" w:sz="4" w:space="0"/>
            </w:tcBorders>
            <w:vAlign w:val="center"/>
          </w:tcPr>
          <w:p w14:paraId="7A76E204">
            <w:pPr>
              <w:jc w:val="center"/>
              <w:rPr>
                <w:rFonts w:hint="eastAsia" w:ascii="仿宋" w:hAnsi="仿宋" w:eastAsia="仿宋" w:cs="宋体"/>
                <w:sz w:val="20"/>
                <w:szCs w:val="20"/>
                <w:lang w:val="en-US" w:eastAsia="zh-CN"/>
              </w:rPr>
            </w:pPr>
            <w:r>
              <w:rPr>
                <w:rFonts w:hint="eastAsia" w:ascii="仿宋" w:hAnsi="仿宋" w:eastAsia="仿宋" w:cs="宋体"/>
                <w:sz w:val="20"/>
                <w:szCs w:val="20"/>
                <w:lang w:val="en-US" w:eastAsia="zh-CN"/>
              </w:rPr>
              <w:t>/</w:t>
            </w:r>
          </w:p>
        </w:tc>
        <w:tc>
          <w:tcPr>
            <w:tcW w:w="387" w:type="pct"/>
            <w:tcBorders>
              <w:top w:val="single" w:color="000000" w:sz="4" w:space="0"/>
              <w:left w:val="single" w:color="000000" w:sz="4" w:space="0"/>
              <w:bottom w:val="single" w:color="000000" w:sz="4" w:space="0"/>
              <w:right w:val="single" w:color="000000" w:sz="4" w:space="0"/>
            </w:tcBorders>
            <w:vAlign w:val="center"/>
          </w:tcPr>
          <w:p w14:paraId="38D8FB15">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kg</w:t>
            </w:r>
          </w:p>
        </w:tc>
        <w:tc>
          <w:tcPr>
            <w:tcW w:w="386" w:type="pct"/>
            <w:tcBorders>
              <w:top w:val="single" w:color="000000" w:sz="4" w:space="0"/>
              <w:left w:val="single" w:color="000000" w:sz="4" w:space="0"/>
              <w:bottom w:val="single" w:color="000000" w:sz="4" w:space="0"/>
              <w:right w:val="single" w:color="000000" w:sz="4" w:space="0"/>
            </w:tcBorders>
            <w:vAlign w:val="center"/>
          </w:tcPr>
          <w:p w14:paraId="168D2290">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15</w:t>
            </w:r>
          </w:p>
        </w:tc>
        <w:tc>
          <w:tcPr>
            <w:tcW w:w="480" w:type="pct"/>
            <w:tcBorders>
              <w:top w:val="single" w:color="000000" w:sz="4" w:space="0"/>
              <w:left w:val="single" w:color="000000" w:sz="4" w:space="0"/>
              <w:bottom w:val="single" w:color="000000" w:sz="4" w:space="0"/>
              <w:right w:val="single" w:color="000000" w:sz="4" w:space="0"/>
            </w:tcBorders>
            <w:vAlign w:val="center"/>
          </w:tcPr>
          <w:p w14:paraId="2016DAB9">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070DC4B1">
        <w:tblPrEx>
          <w:tblCellMar>
            <w:top w:w="0" w:type="dxa"/>
            <w:left w:w="108" w:type="dxa"/>
            <w:bottom w:w="0" w:type="dxa"/>
            <w:right w:w="108" w:type="dxa"/>
          </w:tblCellMar>
        </w:tblPrEx>
        <w:trPr>
          <w:trHeight w:val="338"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2EB30E2E">
            <w:pPr>
              <w:widowControl/>
              <w:jc w:val="center"/>
              <w:textAlignment w:val="center"/>
              <w:rPr>
                <w:rFonts w:hint="default" w:ascii="仿宋" w:hAnsi="仿宋" w:eastAsia="仿宋" w:cs="宋体"/>
                <w:sz w:val="20"/>
                <w:szCs w:val="20"/>
                <w:lang w:val="en-US" w:eastAsia="zh-CN"/>
              </w:rPr>
            </w:pPr>
            <w:r>
              <w:rPr>
                <w:rFonts w:hint="eastAsia" w:ascii="仿宋" w:hAnsi="仿宋" w:eastAsia="仿宋" w:cs="宋体"/>
                <w:kern w:val="0"/>
                <w:sz w:val="20"/>
                <w:szCs w:val="20"/>
                <w:lang w:val="en-US" w:eastAsia="zh-CN"/>
              </w:rPr>
              <w:t>12</w:t>
            </w:r>
          </w:p>
        </w:tc>
        <w:tc>
          <w:tcPr>
            <w:tcW w:w="674" w:type="pct"/>
            <w:tcBorders>
              <w:top w:val="single" w:color="000000" w:sz="4" w:space="0"/>
              <w:left w:val="single" w:color="000000" w:sz="4" w:space="0"/>
              <w:bottom w:val="single" w:color="000000" w:sz="4" w:space="0"/>
              <w:right w:val="single" w:color="000000" w:sz="4" w:space="0"/>
            </w:tcBorders>
            <w:vAlign w:val="center"/>
          </w:tcPr>
          <w:p w14:paraId="1B0D7912">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充电桩基础</w:t>
            </w:r>
          </w:p>
        </w:tc>
        <w:tc>
          <w:tcPr>
            <w:tcW w:w="2656" w:type="pct"/>
            <w:tcBorders>
              <w:top w:val="single" w:color="000000" w:sz="4" w:space="0"/>
              <w:left w:val="single" w:color="000000" w:sz="4" w:space="0"/>
              <w:bottom w:val="single" w:color="000000" w:sz="4" w:space="0"/>
              <w:right w:val="single" w:color="000000" w:sz="4" w:space="0"/>
            </w:tcBorders>
            <w:vAlign w:val="center"/>
          </w:tcPr>
          <w:p w14:paraId="0BF60F52">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850mm*580mm*</w:t>
            </w:r>
            <w:r>
              <w:rPr>
                <w:rFonts w:hint="eastAsia" w:ascii="仿宋" w:hAnsi="仿宋" w:eastAsia="仿宋" w:cs="宋体"/>
                <w:kern w:val="0"/>
                <w:sz w:val="20"/>
                <w:szCs w:val="20"/>
                <w:lang w:val="en-US" w:eastAsia="zh-CN"/>
              </w:rPr>
              <w:t>4</w:t>
            </w:r>
            <w:r>
              <w:rPr>
                <w:rFonts w:hint="eastAsia" w:ascii="仿宋" w:hAnsi="仿宋" w:eastAsia="仿宋" w:cs="宋体"/>
                <w:kern w:val="0"/>
                <w:sz w:val="20"/>
                <w:szCs w:val="20"/>
              </w:rPr>
              <w:t>00mm</w:t>
            </w:r>
          </w:p>
        </w:tc>
        <w:tc>
          <w:tcPr>
            <w:tcW w:w="387" w:type="pct"/>
            <w:tcBorders>
              <w:top w:val="single" w:color="000000" w:sz="4" w:space="0"/>
              <w:left w:val="single" w:color="000000" w:sz="4" w:space="0"/>
              <w:bottom w:val="single" w:color="000000" w:sz="4" w:space="0"/>
              <w:right w:val="single" w:color="000000" w:sz="4" w:space="0"/>
            </w:tcBorders>
            <w:vAlign w:val="center"/>
          </w:tcPr>
          <w:p w14:paraId="18EAFCE3">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座</w:t>
            </w:r>
          </w:p>
        </w:tc>
        <w:tc>
          <w:tcPr>
            <w:tcW w:w="386" w:type="pct"/>
            <w:tcBorders>
              <w:top w:val="single" w:color="000000" w:sz="4" w:space="0"/>
              <w:left w:val="single" w:color="000000" w:sz="4" w:space="0"/>
              <w:bottom w:val="single" w:color="000000" w:sz="4" w:space="0"/>
              <w:right w:val="single" w:color="000000" w:sz="4" w:space="0"/>
            </w:tcBorders>
            <w:vAlign w:val="center"/>
          </w:tcPr>
          <w:p w14:paraId="141E8FE3">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5</w:t>
            </w:r>
          </w:p>
        </w:tc>
        <w:tc>
          <w:tcPr>
            <w:tcW w:w="480" w:type="pct"/>
            <w:tcBorders>
              <w:top w:val="single" w:color="000000" w:sz="4" w:space="0"/>
              <w:left w:val="single" w:color="000000" w:sz="4" w:space="0"/>
              <w:bottom w:val="single" w:color="000000" w:sz="4" w:space="0"/>
              <w:right w:val="single" w:color="000000" w:sz="4" w:space="0"/>
            </w:tcBorders>
            <w:vAlign w:val="center"/>
          </w:tcPr>
          <w:p w14:paraId="3B5F168A">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375DFA37">
        <w:tblPrEx>
          <w:tblCellMar>
            <w:top w:w="0" w:type="dxa"/>
            <w:left w:w="108" w:type="dxa"/>
            <w:bottom w:w="0" w:type="dxa"/>
            <w:right w:w="108" w:type="dxa"/>
          </w:tblCellMar>
        </w:tblPrEx>
        <w:trPr>
          <w:trHeight w:val="480"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0E607E5D">
            <w:pPr>
              <w:widowControl/>
              <w:jc w:val="center"/>
              <w:textAlignment w:val="center"/>
              <w:rPr>
                <w:rFonts w:hint="default" w:ascii="仿宋" w:hAnsi="仿宋" w:eastAsia="仿宋" w:cs="宋体"/>
                <w:sz w:val="20"/>
                <w:szCs w:val="20"/>
                <w:lang w:val="en-US" w:eastAsia="zh-CN"/>
              </w:rPr>
            </w:pPr>
            <w:r>
              <w:rPr>
                <w:rFonts w:hint="eastAsia" w:ascii="仿宋" w:hAnsi="仿宋" w:eastAsia="仿宋" w:cs="宋体"/>
                <w:kern w:val="0"/>
                <w:sz w:val="20"/>
                <w:szCs w:val="20"/>
                <w:lang w:val="en-US" w:eastAsia="zh-CN"/>
              </w:rPr>
              <w:t>13</w:t>
            </w:r>
          </w:p>
        </w:tc>
        <w:tc>
          <w:tcPr>
            <w:tcW w:w="674" w:type="pct"/>
            <w:tcBorders>
              <w:top w:val="single" w:color="000000" w:sz="4" w:space="0"/>
              <w:left w:val="single" w:color="000000" w:sz="4" w:space="0"/>
              <w:bottom w:val="single" w:color="000000" w:sz="4" w:space="0"/>
              <w:right w:val="single" w:color="000000" w:sz="4" w:space="0"/>
            </w:tcBorders>
            <w:vAlign w:val="center"/>
          </w:tcPr>
          <w:p w14:paraId="7C5AD43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lang w:val="en-US" w:eastAsia="zh-CN"/>
              </w:rPr>
              <w:t>手推式水基</w:t>
            </w:r>
            <w:r>
              <w:rPr>
                <w:rFonts w:hint="eastAsia" w:ascii="仿宋" w:hAnsi="仿宋" w:eastAsia="仿宋" w:cs="宋体"/>
                <w:kern w:val="0"/>
                <w:sz w:val="20"/>
                <w:szCs w:val="20"/>
              </w:rPr>
              <w:t>灭火器</w:t>
            </w:r>
          </w:p>
        </w:tc>
        <w:tc>
          <w:tcPr>
            <w:tcW w:w="2656" w:type="pct"/>
            <w:tcBorders>
              <w:top w:val="single" w:color="000000" w:sz="4" w:space="0"/>
              <w:left w:val="single" w:color="000000" w:sz="4" w:space="0"/>
              <w:bottom w:val="single" w:color="000000" w:sz="4" w:space="0"/>
              <w:right w:val="single" w:color="000000" w:sz="4" w:space="0"/>
            </w:tcBorders>
            <w:vAlign w:val="center"/>
          </w:tcPr>
          <w:p w14:paraId="4EA84445">
            <w:pPr>
              <w:widowControl/>
              <w:jc w:val="center"/>
              <w:textAlignment w:val="center"/>
              <w:rPr>
                <w:rFonts w:hint="default" w:ascii="仿宋" w:hAnsi="仿宋" w:eastAsia="仿宋" w:cs="宋体"/>
                <w:sz w:val="20"/>
                <w:szCs w:val="20"/>
                <w:lang w:val="en-US" w:eastAsia="zh-CN"/>
              </w:rPr>
            </w:pPr>
            <w:r>
              <w:rPr>
                <w:rFonts w:hint="eastAsia" w:ascii="仿宋" w:hAnsi="仿宋" w:eastAsia="仿宋" w:cs="宋体"/>
                <w:sz w:val="20"/>
                <w:szCs w:val="20"/>
                <w:lang w:val="en-US" w:eastAsia="zh-CN"/>
              </w:rPr>
              <w:t>60kg</w:t>
            </w:r>
          </w:p>
        </w:tc>
        <w:tc>
          <w:tcPr>
            <w:tcW w:w="387" w:type="pct"/>
            <w:tcBorders>
              <w:top w:val="single" w:color="000000" w:sz="4" w:space="0"/>
              <w:left w:val="single" w:color="000000" w:sz="4" w:space="0"/>
              <w:bottom w:val="single" w:color="000000" w:sz="4" w:space="0"/>
              <w:right w:val="single" w:color="000000" w:sz="4" w:space="0"/>
            </w:tcBorders>
            <w:vAlign w:val="center"/>
          </w:tcPr>
          <w:p w14:paraId="2E1C5D8C">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只</w:t>
            </w:r>
          </w:p>
        </w:tc>
        <w:tc>
          <w:tcPr>
            <w:tcW w:w="386" w:type="pct"/>
            <w:tcBorders>
              <w:top w:val="single" w:color="000000" w:sz="4" w:space="0"/>
              <w:left w:val="single" w:color="000000" w:sz="4" w:space="0"/>
              <w:bottom w:val="single" w:color="000000" w:sz="4" w:space="0"/>
              <w:right w:val="single" w:color="000000" w:sz="4" w:space="0"/>
            </w:tcBorders>
            <w:vAlign w:val="center"/>
          </w:tcPr>
          <w:p w14:paraId="0231CB1F">
            <w:pPr>
              <w:widowControl/>
              <w:jc w:val="center"/>
              <w:textAlignment w:val="center"/>
              <w:rPr>
                <w:rFonts w:hint="eastAsia" w:ascii="仿宋" w:hAnsi="仿宋" w:eastAsia="仿宋" w:cs="宋体"/>
                <w:sz w:val="20"/>
                <w:szCs w:val="20"/>
                <w:lang w:val="en-US" w:eastAsia="zh-CN"/>
              </w:rPr>
            </w:pPr>
            <w:r>
              <w:rPr>
                <w:rFonts w:hint="eastAsia" w:ascii="仿宋" w:hAnsi="仿宋" w:eastAsia="仿宋" w:cs="宋体"/>
                <w:sz w:val="20"/>
                <w:szCs w:val="20"/>
                <w:lang w:val="en-US" w:eastAsia="zh-CN"/>
              </w:rPr>
              <w:t>2</w:t>
            </w:r>
          </w:p>
        </w:tc>
        <w:tc>
          <w:tcPr>
            <w:tcW w:w="480" w:type="pct"/>
            <w:tcBorders>
              <w:top w:val="single" w:color="000000" w:sz="4" w:space="0"/>
              <w:left w:val="single" w:color="000000" w:sz="4" w:space="0"/>
              <w:bottom w:val="single" w:color="000000" w:sz="4" w:space="0"/>
              <w:right w:val="single" w:color="000000" w:sz="4" w:space="0"/>
            </w:tcBorders>
            <w:vAlign w:val="center"/>
          </w:tcPr>
          <w:p w14:paraId="5FA89E08">
            <w:pPr>
              <w:widowControl/>
              <w:jc w:val="center"/>
              <w:textAlignment w:val="center"/>
              <w:rPr>
                <w:rFonts w:hint="eastAsia" w:ascii="仿宋" w:hAnsi="仿宋" w:eastAsia="仿宋" w:cs="宋体"/>
                <w:sz w:val="20"/>
                <w:szCs w:val="20"/>
                <w:lang w:val="en-US" w:eastAsia="zh-CN"/>
              </w:rPr>
            </w:pPr>
            <w:r>
              <w:rPr>
                <w:rFonts w:hint="eastAsia" w:ascii="仿宋" w:hAnsi="仿宋" w:eastAsia="仿宋" w:cs="宋体"/>
                <w:kern w:val="0"/>
                <w:sz w:val="20"/>
                <w:szCs w:val="20"/>
              </w:rPr>
              <w:t>国产优质</w:t>
            </w:r>
          </w:p>
        </w:tc>
      </w:tr>
      <w:tr w14:paraId="165162DD">
        <w:tblPrEx>
          <w:tblCellMar>
            <w:top w:w="0" w:type="dxa"/>
            <w:left w:w="108" w:type="dxa"/>
            <w:bottom w:w="0" w:type="dxa"/>
            <w:right w:w="108" w:type="dxa"/>
          </w:tblCellMar>
        </w:tblPrEx>
        <w:trPr>
          <w:trHeight w:val="361"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6670B4E5">
            <w:pPr>
              <w:widowControl/>
              <w:jc w:val="center"/>
              <w:textAlignment w:val="center"/>
              <w:rPr>
                <w:rFonts w:hint="default" w:ascii="仿宋" w:hAnsi="仿宋" w:eastAsia="仿宋" w:cs="宋体"/>
                <w:sz w:val="20"/>
                <w:szCs w:val="20"/>
                <w:lang w:val="en-US" w:eastAsia="zh-CN"/>
              </w:rPr>
            </w:pPr>
            <w:r>
              <w:rPr>
                <w:rFonts w:hint="eastAsia" w:ascii="仿宋" w:hAnsi="仿宋" w:eastAsia="仿宋" w:cs="宋体"/>
                <w:kern w:val="0"/>
                <w:sz w:val="20"/>
                <w:szCs w:val="20"/>
                <w:lang w:val="en-US" w:eastAsia="zh-CN"/>
              </w:rPr>
              <w:t>14</w:t>
            </w:r>
          </w:p>
        </w:tc>
        <w:tc>
          <w:tcPr>
            <w:tcW w:w="674" w:type="pct"/>
            <w:tcBorders>
              <w:top w:val="single" w:color="000000" w:sz="4" w:space="0"/>
              <w:left w:val="single" w:color="000000" w:sz="4" w:space="0"/>
              <w:bottom w:val="single" w:color="000000" w:sz="4" w:space="0"/>
              <w:right w:val="single" w:color="000000" w:sz="4" w:space="0"/>
            </w:tcBorders>
            <w:vAlign w:val="center"/>
          </w:tcPr>
          <w:p w14:paraId="1F35585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照明</w:t>
            </w:r>
          </w:p>
        </w:tc>
        <w:tc>
          <w:tcPr>
            <w:tcW w:w="2656" w:type="pct"/>
            <w:tcBorders>
              <w:top w:val="single" w:color="000000" w:sz="4" w:space="0"/>
              <w:left w:val="single" w:color="000000" w:sz="4" w:space="0"/>
              <w:bottom w:val="single" w:color="000000" w:sz="4" w:space="0"/>
              <w:right w:val="single" w:color="000000" w:sz="4" w:space="0"/>
            </w:tcBorders>
            <w:noWrap/>
            <w:vAlign w:val="center"/>
          </w:tcPr>
          <w:p w14:paraId="3B3D631C">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LED室外灯</w:t>
            </w:r>
          </w:p>
        </w:tc>
        <w:tc>
          <w:tcPr>
            <w:tcW w:w="387" w:type="pct"/>
            <w:tcBorders>
              <w:top w:val="single" w:color="000000" w:sz="4" w:space="0"/>
              <w:left w:val="single" w:color="000000" w:sz="4" w:space="0"/>
              <w:bottom w:val="single" w:color="000000" w:sz="4" w:space="0"/>
              <w:right w:val="single" w:color="000000" w:sz="4" w:space="0"/>
            </w:tcBorders>
            <w:noWrap/>
            <w:vAlign w:val="center"/>
          </w:tcPr>
          <w:p w14:paraId="564AE0B1">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套</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D7CE446">
            <w:pPr>
              <w:widowControl/>
              <w:jc w:val="center"/>
              <w:textAlignment w:val="center"/>
              <w:rPr>
                <w:rFonts w:ascii="仿宋" w:hAnsi="仿宋" w:eastAsia="仿宋" w:cs="宋体"/>
                <w:sz w:val="20"/>
                <w:szCs w:val="20"/>
              </w:rPr>
            </w:pPr>
            <w:r>
              <w:rPr>
                <w:rFonts w:hint="eastAsia" w:ascii="仿宋" w:hAnsi="仿宋" w:eastAsia="仿宋" w:cs="宋体"/>
                <w:kern w:val="0"/>
                <w:sz w:val="20"/>
                <w:szCs w:val="20"/>
              </w:rPr>
              <w:t>1</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7C8FDCF7">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国产优质</w:t>
            </w:r>
          </w:p>
        </w:tc>
      </w:tr>
      <w:tr w14:paraId="52C97F1E">
        <w:tblPrEx>
          <w:tblCellMar>
            <w:top w:w="0" w:type="dxa"/>
            <w:left w:w="108" w:type="dxa"/>
            <w:bottom w:w="0" w:type="dxa"/>
            <w:right w:w="108" w:type="dxa"/>
          </w:tblCellMar>
        </w:tblPrEx>
        <w:trPr>
          <w:trHeight w:val="361" w:hRule="atLeast"/>
          <w:jc w:val="center"/>
        </w:trPr>
        <w:tc>
          <w:tcPr>
            <w:tcW w:w="413" w:type="pct"/>
            <w:tcBorders>
              <w:top w:val="single" w:color="000000" w:sz="4" w:space="0"/>
              <w:left w:val="single" w:color="000000" w:sz="4" w:space="0"/>
              <w:bottom w:val="single" w:color="000000" w:sz="4" w:space="0"/>
              <w:right w:val="single" w:color="000000" w:sz="4" w:space="0"/>
            </w:tcBorders>
            <w:vAlign w:val="center"/>
          </w:tcPr>
          <w:p w14:paraId="7E3693A9">
            <w:pPr>
              <w:widowControl/>
              <w:jc w:val="center"/>
              <w:textAlignment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15</w:t>
            </w:r>
          </w:p>
        </w:tc>
        <w:tc>
          <w:tcPr>
            <w:tcW w:w="674" w:type="pct"/>
            <w:tcBorders>
              <w:top w:val="single" w:color="000000" w:sz="4" w:space="0"/>
              <w:left w:val="single" w:color="000000" w:sz="4" w:space="0"/>
              <w:bottom w:val="single" w:color="000000" w:sz="4" w:space="0"/>
              <w:right w:val="single" w:color="000000" w:sz="4" w:space="0"/>
            </w:tcBorders>
            <w:vAlign w:val="center"/>
          </w:tcPr>
          <w:p w14:paraId="20F80EE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车棚</w:t>
            </w:r>
          </w:p>
        </w:tc>
        <w:tc>
          <w:tcPr>
            <w:tcW w:w="2656" w:type="pct"/>
            <w:tcBorders>
              <w:top w:val="single" w:color="000000" w:sz="4" w:space="0"/>
              <w:left w:val="single" w:color="000000" w:sz="4" w:space="0"/>
              <w:bottom w:val="single" w:color="000000" w:sz="4" w:space="0"/>
              <w:right w:val="single" w:color="000000" w:sz="4" w:space="0"/>
            </w:tcBorders>
            <w:noWrap/>
            <w:vAlign w:val="center"/>
          </w:tcPr>
          <w:p w14:paraId="30E63F5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防雨车棚</w:t>
            </w:r>
          </w:p>
        </w:tc>
        <w:tc>
          <w:tcPr>
            <w:tcW w:w="387" w:type="pct"/>
            <w:tcBorders>
              <w:top w:val="single" w:color="000000" w:sz="4" w:space="0"/>
              <w:left w:val="single" w:color="000000" w:sz="4" w:space="0"/>
              <w:bottom w:val="single" w:color="000000" w:sz="4" w:space="0"/>
              <w:right w:val="single" w:color="000000" w:sz="4" w:space="0"/>
            </w:tcBorders>
            <w:noWrap/>
            <w:vAlign w:val="center"/>
          </w:tcPr>
          <w:p w14:paraId="71991D3B">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D27D29E">
            <w:pPr>
              <w:widowControl/>
              <w:jc w:val="center"/>
              <w:textAlignment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7E1BC332">
            <w:pPr>
              <w:widowControl/>
              <w:jc w:val="center"/>
              <w:textAlignment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rPr>
              <w:t>国产优质</w:t>
            </w:r>
          </w:p>
        </w:tc>
      </w:tr>
      <w:tr w14:paraId="48C54286">
        <w:tblPrEx>
          <w:tblCellMar>
            <w:top w:w="0" w:type="dxa"/>
            <w:left w:w="108" w:type="dxa"/>
            <w:bottom w:w="0" w:type="dxa"/>
            <w:right w:w="108" w:type="dxa"/>
          </w:tblCellMar>
        </w:tblPrEx>
        <w:trPr>
          <w:trHeight w:val="36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4908861A">
            <w:pPr>
              <w:widowControl/>
              <w:jc w:val="left"/>
              <w:textAlignment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注</w:t>
            </w:r>
            <w:r>
              <w:rPr>
                <w:rFonts w:hint="eastAsia" w:ascii="仿宋" w:hAnsi="仿宋" w:eastAsia="仿宋" w:cs="宋体"/>
                <w:kern w:val="0"/>
                <w:sz w:val="20"/>
                <w:szCs w:val="20"/>
                <w:lang w:val="en-US" w:eastAsia="zh-CN"/>
              </w:rPr>
              <w:t>：1.供应商如拟投产品不在参考品牌之列的，拟投品牌不得低于参考的品牌，并将拟投产品的技术资料及相关证明材料在开标前一个工作日前报采购人，采购人经专家论证同意后，以补充文件的形式重新公示参考品牌。</w:t>
            </w:r>
          </w:p>
          <w:p w14:paraId="2FD4EF3F">
            <w:pPr>
              <w:widowControl/>
              <w:jc w:val="left"/>
              <w:textAlignment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w:t>
            </w:r>
            <w:r>
              <w:rPr>
                <w:rFonts w:hint="eastAsia" w:ascii="仿宋" w:hAnsi="仿宋" w:eastAsia="仿宋"/>
                <w:sz w:val="20"/>
                <w:szCs w:val="20"/>
              </w:rPr>
              <w:t>如遇国家、省、市有最新标准的执行最新标准。</w:t>
            </w:r>
          </w:p>
        </w:tc>
      </w:tr>
    </w:tbl>
    <w:p w14:paraId="5B25F65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586"/>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二、报价供应商的要求：</w:t>
      </w:r>
    </w:p>
    <w:p w14:paraId="31B272FB">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578" w:right="1683" w:rightChars="0" w:firstLine="23"/>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 xml:space="preserve">1.满足《中华人民共和国政府采购法》第二十二条规定 </w:t>
      </w:r>
    </w:p>
    <w:p w14:paraId="4813551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578" w:right="1683" w:rightChars="0" w:firstLine="23"/>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2.具有有效的营业执照</w:t>
      </w:r>
    </w:p>
    <w:p w14:paraId="5AAA67F8">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582"/>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三、约定事项</w:t>
      </w:r>
    </w:p>
    <w:p w14:paraId="67D8A63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25" w:right="81" w:firstLine="575"/>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1.质保要求：项目要求整体质保两年，本项目所有货物必须提供两年上门服务及全免费质保等售后服务。</w:t>
      </w:r>
    </w:p>
    <w:p w14:paraId="5757604B">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25" w:right="81" w:firstLine="575"/>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售后服务要求：自竣工验收合格之日起两年。在质保期内，运维费由成交供应商承担，成交供应商应免费维修所有设备。在免费质保期内，接到用户单位电话通知后，将在4小时之内上门服务，并在24小时内负责修复。如需更换货物或送修，必须在48小时内提供备用货物，并在3个工作日内负责维修完毕。</w:t>
      </w:r>
    </w:p>
    <w:p w14:paraId="589747B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25" w:right="81" w:firstLine="575"/>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3.供货安装周期与货物验收：签订合同之日起20日历天内完成安装。</w:t>
      </w:r>
    </w:p>
    <w:p w14:paraId="4F03B3CB">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25" w:right="81" w:firstLine="575"/>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4.参与报价的单位需将法人营业执照复印件、市场询价表于2025年</w:t>
      </w:r>
      <w:r>
        <w:rPr>
          <w:rFonts w:hint="eastAsia" w:cs="宋体"/>
          <w:snapToGrid w:val="0"/>
          <w:color w:val="000000"/>
          <w:spacing w:val="-2"/>
          <w:kern w:val="0"/>
          <w:sz w:val="24"/>
          <w:szCs w:val="24"/>
          <w:lang w:val="en-US" w:eastAsia="zh-CN" w:bidi="ar-SA"/>
        </w:rPr>
        <w:t>5</w:t>
      </w:r>
      <w:r>
        <w:rPr>
          <w:rFonts w:hint="eastAsia" w:ascii="宋体" w:hAnsi="宋体" w:eastAsia="宋体" w:cs="宋体"/>
          <w:snapToGrid w:val="0"/>
          <w:color w:val="000000"/>
          <w:spacing w:val="-2"/>
          <w:kern w:val="0"/>
          <w:sz w:val="24"/>
          <w:szCs w:val="24"/>
          <w:lang w:val="en-US" w:eastAsia="zh-CN" w:bidi="ar-SA"/>
        </w:rPr>
        <w:t>月</w:t>
      </w:r>
      <w:r>
        <w:rPr>
          <w:rFonts w:hint="eastAsia" w:cs="宋体"/>
          <w:snapToGrid w:val="0"/>
          <w:color w:val="000000"/>
          <w:spacing w:val="-2"/>
          <w:kern w:val="0"/>
          <w:sz w:val="24"/>
          <w:szCs w:val="24"/>
          <w:lang w:val="en-US" w:eastAsia="zh-CN" w:bidi="ar-SA"/>
        </w:rPr>
        <w:t>5</w:t>
      </w:r>
      <w:r>
        <w:rPr>
          <w:rFonts w:hint="eastAsia" w:ascii="宋体" w:hAnsi="宋体" w:eastAsia="宋体" w:cs="宋体"/>
          <w:snapToGrid w:val="0"/>
          <w:color w:val="000000"/>
          <w:spacing w:val="-2"/>
          <w:kern w:val="0"/>
          <w:sz w:val="24"/>
          <w:szCs w:val="24"/>
          <w:lang w:val="en-US" w:eastAsia="zh-CN" w:bidi="ar-SA"/>
        </w:rPr>
        <w:t>日17:00前，送或寄或发送电子邮件，联系地址：启东市南苑路国动产业园18号楼 501，联系人：陈燕，联系电话：18932203970，邮箱：514361830@qq.com。</w:t>
      </w:r>
      <w:bookmarkStart w:id="0" w:name="_GoBack"/>
      <w:bookmarkEnd w:id="0"/>
    </w:p>
    <w:p w14:paraId="27EBFB09">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25" w:right="81" w:firstLine="575"/>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5.拟定支付方式及期限：合同签订后，货物运送到采购方指定地点安装完成， 并经业主组织验收通过合格后一个月内付合同价款90%，余款待质保期（二年， 从验收合格之日算起）满时提供使用单位出具的无质量问题后付清（不计利息）。</w:t>
      </w:r>
    </w:p>
    <w:p w14:paraId="3F954536">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25" w:right="81" w:firstLine="575"/>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6.其他：⑴请报价单位认真核算、如实报价，如发现虚假报价的，报上级主 管部门；⑵本次报价仅作为市场调研用，因此价格仅供参考；⑶本次调研询价不 接收质疑函，只接收对本项目的建议。</w:t>
      </w:r>
    </w:p>
    <w:p w14:paraId="67FD683D">
      <w:pPr>
        <w:spacing w:line="251" w:lineRule="auto"/>
        <w:rPr>
          <w:rFonts w:hint="eastAsia" w:ascii="宋体" w:hAnsi="宋体" w:eastAsia="宋体" w:cs="宋体"/>
          <w:snapToGrid w:val="0"/>
          <w:color w:val="000000"/>
          <w:spacing w:val="-2"/>
          <w:kern w:val="0"/>
          <w:sz w:val="24"/>
          <w:szCs w:val="24"/>
          <w:lang w:val="en-US" w:eastAsia="zh-CN" w:bidi="ar-SA"/>
        </w:rPr>
      </w:pPr>
    </w:p>
    <w:p w14:paraId="1E4451B4">
      <w:pPr>
        <w:pStyle w:val="2"/>
        <w:spacing w:before="78" w:line="230" w:lineRule="auto"/>
        <w:ind w:left="6354" w:right="81" w:hanging="1860"/>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启东市南阳镇启兴村股份经济合作社 2025年</w:t>
      </w:r>
      <w:r>
        <w:rPr>
          <w:rFonts w:hint="eastAsia" w:cs="宋体"/>
          <w:snapToGrid w:val="0"/>
          <w:color w:val="000000"/>
          <w:spacing w:val="-2"/>
          <w:kern w:val="0"/>
          <w:sz w:val="24"/>
          <w:szCs w:val="24"/>
          <w:lang w:val="en-US" w:eastAsia="zh-CN" w:bidi="ar-SA"/>
        </w:rPr>
        <w:t>4</w:t>
      </w:r>
      <w:r>
        <w:rPr>
          <w:rFonts w:hint="eastAsia" w:ascii="宋体" w:hAnsi="宋体" w:eastAsia="宋体" w:cs="宋体"/>
          <w:snapToGrid w:val="0"/>
          <w:color w:val="000000"/>
          <w:spacing w:val="-2"/>
          <w:kern w:val="0"/>
          <w:sz w:val="24"/>
          <w:szCs w:val="24"/>
          <w:lang w:val="en-US" w:eastAsia="zh-CN" w:bidi="ar-SA"/>
        </w:rPr>
        <w:t>月</w:t>
      </w:r>
      <w:r>
        <w:rPr>
          <w:rFonts w:hint="eastAsia" w:cs="宋体"/>
          <w:snapToGrid w:val="0"/>
          <w:color w:val="000000"/>
          <w:spacing w:val="-2"/>
          <w:kern w:val="0"/>
          <w:sz w:val="24"/>
          <w:szCs w:val="24"/>
          <w:lang w:val="en-US" w:eastAsia="zh-CN" w:bidi="ar-SA"/>
        </w:rPr>
        <w:t>28</w:t>
      </w:r>
      <w:r>
        <w:rPr>
          <w:rFonts w:hint="eastAsia" w:ascii="宋体" w:hAnsi="宋体" w:eastAsia="宋体" w:cs="宋体"/>
          <w:snapToGrid w:val="0"/>
          <w:color w:val="000000"/>
          <w:spacing w:val="-2"/>
          <w:kern w:val="0"/>
          <w:sz w:val="24"/>
          <w:szCs w:val="24"/>
          <w:lang w:val="en-US" w:eastAsia="zh-CN" w:bidi="ar-SA"/>
        </w:rPr>
        <w:t>日</w:t>
      </w:r>
    </w:p>
    <w:p w14:paraId="51692CB4">
      <w:pPr>
        <w:spacing w:line="230" w:lineRule="auto"/>
        <w:rPr>
          <w:rFonts w:hint="eastAsia" w:ascii="宋体" w:hAnsi="宋体" w:eastAsia="宋体" w:cs="宋体"/>
          <w:snapToGrid w:val="0"/>
          <w:color w:val="000000"/>
          <w:spacing w:val="-2"/>
          <w:kern w:val="0"/>
          <w:sz w:val="24"/>
          <w:szCs w:val="24"/>
          <w:lang w:val="en-US" w:eastAsia="zh-CN" w:bidi="ar-SA"/>
        </w:rPr>
        <w:sectPr>
          <w:pgSz w:w="11906" w:h="16839"/>
          <w:pgMar w:top="1431" w:right="1718" w:bottom="1376" w:left="1785" w:header="0" w:footer="1212" w:gutter="0"/>
          <w:cols w:space="720" w:num="1"/>
        </w:sectPr>
      </w:pPr>
    </w:p>
    <w:p w14:paraId="31C3025E">
      <w:pPr>
        <w:spacing w:line="278" w:lineRule="auto"/>
        <w:rPr>
          <w:rFonts w:ascii="Arial"/>
          <w:sz w:val="21"/>
        </w:rPr>
      </w:pPr>
    </w:p>
    <w:p w14:paraId="7BACE56A">
      <w:pPr>
        <w:spacing w:line="279" w:lineRule="auto"/>
        <w:rPr>
          <w:rFonts w:ascii="Arial"/>
          <w:sz w:val="21"/>
        </w:rPr>
      </w:pPr>
    </w:p>
    <w:p w14:paraId="45086551">
      <w:pPr>
        <w:spacing w:line="279" w:lineRule="auto"/>
        <w:rPr>
          <w:rFonts w:ascii="Arial"/>
          <w:sz w:val="21"/>
        </w:rPr>
      </w:pPr>
    </w:p>
    <w:p w14:paraId="04985188">
      <w:pPr>
        <w:pStyle w:val="2"/>
        <w:spacing w:before="101" w:line="224" w:lineRule="auto"/>
        <w:jc w:val="center"/>
        <w:rPr>
          <w:sz w:val="31"/>
          <w:szCs w:val="31"/>
        </w:rPr>
      </w:pPr>
      <w:r>
        <w:rPr>
          <w:rFonts w:hint="eastAsia"/>
          <w:spacing w:val="9"/>
          <w:sz w:val="31"/>
          <w:szCs w:val="31"/>
          <w:lang w:eastAsia="zh-CN"/>
        </w:rPr>
        <w:t>启东市南阳镇启兴村宜居宜业和美乡村建设（充电桩采购与安装）项目</w:t>
      </w:r>
      <w:r>
        <w:rPr>
          <w:spacing w:val="9"/>
          <w:sz w:val="31"/>
          <w:szCs w:val="31"/>
        </w:rPr>
        <w:t>报价表</w:t>
      </w:r>
    </w:p>
    <w:p w14:paraId="7B9A0F2B">
      <w:pPr>
        <w:spacing w:before="49"/>
      </w:pPr>
    </w:p>
    <w:tbl>
      <w:tblPr>
        <w:tblStyle w:val="5"/>
        <w:tblW w:w="11170" w:type="dxa"/>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5103"/>
        <w:gridCol w:w="2082"/>
        <w:gridCol w:w="2082"/>
      </w:tblGrid>
      <w:tr w14:paraId="63EB3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2B913C7E">
            <w:pPr>
              <w:autoSpaceDE w:val="0"/>
              <w:autoSpaceDN w:val="0"/>
              <w:spacing w:line="323" w:lineRule="exact"/>
              <w:ind w:left="100" w:right="96"/>
              <w:jc w:val="center"/>
              <w:rPr>
                <w:rFonts w:ascii="仿宋" w:hAnsi="仿宋" w:eastAsia="仿宋" w:cs="微软雅黑"/>
                <w:kern w:val="0"/>
                <w:sz w:val="20"/>
                <w:szCs w:val="22"/>
              </w:rPr>
            </w:pPr>
            <w:r>
              <w:rPr>
                <w:rFonts w:ascii="仿宋" w:hAnsi="仿宋" w:eastAsia="仿宋" w:cs="微软雅黑"/>
                <w:w w:val="95"/>
                <w:kern w:val="0"/>
                <w:sz w:val="20"/>
                <w:szCs w:val="22"/>
              </w:rPr>
              <w:t>序</w:t>
            </w:r>
            <w:r>
              <w:rPr>
                <w:rFonts w:ascii="仿宋" w:hAnsi="仿宋" w:eastAsia="仿宋" w:cs="微软雅黑"/>
                <w:spacing w:val="-10"/>
                <w:kern w:val="0"/>
                <w:sz w:val="20"/>
                <w:szCs w:val="22"/>
              </w:rPr>
              <w:t>号</w:t>
            </w:r>
          </w:p>
        </w:tc>
        <w:tc>
          <w:tcPr>
            <w:tcW w:w="5103" w:type="dxa"/>
          </w:tcPr>
          <w:p w14:paraId="12ABEADE">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产品名</w:t>
            </w:r>
            <w:r>
              <w:rPr>
                <w:rFonts w:ascii="仿宋" w:hAnsi="仿宋" w:eastAsia="仿宋" w:cs="微软雅黑"/>
                <w:spacing w:val="-10"/>
                <w:w w:val="95"/>
                <w:kern w:val="0"/>
                <w:sz w:val="20"/>
                <w:szCs w:val="22"/>
              </w:rPr>
              <w:t>称</w:t>
            </w:r>
          </w:p>
        </w:tc>
        <w:tc>
          <w:tcPr>
            <w:tcW w:w="2082" w:type="dxa"/>
          </w:tcPr>
          <w:p w14:paraId="5125EA47">
            <w:pPr>
              <w:autoSpaceDE w:val="0"/>
              <w:autoSpaceDN w:val="0"/>
              <w:spacing w:line="323" w:lineRule="exact"/>
              <w:ind w:left="578" w:right="568"/>
              <w:jc w:val="center"/>
              <w:rPr>
                <w:rFonts w:ascii="仿宋" w:hAnsi="仿宋" w:eastAsia="仿宋" w:cs="微软雅黑"/>
                <w:kern w:val="0"/>
                <w:sz w:val="20"/>
                <w:szCs w:val="22"/>
              </w:rPr>
            </w:pPr>
            <w:r>
              <w:rPr>
                <w:rFonts w:ascii="仿宋" w:hAnsi="仿宋" w:eastAsia="仿宋" w:cs="微软雅黑"/>
                <w:w w:val="95"/>
                <w:kern w:val="0"/>
                <w:sz w:val="20"/>
                <w:szCs w:val="22"/>
              </w:rPr>
              <w:t>规格型</w:t>
            </w:r>
            <w:r>
              <w:rPr>
                <w:rFonts w:ascii="仿宋" w:hAnsi="仿宋" w:eastAsia="仿宋" w:cs="微软雅黑"/>
                <w:spacing w:val="-10"/>
                <w:w w:val="95"/>
                <w:kern w:val="0"/>
                <w:sz w:val="20"/>
                <w:szCs w:val="22"/>
              </w:rPr>
              <w:t>号</w:t>
            </w:r>
          </w:p>
        </w:tc>
        <w:tc>
          <w:tcPr>
            <w:tcW w:w="2082" w:type="dxa"/>
          </w:tcPr>
          <w:p w14:paraId="00DFFC44">
            <w:pPr>
              <w:autoSpaceDE w:val="0"/>
              <w:autoSpaceDN w:val="0"/>
              <w:spacing w:line="323" w:lineRule="exact"/>
              <w:ind w:left="578" w:right="568"/>
              <w:jc w:val="center"/>
              <w:rPr>
                <w:rFonts w:hint="eastAsia" w:ascii="仿宋" w:hAnsi="仿宋" w:eastAsia="仿宋" w:cs="微软雅黑"/>
                <w:w w:val="95"/>
                <w:kern w:val="0"/>
                <w:sz w:val="20"/>
                <w:szCs w:val="22"/>
                <w:lang w:val="en-US" w:eastAsia="zh-CN"/>
              </w:rPr>
            </w:pPr>
            <w:r>
              <w:rPr>
                <w:rFonts w:hint="eastAsia" w:ascii="仿宋" w:hAnsi="仿宋" w:eastAsia="仿宋" w:cs="微软雅黑"/>
                <w:w w:val="95"/>
                <w:kern w:val="0"/>
                <w:sz w:val="20"/>
                <w:szCs w:val="22"/>
                <w:lang w:val="en-US" w:eastAsia="zh-CN"/>
              </w:rPr>
              <w:t>合价</w:t>
            </w:r>
          </w:p>
        </w:tc>
      </w:tr>
      <w:tr w14:paraId="5E7CC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6AE0081D">
            <w:pPr>
              <w:autoSpaceDE w:val="0"/>
              <w:autoSpaceDN w:val="0"/>
              <w:spacing w:line="323" w:lineRule="exact"/>
              <w:ind w:left="10"/>
              <w:jc w:val="center"/>
              <w:rPr>
                <w:rFonts w:ascii="仿宋" w:hAnsi="仿宋" w:eastAsia="仿宋" w:cs="微软雅黑"/>
                <w:kern w:val="0"/>
                <w:sz w:val="20"/>
                <w:szCs w:val="22"/>
              </w:rPr>
            </w:pPr>
            <w:r>
              <w:rPr>
                <w:rFonts w:ascii="仿宋" w:hAnsi="仿宋" w:eastAsia="仿宋" w:cs="微软雅黑"/>
                <w:w w:val="99"/>
                <w:kern w:val="0"/>
                <w:sz w:val="20"/>
                <w:szCs w:val="22"/>
              </w:rPr>
              <w:t>1</w:t>
            </w:r>
          </w:p>
        </w:tc>
        <w:tc>
          <w:tcPr>
            <w:tcW w:w="5103" w:type="dxa"/>
          </w:tcPr>
          <w:p w14:paraId="7F46B608">
            <w:pPr>
              <w:autoSpaceDE w:val="0"/>
              <w:autoSpaceDN w:val="0"/>
              <w:spacing w:line="323" w:lineRule="exact"/>
              <w:ind w:left="106"/>
              <w:jc w:val="center"/>
              <w:rPr>
                <w:rFonts w:ascii="仿宋" w:hAnsi="仿宋" w:eastAsia="仿宋" w:cs="微软雅黑"/>
                <w:b/>
                <w:kern w:val="0"/>
                <w:sz w:val="20"/>
                <w:szCs w:val="22"/>
              </w:rPr>
            </w:pPr>
            <w:r>
              <w:rPr>
                <w:rFonts w:ascii="仿宋" w:hAnsi="仿宋" w:eastAsia="仿宋" w:cs="微软雅黑"/>
                <w:b/>
                <w:w w:val="95"/>
                <w:kern w:val="0"/>
                <w:sz w:val="20"/>
                <w:szCs w:val="22"/>
              </w:rPr>
              <w:t>充电桩部分（</w:t>
            </w:r>
            <w:r>
              <w:rPr>
                <w:rFonts w:hint="eastAsia" w:ascii="仿宋" w:hAnsi="仿宋" w:eastAsia="仿宋" w:cs="微软雅黑"/>
                <w:b/>
                <w:w w:val="95"/>
                <w:kern w:val="0"/>
                <w:sz w:val="20"/>
                <w:szCs w:val="22"/>
                <w:lang w:val="en-US" w:eastAsia="zh-CN"/>
              </w:rPr>
              <w:t>2</w:t>
            </w:r>
            <w:r>
              <w:rPr>
                <w:rFonts w:ascii="仿宋" w:hAnsi="仿宋" w:eastAsia="仿宋" w:cs="微软雅黑"/>
                <w:b/>
                <w:w w:val="95"/>
                <w:kern w:val="0"/>
                <w:sz w:val="20"/>
                <w:szCs w:val="22"/>
              </w:rPr>
              <w:t>台双枪</w:t>
            </w:r>
            <w:r>
              <w:rPr>
                <w:rFonts w:ascii="仿宋" w:hAnsi="仿宋" w:eastAsia="仿宋" w:cs="微软雅黑"/>
                <w:b/>
                <w:spacing w:val="-10"/>
                <w:w w:val="95"/>
                <w:kern w:val="0"/>
                <w:sz w:val="20"/>
                <w:szCs w:val="22"/>
              </w:rPr>
              <w:t>）</w:t>
            </w:r>
          </w:p>
        </w:tc>
        <w:tc>
          <w:tcPr>
            <w:tcW w:w="2082" w:type="dxa"/>
          </w:tcPr>
          <w:p w14:paraId="2F9CA006">
            <w:pPr>
              <w:autoSpaceDE w:val="0"/>
              <w:autoSpaceDN w:val="0"/>
              <w:jc w:val="left"/>
              <w:rPr>
                <w:rFonts w:ascii="仿宋" w:hAnsi="仿宋" w:eastAsia="仿宋" w:cs="微软雅黑"/>
                <w:kern w:val="0"/>
                <w:sz w:val="20"/>
                <w:szCs w:val="22"/>
              </w:rPr>
            </w:pPr>
          </w:p>
        </w:tc>
        <w:tc>
          <w:tcPr>
            <w:tcW w:w="2082" w:type="dxa"/>
            <w:vMerge w:val="restart"/>
          </w:tcPr>
          <w:p w14:paraId="690531E9">
            <w:pPr>
              <w:autoSpaceDE w:val="0"/>
              <w:autoSpaceDN w:val="0"/>
              <w:jc w:val="left"/>
              <w:rPr>
                <w:rFonts w:ascii="仿宋" w:hAnsi="仿宋" w:eastAsia="仿宋" w:cs="微软雅黑"/>
                <w:kern w:val="0"/>
                <w:sz w:val="20"/>
                <w:szCs w:val="22"/>
              </w:rPr>
            </w:pPr>
          </w:p>
        </w:tc>
      </w:tr>
      <w:tr w14:paraId="1CD8D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387E7859">
            <w:pPr>
              <w:autoSpaceDE w:val="0"/>
              <w:autoSpaceDN w:val="0"/>
              <w:jc w:val="left"/>
              <w:rPr>
                <w:rFonts w:ascii="仿宋" w:hAnsi="仿宋" w:eastAsia="仿宋" w:cs="微软雅黑"/>
                <w:kern w:val="0"/>
                <w:sz w:val="20"/>
                <w:szCs w:val="22"/>
              </w:rPr>
            </w:pPr>
          </w:p>
        </w:tc>
        <w:tc>
          <w:tcPr>
            <w:tcW w:w="5103" w:type="dxa"/>
          </w:tcPr>
          <w:p w14:paraId="27215C56">
            <w:pPr>
              <w:autoSpaceDE w:val="0"/>
              <w:autoSpaceDN w:val="0"/>
              <w:spacing w:line="323" w:lineRule="exact"/>
              <w:ind w:left="1388"/>
              <w:jc w:val="both"/>
              <w:rPr>
                <w:rFonts w:ascii="仿宋" w:hAnsi="仿宋" w:eastAsia="仿宋" w:cs="微软雅黑"/>
                <w:kern w:val="0"/>
                <w:sz w:val="20"/>
                <w:szCs w:val="22"/>
              </w:rPr>
            </w:pPr>
            <w:r>
              <w:rPr>
                <w:rFonts w:hint="eastAsia" w:ascii="仿宋" w:hAnsi="仿宋" w:eastAsia="仿宋" w:cs="微软雅黑"/>
                <w:w w:val="95"/>
                <w:kern w:val="0"/>
                <w:sz w:val="20"/>
                <w:szCs w:val="22"/>
              </w:rPr>
              <w:t>120</w:t>
            </w:r>
            <w:r>
              <w:rPr>
                <w:rFonts w:ascii="仿宋" w:hAnsi="仿宋" w:eastAsia="仿宋" w:cs="微软雅黑"/>
                <w:w w:val="95"/>
                <w:kern w:val="0"/>
                <w:sz w:val="20"/>
                <w:szCs w:val="22"/>
              </w:rPr>
              <w:t>kw直流充电</w:t>
            </w:r>
            <w:r>
              <w:rPr>
                <w:rFonts w:ascii="仿宋" w:hAnsi="仿宋" w:eastAsia="仿宋" w:cs="微软雅黑"/>
                <w:spacing w:val="-10"/>
                <w:w w:val="95"/>
                <w:kern w:val="0"/>
                <w:sz w:val="20"/>
                <w:szCs w:val="22"/>
              </w:rPr>
              <w:t>桩</w:t>
            </w:r>
          </w:p>
        </w:tc>
        <w:tc>
          <w:tcPr>
            <w:tcW w:w="2082" w:type="dxa"/>
          </w:tcPr>
          <w:p w14:paraId="7372A69E">
            <w:pPr>
              <w:autoSpaceDE w:val="0"/>
              <w:autoSpaceDN w:val="0"/>
              <w:jc w:val="left"/>
              <w:rPr>
                <w:rFonts w:ascii="仿宋" w:hAnsi="仿宋" w:eastAsia="仿宋" w:cs="微软雅黑"/>
                <w:kern w:val="0"/>
                <w:sz w:val="20"/>
                <w:szCs w:val="22"/>
              </w:rPr>
            </w:pPr>
          </w:p>
        </w:tc>
        <w:tc>
          <w:tcPr>
            <w:tcW w:w="2082" w:type="dxa"/>
            <w:vMerge w:val="continue"/>
          </w:tcPr>
          <w:p w14:paraId="58B59702">
            <w:pPr>
              <w:autoSpaceDE w:val="0"/>
              <w:autoSpaceDN w:val="0"/>
              <w:jc w:val="left"/>
              <w:rPr>
                <w:rFonts w:ascii="仿宋" w:hAnsi="仿宋" w:eastAsia="仿宋" w:cs="微软雅黑"/>
                <w:kern w:val="0"/>
                <w:sz w:val="20"/>
                <w:szCs w:val="22"/>
              </w:rPr>
            </w:pPr>
          </w:p>
        </w:tc>
      </w:tr>
      <w:tr w14:paraId="56F6D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2039B49E">
            <w:pPr>
              <w:autoSpaceDE w:val="0"/>
              <w:autoSpaceDN w:val="0"/>
              <w:spacing w:line="323" w:lineRule="exact"/>
              <w:ind w:left="10"/>
              <w:jc w:val="center"/>
              <w:rPr>
                <w:rFonts w:ascii="仿宋" w:hAnsi="仿宋" w:eastAsia="仿宋" w:cs="微软雅黑"/>
                <w:kern w:val="0"/>
                <w:sz w:val="20"/>
                <w:szCs w:val="22"/>
              </w:rPr>
            </w:pPr>
            <w:r>
              <w:rPr>
                <w:rFonts w:ascii="仿宋" w:hAnsi="仿宋" w:eastAsia="仿宋" w:cs="微软雅黑"/>
                <w:w w:val="99"/>
                <w:kern w:val="0"/>
                <w:sz w:val="20"/>
                <w:szCs w:val="22"/>
              </w:rPr>
              <w:t>2</w:t>
            </w:r>
          </w:p>
        </w:tc>
        <w:tc>
          <w:tcPr>
            <w:tcW w:w="5103" w:type="dxa"/>
          </w:tcPr>
          <w:p w14:paraId="6A51DEC4">
            <w:pPr>
              <w:autoSpaceDE w:val="0"/>
              <w:autoSpaceDN w:val="0"/>
              <w:spacing w:line="323" w:lineRule="exact"/>
              <w:ind w:left="106"/>
              <w:jc w:val="center"/>
              <w:rPr>
                <w:rFonts w:ascii="仿宋" w:hAnsi="仿宋" w:eastAsia="仿宋" w:cs="微软雅黑"/>
                <w:b/>
                <w:kern w:val="0"/>
                <w:sz w:val="20"/>
                <w:szCs w:val="22"/>
              </w:rPr>
            </w:pPr>
            <w:r>
              <w:rPr>
                <w:rFonts w:ascii="仿宋" w:hAnsi="仿宋" w:eastAsia="仿宋" w:cs="微软雅黑"/>
                <w:b/>
                <w:w w:val="95"/>
                <w:kern w:val="0"/>
                <w:sz w:val="20"/>
                <w:szCs w:val="22"/>
              </w:rPr>
              <w:t>工程部分（</w:t>
            </w:r>
            <w:r>
              <w:rPr>
                <w:rFonts w:hint="eastAsia" w:ascii="仿宋" w:hAnsi="仿宋" w:eastAsia="仿宋" w:cs="微软雅黑"/>
                <w:b/>
                <w:w w:val="95"/>
                <w:kern w:val="0"/>
                <w:sz w:val="20"/>
                <w:szCs w:val="22"/>
                <w:lang w:val="en-US" w:eastAsia="zh-CN"/>
              </w:rPr>
              <w:t>2</w:t>
            </w:r>
            <w:r>
              <w:rPr>
                <w:rFonts w:ascii="仿宋" w:hAnsi="仿宋" w:eastAsia="仿宋" w:cs="微软雅黑"/>
                <w:b/>
                <w:w w:val="95"/>
                <w:kern w:val="0"/>
                <w:sz w:val="20"/>
                <w:szCs w:val="22"/>
              </w:rPr>
              <w:t>台</w:t>
            </w:r>
            <w:r>
              <w:rPr>
                <w:rFonts w:ascii="仿宋" w:hAnsi="仿宋" w:eastAsia="仿宋" w:cs="微软雅黑"/>
                <w:b/>
                <w:spacing w:val="-10"/>
                <w:w w:val="95"/>
                <w:kern w:val="0"/>
                <w:sz w:val="20"/>
                <w:szCs w:val="22"/>
              </w:rPr>
              <w:t>）</w:t>
            </w:r>
          </w:p>
        </w:tc>
        <w:tc>
          <w:tcPr>
            <w:tcW w:w="2082" w:type="dxa"/>
          </w:tcPr>
          <w:p w14:paraId="0ECFB11A">
            <w:pPr>
              <w:autoSpaceDE w:val="0"/>
              <w:autoSpaceDN w:val="0"/>
              <w:jc w:val="left"/>
              <w:rPr>
                <w:rFonts w:ascii="仿宋" w:hAnsi="仿宋" w:eastAsia="仿宋" w:cs="微软雅黑"/>
                <w:kern w:val="0"/>
                <w:sz w:val="20"/>
                <w:szCs w:val="22"/>
              </w:rPr>
            </w:pPr>
          </w:p>
        </w:tc>
        <w:tc>
          <w:tcPr>
            <w:tcW w:w="2082" w:type="dxa"/>
            <w:vMerge w:val="restart"/>
          </w:tcPr>
          <w:p w14:paraId="3261B08B">
            <w:pPr>
              <w:autoSpaceDE w:val="0"/>
              <w:autoSpaceDN w:val="0"/>
              <w:jc w:val="left"/>
              <w:rPr>
                <w:rFonts w:ascii="仿宋" w:hAnsi="仿宋" w:eastAsia="仿宋" w:cs="微软雅黑"/>
                <w:kern w:val="0"/>
                <w:sz w:val="20"/>
                <w:szCs w:val="22"/>
              </w:rPr>
            </w:pPr>
          </w:p>
        </w:tc>
      </w:tr>
      <w:tr w14:paraId="26DAE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1AA21726">
            <w:pPr>
              <w:autoSpaceDE w:val="0"/>
              <w:autoSpaceDN w:val="0"/>
              <w:jc w:val="left"/>
              <w:rPr>
                <w:rFonts w:ascii="仿宋" w:hAnsi="仿宋" w:eastAsia="仿宋" w:cs="微软雅黑"/>
                <w:kern w:val="0"/>
                <w:sz w:val="20"/>
                <w:szCs w:val="22"/>
              </w:rPr>
            </w:pPr>
          </w:p>
        </w:tc>
        <w:tc>
          <w:tcPr>
            <w:tcW w:w="5103" w:type="dxa"/>
          </w:tcPr>
          <w:p w14:paraId="298FD686">
            <w:pPr>
              <w:autoSpaceDE w:val="0"/>
              <w:autoSpaceDN w:val="0"/>
              <w:spacing w:line="323" w:lineRule="exact"/>
              <w:jc w:val="center"/>
              <w:rPr>
                <w:rFonts w:ascii="仿宋" w:hAnsi="仿宋" w:eastAsia="仿宋" w:cs="微软雅黑"/>
                <w:kern w:val="0"/>
                <w:sz w:val="20"/>
                <w:szCs w:val="22"/>
              </w:rPr>
            </w:pPr>
            <w:r>
              <w:rPr>
                <w:rFonts w:ascii="仿宋" w:hAnsi="仿宋" w:eastAsia="仿宋" w:cs="微软雅黑"/>
                <w:w w:val="95"/>
                <w:kern w:val="0"/>
                <w:sz w:val="20"/>
                <w:szCs w:val="22"/>
              </w:rPr>
              <w:t>充电桩</w:t>
            </w:r>
            <w:r>
              <w:rPr>
                <w:rFonts w:hint="eastAsia" w:ascii="仿宋" w:hAnsi="仿宋" w:eastAsia="仿宋" w:cs="微软雅黑"/>
                <w:w w:val="95"/>
                <w:kern w:val="0"/>
                <w:sz w:val="20"/>
                <w:szCs w:val="22"/>
              </w:rPr>
              <w:t>120</w:t>
            </w:r>
            <w:r>
              <w:rPr>
                <w:rFonts w:ascii="仿宋" w:hAnsi="仿宋" w:eastAsia="仿宋" w:cs="微软雅黑"/>
                <w:w w:val="95"/>
                <w:kern w:val="0"/>
                <w:sz w:val="20"/>
                <w:szCs w:val="22"/>
              </w:rPr>
              <w:t>kw</w:t>
            </w:r>
            <w:r>
              <w:rPr>
                <w:rFonts w:ascii="仿宋" w:hAnsi="仿宋" w:eastAsia="仿宋" w:cs="微软雅黑"/>
                <w:spacing w:val="-4"/>
                <w:w w:val="95"/>
                <w:kern w:val="0"/>
                <w:sz w:val="20"/>
                <w:szCs w:val="22"/>
              </w:rPr>
              <w:t>安装费</w:t>
            </w:r>
          </w:p>
        </w:tc>
        <w:tc>
          <w:tcPr>
            <w:tcW w:w="2082" w:type="dxa"/>
          </w:tcPr>
          <w:p w14:paraId="59AD6868">
            <w:pPr>
              <w:autoSpaceDE w:val="0"/>
              <w:autoSpaceDN w:val="0"/>
              <w:jc w:val="left"/>
              <w:rPr>
                <w:rFonts w:ascii="仿宋" w:hAnsi="仿宋" w:eastAsia="仿宋" w:cs="微软雅黑"/>
                <w:kern w:val="0"/>
                <w:sz w:val="20"/>
                <w:szCs w:val="22"/>
              </w:rPr>
            </w:pPr>
          </w:p>
        </w:tc>
        <w:tc>
          <w:tcPr>
            <w:tcW w:w="2082" w:type="dxa"/>
            <w:vMerge w:val="continue"/>
          </w:tcPr>
          <w:p w14:paraId="6F2DD98F">
            <w:pPr>
              <w:autoSpaceDE w:val="0"/>
              <w:autoSpaceDN w:val="0"/>
              <w:jc w:val="left"/>
              <w:rPr>
                <w:rFonts w:ascii="仿宋" w:hAnsi="仿宋" w:eastAsia="仿宋" w:cs="微软雅黑"/>
                <w:kern w:val="0"/>
                <w:sz w:val="20"/>
                <w:szCs w:val="22"/>
              </w:rPr>
            </w:pPr>
          </w:p>
        </w:tc>
      </w:tr>
      <w:tr w14:paraId="6309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2C10EA69">
            <w:pPr>
              <w:autoSpaceDE w:val="0"/>
              <w:autoSpaceDN w:val="0"/>
              <w:jc w:val="left"/>
              <w:rPr>
                <w:rFonts w:ascii="仿宋" w:hAnsi="仿宋" w:eastAsia="仿宋" w:cs="微软雅黑"/>
                <w:kern w:val="0"/>
                <w:sz w:val="20"/>
                <w:szCs w:val="22"/>
              </w:rPr>
            </w:pPr>
          </w:p>
        </w:tc>
        <w:tc>
          <w:tcPr>
            <w:tcW w:w="5103" w:type="dxa"/>
          </w:tcPr>
          <w:p w14:paraId="62B78DD5">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spacing w:val="-4"/>
                <w:w w:val="95"/>
                <w:kern w:val="0"/>
                <w:sz w:val="20"/>
                <w:szCs w:val="22"/>
              </w:rPr>
              <w:t>配电柜</w:t>
            </w:r>
          </w:p>
        </w:tc>
        <w:tc>
          <w:tcPr>
            <w:tcW w:w="2082" w:type="dxa"/>
          </w:tcPr>
          <w:p w14:paraId="64B38284">
            <w:pPr>
              <w:autoSpaceDE w:val="0"/>
              <w:autoSpaceDN w:val="0"/>
              <w:jc w:val="left"/>
              <w:rPr>
                <w:rFonts w:ascii="仿宋" w:hAnsi="仿宋" w:eastAsia="仿宋" w:cs="微软雅黑"/>
                <w:kern w:val="0"/>
                <w:sz w:val="20"/>
                <w:szCs w:val="22"/>
              </w:rPr>
            </w:pPr>
          </w:p>
        </w:tc>
        <w:tc>
          <w:tcPr>
            <w:tcW w:w="2082" w:type="dxa"/>
            <w:vMerge w:val="continue"/>
          </w:tcPr>
          <w:p w14:paraId="3FAACEE7">
            <w:pPr>
              <w:autoSpaceDE w:val="0"/>
              <w:autoSpaceDN w:val="0"/>
              <w:jc w:val="left"/>
              <w:rPr>
                <w:rFonts w:ascii="仿宋" w:hAnsi="仿宋" w:eastAsia="仿宋" w:cs="微软雅黑"/>
                <w:kern w:val="0"/>
                <w:sz w:val="20"/>
                <w:szCs w:val="22"/>
              </w:rPr>
            </w:pPr>
          </w:p>
        </w:tc>
      </w:tr>
      <w:tr w14:paraId="6361F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903" w:type="dxa"/>
          </w:tcPr>
          <w:p w14:paraId="71C6AF02">
            <w:pPr>
              <w:autoSpaceDE w:val="0"/>
              <w:autoSpaceDN w:val="0"/>
              <w:jc w:val="left"/>
              <w:rPr>
                <w:rFonts w:ascii="仿宋" w:hAnsi="仿宋" w:eastAsia="仿宋" w:cs="微软雅黑"/>
                <w:kern w:val="0"/>
                <w:sz w:val="20"/>
                <w:szCs w:val="22"/>
              </w:rPr>
            </w:pPr>
          </w:p>
        </w:tc>
        <w:tc>
          <w:tcPr>
            <w:tcW w:w="5103" w:type="dxa"/>
          </w:tcPr>
          <w:p w14:paraId="1C049B35">
            <w:pPr>
              <w:autoSpaceDE w:val="0"/>
              <w:autoSpaceDN w:val="0"/>
              <w:spacing w:line="324"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电缆线</w:t>
            </w:r>
          </w:p>
        </w:tc>
        <w:tc>
          <w:tcPr>
            <w:tcW w:w="2082" w:type="dxa"/>
          </w:tcPr>
          <w:p w14:paraId="5639A707">
            <w:pPr>
              <w:autoSpaceDE w:val="0"/>
              <w:autoSpaceDN w:val="0"/>
              <w:jc w:val="left"/>
              <w:rPr>
                <w:rFonts w:ascii="仿宋" w:hAnsi="仿宋" w:eastAsia="仿宋" w:cs="微软雅黑"/>
                <w:kern w:val="0"/>
                <w:sz w:val="20"/>
                <w:szCs w:val="22"/>
              </w:rPr>
            </w:pPr>
          </w:p>
        </w:tc>
        <w:tc>
          <w:tcPr>
            <w:tcW w:w="2082" w:type="dxa"/>
            <w:vMerge w:val="continue"/>
          </w:tcPr>
          <w:p w14:paraId="50369DEF">
            <w:pPr>
              <w:autoSpaceDE w:val="0"/>
              <w:autoSpaceDN w:val="0"/>
              <w:jc w:val="left"/>
              <w:rPr>
                <w:rFonts w:ascii="仿宋" w:hAnsi="仿宋" w:eastAsia="仿宋" w:cs="微软雅黑"/>
                <w:kern w:val="0"/>
                <w:sz w:val="20"/>
                <w:szCs w:val="22"/>
              </w:rPr>
            </w:pPr>
          </w:p>
        </w:tc>
      </w:tr>
      <w:tr w14:paraId="59603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3E2EB85B">
            <w:pPr>
              <w:autoSpaceDE w:val="0"/>
              <w:autoSpaceDN w:val="0"/>
              <w:jc w:val="left"/>
              <w:rPr>
                <w:rFonts w:ascii="仿宋" w:hAnsi="仿宋" w:eastAsia="仿宋" w:cs="微软雅黑"/>
                <w:kern w:val="0"/>
                <w:sz w:val="20"/>
                <w:szCs w:val="22"/>
              </w:rPr>
            </w:pPr>
          </w:p>
        </w:tc>
        <w:tc>
          <w:tcPr>
            <w:tcW w:w="5103" w:type="dxa"/>
          </w:tcPr>
          <w:p w14:paraId="6B2B5359">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线</w:t>
            </w:r>
            <w:r>
              <w:rPr>
                <w:rFonts w:ascii="仿宋" w:hAnsi="仿宋" w:eastAsia="仿宋" w:cs="微软雅黑"/>
                <w:spacing w:val="-10"/>
                <w:kern w:val="0"/>
                <w:sz w:val="20"/>
                <w:szCs w:val="22"/>
              </w:rPr>
              <w:t>管</w:t>
            </w:r>
          </w:p>
        </w:tc>
        <w:tc>
          <w:tcPr>
            <w:tcW w:w="2082" w:type="dxa"/>
          </w:tcPr>
          <w:p w14:paraId="13F1B235">
            <w:pPr>
              <w:autoSpaceDE w:val="0"/>
              <w:autoSpaceDN w:val="0"/>
              <w:jc w:val="left"/>
              <w:rPr>
                <w:rFonts w:ascii="仿宋" w:hAnsi="仿宋" w:eastAsia="仿宋" w:cs="微软雅黑"/>
                <w:kern w:val="0"/>
                <w:sz w:val="20"/>
                <w:szCs w:val="22"/>
              </w:rPr>
            </w:pPr>
          </w:p>
        </w:tc>
        <w:tc>
          <w:tcPr>
            <w:tcW w:w="2082" w:type="dxa"/>
            <w:vMerge w:val="continue"/>
          </w:tcPr>
          <w:p w14:paraId="21EC5BF3">
            <w:pPr>
              <w:autoSpaceDE w:val="0"/>
              <w:autoSpaceDN w:val="0"/>
              <w:jc w:val="left"/>
              <w:rPr>
                <w:rFonts w:ascii="仿宋" w:hAnsi="仿宋" w:eastAsia="仿宋" w:cs="微软雅黑"/>
                <w:kern w:val="0"/>
                <w:sz w:val="20"/>
                <w:szCs w:val="22"/>
              </w:rPr>
            </w:pPr>
          </w:p>
        </w:tc>
      </w:tr>
      <w:tr w14:paraId="4D84E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7D56F8B7">
            <w:pPr>
              <w:autoSpaceDE w:val="0"/>
              <w:autoSpaceDN w:val="0"/>
              <w:jc w:val="left"/>
              <w:rPr>
                <w:rFonts w:ascii="仿宋" w:hAnsi="仿宋" w:eastAsia="仿宋" w:cs="微软雅黑"/>
                <w:kern w:val="0"/>
                <w:sz w:val="20"/>
                <w:szCs w:val="22"/>
              </w:rPr>
            </w:pPr>
          </w:p>
        </w:tc>
        <w:tc>
          <w:tcPr>
            <w:tcW w:w="5103" w:type="dxa"/>
          </w:tcPr>
          <w:p w14:paraId="6427015C">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七氟丙烷灭火</w:t>
            </w:r>
            <w:r>
              <w:rPr>
                <w:rFonts w:ascii="仿宋" w:hAnsi="仿宋" w:eastAsia="仿宋" w:cs="微软雅黑"/>
                <w:spacing w:val="-10"/>
                <w:w w:val="95"/>
                <w:kern w:val="0"/>
                <w:sz w:val="20"/>
                <w:szCs w:val="22"/>
              </w:rPr>
              <w:t>器</w:t>
            </w:r>
          </w:p>
        </w:tc>
        <w:tc>
          <w:tcPr>
            <w:tcW w:w="2082" w:type="dxa"/>
          </w:tcPr>
          <w:p w14:paraId="0873B2FE">
            <w:pPr>
              <w:autoSpaceDE w:val="0"/>
              <w:autoSpaceDN w:val="0"/>
              <w:jc w:val="left"/>
              <w:rPr>
                <w:rFonts w:ascii="仿宋" w:hAnsi="仿宋" w:eastAsia="仿宋" w:cs="微软雅黑"/>
                <w:kern w:val="0"/>
                <w:sz w:val="20"/>
                <w:szCs w:val="22"/>
              </w:rPr>
            </w:pPr>
          </w:p>
        </w:tc>
        <w:tc>
          <w:tcPr>
            <w:tcW w:w="2082" w:type="dxa"/>
            <w:vMerge w:val="continue"/>
          </w:tcPr>
          <w:p w14:paraId="0ACB0AF6">
            <w:pPr>
              <w:autoSpaceDE w:val="0"/>
              <w:autoSpaceDN w:val="0"/>
              <w:jc w:val="left"/>
              <w:rPr>
                <w:rFonts w:ascii="仿宋" w:hAnsi="仿宋" w:eastAsia="仿宋" w:cs="微软雅黑"/>
                <w:kern w:val="0"/>
                <w:sz w:val="20"/>
                <w:szCs w:val="22"/>
              </w:rPr>
            </w:pPr>
          </w:p>
        </w:tc>
      </w:tr>
      <w:tr w14:paraId="05DB6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60A754C4">
            <w:pPr>
              <w:autoSpaceDE w:val="0"/>
              <w:autoSpaceDN w:val="0"/>
              <w:jc w:val="left"/>
              <w:rPr>
                <w:rFonts w:ascii="仿宋" w:hAnsi="仿宋" w:eastAsia="仿宋" w:cs="微软雅黑"/>
                <w:kern w:val="0"/>
                <w:sz w:val="20"/>
                <w:szCs w:val="22"/>
              </w:rPr>
            </w:pPr>
          </w:p>
        </w:tc>
        <w:tc>
          <w:tcPr>
            <w:tcW w:w="5103" w:type="dxa"/>
          </w:tcPr>
          <w:p w14:paraId="28355D46">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橡胶限位</w:t>
            </w:r>
            <w:r>
              <w:rPr>
                <w:rFonts w:ascii="仿宋" w:hAnsi="仿宋" w:eastAsia="仿宋" w:cs="微软雅黑"/>
                <w:spacing w:val="-10"/>
                <w:w w:val="95"/>
                <w:kern w:val="0"/>
                <w:sz w:val="20"/>
                <w:szCs w:val="22"/>
              </w:rPr>
              <w:t>器</w:t>
            </w:r>
          </w:p>
        </w:tc>
        <w:tc>
          <w:tcPr>
            <w:tcW w:w="2082" w:type="dxa"/>
          </w:tcPr>
          <w:p w14:paraId="18605132">
            <w:pPr>
              <w:autoSpaceDE w:val="0"/>
              <w:autoSpaceDN w:val="0"/>
              <w:jc w:val="left"/>
              <w:rPr>
                <w:rFonts w:ascii="仿宋" w:hAnsi="仿宋" w:eastAsia="仿宋" w:cs="微软雅黑"/>
                <w:kern w:val="0"/>
                <w:sz w:val="20"/>
                <w:szCs w:val="22"/>
              </w:rPr>
            </w:pPr>
          </w:p>
        </w:tc>
        <w:tc>
          <w:tcPr>
            <w:tcW w:w="2082" w:type="dxa"/>
            <w:vMerge w:val="continue"/>
          </w:tcPr>
          <w:p w14:paraId="6EB55FFB">
            <w:pPr>
              <w:autoSpaceDE w:val="0"/>
              <w:autoSpaceDN w:val="0"/>
              <w:jc w:val="left"/>
              <w:rPr>
                <w:rFonts w:ascii="仿宋" w:hAnsi="仿宋" w:eastAsia="仿宋" w:cs="微软雅黑"/>
                <w:kern w:val="0"/>
                <w:sz w:val="20"/>
                <w:szCs w:val="22"/>
              </w:rPr>
            </w:pPr>
          </w:p>
        </w:tc>
      </w:tr>
      <w:tr w14:paraId="20F39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371ED601">
            <w:pPr>
              <w:autoSpaceDE w:val="0"/>
              <w:autoSpaceDN w:val="0"/>
              <w:jc w:val="left"/>
              <w:rPr>
                <w:rFonts w:ascii="仿宋" w:hAnsi="仿宋" w:eastAsia="仿宋" w:cs="微软雅黑"/>
                <w:kern w:val="0"/>
                <w:sz w:val="20"/>
                <w:szCs w:val="22"/>
              </w:rPr>
            </w:pPr>
          </w:p>
        </w:tc>
        <w:tc>
          <w:tcPr>
            <w:tcW w:w="5103" w:type="dxa"/>
          </w:tcPr>
          <w:p w14:paraId="43FB272D">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划</w:t>
            </w:r>
            <w:r>
              <w:rPr>
                <w:rFonts w:ascii="仿宋" w:hAnsi="仿宋" w:eastAsia="仿宋" w:cs="微软雅黑"/>
                <w:spacing w:val="-10"/>
                <w:kern w:val="0"/>
                <w:sz w:val="20"/>
                <w:szCs w:val="22"/>
              </w:rPr>
              <w:t>线</w:t>
            </w:r>
          </w:p>
        </w:tc>
        <w:tc>
          <w:tcPr>
            <w:tcW w:w="2082" w:type="dxa"/>
          </w:tcPr>
          <w:p w14:paraId="3F98FF22">
            <w:pPr>
              <w:autoSpaceDE w:val="0"/>
              <w:autoSpaceDN w:val="0"/>
              <w:jc w:val="left"/>
              <w:rPr>
                <w:rFonts w:ascii="仿宋" w:hAnsi="仿宋" w:eastAsia="仿宋" w:cs="微软雅黑"/>
                <w:kern w:val="0"/>
                <w:sz w:val="20"/>
                <w:szCs w:val="22"/>
              </w:rPr>
            </w:pPr>
          </w:p>
        </w:tc>
        <w:tc>
          <w:tcPr>
            <w:tcW w:w="2082" w:type="dxa"/>
            <w:vMerge w:val="continue"/>
          </w:tcPr>
          <w:p w14:paraId="3AEBD0F4">
            <w:pPr>
              <w:autoSpaceDE w:val="0"/>
              <w:autoSpaceDN w:val="0"/>
              <w:jc w:val="left"/>
              <w:rPr>
                <w:rFonts w:ascii="仿宋" w:hAnsi="仿宋" w:eastAsia="仿宋" w:cs="微软雅黑"/>
                <w:kern w:val="0"/>
                <w:sz w:val="20"/>
                <w:szCs w:val="22"/>
              </w:rPr>
            </w:pPr>
          </w:p>
        </w:tc>
      </w:tr>
      <w:tr w14:paraId="6C9C0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76687E19">
            <w:pPr>
              <w:autoSpaceDE w:val="0"/>
              <w:autoSpaceDN w:val="0"/>
              <w:jc w:val="left"/>
              <w:rPr>
                <w:rFonts w:ascii="仿宋" w:hAnsi="仿宋" w:eastAsia="仿宋" w:cs="微软雅黑"/>
                <w:kern w:val="0"/>
                <w:sz w:val="20"/>
                <w:szCs w:val="22"/>
              </w:rPr>
            </w:pPr>
          </w:p>
        </w:tc>
        <w:tc>
          <w:tcPr>
            <w:tcW w:w="5103" w:type="dxa"/>
          </w:tcPr>
          <w:p w14:paraId="40887FDD">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垃圾清</w:t>
            </w:r>
            <w:r>
              <w:rPr>
                <w:rFonts w:ascii="仿宋" w:hAnsi="仿宋" w:eastAsia="仿宋" w:cs="微软雅黑"/>
                <w:spacing w:val="-10"/>
                <w:w w:val="95"/>
                <w:kern w:val="0"/>
                <w:sz w:val="20"/>
                <w:szCs w:val="22"/>
              </w:rPr>
              <w:t>运</w:t>
            </w:r>
          </w:p>
        </w:tc>
        <w:tc>
          <w:tcPr>
            <w:tcW w:w="2082" w:type="dxa"/>
          </w:tcPr>
          <w:p w14:paraId="3096F7C8">
            <w:pPr>
              <w:autoSpaceDE w:val="0"/>
              <w:autoSpaceDN w:val="0"/>
              <w:jc w:val="left"/>
              <w:rPr>
                <w:rFonts w:ascii="仿宋" w:hAnsi="仿宋" w:eastAsia="仿宋" w:cs="微软雅黑"/>
                <w:kern w:val="0"/>
                <w:sz w:val="20"/>
                <w:szCs w:val="22"/>
              </w:rPr>
            </w:pPr>
          </w:p>
        </w:tc>
        <w:tc>
          <w:tcPr>
            <w:tcW w:w="2082" w:type="dxa"/>
            <w:vMerge w:val="continue"/>
          </w:tcPr>
          <w:p w14:paraId="0BCE322F">
            <w:pPr>
              <w:autoSpaceDE w:val="0"/>
              <w:autoSpaceDN w:val="0"/>
              <w:jc w:val="left"/>
              <w:rPr>
                <w:rFonts w:ascii="仿宋" w:hAnsi="仿宋" w:eastAsia="仿宋" w:cs="微软雅黑"/>
                <w:kern w:val="0"/>
                <w:sz w:val="20"/>
                <w:szCs w:val="22"/>
              </w:rPr>
            </w:pPr>
          </w:p>
        </w:tc>
      </w:tr>
      <w:tr w14:paraId="58B2E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7BA22833">
            <w:pPr>
              <w:autoSpaceDE w:val="0"/>
              <w:autoSpaceDN w:val="0"/>
              <w:spacing w:line="323" w:lineRule="exact"/>
              <w:ind w:left="10"/>
              <w:jc w:val="center"/>
              <w:rPr>
                <w:rFonts w:ascii="仿宋" w:hAnsi="仿宋" w:eastAsia="仿宋" w:cs="微软雅黑"/>
                <w:kern w:val="0"/>
                <w:sz w:val="20"/>
                <w:szCs w:val="22"/>
              </w:rPr>
            </w:pPr>
            <w:r>
              <w:rPr>
                <w:rFonts w:ascii="仿宋" w:hAnsi="仿宋" w:eastAsia="仿宋" w:cs="微软雅黑"/>
                <w:w w:val="99"/>
                <w:kern w:val="0"/>
                <w:sz w:val="20"/>
                <w:szCs w:val="22"/>
              </w:rPr>
              <w:t>3</w:t>
            </w:r>
          </w:p>
        </w:tc>
        <w:tc>
          <w:tcPr>
            <w:tcW w:w="5103" w:type="dxa"/>
          </w:tcPr>
          <w:p w14:paraId="74D338BA">
            <w:pPr>
              <w:autoSpaceDE w:val="0"/>
              <w:autoSpaceDN w:val="0"/>
              <w:spacing w:line="323" w:lineRule="exact"/>
              <w:ind w:left="106"/>
              <w:jc w:val="center"/>
              <w:rPr>
                <w:rFonts w:ascii="仿宋" w:hAnsi="仿宋" w:eastAsia="仿宋" w:cs="微软雅黑"/>
                <w:b/>
                <w:kern w:val="0"/>
                <w:sz w:val="20"/>
                <w:szCs w:val="22"/>
              </w:rPr>
            </w:pPr>
            <w:r>
              <w:rPr>
                <w:rFonts w:hint="eastAsia" w:ascii="仿宋" w:hAnsi="仿宋" w:eastAsia="仿宋" w:cs="微软雅黑"/>
                <w:b/>
                <w:w w:val="95"/>
                <w:kern w:val="0"/>
                <w:sz w:val="20"/>
                <w:szCs w:val="22"/>
              </w:rPr>
              <w:t>充电桩遮阳棚</w:t>
            </w:r>
          </w:p>
        </w:tc>
        <w:tc>
          <w:tcPr>
            <w:tcW w:w="2082" w:type="dxa"/>
          </w:tcPr>
          <w:p w14:paraId="2950783E">
            <w:pPr>
              <w:autoSpaceDE w:val="0"/>
              <w:autoSpaceDN w:val="0"/>
              <w:jc w:val="left"/>
              <w:rPr>
                <w:rFonts w:ascii="仿宋" w:hAnsi="仿宋" w:eastAsia="仿宋" w:cs="微软雅黑"/>
                <w:kern w:val="0"/>
                <w:sz w:val="20"/>
                <w:szCs w:val="22"/>
              </w:rPr>
            </w:pPr>
          </w:p>
        </w:tc>
        <w:tc>
          <w:tcPr>
            <w:tcW w:w="2082" w:type="dxa"/>
            <w:vMerge w:val="restart"/>
          </w:tcPr>
          <w:p w14:paraId="1ED3A82D">
            <w:pPr>
              <w:autoSpaceDE w:val="0"/>
              <w:autoSpaceDN w:val="0"/>
              <w:jc w:val="left"/>
              <w:rPr>
                <w:rFonts w:ascii="仿宋" w:hAnsi="仿宋" w:eastAsia="仿宋" w:cs="微软雅黑"/>
                <w:kern w:val="0"/>
                <w:sz w:val="20"/>
                <w:szCs w:val="22"/>
              </w:rPr>
            </w:pPr>
          </w:p>
        </w:tc>
      </w:tr>
      <w:tr w14:paraId="3E8B5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61758E49">
            <w:pPr>
              <w:autoSpaceDE w:val="0"/>
              <w:autoSpaceDN w:val="0"/>
              <w:spacing w:line="323" w:lineRule="exact"/>
              <w:ind w:left="104" w:right="96"/>
              <w:jc w:val="center"/>
              <w:rPr>
                <w:rFonts w:ascii="仿宋" w:hAnsi="仿宋" w:eastAsia="仿宋" w:cs="微软雅黑"/>
                <w:kern w:val="0"/>
                <w:sz w:val="20"/>
                <w:szCs w:val="22"/>
              </w:rPr>
            </w:pPr>
            <w:r>
              <w:rPr>
                <w:rFonts w:ascii="仿宋" w:hAnsi="仿宋" w:eastAsia="仿宋" w:cs="微软雅黑"/>
                <w:spacing w:val="-5"/>
                <w:kern w:val="0"/>
                <w:sz w:val="20"/>
                <w:szCs w:val="22"/>
              </w:rPr>
              <w:t>3.1</w:t>
            </w:r>
          </w:p>
        </w:tc>
        <w:tc>
          <w:tcPr>
            <w:tcW w:w="5103" w:type="dxa"/>
          </w:tcPr>
          <w:p w14:paraId="1F0D229C">
            <w:pPr>
              <w:autoSpaceDE w:val="0"/>
              <w:autoSpaceDN w:val="0"/>
              <w:spacing w:line="323" w:lineRule="exact"/>
              <w:ind w:left="106"/>
              <w:jc w:val="center"/>
              <w:rPr>
                <w:rFonts w:ascii="仿宋" w:hAnsi="仿宋" w:eastAsia="仿宋" w:cs="微软雅黑"/>
                <w:b/>
                <w:kern w:val="0"/>
                <w:sz w:val="20"/>
                <w:szCs w:val="22"/>
              </w:rPr>
            </w:pPr>
            <w:r>
              <w:rPr>
                <w:rFonts w:ascii="仿宋" w:hAnsi="仿宋" w:eastAsia="仿宋" w:cs="微软雅黑"/>
                <w:b/>
                <w:spacing w:val="-4"/>
                <w:w w:val="95"/>
                <w:kern w:val="0"/>
                <w:sz w:val="20"/>
                <w:szCs w:val="22"/>
              </w:rPr>
              <w:t>膜部分</w:t>
            </w:r>
          </w:p>
        </w:tc>
        <w:tc>
          <w:tcPr>
            <w:tcW w:w="2082" w:type="dxa"/>
          </w:tcPr>
          <w:p w14:paraId="2311940F">
            <w:pPr>
              <w:autoSpaceDE w:val="0"/>
              <w:autoSpaceDN w:val="0"/>
              <w:jc w:val="left"/>
              <w:rPr>
                <w:rFonts w:ascii="仿宋" w:hAnsi="仿宋" w:eastAsia="仿宋" w:cs="微软雅黑"/>
                <w:kern w:val="0"/>
                <w:sz w:val="20"/>
                <w:szCs w:val="22"/>
              </w:rPr>
            </w:pPr>
          </w:p>
        </w:tc>
        <w:tc>
          <w:tcPr>
            <w:tcW w:w="2082" w:type="dxa"/>
            <w:vMerge w:val="continue"/>
          </w:tcPr>
          <w:p w14:paraId="1AEFA963">
            <w:pPr>
              <w:autoSpaceDE w:val="0"/>
              <w:autoSpaceDN w:val="0"/>
              <w:jc w:val="left"/>
              <w:rPr>
                <w:rFonts w:ascii="仿宋" w:hAnsi="仿宋" w:eastAsia="仿宋" w:cs="微软雅黑"/>
                <w:kern w:val="0"/>
                <w:sz w:val="20"/>
                <w:szCs w:val="22"/>
              </w:rPr>
            </w:pPr>
          </w:p>
        </w:tc>
      </w:tr>
      <w:tr w14:paraId="58F2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210A6946">
            <w:pPr>
              <w:autoSpaceDE w:val="0"/>
              <w:autoSpaceDN w:val="0"/>
              <w:jc w:val="left"/>
              <w:rPr>
                <w:rFonts w:ascii="仿宋" w:hAnsi="仿宋" w:eastAsia="仿宋" w:cs="微软雅黑"/>
                <w:kern w:val="0"/>
                <w:sz w:val="20"/>
                <w:szCs w:val="22"/>
              </w:rPr>
            </w:pPr>
          </w:p>
        </w:tc>
        <w:tc>
          <w:tcPr>
            <w:tcW w:w="5103" w:type="dxa"/>
            <w:vAlign w:val="center"/>
          </w:tcPr>
          <w:p w14:paraId="4E30E2CE">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膜</w:t>
            </w:r>
            <w:r>
              <w:rPr>
                <w:rFonts w:ascii="仿宋" w:hAnsi="仿宋" w:eastAsia="仿宋" w:cs="微软雅黑"/>
                <w:spacing w:val="-10"/>
                <w:kern w:val="0"/>
                <w:sz w:val="20"/>
                <w:szCs w:val="22"/>
              </w:rPr>
              <w:t>材</w:t>
            </w:r>
          </w:p>
        </w:tc>
        <w:tc>
          <w:tcPr>
            <w:tcW w:w="2082" w:type="dxa"/>
            <w:vAlign w:val="center"/>
          </w:tcPr>
          <w:p w14:paraId="651D8B0F">
            <w:pPr>
              <w:tabs>
                <w:tab w:val="left" w:pos="1900"/>
              </w:tabs>
              <w:autoSpaceDE w:val="0"/>
              <w:autoSpaceDN w:val="0"/>
              <w:spacing w:line="323" w:lineRule="exact"/>
              <w:ind w:right="172" w:rightChars="0"/>
              <w:jc w:val="center"/>
              <w:rPr>
                <w:rFonts w:ascii="仿宋" w:hAnsi="仿宋" w:eastAsia="仿宋" w:cs="微软雅黑"/>
                <w:kern w:val="0"/>
                <w:sz w:val="20"/>
                <w:szCs w:val="22"/>
              </w:rPr>
            </w:pPr>
            <w:r>
              <w:rPr>
                <w:rFonts w:ascii="仿宋" w:hAnsi="仿宋" w:eastAsia="仿宋" w:cs="微软雅黑"/>
                <w:w w:val="95"/>
                <w:kern w:val="0"/>
                <w:sz w:val="20"/>
                <w:szCs w:val="22"/>
              </w:rPr>
              <w:t>优质PVD1050</w:t>
            </w:r>
            <w:r>
              <w:rPr>
                <w:rFonts w:ascii="仿宋" w:hAnsi="仿宋" w:eastAsia="仿宋" w:cs="微软雅黑"/>
                <w:spacing w:val="-4"/>
                <w:w w:val="95"/>
                <w:kern w:val="0"/>
                <w:sz w:val="20"/>
                <w:szCs w:val="22"/>
              </w:rPr>
              <w:t>克膜材</w:t>
            </w:r>
          </w:p>
        </w:tc>
        <w:tc>
          <w:tcPr>
            <w:tcW w:w="2082" w:type="dxa"/>
            <w:vMerge w:val="continue"/>
            <w:vAlign w:val="center"/>
          </w:tcPr>
          <w:p w14:paraId="4CC113BD">
            <w:pPr>
              <w:tabs>
                <w:tab w:val="left" w:pos="1900"/>
              </w:tabs>
              <w:autoSpaceDE w:val="0"/>
              <w:autoSpaceDN w:val="0"/>
              <w:spacing w:line="323" w:lineRule="exact"/>
              <w:ind w:right="172" w:rightChars="0"/>
              <w:jc w:val="center"/>
              <w:rPr>
                <w:rFonts w:ascii="仿宋" w:hAnsi="仿宋" w:eastAsia="仿宋" w:cs="微软雅黑"/>
                <w:w w:val="95"/>
                <w:kern w:val="0"/>
                <w:sz w:val="20"/>
                <w:szCs w:val="22"/>
              </w:rPr>
            </w:pPr>
          </w:p>
        </w:tc>
      </w:tr>
      <w:tr w14:paraId="34AFB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22A502AF">
            <w:pPr>
              <w:autoSpaceDE w:val="0"/>
              <w:autoSpaceDN w:val="0"/>
              <w:jc w:val="left"/>
              <w:rPr>
                <w:rFonts w:ascii="仿宋" w:hAnsi="仿宋" w:eastAsia="仿宋" w:cs="微软雅黑"/>
                <w:kern w:val="0"/>
                <w:sz w:val="20"/>
                <w:szCs w:val="22"/>
              </w:rPr>
            </w:pPr>
          </w:p>
        </w:tc>
        <w:tc>
          <w:tcPr>
            <w:tcW w:w="5103" w:type="dxa"/>
          </w:tcPr>
          <w:p w14:paraId="3868E818">
            <w:pPr>
              <w:autoSpaceDE w:val="0"/>
              <w:autoSpaceDN w:val="0"/>
              <w:spacing w:line="323" w:lineRule="exact"/>
              <w:ind w:left="538"/>
              <w:jc w:val="center"/>
              <w:rPr>
                <w:rFonts w:ascii="仿宋" w:hAnsi="仿宋" w:eastAsia="仿宋" w:cs="微软雅黑"/>
                <w:kern w:val="0"/>
                <w:sz w:val="20"/>
                <w:szCs w:val="22"/>
              </w:rPr>
            </w:pPr>
            <w:r>
              <w:rPr>
                <w:rFonts w:ascii="仿宋" w:hAnsi="仿宋" w:eastAsia="仿宋" w:cs="微软雅黑"/>
                <w:w w:val="95"/>
                <w:kern w:val="0"/>
                <w:sz w:val="20"/>
                <w:szCs w:val="22"/>
              </w:rPr>
              <w:t>（背贴条、加强经、自然损耗</w:t>
            </w:r>
            <w:r>
              <w:rPr>
                <w:rFonts w:ascii="仿宋" w:hAnsi="仿宋" w:eastAsia="仿宋" w:cs="微软雅黑"/>
                <w:spacing w:val="-2"/>
                <w:w w:val="95"/>
                <w:kern w:val="0"/>
                <w:sz w:val="20"/>
                <w:szCs w:val="22"/>
              </w:rPr>
              <w:t>）0.025</w:t>
            </w:r>
          </w:p>
        </w:tc>
        <w:tc>
          <w:tcPr>
            <w:tcW w:w="2082" w:type="dxa"/>
          </w:tcPr>
          <w:p w14:paraId="17ABE704">
            <w:pPr>
              <w:autoSpaceDE w:val="0"/>
              <w:autoSpaceDN w:val="0"/>
              <w:jc w:val="left"/>
              <w:rPr>
                <w:rFonts w:ascii="仿宋" w:hAnsi="仿宋" w:eastAsia="仿宋" w:cs="微软雅黑"/>
                <w:kern w:val="0"/>
                <w:sz w:val="20"/>
                <w:szCs w:val="22"/>
              </w:rPr>
            </w:pPr>
          </w:p>
        </w:tc>
        <w:tc>
          <w:tcPr>
            <w:tcW w:w="2082" w:type="dxa"/>
            <w:vMerge w:val="continue"/>
          </w:tcPr>
          <w:p w14:paraId="421D89E3">
            <w:pPr>
              <w:autoSpaceDE w:val="0"/>
              <w:autoSpaceDN w:val="0"/>
              <w:jc w:val="left"/>
              <w:rPr>
                <w:rFonts w:ascii="仿宋" w:hAnsi="仿宋" w:eastAsia="仿宋" w:cs="微软雅黑"/>
                <w:kern w:val="0"/>
                <w:sz w:val="20"/>
                <w:szCs w:val="22"/>
              </w:rPr>
            </w:pPr>
          </w:p>
        </w:tc>
      </w:tr>
      <w:tr w14:paraId="0D31B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496FD4ED">
            <w:pPr>
              <w:autoSpaceDE w:val="0"/>
              <w:autoSpaceDN w:val="0"/>
              <w:jc w:val="left"/>
              <w:rPr>
                <w:rFonts w:ascii="仿宋" w:hAnsi="仿宋" w:eastAsia="仿宋" w:cs="微软雅黑"/>
                <w:kern w:val="0"/>
                <w:sz w:val="20"/>
                <w:szCs w:val="22"/>
              </w:rPr>
            </w:pPr>
          </w:p>
        </w:tc>
        <w:tc>
          <w:tcPr>
            <w:tcW w:w="5103" w:type="dxa"/>
          </w:tcPr>
          <w:p w14:paraId="18B07627">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w w:val="95"/>
                <w:kern w:val="0"/>
                <w:sz w:val="20"/>
                <w:szCs w:val="22"/>
              </w:rPr>
              <w:t>裁剪/焊</w:t>
            </w:r>
            <w:r>
              <w:rPr>
                <w:rFonts w:ascii="仿宋" w:hAnsi="仿宋" w:eastAsia="仿宋" w:cs="微软雅黑"/>
                <w:spacing w:val="-10"/>
                <w:w w:val="95"/>
                <w:kern w:val="0"/>
                <w:sz w:val="20"/>
                <w:szCs w:val="22"/>
              </w:rPr>
              <w:t>接</w:t>
            </w:r>
          </w:p>
        </w:tc>
        <w:tc>
          <w:tcPr>
            <w:tcW w:w="2082" w:type="dxa"/>
          </w:tcPr>
          <w:p w14:paraId="771FE08D">
            <w:pPr>
              <w:autoSpaceDE w:val="0"/>
              <w:autoSpaceDN w:val="0"/>
              <w:jc w:val="left"/>
              <w:rPr>
                <w:rFonts w:ascii="仿宋" w:hAnsi="仿宋" w:eastAsia="仿宋" w:cs="微软雅黑"/>
                <w:kern w:val="0"/>
                <w:sz w:val="20"/>
                <w:szCs w:val="22"/>
              </w:rPr>
            </w:pPr>
          </w:p>
        </w:tc>
        <w:tc>
          <w:tcPr>
            <w:tcW w:w="2082" w:type="dxa"/>
            <w:vMerge w:val="continue"/>
          </w:tcPr>
          <w:p w14:paraId="703366B9">
            <w:pPr>
              <w:autoSpaceDE w:val="0"/>
              <w:autoSpaceDN w:val="0"/>
              <w:jc w:val="left"/>
              <w:rPr>
                <w:rFonts w:ascii="仿宋" w:hAnsi="仿宋" w:eastAsia="仿宋" w:cs="微软雅黑"/>
                <w:kern w:val="0"/>
                <w:sz w:val="20"/>
                <w:szCs w:val="22"/>
              </w:rPr>
            </w:pPr>
          </w:p>
        </w:tc>
      </w:tr>
      <w:tr w14:paraId="70B3A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74D3CC2E">
            <w:pPr>
              <w:autoSpaceDE w:val="0"/>
              <w:autoSpaceDN w:val="0"/>
              <w:jc w:val="left"/>
              <w:rPr>
                <w:rFonts w:ascii="仿宋" w:hAnsi="仿宋" w:eastAsia="仿宋" w:cs="微软雅黑"/>
                <w:kern w:val="0"/>
                <w:sz w:val="20"/>
                <w:szCs w:val="22"/>
              </w:rPr>
            </w:pPr>
          </w:p>
        </w:tc>
        <w:tc>
          <w:tcPr>
            <w:tcW w:w="5103" w:type="dxa"/>
          </w:tcPr>
          <w:p w14:paraId="7561B1B9">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膜布安</w:t>
            </w:r>
            <w:r>
              <w:rPr>
                <w:rFonts w:ascii="仿宋" w:hAnsi="仿宋" w:eastAsia="仿宋" w:cs="微软雅黑"/>
                <w:spacing w:val="-10"/>
                <w:w w:val="95"/>
                <w:kern w:val="0"/>
                <w:sz w:val="20"/>
                <w:szCs w:val="22"/>
              </w:rPr>
              <w:t>装</w:t>
            </w:r>
          </w:p>
        </w:tc>
        <w:tc>
          <w:tcPr>
            <w:tcW w:w="2082" w:type="dxa"/>
          </w:tcPr>
          <w:p w14:paraId="24B66BC5">
            <w:pPr>
              <w:autoSpaceDE w:val="0"/>
              <w:autoSpaceDN w:val="0"/>
              <w:jc w:val="left"/>
              <w:rPr>
                <w:rFonts w:ascii="仿宋" w:hAnsi="仿宋" w:eastAsia="仿宋" w:cs="微软雅黑"/>
                <w:kern w:val="0"/>
                <w:sz w:val="20"/>
                <w:szCs w:val="22"/>
              </w:rPr>
            </w:pPr>
          </w:p>
        </w:tc>
        <w:tc>
          <w:tcPr>
            <w:tcW w:w="2082" w:type="dxa"/>
            <w:vMerge w:val="continue"/>
          </w:tcPr>
          <w:p w14:paraId="35EC2CCC">
            <w:pPr>
              <w:autoSpaceDE w:val="0"/>
              <w:autoSpaceDN w:val="0"/>
              <w:jc w:val="left"/>
              <w:rPr>
                <w:rFonts w:ascii="仿宋" w:hAnsi="仿宋" w:eastAsia="仿宋" w:cs="微软雅黑"/>
                <w:kern w:val="0"/>
                <w:sz w:val="20"/>
                <w:szCs w:val="22"/>
              </w:rPr>
            </w:pPr>
          </w:p>
        </w:tc>
      </w:tr>
      <w:tr w14:paraId="7DF20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1908BD89">
            <w:pPr>
              <w:autoSpaceDE w:val="0"/>
              <w:autoSpaceDN w:val="0"/>
              <w:jc w:val="left"/>
              <w:rPr>
                <w:rFonts w:ascii="仿宋" w:hAnsi="仿宋" w:eastAsia="仿宋" w:cs="微软雅黑"/>
                <w:kern w:val="0"/>
                <w:sz w:val="20"/>
                <w:szCs w:val="22"/>
              </w:rPr>
            </w:pPr>
          </w:p>
        </w:tc>
        <w:tc>
          <w:tcPr>
            <w:tcW w:w="5103" w:type="dxa"/>
          </w:tcPr>
          <w:p w14:paraId="58AD20B3">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spacing w:val="-4"/>
                <w:w w:val="95"/>
                <w:kern w:val="0"/>
                <w:sz w:val="20"/>
                <w:szCs w:val="22"/>
              </w:rPr>
              <w:t>铝压条</w:t>
            </w:r>
          </w:p>
        </w:tc>
        <w:tc>
          <w:tcPr>
            <w:tcW w:w="2082" w:type="dxa"/>
          </w:tcPr>
          <w:p w14:paraId="2CC2B19F">
            <w:pPr>
              <w:autoSpaceDE w:val="0"/>
              <w:autoSpaceDN w:val="0"/>
              <w:jc w:val="left"/>
              <w:rPr>
                <w:rFonts w:ascii="仿宋" w:hAnsi="仿宋" w:eastAsia="仿宋" w:cs="微软雅黑"/>
                <w:kern w:val="0"/>
                <w:sz w:val="20"/>
                <w:szCs w:val="22"/>
              </w:rPr>
            </w:pPr>
          </w:p>
        </w:tc>
        <w:tc>
          <w:tcPr>
            <w:tcW w:w="2082" w:type="dxa"/>
            <w:vMerge w:val="continue"/>
          </w:tcPr>
          <w:p w14:paraId="0DE6DA29">
            <w:pPr>
              <w:autoSpaceDE w:val="0"/>
              <w:autoSpaceDN w:val="0"/>
              <w:jc w:val="left"/>
              <w:rPr>
                <w:rFonts w:ascii="仿宋" w:hAnsi="仿宋" w:eastAsia="仿宋" w:cs="微软雅黑"/>
                <w:kern w:val="0"/>
                <w:sz w:val="20"/>
                <w:szCs w:val="22"/>
              </w:rPr>
            </w:pPr>
          </w:p>
        </w:tc>
      </w:tr>
      <w:tr w14:paraId="74C30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5F7D0B08">
            <w:pPr>
              <w:autoSpaceDE w:val="0"/>
              <w:autoSpaceDN w:val="0"/>
              <w:jc w:val="left"/>
              <w:rPr>
                <w:rFonts w:ascii="仿宋" w:hAnsi="仿宋" w:eastAsia="仿宋" w:cs="微软雅黑"/>
                <w:kern w:val="0"/>
                <w:sz w:val="20"/>
                <w:szCs w:val="22"/>
              </w:rPr>
            </w:pPr>
          </w:p>
        </w:tc>
        <w:tc>
          <w:tcPr>
            <w:tcW w:w="5103" w:type="dxa"/>
          </w:tcPr>
          <w:p w14:paraId="368FBF47">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钢</w:t>
            </w:r>
            <w:r>
              <w:rPr>
                <w:rFonts w:ascii="仿宋" w:hAnsi="仿宋" w:eastAsia="仿宋" w:cs="微软雅黑"/>
                <w:spacing w:val="-10"/>
                <w:kern w:val="0"/>
                <w:sz w:val="20"/>
                <w:szCs w:val="22"/>
              </w:rPr>
              <w:t>索</w:t>
            </w:r>
          </w:p>
        </w:tc>
        <w:tc>
          <w:tcPr>
            <w:tcW w:w="2082" w:type="dxa"/>
          </w:tcPr>
          <w:p w14:paraId="0AF302F0">
            <w:pPr>
              <w:autoSpaceDE w:val="0"/>
              <w:autoSpaceDN w:val="0"/>
              <w:jc w:val="left"/>
              <w:rPr>
                <w:rFonts w:ascii="仿宋" w:hAnsi="仿宋" w:eastAsia="仿宋" w:cs="微软雅黑"/>
                <w:kern w:val="0"/>
                <w:sz w:val="20"/>
                <w:szCs w:val="22"/>
              </w:rPr>
            </w:pPr>
          </w:p>
        </w:tc>
        <w:tc>
          <w:tcPr>
            <w:tcW w:w="2082" w:type="dxa"/>
            <w:vMerge w:val="continue"/>
          </w:tcPr>
          <w:p w14:paraId="02E8D6E1">
            <w:pPr>
              <w:autoSpaceDE w:val="0"/>
              <w:autoSpaceDN w:val="0"/>
              <w:jc w:val="left"/>
              <w:rPr>
                <w:rFonts w:ascii="仿宋" w:hAnsi="仿宋" w:eastAsia="仿宋" w:cs="微软雅黑"/>
                <w:kern w:val="0"/>
                <w:sz w:val="20"/>
                <w:szCs w:val="22"/>
              </w:rPr>
            </w:pPr>
          </w:p>
        </w:tc>
      </w:tr>
      <w:tr w14:paraId="2493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903" w:type="dxa"/>
          </w:tcPr>
          <w:p w14:paraId="1EDE397F">
            <w:pPr>
              <w:autoSpaceDE w:val="0"/>
              <w:autoSpaceDN w:val="0"/>
              <w:spacing w:line="324" w:lineRule="exact"/>
              <w:ind w:left="104" w:right="96"/>
              <w:jc w:val="center"/>
              <w:rPr>
                <w:rFonts w:ascii="仿宋" w:hAnsi="仿宋" w:eastAsia="仿宋" w:cs="微软雅黑"/>
                <w:kern w:val="0"/>
                <w:sz w:val="20"/>
                <w:szCs w:val="22"/>
              </w:rPr>
            </w:pPr>
            <w:r>
              <w:rPr>
                <w:rFonts w:ascii="仿宋" w:hAnsi="仿宋" w:eastAsia="仿宋" w:cs="微软雅黑"/>
                <w:spacing w:val="-5"/>
                <w:kern w:val="0"/>
                <w:sz w:val="20"/>
                <w:szCs w:val="22"/>
              </w:rPr>
              <w:t>3.2</w:t>
            </w:r>
          </w:p>
        </w:tc>
        <w:tc>
          <w:tcPr>
            <w:tcW w:w="5103" w:type="dxa"/>
          </w:tcPr>
          <w:p w14:paraId="64FE71D3">
            <w:pPr>
              <w:autoSpaceDE w:val="0"/>
              <w:autoSpaceDN w:val="0"/>
              <w:spacing w:line="324" w:lineRule="exact"/>
              <w:ind w:left="106"/>
              <w:jc w:val="center"/>
              <w:rPr>
                <w:rFonts w:ascii="仿宋" w:hAnsi="仿宋" w:eastAsia="仿宋" w:cs="微软雅黑"/>
                <w:b/>
                <w:kern w:val="0"/>
                <w:sz w:val="20"/>
                <w:szCs w:val="22"/>
              </w:rPr>
            </w:pPr>
            <w:r>
              <w:rPr>
                <w:rFonts w:ascii="仿宋" w:hAnsi="仿宋" w:eastAsia="仿宋" w:cs="微软雅黑"/>
                <w:b/>
                <w:w w:val="95"/>
                <w:kern w:val="0"/>
                <w:sz w:val="20"/>
                <w:szCs w:val="22"/>
              </w:rPr>
              <w:t>钢结构部</w:t>
            </w:r>
            <w:r>
              <w:rPr>
                <w:rFonts w:ascii="仿宋" w:hAnsi="仿宋" w:eastAsia="仿宋" w:cs="微软雅黑"/>
                <w:b/>
                <w:spacing w:val="-10"/>
                <w:w w:val="95"/>
                <w:kern w:val="0"/>
                <w:sz w:val="20"/>
                <w:szCs w:val="22"/>
              </w:rPr>
              <w:t>分</w:t>
            </w:r>
          </w:p>
        </w:tc>
        <w:tc>
          <w:tcPr>
            <w:tcW w:w="2082" w:type="dxa"/>
          </w:tcPr>
          <w:p w14:paraId="2298157D">
            <w:pPr>
              <w:autoSpaceDE w:val="0"/>
              <w:autoSpaceDN w:val="0"/>
              <w:jc w:val="left"/>
              <w:rPr>
                <w:rFonts w:ascii="仿宋" w:hAnsi="仿宋" w:eastAsia="仿宋" w:cs="微软雅黑"/>
                <w:kern w:val="0"/>
                <w:sz w:val="20"/>
                <w:szCs w:val="22"/>
              </w:rPr>
            </w:pPr>
          </w:p>
        </w:tc>
        <w:tc>
          <w:tcPr>
            <w:tcW w:w="2082" w:type="dxa"/>
            <w:vMerge w:val="continue"/>
          </w:tcPr>
          <w:p w14:paraId="268C4195">
            <w:pPr>
              <w:autoSpaceDE w:val="0"/>
              <w:autoSpaceDN w:val="0"/>
              <w:jc w:val="left"/>
              <w:rPr>
                <w:rFonts w:ascii="仿宋" w:hAnsi="仿宋" w:eastAsia="仿宋" w:cs="微软雅黑"/>
                <w:kern w:val="0"/>
                <w:sz w:val="20"/>
                <w:szCs w:val="22"/>
              </w:rPr>
            </w:pPr>
          </w:p>
        </w:tc>
      </w:tr>
      <w:tr w14:paraId="14452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77B6F714">
            <w:pPr>
              <w:autoSpaceDE w:val="0"/>
              <w:autoSpaceDN w:val="0"/>
              <w:jc w:val="left"/>
              <w:rPr>
                <w:rFonts w:ascii="仿宋" w:hAnsi="仿宋" w:eastAsia="仿宋" w:cs="微软雅黑"/>
                <w:kern w:val="0"/>
                <w:sz w:val="20"/>
                <w:szCs w:val="22"/>
              </w:rPr>
            </w:pPr>
          </w:p>
        </w:tc>
        <w:tc>
          <w:tcPr>
            <w:tcW w:w="5103" w:type="dxa"/>
          </w:tcPr>
          <w:p w14:paraId="1CB0219F">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w w:val="95"/>
                <w:kern w:val="0"/>
                <w:sz w:val="20"/>
                <w:szCs w:val="22"/>
              </w:rPr>
              <w:t>钢材切割</w:t>
            </w:r>
            <w:r>
              <w:rPr>
                <w:rFonts w:ascii="仿宋" w:hAnsi="仿宋" w:eastAsia="仿宋" w:cs="微软雅黑"/>
                <w:spacing w:val="-5"/>
                <w:w w:val="95"/>
                <w:kern w:val="0"/>
                <w:sz w:val="20"/>
                <w:szCs w:val="22"/>
              </w:rPr>
              <w:t>加工</w:t>
            </w:r>
          </w:p>
        </w:tc>
        <w:tc>
          <w:tcPr>
            <w:tcW w:w="2082" w:type="dxa"/>
          </w:tcPr>
          <w:p w14:paraId="35443621">
            <w:pPr>
              <w:autoSpaceDE w:val="0"/>
              <w:autoSpaceDN w:val="0"/>
              <w:jc w:val="left"/>
              <w:rPr>
                <w:rFonts w:ascii="仿宋" w:hAnsi="仿宋" w:eastAsia="仿宋" w:cs="微软雅黑"/>
                <w:kern w:val="0"/>
                <w:sz w:val="20"/>
                <w:szCs w:val="22"/>
              </w:rPr>
            </w:pPr>
          </w:p>
        </w:tc>
        <w:tc>
          <w:tcPr>
            <w:tcW w:w="2082" w:type="dxa"/>
            <w:vMerge w:val="continue"/>
          </w:tcPr>
          <w:p w14:paraId="732831A5">
            <w:pPr>
              <w:autoSpaceDE w:val="0"/>
              <w:autoSpaceDN w:val="0"/>
              <w:jc w:val="left"/>
              <w:rPr>
                <w:rFonts w:ascii="仿宋" w:hAnsi="仿宋" w:eastAsia="仿宋" w:cs="微软雅黑"/>
                <w:kern w:val="0"/>
                <w:sz w:val="20"/>
                <w:szCs w:val="22"/>
              </w:rPr>
            </w:pPr>
          </w:p>
        </w:tc>
      </w:tr>
      <w:tr w14:paraId="1C5E8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20A16C63">
            <w:pPr>
              <w:autoSpaceDE w:val="0"/>
              <w:autoSpaceDN w:val="0"/>
              <w:jc w:val="left"/>
              <w:rPr>
                <w:rFonts w:ascii="仿宋" w:hAnsi="仿宋" w:eastAsia="仿宋" w:cs="微软雅黑"/>
                <w:kern w:val="0"/>
                <w:sz w:val="20"/>
                <w:szCs w:val="22"/>
              </w:rPr>
            </w:pPr>
          </w:p>
        </w:tc>
        <w:tc>
          <w:tcPr>
            <w:tcW w:w="5103" w:type="dxa"/>
          </w:tcPr>
          <w:p w14:paraId="59EB39F5">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w w:val="95"/>
                <w:kern w:val="0"/>
                <w:sz w:val="20"/>
                <w:szCs w:val="22"/>
              </w:rPr>
              <w:t>钢材加工</w:t>
            </w:r>
            <w:r>
              <w:rPr>
                <w:rFonts w:ascii="仿宋" w:hAnsi="仿宋" w:eastAsia="仿宋" w:cs="微软雅黑"/>
                <w:spacing w:val="-5"/>
                <w:w w:val="95"/>
                <w:kern w:val="0"/>
                <w:sz w:val="20"/>
                <w:szCs w:val="22"/>
              </w:rPr>
              <w:t>损耗</w:t>
            </w:r>
          </w:p>
        </w:tc>
        <w:tc>
          <w:tcPr>
            <w:tcW w:w="2082" w:type="dxa"/>
          </w:tcPr>
          <w:p w14:paraId="04EDDC8F">
            <w:pPr>
              <w:autoSpaceDE w:val="0"/>
              <w:autoSpaceDN w:val="0"/>
              <w:jc w:val="left"/>
              <w:rPr>
                <w:rFonts w:ascii="仿宋" w:hAnsi="仿宋" w:eastAsia="仿宋" w:cs="微软雅黑"/>
                <w:kern w:val="0"/>
                <w:sz w:val="20"/>
                <w:szCs w:val="22"/>
              </w:rPr>
            </w:pPr>
          </w:p>
        </w:tc>
        <w:tc>
          <w:tcPr>
            <w:tcW w:w="2082" w:type="dxa"/>
            <w:vMerge w:val="continue"/>
          </w:tcPr>
          <w:p w14:paraId="4E922967">
            <w:pPr>
              <w:autoSpaceDE w:val="0"/>
              <w:autoSpaceDN w:val="0"/>
              <w:jc w:val="left"/>
              <w:rPr>
                <w:rFonts w:ascii="仿宋" w:hAnsi="仿宋" w:eastAsia="仿宋" w:cs="微软雅黑"/>
                <w:kern w:val="0"/>
                <w:sz w:val="20"/>
                <w:szCs w:val="22"/>
              </w:rPr>
            </w:pPr>
          </w:p>
        </w:tc>
      </w:tr>
      <w:tr w14:paraId="42355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15827386">
            <w:pPr>
              <w:autoSpaceDE w:val="0"/>
              <w:autoSpaceDN w:val="0"/>
              <w:jc w:val="left"/>
              <w:rPr>
                <w:rFonts w:ascii="仿宋" w:hAnsi="仿宋" w:eastAsia="仿宋" w:cs="微软雅黑"/>
                <w:kern w:val="0"/>
                <w:sz w:val="20"/>
                <w:szCs w:val="22"/>
              </w:rPr>
            </w:pPr>
          </w:p>
        </w:tc>
        <w:tc>
          <w:tcPr>
            <w:tcW w:w="5103" w:type="dxa"/>
          </w:tcPr>
          <w:p w14:paraId="31463079">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撑管檩条热镀</w:t>
            </w:r>
            <w:r>
              <w:rPr>
                <w:rFonts w:ascii="仿宋" w:hAnsi="仿宋" w:eastAsia="仿宋" w:cs="微软雅黑"/>
                <w:spacing w:val="-10"/>
                <w:w w:val="95"/>
                <w:kern w:val="0"/>
                <w:sz w:val="20"/>
                <w:szCs w:val="22"/>
              </w:rPr>
              <w:t>锌</w:t>
            </w:r>
          </w:p>
        </w:tc>
        <w:tc>
          <w:tcPr>
            <w:tcW w:w="2082" w:type="dxa"/>
          </w:tcPr>
          <w:p w14:paraId="57280489">
            <w:pPr>
              <w:autoSpaceDE w:val="0"/>
              <w:autoSpaceDN w:val="0"/>
              <w:jc w:val="left"/>
              <w:rPr>
                <w:rFonts w:ascii="仿宋" w:hAnsi="仿宋" w:eastAsia="仿宋" w:cs="微软雅黑"/>
                <w:kern w:val="0"/>
                <w:sz w:val="20"/>
                <w:szCs w:val="22"/>
              </w:rPr>
            </w:pPr>
          </w:p>
        </w:tc>
        <w:tc>
          <w:tcPr>
            <w:tcW w:w="2082" w:type="dxa"/>
            <w:vMerge w:val="continue"/>
          </w:tcPr>
          <w:p w14:paraId="531026B6">
            <w:pPr>
              <w:autoSpaceDE w:val="0"/>
              <w:autoSpaceDN w:val="0"/>
              <w:jc w:val="left"/>
              <w:rPr>
                <w:rFonts w:ascii="仿宋" w:hAnsi="仿宋" w:eastAsia="仿宋" w:cs="微软雅黑"/>
                <w:kern w:val="0"/>
                <w:sz w:val="20"/>
                <w:szCs w:val="22"/>
              </w:rPr>
            </w:pPr>
          </w:p>
        </w:tc>
      </w:tr>
      <w:tr w14:paraId="50D2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2A2E98D2">
            <w:pPr>
              <w:autoSpaceDE w:val="0"/>
              <w:autoSpaceDN w:val="0"/>
              <w:jc w:val="left"/>
              <w:rPr>
                <w:rFonts w:ascii="仿宋" w:hAnsi="仿宋" w:eastAsia="仿宋" w:cs="微软雅黑"/>
                <w:kern w:val="0"/>
                <w:sz w:val="20"/>
                <w:szCs w:val="22"/>
              </w:rPr>
            </w:pPr>
          </w:p>
        </w:tc>
        <w:tc>
          <w:tcPr>
            <w:tcW w:w="5103" w:type="dxa"/>
          </w:tcPr>
          <w:p w14:paraId="113FBC80">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油</w:t>
            </w:r>
            <w:r>
              <w:rPr>
                <w:rFonts w:ascii="仿宋" w:hAnsi="仿宋" w:eastAsia="仿宋" w:cs="微软雅黑"/>
                <w:spacing w:val="-10"/>
                <w:kern w:val="0"/>
                <w:sz w:val="20"/>
                <w:szCs w:val="22"/>
              </w:rPr>
              <w:t>漆</w:t>
            </w:r>
          </w:p>
        </w:tc>
        <w:tc>
          <w:tcPr>
            <w:tcW w:w="2082" w:type="dxa"/>
          </w:tcPr>
          <w:p w14:paraId="484C182D">
            <w:pPr>
              <w:autoSpaceDE w:val="0"/>
              <w:autoSpaceDN w:val="0"/>
              <w:jc w:val="left"/>
              <w:rPr>
                <w:rFonts w:ascii="仿宋" w:hAnsi="仿宋" w:eastAsia="仿宋" w:cs="微软雅黑"/>
                <w:kern w:val="0"/>
                <w:sz w:val="20"/>
                <w:szCs w:val="22"/>
              </w:rPr>
            </w:pPr>
          </w:p>
        </w:tc>
        <w:tc>
          <w:tcPr>
            <w:tcW w:w="2082" w:type="dxa"/>
            <w:vMerge w:val="continue"/>
          </w:tcPr>
          <w:p w14:paraId="003476BA">
            <w:pPr>
              <w:autoSpaceDE w:val="0"/>
              <w:autoSpaceDN w:val="0"/>
              <w:jc w:val="left"/>
              <w:rPr>
                <w:rFonts w:ascii="仿宋" w:hAnsi="仿宋" w:eastAsia="仿宋" w:cs="微软雅黑"/>
                <w:kern w:val="0"/>
                <w:sz w:val="20"/>
                <w:szCs w:val="22"/>
              </w:rPr>
            </w:pPr>
          </w:p>
        </w:tc>
      </w:tr>
      <w:tr w14:paraId="16E27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191E361A">
            <w:pPr>
              <w:autoSpaceDE w:val="0"/>
              <w:autoSpaceDN w:val="0"/>
              <w:jc w:val="left"/>
              <w:rPr>
                <w:rFonts w:ascii="仿宋" w:hAnsi="仿宋" w:eastAsia="仿宋" w:cs="微软雅黑"/>
                <w:kern w:val="0"/>
                <w:sz w:val="20"/>
                <w:szCs w:val="22"/>
              </w:rPr>
            </w:pPr>
          </w:p>
        </w:tc>
        <w:tc>
          <w:tcPr>
            <w:tcW w:w="5103" w:type="dxa"/>
          </w:tcPr>
          <w:p w14:paraId="139CFD38">
            <w:pPr>
              <w:autoSpaceDE w:val="0"/>
              <w:autoSpaceDN w:val="0"/>
              <w:spacing w:line="323" w:lineRule="exact"/>
              <w:ind w:left="1516" w:right="1507"/>
              <w:jc w:val="center"/>
              <w:rPr>
                <w:rFonts w:ascii="仿宋" w:hAnsi="仿宋" w:eastAsia="仿宋" w:cs="微软雅黑"/>
                <w:kern w:val="0"/>
                <w:sz w:val="20"/>
                <w:szCs w:val="22"/>
              </w:rPr>
            </w:pPr>
            <w:r>
              <w:rPr>
                <w:rFonts w:ascii="仿宋" w:hAnsi="仿宋" w:eastAsia="仿宋" w:cs="微软雅黑"/>
                <w:w w:val="95"/>
                <w:kern w:val="0"/>
                <w:sz w:val="20"/>
                <w:szCs w:val="22"/>
              </w:rPr>
              <w:t>钢结构安</w:t>
            </w:r>
            <w:r>
              <w:rPr>
                <w:rFonts w:ascii="仿宋" w:hAnsi="仿宋" w:eastAsia="仿宋" w:cs="微软雅黑"/>
                <w:spacing w:val="-5"/>
                <w:w w:val="95"/>
                <w:kern w:val="0"/>
                <w:sz w:val="20"/>
                <w:szCs w:val="22"/>
              </w:rPr>
              <w:t>装费</w:t>
            </w:r>
          </w:p>
        </w:tc>
        <w:tc>
          <w:tcPr>
            <w:tcW w:w="2082" w:type="dxa"/>
          </w:tcPr>
          <w:p w14:paraId="2587AE34">
            <w:pPr>
              <w:autoSpaceDE w:val="0"/>
              <w:autoSpaceDN w:val="0"/>
              <w:jc w:val="left"/>
              <w:rPr>
                <w:rFonts w:ascii="仿宋" w:hAnsi="仿宋" w:eastAsia="仿宋" w:cs="微软雅黑"/>
                <w:kern w:val="0"/>
                <w:sz w:val="20"/>
                <w:szCs w:val="22"/>
              </w:rPr>
            </w:pPr>
          </w:p>
        </w:tc>
        <w:tc>
          <w:tcPr>
            <w:tcW w:w="2082" w:type="dxa"/>
            <w:vMerge w:val="continue"/>
          </w:tcPr>
          <w:p w14:paraId="56FCBD73">
            <w:pPr>
              <w:autoSpaceDE w:val="0"/>
              <w:autoSpaceDN w:val="0"/>
              <w:jc w:val="left"/>
              <w:rPr>
                <w:rFonts w:ascii="仿宋" w:hAnsi="仿宋" w:eastAsia="仿宋" w:cs="微软雅黑"/>
                <w:kern w:val="0"/>
                <w:sz w:val="20"/>
                <w:szCs w:val="22"/>
              </w:rPr>
            </w:pPr>
          </w:p>
        </w:tc>
      </w:tr>
      <w:tr w14:paraId="06A2E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03" w:type="dxa"/>
          </w:tcPr>
          <w:p w14:paraId="22F0353D">
            <w:pPr>
              <w:autoSpaceDE w:val="0"/>
              <w:autoSpaceDN w:val="0"/>
              <w:jc w:val="left"/>
              <w:rPr>
                <w:rFonts w:ascii="仿宋" w:hAnsi="仿宋" w:eastAsia="仿宋" w:cs="微软雅黑"/>
                <w:kern w:val="0"/>
                <w:sz w:val="20"/>
                <w:szCs w:val="22"/>
              </w:rPr>
            </w:pPr>
          </w:p>
        </w:tc>
        <w:tc>
          <w:tcPr>
            <w:tcW w:w="5103" w:type="dxa"/>
          </w:tcPr>
          <w:p w14:paraId="78F5523F">
            <w:pPr>
              <w:autoSpaceDE w:val="0"/>
              <w:autoSpaceDN w:val="0"/>
              <w:spacing w:line="323" w:lineRule="exact"/>
              <w:ind w:left="1513" w:right="1509"/>
              <w:jc w:val="center"/>
              <w:rPr>
                <w:rFonts w:ascii="仿宋" w:hAnsi="仿宋" w:eastAsia="仿宋" w:cs="微软雅黑"/>
                <w:kern w:val="0"/>
                <w:sz w:val="20"/>
                <w:szCs w:val="22"/>
              </w:rPr>
            </w:pPr>
            <w:r>
              <w:rPr>
                <w:rFonts w:ascii="仿宋" w:hAnsi="仿宋" w:eastAsia="仿宋" w:cs="微软雅黑"/>
                <w:w w:val="95"/>
                <w:kern w:val="0"/>
                <w:sz w:val="20"/>
                <w:szCs w:val="22"/>
              </w:rPr>
              <w:t>包装运输</w:t>
            </w:r>
            <w:r>
              <w:rPr>
                <w:rFonts w:ascii="仿宋" w:hAnsi="仿宋" w:eastAsia="仿宋" w:cs="微软雅黑"/>
                <w:spacing w:val="-10"/>
                <w:w w:val="95"/>
                <w:kern w:val="0"/>
                <w:sz w:val="20"/>
                <w:szCs w:val="22"/>
              </w:rPr>
              <w:t>费</w:t>
            </w:r>
          </w:p>
        </w:tc>
        <w:tc>
          <w:tcPr>
            <w:tcW w:w="2082" w:type="dxa"/>
          </w:tcPr>
          <w:p w14:paraId="6AF49E07">
            <w:pPr>
              <w:autoSpaceDE w:val="0"/>
              <w:autoSpaceDN w:val="0"/>
              <w:jc w:val="left"/>
              <w:rPr>
                <w:rFonts w:ascii="仿宋" w:hAnsi="仿宋" w:eastAsia="仿宋" w:cs="微软雅黑"/>
                <w:kern w:val="0"/>
                <w:sz w:val="20"/>
                <w:szCs w:val="22"/>
              </w:rPr>
            </w:pPr>
          </w:p>
        </w:tc>
        <w:tc>
          <w:tcPr>
            <w:tcW w:w="2082" w:type="dxa"/>
            <w:vMerge w:val="continue"/>
          </w:tcPr>
          <w:p w14:paraId="1E3BFAB1">
            <w:pPr>
              <w:autoSpaceDE w:val="0"/>
              <w:autoSpaceDN w:val="0"/>
              <w:jc w:val="left"/>
              <w:rPr>
                <w:rFonts w:ascii="仿宋" w:hAnsi="仿宋" w:eastAsia="仿宋" w:cs="微软雅黑"/>
                <w:kern w:val="0"/>
                <w:sz w:val="20"/>
                <w:szCs w:val="22"/>
              </w:rPr>
            </w:pPr>
          </w:p>
        </w:tc>
      </w:tr>
      <w:tr w14:paraId="0E902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672F2AB6">
            <w:pPr>
              <w:autoSpaceDE w:val="0"/>
              <w:autoSpaceDN w:val="0"/>
              <w:jc w:val="left"/>
              <w:rPr>
                <w:rFonts w:ascii="仿宋" w:hAnsi="仿宋" w:eastAsia="仿宋" w:cs="微软雅黑"/>
                <w:kern w:val="0"/>
                <w:sz w:val="20"/>
                <w:szCs w:val="22"/>
              </w:rPr>
            </w:pPr>
          </w:p>
        </w:tc>
        <w:tc>
          <w:tcPr>
            <w:tcW w:w="5103" w:type="dxa"/>
          </w:tcPr>
          <w:p w14:paraId="285EF657">
            <w:pPr>
              <w:autoSpaceDE w:val="0"/>
              <w:autoSpaceDN w:val="0"/>
              <w:spacing w:line="323" w:lineRule="exact"/>
              <w:jc w:val="center"/>
              <w:rPr>
                <w:rFonts w:ascii="仿宋" w:hAnsi="仿宋" w:eastAsia="仿宋" w:cs="微软雅黑"/>
                <w:kern w:val="0"/>
                <w:sz w:val="20"/>
                <w:szCs w:val="22"/>
              </w:rPr>
            </w:pPr>
            <w:r>
              <w:rPr>
                <w:rFonts w:ascii="仿宋" w:hAnsi="仿宋" w:eastAsia="仿宋" w:cs="微软雅黑"/>
                <w:w w:val="95"/>
                <w:kern w:val="0"/>
                <w:sz w:val="20"/>
                <w:szCs w:val="22"/>
              </w:rPr>
              <w:t>照明灯、线和定</w:t>
            </w:r>
            <w:r>
              <w:rPr>
                <w:rFonts w:ascii="仿宋" w:hAnsi="仿宋" w:eastAsia="仿宋" w:cs="微软雅黑"/>
                <w:spacing w:val="-5"/>
                <w:w w:val="95"/>
                <w:kern w:val="0"/>
                <w:sz w:val="20"/>
                <w:szCs w:val="22"/>
              </w:rPr>
              <w:t>时器</w:t>
            </w:r>
          </w:p>
        </w:tc>
        <w:tc>
          <w:tcPr>
            <w:tcW w:w="2082" w:type="dxa"/>
          </w:tcPr>
          <w:p w14:paraId="05ED9B13">
            <w:pPr>
              <w:autoSpaceDE w:val="0"/>
              <w:autoSpaceDN w:val="0"/>
              <w:jc w:val="left"/>
              <w:rPr>
                <w:rFonts w:ascii="仿宋" w:hAnsi="仿宋" w:eastAsia="仿宋" w:cs="微软雅黑"/>
                <w:kern w:val="0"/>
                <w:sz w:val="20"/>
                <w:szCs w:val="22"/>
              </w:rPr>
            </w:pPr>
          </w:p>
        </w:tc>
        <w:tc>
          <w:tcPr>
            <w:tcW w:w="2082" w:type="dxa"/>
            <w:vMerge w:val="continue"/>
          </w:tcPr>
          <w:p w14:paraId="6997BAD0">
            <w:pPr>
              <w:autoSpaceDE w:val="0"/>
              <w:autoSpaceDN w:val="0"/>
              <w:jc w:val="left"/>
              <w:rPr>
                <w:rFonts w:ascii="仿宋" w:hAnsi="仿宋" w:eastAsia="仿宋" w:cs="微软雅黑"/>
                <w:kern w:val="0"/>
                <w:sz w:val="20"/>
                <w:szCs w:val="22"/>
              </w:rPr>
            </w:pPr>
          </w:p>
        </w:tc>
      </w:tr>
      <w:tr w14:paraId="0E488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6DD1892B">
            <w:pPr>
              <w:autoSpaceDE w:val="0"/>
              <w:autoSpaceDN w:val="0"/>
              <w:spacing w:line="323" w:lineRule="exact"/>
              <w:ind w:left="104" w:right="96"/>
              <w:jc w:val="center"/>
              <w:rPr>
                <w:rFonts w:ascii="仿宋" w:hAnsi="仿宋" w:eastAsia="仿宋" w:cs="微软雅黑"/>
                <w:kern w:val="0"/>
                <w:sz w:val="20"/>
                <w:szCs w:val="22"/>
              </w:rPr>
            </w:pPr>
            <w:r>
              <w:rPr>
                <w:rFonts w:ascii="仿宋" w:hAnsi="仿宋" w:eastAsia="仿宋" w:cs="微软雅黑"/>
                <w:spacing w:val="-5"/>
                <w:kern w:val="0"/>
                <w:sz w:val="20"/>
                <w:szCs w:val="22"/>
              </w:rPr>
              <w:t>3.3</w:t>
            </w:r>
          </w:p>
        </w:tc>
        <w:tc>
          <w:tcPr>
            <w:tcW w:w="5103" w:type="dxa"/>
          </w:tcPr>
          <w:p w14:paraId="60DC1203">
            <w:pPr>
              <w:autoSpaceDE w:val="0"/>
              <w:autoSpaceDN w:val="0"/>
              <w:spacing w:line="323" w:lineRule="exact"/>
              <w:ind w:left="106"/>
              <w:jc w:val="center"/>
              <w:rPr>
                <w:rFonts w:ascii="仿宋" w:hAnsi="仿宋" w:eastAsia="仿宋" w:cs="微软雅黑"/>
                <w:b/>
                <w:kern w:val="0"/>
                <w:sz w:val="20"/>
                <w:szCs w:val="22"/>
              </w:rPr>
            </w:pPr>
            <w:r>
              <w:rPr>
                <w:rFonts w:ascii="仿宋" w:hAnsi="仿宋" w:eastAsia="仿宋" w:cs="微软雅黑"/>
                <w:b/>
                <w:w w:val="95"/>
                <w:kern w:val="0"/>
                <w:sz w:val="20"/>
                <w:szCs w:val="22"/>
              </w:rPr>
              <w:t>基础混凝土施工</w:t>
            </w:r>
            <w:r>
              <w:rPr>
                <w:rFonts w:ascii="仿宋" w:hAnsi="仿宋" w:eastAsia="仿宋" w:cs="微软雅黑"/>
                <w:b/>
                <w:spacing w:val="-5"/>
                <w:w w:val="95"/>
                <w:kern w:val="0"/>
                <w:sz w:val="20"/>
                <w:szCs w:val="22"/>
              </w:rPr>
              <w:t>部分</w:t>
            </w:r>
          </w:p>
        </w:tc>
        <w:tc>
          <w:tcPr>
            <w:tcW w:w="2082" w:type="dxa"/>
          </w:tcPr>
          <w:p w14:paraId="518A0616">
            <w:pPr>
              <w:autoSpaceDE w:val="0"/>
              <w:autoSpaceDN w:val="0"/>
              <w:jc w:val="left"/>
              <w:rPr>
                <w:rFonts w:ascii="仿宋" w:hAnsi="仿宋" w:eastAsia="仿宋" w:cs="微软雅黑"/>
                <w:kern w:val="0"/>
                <w:sz w:val="20"/>
                <w:szCs w:val="22"/>
              </w:rPr>
            </w:pPr>
          </w:p>
        </w:tc>
        <w:tc>
          <w:tcPr>
            <w:tcW w:w="2082" w:type="dxa"/>
            <w:vMerge w:val="restart"/>
          </w:tcPr>
          <w:p w14:paraId="657C856A">
            <w:pPr>
              <w:autoSpaceDE w:val="0"/>
              <w:autoSpaceDN w:val="0"/>
              <w:jc w:val="left"/>
              <w:rPr>
                <w:rFonts w:ascii="仿宋" w:hAnsi="仿宋" w:eastAsia="仿宋" w:cs="微软雅黑"/>
                <w:kern w:val="0"/>
                <w:sz w:val="20"/>
                <w:szCs w:val="22"/>
              </w:rPr>
            </w:pPr>
          </w:p>
        </w:tc>
      </w:tr>
      <w:tr w14:paraId="36B00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03" w:type="dxa"/>
          </w:tcPr>
          <w:p w14:paraId="56BA8465">
            <w:pPr>
              <w:autoSpaceDE w:val="0"/>
              <w:autoSpaceDN w:val="0"/>
              <w:jc w:val="left"/>
              <w:rPr>
                <w:rFonts w:ascii="仿宋" w:hAnsi="仿宋" w:eastAsia="仿宋" w:cs="微软雅黑"/>
                <w:kern w:val="0"/>
                <w:sz w:val="20"/>
                <w:szCs w:val="22"/>
              </w:rPr>
            </w:pPr>
          </w:p>
        </w:tc>
        <w:tc>
          <w:tcPr>
            <w:tcW w:w="5103" w:type="dxa"/>
          </w:tcPr>
          <w:p w14:paraId="2850F0EE">
            <w:pPr>
              <w:autoSpaceDE w:val="0"/>
              <w:autoSpaceDN w:val="0"/>
              <w:spacing w:line="323" w:lineRule="exact"/>
              <w:ind w:left="1516" w:right="1509"/>
              <w:jc w:val="center"/>
              <w:rPr>
                <w:rFonts w:ascii="仿宋" w:hAnsi="仿宋" w:eastAsia="仿宋" w:cs="微软雅黑"/>
                <w:kern w:val="0"/>
                <w:sz w:val="20"/>
                <w:szCs w:val="22"/>
              </w:rPr>
            </w:pPr>
            <w:r>
              <w:rPr>
                <w:rFonts w:ascii="仿宋" w:hAnsi="仿宋" w:eastAsia="仿宋" w:cs="微软雅黑"/>
                <w:w w:val="95"/>
                <w:kern w:val="0"/>
                <w:sz w:val="20"/>
                <w:szCs w:val="22"/>
              </w:rPr>
              <w:t>基础混凝土施</w:t>
            </w:r>
            <w:r>
              <w:rPr>
                <w:rFonts w:ascii="仿宋" w:hAnsi="仿宋" w:eastAsia="仿宋" w:cs="微软雅黑"/>
                <w:spacing w:val="-10"/>
                <w:w w:val="95"/>
                <w:kern w:val="0"/>
                <w:sz w:val="20"/>
                <w:szCs w:val="22"/>
              </w:rPr>
              <w:t>工</w:t>
            </w:r>
          </w:p>
        </w:tc>
        <w:tc>
          <w:tcPr>
            <w:tcW w:w="2082" w:type="dxa"/>
          </w:tcPr>
          <w:p w14:paraId="02ECA5B0">
            <w:pPr>
              <w:autoSpaceDE w:val="0"/>
              <w:autoSpaceDN w:val="0"/>
              <w:jc w:val="left"/>
              <w:rPr>
                <w:rFonts w:ascii="仿宋" w:hAnsi="仿宋" w:eastAsia="仿宋" w:cs="微软雅黑"/>
                <w:kern w:val="0"/>
                <w:sz w:val="20"/>
                <w:szCs w:val="22"/>
              </w:rPr>
            </w:pPr>
          </w:p>
        </w:tc>
        <w:tc>
          <w:tcPr>
            <w:tcW w:w="2082" w:type="dxa"/>
            <w:vMerge w:val="continue"/>
          </w:tcPr>
          <w:p w14:paraId="5D58ABCB">
            <w:pPr>
              <w:autoSpaceDE w:val="0"/>
              <w:autoSpaceDN w:val="0"/>
              <w:jc w:val="left"/>
              <w:rPr>
                <w:rFonts w:ascii="仿宋" w:hAnsi="仿宋" w:eastAsia="仿宋" w:cs="微软雅黑"/>
                <w:kern w:val="0"/>
                <w:sz w:val="20"/>
                <w:szCs w:val="22"/>
              </w:rPr>
            </w:pPr>
          </w:p>
        </w:tc>
      </w:tr>
    </w:tbl>
    <w:p w14:paraId="693DB33D">
      <w:pPr>
        <w:widowControl/>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70CDB202">
      <w:pPr>
        <w:widowControl/>
        <w:ind w:firstLine="1680" w:firstLineChars="700"/>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附营业执照</w:t>
      </w:r>
    </w:p>
    <w:p w14:paraId="5A18084F">
      <w:pPr>
        <w:widowControl/>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08768E48">
      <w:pPr>
        <w:widowControl/>
        <w:ind w:firstLine="1680" w:firstLineChars="70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报价单位：</w:t>
      </w:r>
    </w:p>
    <w:p w14:paraId="4EF1D7B0">
      <w:pPr>
        <w:widowControl/>
        <w:ind w:firstLine="1680" w:firstLineChars="70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联系人：</w:t>
      </w:r>
    </w:p>
    <w:p w14:paraId="1DBCA17D">
      <w:pPr>
        <w:widowControl/>
        <w:ind w:firstLine="1680" w:firstLineChars="70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联系电话：</w:t>
      </w:r>
    </w:p>
    <w:p w14:paraId="5BD2F7B6">
      <w:pPr>
        <w:widowControl/>
        <w:ind w:firstLine="1680" w:firstLineChars="700"/>
        <w:jc w:val="left"/>
        <w:textAlignment w:val="center"/>
        <w:rPr>
          <w:sz w:val="31"/>
          <w:szCs w:val="31"/>
        </w:rPr>
      </w:pPr>
      <w:r>
        <w:rPr>
          <w:rFonts w:hint="eastAsia" w:asciiTheme="minorEastAsia" w:hAnsiTheme="minorEastAsia" w:eastAsiaTheme="minorEastAsia" w:cstheme="minorEastAsia"/>
          <w:color w:val="000000"/>
          <w:kern w:val="0"/>
          <w:sz w:val="24"/>
          <w:szCs w:val="24"/>
          <w:lang w:val="en-US" w:eastAsia="zh-CN" w:bidi="ar"/>
        </w:rPr>
        <w:t>日期</w:t>
      </w:r>
      <w:r>
        <w:rPr>
          <w:rFonts w:hint="eastAsia" w:asciiTheme="minorEastAsia" w:hAnsiTheme="minorEastAsia" w:eastAsiaTheme="minorEastAsia" w:cstheme="minorEastAsia"/>
          <w:color w:val="000000"/>
          <w:kern w:val="0"/>
          <w:sz w:val="21"/>
          <w:szCs w:val="21"/>
          <w:lang w:val="en-US" w:eastAsia="zh-CN" w:bidi="ar"/>
        </w:rPr>
        <w:t>：</w:t>
      </w:r>
    </w:p>
    <w:sectPr>
      <w:footerReference r:id="rId5" w:type="default"/>
      <w:pgSz w:w="11906" w:h="16839"/>
      <w:pgMar w:top="410" w:right="1134" w:bottom="409" w:left="850" w:header="0" w:footer="12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3B5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93616B"/>
    <w:rsid w:val="03E07A24"/>
    <w:rsid w:val="044216AA"/>
    <w:rsid w:val="04DB2DA0"/>
    <w:rsid w:val="064622A9"/>
    <w:rsid w:val="08004070"/>
    <w:rsid w:val="08386081"/>
    <w:rsid w:val="0A803E88"/>
    <w:rsid w:val="0B64718D"/>
    <w:rsid w:val="0C64466B"/>
    <w:rsid w:val="0CF5184F"/>
    <w:rsid w:val="0E2C74AD"/>
    <w:rsid w:val="0E376FED"/>
    <w:rsid w:val="105F1A99"/>
    <w:rsid w:val="12812878"/>
    <w:rsid w:val="147461E9"/>
    <w:rsid w:val="16135A37"/>
    <w:rsid w:val="16F80011"/>
    <w:rsid w:val="17193298"/>
    <w:rsid w:val="17D832B9"/>
    <w:rsid w:val="18740DA6"/>
    <w:rsid w:val="192137DF"/>
    <w:rsid w:val="19CF0E02"/>
    <w:rsid w:val="1C161DDD"/>
    <w:rsid w:val="1EF15D79"/>
    <w:rsid w:val="217A36BF"/>
    <w:rsid w:val="237D7B68"/>
    <w:rsid w:val="2419303C"/>
    <w:rsid w:val="269D7630"/>
    <w:rsid w:val="28086671"/>
    <w:rsid w:val="283E4ED3"/>
    <w:rsid w:val="28E60DAA"/>
    <w:rsid w:val="28F8449E"/>
    <w:rsid w:val="295916B6"/>
    <w:rsid w:val="2B0102AF"/>
    <w:rsid w:val="2B225799"/>
    <w:rsid w:val="2C1B6F9C"/>
    <w:rsid w:val="2C6866E1"/>
    <w:rsid w:val="2EA035F0"/>
    <w:rsid w:val="30D119AE"/>
    <w:rsid w:val="31C91985"/>
    <w:rsid w:val="32F83D6F"/>
    <w:rsid w:val="33634D15"/>
    <w:rsid w:val="33FA2993"/>
    <w:rsid w:val="34D13E25"/>
    <w:rsid w:val="36E979E1"/>
    <w:rsid w:val="37911AA6"/>
    <w:rsid w:val="379F0F1F"/>
    <w:rsid w:val="391159AF"/>
    <w:rsid w:val="3A2A39FB"/>
    <w:rsid w:val="3AB31F5E"/>
    <w:rsid w:val="3C0239FC"/>
    <w:rsid w:val="3C943B6C"/>
    <w:rsid w:val="3E6964DB"/>
    <w:rsid w:val="3EB20FC9"/>
    <w:rsid w:val="3F7D4697"/>
    <w:rsid w:val="409018AF"/>
    <w:rsid w:val="40CF2A93"/>
    <w:rsid w:val="424419FB"/>
    <w:rsid w:val="43802B87"/>
    <w:rsid w:val="43885D92"/>
    <w:rsid w:val="442D0F7F"/>
    <w:rsid w:val="48D52555"/>
    <w:rsid w:val="4B591BA3"/>
    <w:rsid w:val="4E023D7D"/>
    <w:rsid w:val="4F6273C0"/>
    <w:rsid w:val="51053FD6"/>
    <w:rsid w:val="52025AE9"/>
    <w:rsid w:val="52360531"/>
    <w:rsid w:val="5492046C"/>
    <w:rsid w:val="54C8268A"/>
    <w:rsid w:val="55054689"/>
    <w:rsid w:val="55200136"/>
    <w:rsid w:val="56480422"/>
    <w:rsid w:val="57696EE6"/>
    <w:rsid w:val="57C32112"/>
    <w:rsid w:val="595B24F9"/>
    <w:rsid w:val="59611F42"/>
    <w:rsid w:val="59C45DB4"/>
    <w:rsid w:val="59E45D5C"/>
    <w:rsid w:val="5E964974"/>
    <w:rsid w:val="6131633F"/>
    <w:rsid w:val="635D1E54"/>
    <w:rsid w:val="637374F1"/>
    <w:rsid w:val="65D6213E"/>
    <w:rsid w:val="661924EE"/>
    <w:rsid w:val="667B2536"/>
    <w:rsid w:val="672F2624"/>
    <w:rsid w:val="6C2373DC"/>
    <w:rsid w:val="6C34419F"/>
    <w:rsid w:val="6D4F6152"/>
    <w:rsid w:val="6DA32372"/>
    <w:rsid w:val="6DBD2325"/>
    <w:rsid w:val="72023B1D"/>
    <w:rsid w:val="72727AFB"/>
    <w:rsid w:val="75B4272A"/>
    <w:rsid w:val="77205412"/>
    <w:rsid w:val="79766B8D"/>
    <w:rsid w:val="7ADF4BE2"/>
    <w:rsid w:val="7DD02D0F"/>
    <w:rsid w:val="7E7F4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2293</Words>
  <Characters>2719</Characters>
  <TotalTime>0</TotalTime>
  <ScaleCrop>false</ScaleCrop>
  <LinksUpToDate>false</LinksUpToDate>
  <CharactersWithSpaces>2740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2024-11-28T11:35:00Z</dcterms:created>
  <dc:creator>wang</dc:creator>
  <cp:lastModifiedBy>9877</cp:lastModifiedBy>
  <dcterms:modified xsi:type="dcterms:W3CDTF">2025-04-28T03:22:44Z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2024-12-11T09:53:49Z</vt:filetime>
  </property>
  <property fmtid="{D5CDD505-2E9C-101B-9397-08002B2CF9AE}" pid="4" name="KSOProductBuildVer">
    <vt:lpwstr>2052-12.1.0.20784</vt:lpwstr>
  </property>
  <property fmtid="{D5CDD505-2E9C-101B-9397-08002B2CF9AE}" pid="5" name="ICV">
    <vt:lpwstr>78AACEAFD8614577A71FF5C12AF6719C_13</vt:lpwstr>
  </property>
  <property fmtid="{D5CDD505-2E9C-101B-9397-08002B2CF9AE}" pid="6" name="KSOTemplateDocerSaveRecord">
    <vt:lpwstr>eyJoZGlkIjoiMjE5MDk5NDZiYmM1Njc0MzFiYWYwNmQ2OTU2Y2U5ZGMiLCJ1c2VySWQiOiIyMjM3NDM2MjUifQ==</vt:lpwstr>
  </property>
</Properties>
</file>