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812" w:rsidRDefault="008811F3">
      <w:pPr>
        <w:jc w:val="center"/>
        <w:rPr>
          <w:b/>
          <w:sz w:val="36"/>
          <w:szCs w:val="36"/>
        </w:rPr>
      </w:pPr>
      <w:r>
        <w:rPr>
          <w:rFonts w:asciiTheme="minorEastAsia" w:hAnsiTheme="minorEastAsia" w:hint="eastAsia"/>
          <w:b/>
          <w:sz w:val="36"/>
          <w:szCs w:val="36"/>
        </w:rPr>
        <w:t>关于做好启东市2023年耕地地</w:t>
      </w:r>
      <w:r>
        <w:rPr>
          <w:rFonts w:hint="eastAsia"/>
          <w:b/>
          <w:sz w:val="36"/>
          <w:szCs w:val="36"/>
        </w:rPr>
        <w:t>力保护</w:t>
      </w:r>
    </w:p>
    <w:p w:rsidR="00666812" w:rsidRDefault="008811F3">
      <w:pPr>
        <w:jc w:val="center"/>
        <w:rPr>
          <w:b/>
          <w:sz w:val="36"/>
          <w:szCs w:val="36"/>
        </w:rPr>
      </w:pPr>
      <w:r>
        <w:rPr>
          <w:rFonts w:hint="eastAsia"/>
          <w:b/>
          <w:sz w:val="36"/>
          <w:szCs w:val="36"/>
        </w:rPr>
        <w:t>补贴工作的通知</w:t>
      </w:r>
    </w:p>
    <w:p w:rsidR="00666812" w:rsidRDefault="00666812"/>
    <w:p w:rsidR="00666812" w:rsidRDefault="008811F3">
      <w:pPr>
        <w:spacing w:line="560" w:lineRule="exact"/>
        <w:rPr>
          <w:rFonts w:asciiTheme="minorEastAsia" w:hAnsiTheme="minorEastAsia"/>
          <w:sz w:val="30"/>
          <w:szCs w:val="30"/>
        </w:rPr>
      </w:pPr>
      <w:r>
        <w:rPr>
          <w:rFonts w:asciiTheme="minorEastAsia" w:hAnsiTheme="minorEastAsia" w:hint="eastAsia"/>
          <w:sz w:val="30"/>
          <w:szCs w:val="30"/>
        </w:rPr>
        <w:t>各区镇财政局、农业农村和社会事务（事业）局（农业农村局）：</w:t>
      </w:r>
    </w:p>
    <w:p w:rsidR="00666812" w:rsidRDefault="008811F3">
      <w:pPr>
        <w:widowControl/>
        <w:spacing w:line="560" w:lineRule="exact"/>
        <w:ind w:firstLineChars="200" w:firstLine="600"/>
        <w:jc w:val="left"/>
        <w:rPr>
          <w:rFonts w:asciiTheme="minorEastAsia" w:hAnsiTheme="minorEastAsia"/>
          <w:sz w:val="30"/>
          <w:szCs w:val="30"/>
        </w:rPr>
      </w:pPr>
      <w:r>
        <w:rPr>
          <w:rFonts w:asciiTheme="minorEastAsia" w:hAnsiTheme="minorEastAsia" w:hint="eastAsia"/>
          <w:sz w:val="30"/>
          <w:szCs w:val="30"/>
        </w:rPr>
        <w:t>根据江苏省财政厅、农业农村厅《关于提前下达2023年度耕地地力保护补贴资金预算的通知》（苏财农[2022]97号）精神，请各区镇认真落实耕地地力保护补贴相关工作措施，如期开展2023年耕地地力保护补贴工作。我市2023年耕地地力保护补贴标准为120元/亩，补贴发放工作仍按照启东市人民政府办公室《关于印发启东市2018年农业支持保护补贴（耕地地力保护）管理工作实施方案的通知》(启政办发[2018]67号)要求执行。请</w:t>
      </w:r>
      <w:r w:rsidRPr="00295B7E">
        <w:rPr>
          <w:rFonts w:asciiTheme="minorEastAsia" w:hAnsiTheme="minorEastAsia" w:hint="eastAsia"/>
          <w:sz w:val="30"/>
          <w:szCs w:val="30"/>
        </w:rPr>
        <w:t>根据</w:t>
      </w:r>
      <w:r>
        <w:rPr>
          <w:rFonts w:asciiTheme="minorEastAsia" w:hAnsiTheme="minorEastAsia" w:hint="eastAsia"/>
          <w:sz w:val="30"/>
          <w:szCs w:val="30"/>
        </w:rPr>
        <w:t>实施方案的要求做好补贴发放工作。</w:t>
      </w:r>
    </w:p>
    <w:p w:rsidR="00666812" w:rsidRDefault="008811F3">
      <w:pPr>
        <w:spacing w:line="560" w:lineRule="exact"/>
        <w:ind w:firstLineChars="200" w:firstLine="600"/>
        <w:rPr>
          <w:rFonts w:asciiTheme="minorEastAsia" w:hAnsiTheme="minorEastAsia"/>
          <w:sz w:val="30"/>
          <w:szCs w:val="30"/>
        </w:rPr>
      </w:pPr>
      <w:r>
        <w:rPr>
          <w:rFonts w:asciiTheme="minorEastAsia" w:hAnsiTheme="minorEastAsia"/>
          <w:sz w:val="30"/>
          <w:szCs w:val="30"/>
        </w:rPr>
        <w:t>（一）建立补贴清册</w:t>
      </w:r>
    </w:p>
    <w:p w:rsidR="008811F3" w:rsidRDefault="008811F3" w:rsidP="008811F3">
      <w:pPr>
        <w:spacing w:line="560" w:lineRule="exact"/>
        <w:ind w:firstLineChars="200" w:firstLine="600"/>
        <w:rPr>
          <w:rFonts w:asciiTheme="minorEastAsia" w:hAnsiTheme="minorEastAsia"/>
          <w:sz w:val="30"/>
          <w:szCs w:val="30"/>
        </w:rPr>
      </w:pPr>
      <w:r>
        <w:rPr>
          <w:rFonts w:asciiTheme="minorEastAsia" w:hAnsiTheme="minorEastAsia"/>
          <w:sz w:val="30"/>
          <w:szCs w:val="30"/>
        </w:rPr>
        <w:t>村民委员会按照市制定的统一的补贴依据核实各补贴对象应享受的补贴面积，填报《江苏省20</w:t>
      </w:r>
      <w:r>
        <w:rPr>
          <w:rFonts w:asciiTheme="minorEastAsia" w:hAnsiTheme="minorEastAsia" w:hint="eastAsia"/>
          <w:sz w:val="30"/>
          <w:szCs w:val="30"/>
        </w:rPr>
        <w:t>23</w:t>
      </w:r>
      <w:r>
        <w:rPr>
          <w:rFonts w:asciiTheme="minorEastAsia" w:hAnsiTheme="minorEastAsia"/>
          <w:sz w:val="30"/>
          <w:szCs w:val="30"/>
        </w:rPr>
        <w:t>年耕地</w:t>
      </w:r>
      <w:r>
        <w:rPr>
          <w:rFonts w:asciiTheme="minorEastAsia" w:hAnsiTheme="minorEastAsia" w:hint="eastAsia"/>
          <w:sz w:val="30"/>
          <w:szCs w:val="30"/>
        </w:rPr>
        <w:t>地力保护补贴</w:t>
      </w:r>
      <w:r>
        <w:rPr>
          <w:rFonts w:asciiTheme="minorEastAsia" w:hAnsiTheme="minorEastAsia"/>
          <w:sz w:val="30"/>
          <w:szCs w:val="30"/>
        </w:rPr>
        <w:t>分户登记清册》（附件</w:t>
      </w:r>
      <w:r>
        <w:rPr>
          <w:rFonts w:asciiTheme="minorEastAsia" w:hAnsiTheme="minorEastAsia" w:hint="eastAsia"/>
          <w:sz w:val="30"/>
          <w:szCs w:val="30"/>
        </w:rPr>
        <w:t>1，</w:t>
      </w:r>
      <w:r>
        <w:rPr>
          <w:rFonts w:asciiTheme="minorEastAsia" w:hAnsiTheme="minorEastAsia"/>
          <w:sz w:val="30"/>
          <w:szCs w:val="30"/>
        </w:rPr>
        <w:t>以下简称《分户登记清册》）。由经办人员和村委会主任签字并加盖行政村公章后上报</w:t>
      </w:r>
      <w:r>
        <w:rPr>
          <w:rFonts w:asciiTheme="minorEastAsia" w:hAnsiTheme="minorEastAsia" w:hint="eastAsia"/>
          <w:sz w:val="30"/>
          <w:szCs w:val="30"/>
        </w:rPr>
        <w:t>区</w:t>
      </w:r>
      <w:r>
        <w:rPr>
          <w:rFonts w:asciiTheme="minorEastAsia" w:hAnsiTheme="minorEastAsia"/>
          <w:sz w:val="30"/>
          <w:szCs w:val="30"/>
        </w:rPr>
        <w:t>镇人民政府。</w:t>
      </w:r>
    </w:p>
    <w:p w:rsidR="00666812" w:rsidRDefault="008811F3" w:rsidP="008811F3">
      <w:pPr>
        <w:spacing w:line="560" w:lineRule="exact"/>
        <w:ind w:firstLineChars="200" w:firstLine="600"/>
        <w:rPr>
          <w:rFonts w:asciiTheme="minorEastAsia" w:hAnsiTheme="minorEastAsia"/>
          <w:sz w:val="30"/>
          <w:szCs w:val="30"/>
        </w:rPr>
      </w:pPr>
      <w:r>
        <w:rPr>
          <w:rFonts w:asciiTheme="minorEastAsia" w:hAnsiTheme="minorEastAsia"/>
          <w:sz w:val="30"/>
          <w:szCs w:val="30"/>
        </w:rPr>
        <w:t>（二）补贴面积核实及公开公示</w:t>
      </w:r>
    </w:p>
    <w:p w:rsidR="008811F3" w:rsidRDefault="008811F3" w:rsidP="008811F3">
      <w:pPr>
        <w:spacing w:line="560" w:lineRule="exact"/>
        <w:ind w:firstLineChars="200" w:firstLine="600"/>
        <w:rPr>
          <w:rFonts w:asciiTheme="minorEastAsia" w:hAnsiTheme="minorEastAsia"/>
          <w:sz w:val="30"/>
          <w:szCs w:val="30"/>
        </w:rPr>
      </w:pPr>
      <w:r>
        <w:rPr>
          <w:rFonts w:asciiTheme="minorEastAsia" w:hAnsiTheme="minorEastAsia" w:hint="eastAsia"/>
          <w:sz w:val="30"/>
          <w:szCs w:val="30"/>
        </w:rPr>
        <w:t>区</w:t>
      </w:r>
      <w:r>
        <w:rPr>
          <w:rFonts w:asciiTheme="minorEastAsia" w:hAnsiTheme="minorEastAsia"/>
          <w:sz w:val="30"/>
          <w:szCs w:val="30"/>
        </w:rPr>
        <w:t>镇人民政府对各村上报的补贴面积进行核实，核实无误后在《分户登记清册》上加盖区镇人民政府公章，并张榜公示，公示应在行政村公示栏和村民小组醒目位置一并进行，公示时间不少于7</w:t>
      </w:r>
      <w:r>
        <w:rPr>
          <w:rFonts w:asciiTheme="minorEastAsia" w:hAnsiTheme="minorEastAsia" w:hint="eastAsia"/>
          <w:sz w:val="30"/>
          <w:szCs w:val="30"/>
        </w:rPr>
        <w:t>个工作日</w:t>
      </w:r>
      <w:r>
        <w:rPr>
          <w:rFonts w:asciiTheme="minorEastAsia" w:hAnsiTheme="minorEastAsia"/>
          <w:sz w:val="30"/>
          <w:szCs w:val="30"/>
        </w:rPr>
        <w:t>，公示有异议的要及时查实更正并再次张榜公示。</w:t>
      </w:r>
    </w:p>
    <w:p w:rsidR="00666812" w:rsidRDefault="008811F3" w:rsidP="008811F3">
      <w:pPr>
        <w:spacing w:line="560" w:lineRule="exact"/>
        <w:ind w:firstLineChars="200" w:firstLine="600"/>
        <w:rPr>
          <w:rFonts w:asciiTheme="minorEastAsia" w:hAnsiTheme="minorEastAsia"/>
          <w:sz w:val="30"/>
          <w:szCs w:val="30"/>
        </w:rPr>
      </w:pPr>
      <w:r>
        <w:rPr>
          <w:rFonts w:asciiTheme="minorEastAsia" w:hAnsiTheme="minorEastAsia"/>
          <w:sz w:val="30"/>
          <w:szCs w:val="30"/>
        </w:rPr>
        <w:t>（三）资金发放</w:t>
      </w:r>
    </w:p>
    <w:p w:rsidR="00666812" w:rsidRDefault="008811F3">
      <w:pPr>
        <w:spacing w:line="560" w:lineRule="exact"/>
        <w:ind w:firstLineChars="200" w:firstLine="600"/>
        <w:rPr>
          <w:rFonts w:asciiTheme="minorEastAsia" w:hAnsiTheme="minorEastAsia"/>
          <w:sz w:val="30"/>
          <w:szCs w:val="30"/>
        </w:rPr>
      </w:pPr>
      <w:r>
        <w:rPr>
          <w:rFonts w:asciiTheme="minorEastAsia" w:hAnsiTheme="minorEastAsia"/>
          <w:sz w:val="30"/>
          <w:szCs w:val="30"/>
        </w:rPr>
        <w:t>公示结束无异议后，</w:t>
      </w:r>
      <w:r>
        <w:rPr>
          <w:rFonts w:ascii="宋体" w:eastAsia="宋体" w:hAnsi="宋体" w:cs="Times New Roman" w:hint="eastAsia"/>
          <w:sz w:val="32"/>
          <w:szCs w:val="32"/>
        </w:rPr>
        <w:t>各镇（园区）应及时汇总公示情况，</w:t>
      </w:r>
      <w:r>
        <w:rPr>
          <w:rFonts w:asciiTheme="minorEastAsia" w:hAnsiTheme="minorEastAsia"/>
          <w:sz w:val="30"/>
          <w:szCs w:val="30"/>
        </w:rPr>
        <w:t>填报《江苏省20</w:t>
      </w:r>
      <w:r>
        <w:rPr>
          <w:rFonts w:asciiTheme="minorEastAsia" w:hAnsiTheme="minorEastAsia" w:hint="eastAsia"/>
          <w:sz w:val="30"/>
          <w:szCs w:val="30"/>
        </w:rPr>
        <w:t>23</w:t>
      </w:r>
      <w:r>
        <w:rPr>
          <w:rFonts w:asciiTheme="minorEastAsia" w:hAnsiTheme="minorEastAsia"/>
          <w:sz w:val="30"/>
          <w:szCs w:val="30"/>
        </w:rPr>
        <w:t>年耕地地力保护</w:t>
      </w:r>
      <w:r>
        <w:rPr>
          <w:rFonts w:asciiTheme="minorEastAsia" w:hAnsiTheme="minorEastAsia" w:hint="eastAsia"/>
          <w:sz w:val="30"/>
          <w:szCs w:val="30"/>
        </w:rPr>
        <w:t>补贴</w:t>
      </w:r>
      <w:r>
        <w:rPr>
          <w:rFonts w:asciiTheme="minorEastAsia" w:hAnsiTheme="minorEastAsia"/>
          <w:sz w:val="30"/>
          <w:szCs w:val="30"/>
        </w:rPr>
        <w:t>分村汇总表》（附件</w:t>
      </w:r>
      <w:r>
        <w:rPr>
          <w:rFonts w:asciiTheme="minorEastAsia" w:hAnsiTheme="minorEastAsia" w:hint="eastAsia"/>
          <w:sz w:val="30"/>
          <w:szCs w:val="30"/>
        </w:rPr>
        <w:t>2</w:t>
      </w:r>
      <w:r>
        <w:rPr>
          <w:rFonts w:asciiTheme="minorEastAsia" w:hAnsiTheme="minorEastAsia"/>
          <w:sz w:val="30"/>
          <w:szCs w:val="30"/>
        </w:rPr>
        <w:t>），</w:t>
      </w:r>
      <w:r>
        <w:rPr>
          <w:rFonts w:asciiTheme="minorEastAsia" w:hAnsiTheme="minorEastAsia"/>
          <w:sz w:val="30"/>
          <w:szCs w:val="30"/>
        </w:rPr>
        <w:lastRenderedPageBreak/>
        <w:t>由经办人员和区镇负责人签字并加盖区镇人民政府公章后</w:t>
      </w:r>
      <w:r>
        <w:rPr>
          <w:rFonts w:asciiTheme="minorEastAsia" w:hAnsiTheme="minorEastAsia" w:hint="eastAsia"/>
          <w:sz w:val="30"/>
          <w:szCs w:val="30"/>
        </w:rPr>
        <w:t>于5月10日前</w:t>
      </w:r>
      <w:r>
        <w:rPr>
          <w:rFonts w:asciiTheme="minorEastAsia" w:hAnsiTheme="minorEastAsia"/>
          <w:sz w:val="30"/>
          <w:szCs w:val="30"/>
        </w:rPr>
        <w:t>上报市财政部门和农业</w:t>
      </w:r>
      <w:r w:rsidR="002974EF">
        <w:rPr>
          <w:rFonts w:asciiTheme="minorEastAsia" w:hAnsiTheme="minorEastAsia" w:hint="eastAsia"/>
          <w:sz w:val="30"/>
          <w:szCs w:val="30"/>
        </w:rPr>
        <w:t>农村</w:t>
      </w:r>
      <w:r>
        <w:rPr>
          <w:rFonts w:asciiTheme="minorEastAsia" w:hAnsiTheme="minorEastAsia"/>
          <w:sz w:val="30"/>
          <w:szCs w:val="30"/>
        </w:rPr>
        <w:t>部门。同时将补贴数据信息全部录入《江苏省农民补贴一折通》信息系统</w:t>
      </w:r>
      <w:r w:rsidR="001C1E87" w:rsidRPr="00090879">
        <w:rPr>
          <w:rFonts w:asciiTheme="minorEastAsia" w:hAnsiTheme="minorEastAsia"/>
          <w:sz w:val="30"/>
          <w:szCs w:val="30"/>
        </w:rPr>
        <w:t>1</w:t>
      </w:r>
      <w:bookmarkStart w:id="0" w:name="_GoBack"/>
      <w:bookmarkEnd w:id="0"/>
      <w:r>
        <w:rPr>
          <w:rFonts w:asciiTheme="minorEastAsia" w:hAnsiTheme="minorEastAsia" w:hint="eastAsia"/>
          <w:sz w:val="30"/>
          <w:szCs w:val="30"/>
        </w:rPr>
        <w:t>月份</w:t>
      </w:r>
      <w:r>
        <w:rPr>
          <w:rFonts w:asciiTheme="minorEastAsia" w:hAnsiTheme="minorEastAsia"/>
          <w:sz w:val="30"/>
          <w:szCs w:val="30"/>
        </w:rPr>
        <w:t>中。</w:t>
      </w:r>
      <w:r>
        <w:rPr>
          <w:rFonts w:asciiTheme="minorEastAsia" w:hAnsiTheme="minorEastAsia" w:hint="eastAsia"/>
          <w:sz w:val="30"/>
          <w:szCs w:val="30"/>
        </w:rPr>
        <w:t>补贴情况经</w:t>
      </w:r>
      <w:r>
        <w:rPr>
          <w:rFonts w:asciiTheme="minorEastAsia" w:hAnsiTheme="minorEastAsia"/>
          <w:sz w:val="30"/>
          <w:szCs w:val="30"/>
        </w:rPr>
        <w:t>市财政、农业</w:t>
      </w:r>
      <w:r w:rsidR="002974EF">
        <w:rPr>
          <w:rFonts w:asciiTheme="minorEastAsia" w:hAnsiTheme="minorEastAsia" w:hint="eastAsia"/>
          <w:sz w:val="30"/>
          <w:szCs w:val="30"/>
        </w:rPr>
        <w:t>农村</w:t>
      </w:r>
      <w:r>
        <w:rPr>
          <w:rFonts w:asciiTheme="minorEastAsia" w:hAnsiTheme="minorEastAsia"/>
          <w:sz w:val="30"/>
          <w:szCs w:val="30"/>
        </w:rPr>
        <w:t>部门汇总审核并报市政府审定后，由市财政部门组织资金发放工作。</w:t>
      </w:r>
    </w:p>
    <w:p w:rsidR="00666812" w:rsidRDefault="008811F3">
      <w:pPr>
        <w:spacing w:line="560" w:lineRule="exact"/>
        <w:ind w:firstLineChars="200" w:firstLine="600"/>
        <w:rPr>
          <w:rFonts w:asciiTheme="minorEastAsia" w:hAnsiTheme="minorEastAsia"/>
          <w:sz w:val="30"/>
          <w:szCs w:val="30"/>
        </w:rPr>
      </w:pPr>
      <w:r>
        <w:rPr>
          <w:rFonts w:asciiTheme="minorEastAsia" w:hAnsiTheme="minorEastAsia" w:hint="eastAsia"/>
          <w:sz w:val="30"/>
          <w:szCs w:val="30"/>
        </w:rPr>
        <w:t>同时，请各区镇认真对照2022年耕地地力保护补贴审计意见提出的存在问题，在整改落实的基础上，更好地执行耕地地力保护补贴相关政策，确保圆满完成2023年耕地地力保护补贴工作。</w:t>
      </w:r>
    </w:p>
    <w:p w:rsidR="00666812" w:rsidRDefault="008811F3">
      <w:pPr>
        <w:widowControl/>
        <w:spacing w:line="560" w:lineRule="exact"/>
        <w:ind w:firstLineChars="200" w:firstLine="600"/>
        <w:jc w:val="left"/>
        <w:rPr>
          <w:rFonts w:asciiTheme="minorEastAsia" w:hAnsiTheme="minorEastAsia" w:cs="宋体"/>
          <w:color w:val="000000"/>
          <w:kern w:val="0"/>
          <w:sz w:val="30"/>
          <w:szCs w:val="30"/>
        </w:rPr>
      </w:pPr>
      <w:r>
        <w:rPr>
          <w:rFonts w:asciiTheme="minorEastAsia" w:hAnsiTheme="minorEastAsia" w:cs="宋体" w:hint="eastAsia"/>
          <w:color w:val="000000"/>
          <w:kern w:val="0"/>
          <w:sz w:val="30"/>
          <w:szCs w:val="30"/>
        </w:rPr>
        <w:t>特此通知，请遵照执行。</w:t>
      </w:r>
    </w:p>
    <w:p w:rsidR="00666812" w:rsidRDefault="008811F3">
      <w:pPr>
        <w:widowControl/>
        <w:spacing w:line="560" w:lineRule="exact"/>
        <w:ind w:firstLineChars="200" w:firstLine="600"/>
        <w:jc w:val="left"/>
        <w:rPr>
          <w:rFonts w:asciiTheme="minorEastAsia" w:hAnsiTheme="minorEastAsia" w:cs="宋体"/>
          <w:color w:val="000000"/>
          <w:kern w:val="0"/>
          <w:sz w:val="30"/>
          <w:szCs w:val="30"/>
        </w:rPr>
      </w:pPr>
      <w:r>
        <w:rPr>
          <w:rFonts w:asciiTheme="minorEastAsia" w:hAnsiTheme="minorEastAsia" w:cs="宋体" w:hint="eastAsia"/>
          <w:color w:val="000000"/>
          <w:kern w:val="0"/>
          <w:sz w:val="30"/>
          <w:szCs w:val="30"/>
        </w:rPr>
        <w:t>监督电话：</w:t>
      </w:r>
    </w:p>
    <w:p w:rsidR="00666812" w:rsidRDefault="008811F3">
      <w:pPr>
        <w:widowControl/>
        <w:spacing w:line="560" w:lineRule="exact"/>
        <w:ind w:firstLineChars="200" w:firstLine="600"/>
        <w:jc w:val="left"/>
        <w:rPr>
          <w:rFonts w:asciiTheme="minorEastAsia" w:hAnsiTheme="minorEastAsia" w:cs="宋体"/>
          <w:color w:val="000000"/>
          <w:kern w:val="0"/>
          <w:sz w:val="30"/>
          <w:szCs w:val="30"/>
        </w:rPr>
      </w:pPr>
      <w:r>
        <w:rPr>
          <w:rFonts w:asciiTheme="minorEastAsia" w:hAnsiTheme="minorEastAsia" w:cs="宋体" w:hint="eastAsia"/>
          <w:color w:val="000000"/>
          <w:kern w:val="0"/>
          <w:sz w:val="30"/>
          <w:szCs w:val="30"/>
        </w:rPr>
        <w:t xml:space="preserve">    市财政局：    0513—83354721</w:t>
      </w:r>
    </w:p>
    <w:p w:rsidR="00666812" w:rsidRDefault="008811F3">
      <w:pPr>
        <w:widowControl/>
        <w:spacing w:line="560" w:lineRule="exact"/>
        <w:ind w:firstLineChars="200" w:firstLine="600"/>
        <w:jc w:val="left"/>
        <w:rPr>
          <w:rFonts w:asciiTheme="minorEastAsia" w:hAnsiTheme="minorEastAsia" w:cs="宋体"/>
          <w:color w:val="000000"/>
          <w:kern w:val="0"/>
          <w:sz w:val="30"/>
          <w:szCs w:val="30"/>
        </w:rPr>
      </w:pPr>
      <w:r>
        <w:rPr>
          <w:rFonts w:asciiTheme="minorEastAsia" w:hAnsiTheme="minorEastAsia" w:cs="宋体" w:hint="eastAsia"/>
          <w:color w:val="000000"/>
          <w:kern w:val="0"/>
          <w:sz w:val="30"/>
          <w:szCs w:val="30"/>
        </w:rPr>
        <w:t xml:space="preserve">    市农业农村局：0513—83212575</w:t>
      </w:r>
    </w:p>
    <w:p w:rsidR="00666812" w:rsidRDefault="008811F3">
      <w:pPr>
        <w:pStyle w:val="p0"/>
        <w:widowControl w:val="0"/>
        <w:spacing w:line="58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附件：1.</w:t>
      </w:r>
      <w:r>
        <w:rPr>
          <w:rFonts w:asciiTheme="minorEastAsia" w:eastAsiaTheme="minorEastAsia" w:hAnsiTheme="minorEastAsia"/>
          <w:sz w:val="30"/>
          <w:szCs w:val="30"/>
        </w:rPr>
        <w:t>江苏省20</w:t>
      </w:r>
      <w:r>
        <w:rPr>
          <w:rFonts w:asciiTheme="minorEastAsia" w:eastAsiaTheme="minorEastAsia" w:hAnsiTheme="minorEastAsia" w:hint="eastAsia"/>
          <w:sz w:val="30"/>
          <w:szCs w:val="30"/>
        </w:rPr>
        <w:t>23</w:t>
      </w:r>
      <w:r>
        <w:rPr>
          <w:rFonts w:asciiTheme="minorEastAsia" w:eastAsiaTheme="minorEastAsia" w:hAnsiTheme="minorEastAsia"/>
          <w:sz w:val="30"/>
          <w:szCs w:val="30"/>
        </w:rPr>
        <w:t>年耕地地力保护</w:t>
      </w:r>
      <w:r>
        <w:rPr>
          <w:rFonts w:asciiTheme="minorEastAsia" w:eastAsiaTheme="minorEastAsia" w:hAnsiTheme="minorEastAsia" w:hint="eastAsia"/>
          <w:sz w:val="30"/>
          <w:szCs w:val="30"/>
        </w:rPr>
        <w:t>补贴</w:t>
      </w:r>
      <w:r>
        <w:rPr>
          <w:rFonts w:asciiTheme="minorEastAsia" w:eastAsiaTheme="minorEastAsia" w:hAnsiTheme="minorEastAsia"/>
          <w:sz w:val="30"/>
          <w:szCs w:val="30"/>
        </w:rPr>
        <w:t>分户登记清册</w:t>
      </w:r>
    </w:p>
    <w:p w:rsidR="00666812" w:rsidRDefault="008811F3" w:rsidP="00295B7E">
      <w:pPr>
        <w:pStyle w:val="p0"/>
        <w:widowControl w:val="0"/>
        <w:spacing w:line="58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2.</w:t>
      </w:r>
      <w:r>
        <w:rPr>
          <w:rFonts w:asciiTheme="minorEastAsia" w:eastAsiaTheme="minorEastAsia" w:hAnsiTheme="minorEastAsia"/>
          <w:sz w:val="30"/>
          <w:szCs w:val="30"/>
        </w:rPr>
        <w:t>江苏省20</w:t>
      </w:r>
      <w:r>
        <w:rPr>
          <w:rFonts w:asciiTheme="minorEastAsia" w:eastAsiaTheme="minorEastAsia" w:hAnsiTheme="minorEastAsia" w:hint="eastAsia"/>
          <w:sz w:val="30"/>
          <w:szCs w:val="30"/>
        </w:rPr>
        <w:t>23</w:t>
      </w:r>
      <w:r>
        <w:rPr>
          <w:rFonts w:asciiTheme="minorEastAsia" w:eastAsiaTheme="minorEastAsia" w:hAnsiTheme="minorEastAsia"/>
          <w:sz w:val="30"/>
          <w:szCs w:val="30"/>
        </w:rPr>
        <w:t>年耕地地力保护</w:t>
      </w:r>
      <w:r>
        <w:rPr>
          <w:rFonts w:asciiTheme="minorEastAsia" w:eastAsiaTheme="minorEastAsia" w:hAnsiTheme="minorEastAsia" w:hint="eastAsia"/>
          <w:sz w:val="30"/>
          <w:szCs w:val="30"/>
        </w:rPr>
        <w:t>补贴</w:t>
      </w:r>
      <w:r>
        <w:rPr>
          <w:rFonts w:asciiTheme="minorEastAsia" w:eastAsiaTheme="minorEastAsia" w:hAnsiTheme="minorEastAsia"/>
          <w:sz w:val="30"/>
          <w:szCs w:val="30"/>
        </w:rPr>
        <w:t>分村汇总表</w:t>
      </w:r>
    </w:p>
    <w:p w:rsidR="00666812" w:rsidRDefault="00666812">
      <w:pPr>
        <w:pStyle w:val="p0"/>
        <w:widowControl w:val="0"/>
        <w:spacing w:line="580" w:lineRule="exact"/>
        <w:ind w:firstLineChars="200" w:firstLine="600"/>
        <w:rPr>
          <w:rFonts w:asciiTheme="minorEastAsia" w:eastAsiaTheme="minorEastAsia" w:hAnsiTheme="minorEastAsia"/>
          <w:sz w:val="30"/>
          <w:szCs w:val="30"/>
        </w:rPr>
      </w:pPr>
    </w:p>
    <w:p w:rsidR="00666812" w:rsidRDefault="00666812"/>
    <w:p w:rsidR="00666812" w:rsidRDefault="00666812"/>
    <w:p w:rsidR="00666812" w:rsidRDefault="00666812"/>
    <w:p w:rsidR="00666812" w:rsidRDefault="008811F3" w:rsidP="00090879">
      <w:pPr>
        <w:jc w:val="right"/>
        <w:rPr>
          <w:sz w:val="30"/>
          <w:szCs w:val="30"/>
        </w:rPr>
      </w:pPr>
      <w:r>
        <w:rPr>
          <w:rFonts w:hint="eastAsia"/>
          <w:sz w:val="30"/>
          <w:szCs w:val="30"/>
        </w:rPr>
        <w:t>启东市财政局</w:t>
      </w:r>
      <w:r w:rsidR="00090879">
        <w:rPr>
          <w:rFonts w:hint="eastAsia"/>
          <w:sz w:val="30"/>
          <w:szCs w:val="30"/>
        </w:rPr>
        <w:t xml:space="preserve">   </w:t>
      </w:r>
      <w:r>
        <w:rPr>
          <w:rFonts w:hint="eastAsia"/>
          <w:sz w:val="30"/>
          <w:szCs w:val="30"/>
        </w:rPr>
        <w:t>启东市农业农村局</w:t>
      </w:r>
    </w:p>
    <w:p w:rsidR="00666812" w:rsidRDefault="008811F3">
      <w:pPr>
        <w:rPr>
          <w:sz w:val="30"/>
          <w:szCs w:val="30"/>
        </w:rPr>
      </w:pPr>
      <w:r>
        <w:rPr>
          <w:rFonts w:hint="eastAsia"/>
          <w:sz w:val="30"/>
          <w:szCs w:val="30"/>
        </w:rPr>
        <w:t xml:space="preserve">                              2023</w:t>
      </w:r>
      <w:r>
        <w:rPr>
          <w:rFonts w:hint="eastAsia"/>
          <w:sz w:val="30"/>
          <w:szCs w:val="30"/>
        </w:rPr>
        <w:t>年</w:t>
      </w:r>
      <w:r>
        <w:rPr>
          <w:rFonts w:hint="eastAsia"/>
          <w:sz w:val="30"/>
          <w:szCs w:val="30"/>
        </w:rPr>
        <w:t>2</w:t>
      </w:r>
      <w:r>
        <w:rPr>
          <w:rFonts w:hint="eastAsia"/>
          <w:sz w:val="30"/>
          <w:szCs w:val="30"/>
        </w:rPr>
        <w:t>月</w:t>
      </w:r>
      <w:r>
        <w:rPr>
          <w:rFonts w:hint="eastAsia"/>
          <w:sz w:val="30"/>
          <w:szCs w:val="30"/>
        </w:rPr>
        <w:t>28</w:t>
      </w:r>
      <w:r>
        <w:rPr>
          <w:rFonts w:hint="eastAsia"/>
          <w:sz w:val="30"/>
          <w:szCs w:val="30"/>
        </w:rPr>
        <w:t>日</w:t>
      </w:r>
    </w:p>
    <w:p w:rsidR="00666812" w:rsidRDefault="00666812">
      <w:pPr>
        <w:rPr>
          <w:sz w:val="30"/>
          <w:szCs w:val="30"/>
        </w:rPr>
      </w:pPr>
    </w:p>
    <w:p w:rsidR="00666812" w:rsidRDefault="00666812">
      <w:pPr>
        <w:sectPr w:rsidR="00666812">
          <w:pgSz w:w="11906" w:h="16838"/>
          <w:pgMar w:top="1440" w:right="1800" w:bottom="1440" w:left="1800" w:header="851" w:footer="992" w:gutter="0"/>
          <w:cols w:space="425"/>
          <w:docGrid w:type="lines" w:linePitch="312"/>
        </w:sectPr>
      </w:pPr>
    </w:p>
    <w:p w:rsidR="00666812" w:rsidRDefault="008811F3">
      <w:pPr>
        <w:spacing w:line="580" w:lineRule="exact"/>
        <w:rPr>
          <w:rFonts w:eastAsia="方正黑体_GBK"/>
          <w:szCs w:val="32"/>
        </w:rPr>
      </w:pPr>
      <w:r>
        <w:rPr>
          <w:rFonts w:eastAsia="方正黑体_GBK"/>
          <w:szCs w:val="32"/>
        </w:rPr>
        <w:lastRenderedPageBreak/>
        <w:t>附件</w:t>
      </w:r>
      <w:r>
        <w:rPr>
          <w:rFonts w:eastAsia="方正黑体_GBK" w:hint="eastAsia"/>
          <w:szCs w:val="32"/>
        </w:rPr>
        <w:t>1</w:t>
      </w:r>
      <w:r>
        <w:rPr>
          <w:rFonts w:eastAsia="方正黑体_GBK"/>
          <w:szCs w:val="32"/>
        </w:rPr>
        <w:t>：</w:t>
      </w:r>
    </w:p>
    <w:p w:rsidR="00666812" w:rsidRDefault="008811F3">
      <w:pPr>
        <w:pStyle w:val="p0"/>
        <w:widowControl w:val="0"/>
        <w:spacing w:line="580" w:lineRule="exact"/>
        <w:jc w:val="center"/>
        <w:rPr>
          <w:rFonts w:eastAsia="方正小标宋_GBK"/>
          <w:sz w:val="36"/>
          <w:szCs w:val="36"/>
        </w:rPr>
      </w:pPr>
      <w:r>
        <w:rPr>
          <w:rFonts w:eastAsia="方正小标宋_GBK"/>
          <w:sz w:val="36"/>
          <w:szCs w:val="36"/>
        </w:rPr>
        <w:t>江苏省</w:t>
      </w:r>
      <w:r>
        <w:rPr>
          <w:rFonts w:eastAsia="方正小标宋_GBK"/>
          <w:sz w:val="36"/>
          <w:szCs w:val="36"/>
        </w:rPr>
        <w:t>20</w:t>
      </w:r>
      <w:r>
        <w:rPr>
          <w:rFonts w:eastAsia="方正小标宋_GBK" w:hint="eastAsia"/>
          <w:sz w:val="36"/>
          <w:szCs w:val="36"/>
        </w:rPr>
        <w:t>23</w:t>
      </w:r>
      <w:r>
        <w:rPr>
          <w:rFonts w:eastAsia="方正小标宋_GBK"/>
          <w:sz w:val="36"/>
          <w:szCs w:val="36"/>
        </w:rPr>
        <w:t>年耕地地力保护</w:t>
      </w:r>
      <w:r>
        <w:rPr>
          <w:rFonts w:eastAsia="方正小标宋_GBK" w:hint="eastAsia"/>
          <w:sz w:val="36"/>
          <w:szCs w:val="36"/>
        </w:rPr>
        <w:t>补贴</w:t>
      </w:r>
      <w:r>
        <w:rPr>
          <w:rFonts w:eastAsia="方正小标宋_GBK"/>
          <w:sz w:val="36"/>
          <w:szCs w:val="36"/>
        </w:rPr>
        <w:t>分户登记清册</w:t>
      </w:r>
    </w:p>
    <w:p w:rsidR="00666812" w:rsidRDefault="00666812">
      <w:pPr>
        <w:pStyle w:val="9"/>
        <w:rPr>
          <w:kern w:val="0"/>
          <w:szCs w:val="21"/>
          <w:u w:val="single"/>
        </w:rPr>
      </w:pPr>
    </w:p>
    <w:p w:rsidR="00666812" w:rsidRDefault="008811F3">
      <w:pPr>
        <w:spacing w:line="300" w:lineRule="exact"/>
        <w:rPr>
          <w:rFonts w:eastAsia="宋体"/>
          <w:kern w:val="0"/>
          <w:sz w:val="18"/>
          <w:szCs w:val="18"/>
        </w:rPr>
      </w:pPr>
      <w:r>
        <w:rPr>
          <w:rFonts w:eastAsia="宋体" w:hAnsi="宋体"/>
          <w:kern w:val="0"/>
          <w:sz w:val="18"/>
          <w:szCs w:val="18"/>
        </w:rPr>
        <w:t>县（市、区）乡（镇）村（盖章）</w:t>
      </w:r>
    </w:p>
    <w:tbl>
      <w:tblPr>
        <w:tblW w:w="13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
        <w:gridCol w:w="700"/>
        <w:gridCol w:w="883"/>
        <w:gridCol w:w="1418"/>
        <w:gridCol w:w="992"/>
        <w:gridCol w:w="992"/>
        <w:gridCol w:w="709"/>
        <w:gridCol w:w="891"/>
        <w:gridCol w:w="810"/>
        <w:gridCol w:w="1134"/>
        <w:gridCol w:w="851"/>
        <w:gridCol w:w="833"/>
        <w:gridCol w:w="992"/>
        <w:gridCol w:w="998"/>
        <w:gridCol w:w="961"/>
      </w:tblGrid>
      <w:tr w:rsidR="00666812">
        <w:trPr>
          <w:trHeight w:val="284"/>
          <w:jc w:val="center"/>
        </w:trPr>
        <w:tc>
          <w:tcPr>
            <w:tcW w:w="611" w:type="dxa"/>
            <w:vMerge w:val="restart"/>
            <w:shd w:val="clear" w:color="auto" w:fill="auto"/>
            <w:vAlign w:val="center"/>
          </w:tcPr>
          <w:p w:rsidR="00666812" w:rsidRDefault="008811F3">
            <w:pPr>
              <w:widowControl/>
              <w:spacing w:line="300" w:lineRule="exact"/>
              <w:jc w:val="center"/>
              <w:rPr>
                <w:rFonts w:eastAsia="黑体"/>
                <w:kern w:val="0"/>
                <w:sz w:val="18"/>
                <w:szCs w:val="18"/>
              </w:rPr>
            </w:pPr>
            <w:r>
              <w:rPr>
                <w:rFonts w:eastAsia="黑体" w:hAnsi="黑体"/>
                <w:kern w:val="0"/>
                <w:sz w:val="18"/>
                <w:szCs w:val="18"/>
              </w:rPr>
              <w:t>序号</w:t>
            </w:r>
          </w:p>
        </w:tc>
        <w:tc>
          <w:tcPr>
            <w:tcW w:w="700" w:type="dxa"/>
            <w:vMerge w:val="restart"/>
            <w:shd w:val="clear" w:color="auto" w:fill="auto"/>
            <w:vAlign w:val="center"/>
          </w:tcPr>
          <w:p w:rsidR="00666812" w:rsidRDefault="008811F3">
            <w:pPr>
              <w:widowControl/>
              <w:spacing w:line="300" w:lineRule="exact"/>
              <w:jc w:val="center"/>
              <w:rPr>
                <w:rFonts w:eastAsia="黑体"/>
                <w:kern w:val="0"/>
                <w:sz w:val="18"/>
                <w:szCs w:val="18"/>
              </w:rPr>
            </w:pPr>
            <w:r>
              <w:rPr>
                <w:rFonts w:eastAsia="黑体" w:hAnsi="黑体"/>
                <w:kern w:val="0"/>
                <w:sz w:val="18"/>
                <w:szCs w:val="18"/>
              </w:rPr>
              <w:t>户主姓名</w:t>
            </w:r>
          </w:p>
        </w:tc>
        <w:tc>
          <w:tcPr>
            <w:tcW w:w="883" w:type="dxa"/>
            <w:vMerge w:val="restart"/>
            <w:shd w:val="clear" w:color="auto" w:fill="auto"/>
            <w:vAlign w:val="center"/>
          </w:tcPr>
          <w:p w:rsidR="00666812" w:rsidRDefault="008811F3">
            <w:pPr>
              <w:widowControl/>
              <w:spacing w:line="300" w:lineRule="exact"/>
              <w:jc w:val="center"/>
              <w:rPr>
                <w:rFonts w:eastAsia="黑体"/>
                <w:kern w:val="0"/>
                <w:sz w:val="18"/>
                <w:szCs w:val="18"/>
              </w:rPr>
            </w:pPr>
            <w:r>
              <w:rPr>
                <w:rFonts w:eastAsia="黑体" w:hAnsi="黑体"/>
                <w:kern w:val="0"/>
                <w:sz w:val="18"/>
                <w:szCs w:val="18"/>
              </w:rPr>
              <w:t>面积（补贴依据的面积（亩）</w:t>
            </w:r>
          </w:p>
        </w:tc>
        <w:tc>
          <w:tcPr>
            <w:tcW w:w="6946" w:type="dxa"/>
            <w:gridSpan w:val="7"/>
            <w:shd w:val="clear" w:color="auto" w:fill="auto"/>
            <w:noWrap/>
            <w:vAlign w:val="center"/>
          </w:tcPr>
          <w:p w:rsidR="00666812" w:rsidRDefault="008811F3">
            <w:pPr>
              <w:widowControl/>
              <w:spacing w:line="300" w:lineRule="exact"/>
              <w:jc w:val="center"/>
              <w:rPr>
                <w:rFonts w:eastAsia="黑体"/>
                <w:kern w:val="0"/>
                <w:sz w:val="18"/>
                <w:szCs w:val="18"/>
              </w:rPr>
            </w:pPr>
            <w:r>
              <w:rPr>
                <w:rFonts w:eastAsia="黑体" w:hAnsi="黑体"/>
                <w:kern w:val="0"/>
                <w:sz w:val="18"/>
                <w:szCs w:val="18"/>
              </w:rPr>
              <w:t>采用排除法排除的面积（亩）</w:t>
            </w:r>
          </w:p>
        </w:tc>
        <w:tc>
          <w:tcPr>
            <w:tcW w:w="851" w:type="dxa"/>
            <w:vMerge w:val="restart"/>
            <w:shd w:val="clear" w:color="auto" w:fill="auto"/>
            <w:vAlign w:val="center"/>
          </w:tcPr>
          <w:p w:rsidR="00666812" w:rsidRDefault="008811F3">
            <w:pPr>
              <w:widowControl/>
              <w:spacing w:line="300" w:lineRule="exact"/>
              <w:jc w:val="center"/>
              <w:rPr>
                <w:rFonts w:eastAsia="黑体"/>
                <w:kern w:val="0"/>
                <w:sz w:val="18"/>
                <w:szCs w:val="18"/>
              </w:rPr>
            </w:pPr>
            <w:r>
              <w:rPr>
                <w:rFonts w:eastAsia="黑体" w:hAnsi="黑体"/>
                <w:kern w:val="0"/>
                <w:sz w:val="18"/>
                <w:szCs w:val="18"/>
              </w:rPr>
              <w:t>应享受补贴面积</w:t>
            </w:r>
          </w:p>
        </w:tc>
        <w:tc>
          <w:tcPr>
            <w:tcW w:w="833" w:type="dxa"/>
            <w:vMerge w:val="restart"/>
          </w:tcPr>
          <w:p w:rsidR="00666812" w:rsidRDefault="00666812">
            <w:pPr>
              <w:widowControl/>
              <w:spacing w:line="300" w:lineRule="exact"/>
              <w:jc w:val="center"/>
              <w:rPr>
                <w:rFonts w:eastAsia="黑体" w:hAnsi="黑体"/>
                <w:kern w:val="0"/>
                <w:sz w:val="18"/>
                <w:szCs w:val="18"/>
              </w:rPr>
            </w:pPr>
          </w:p>
          <w:p w:rsidR="00666812" w:rsidRDefault="00666812">
            <w:pPr>
              <w:widowControl/>
              <w:spacing w:line="300" w:lineRule="exact"/>
              <w:jc w:val="center"/>
              <w:rPr>
                <w:rFonts w:eastAsia="黑体" w:hAnsi="黑体"/>
                <w:kern w:val="0"/>
                <w:sz w:val="18"/>
                <w:szCs w:val="18"/>
              </w:rPr>
            </w:pPr>
          </w:p>
          <w:p w:rsidR="00666812" w:rsidRDefault="008811F3">
            <w:pPr>
              <w:widowControl/>
              <w:spacing w:line="300" w:lineRule="exact"/>
              <w:jc w:val="center"/>
              <w:rPr>
                <w:rFonts w:eastAsia="黑体" w:hAnsi="黑体"/>
                <w:kern w:val="0"/>
                <w:sz w:val="18"/>
                <w:szCs w:val="18"/>
              </w:rPr>
            </w:pPr>
            <w:r>
              <w:rPr>
                <w:rFonts w:eastAsia="黑体" w:hAnsi="黑体" w:hint="eastAsia"/>
                <w:kern w:val="0"/>
                <w:sz w:val="18"/>
                <w:szCs w:val="18"/>
              </w:rPr>
              <w:t>补贴标准（元</w:t>
            </w:r>
            <w:r>
              <w:rPr>
                <w:rFonts w:eastAsia="黑体" w:hAnsi="黑体" w:hint="eastAsia"/>
                <w:kern w:val="0"/>
                <w:sz w:val="18"/>
                <w:szCs w:val="18"/>
              </w:rPr>
              <w:t>/</w:t>
            </w:r>
            <w:r>
              <w:rPr>
                <w:rFonts w:eastAsia="黑体" w:hAnsi="黑体" w:hint="eastAsia"/>
                <w:kern w:val="0"/>
                <w:sz w:val="18"/>
                <w:szCs w:val="18"/>
              </w:rPr>
              <w:t>亩）</w:t>
            </w:r>
          </w:p>
        </w:tc>
        <w:tc>
          <w:tcPr>
            <w:tcW w:w="992" w:type="dxa"/>
            <w:vMerge w:val="restart"/>
          </w:tcPr>
          <w:p w:rsidR="00666812" w:rsidRDefault="00666812">
            <w:pPr>
              <w:widowControl/>
              <w:spacing w:line="300" w:lineRule="exact"/>
              <w:jc w:val="center"/>
              <w:rPr>
                <w:rFonts w:eastAsia="黑体" w:hAnsi="黑体"/>
                <w:kern w:val="0"/>
                <w:sz w:val="18"/>
                <w:szCs w:val="18"/>
              </w:rPr>
            </w:pPr>
          </w:p>
          <w:p w:rsidR="00666812" w:rsidRDefault="00666812">
            <w:pPr>
              <w:widowControl/>
              <w:spacing w:line="300" w:lineRule="exact"/>
              <w:rPr>
                <w:rFonts w:eastAsia="黑体" w:hAnsi="黑体"/>
                <w:kern w:val="0"/>
                <w:sz w:val="18"/>
                <w:szCs w:val="18"/>
              </w:rPr>
            </w:pPr>
          </w:p>
          <w:p w:rsidR="00666812" w:rsidRDefault="008811F3">
            <w:pPr>
              <w:widowControl/>
              <w:spacing w:line="300" w:lineRule="exact"/>
              <w:jc w:val="center"/>
              <w:rPr>
                <w:rFonts w:eastAsia="黑体" w:hAnsi="黑体"/>
                <w:kern w:val="0"/>
                <w:sz w:val="18"/>
                <w:szCs w:val="18"/>
              </w:rPr>
            </w:pPr>
            <w:r>
              <w:rPr>
                <w:rFonts w:eastAsia="黑体" w:hAnsi="黑体" w:hint="eastAsia"/>
                <w:kern w:val="0"/>
                <w:sz w:val="18"/>
                <w:szCs w:val="18"/>
              </w:rPr>
              <w:t>补贴金额</w:t>
            </w:r>
          </w:p>
        </w:tc>
        <w:tc>
          <w:tcPr>
            <w:tcW w:w="998" w:type="dxa"/>
            <w:vMerge w:val="restart"/>
            <w:shd w:val="clear" w:color="auto" w:fill="auto"/>
            <w:vAlign w:val="center"/>
          </w:tcPr>
          <w:p w:rsidR="00666812" w:rsidRDefault="008811F3">
            <w:pPr>
              <w:widowControl/>
              <w:spacing w:line="300" w:lineRule="exact"/>
              <w:jc w:val="center"/>
              <w:rPr>
                <w:rFonts w:eastAsia="黑体"/>
                <w:kern w:val="0"/>
                <w:sz w:val="18"/>
                <w:szCs w:val="18"/>
              </w:rPr>
            </w:pPr>
            <w:r>
              <w:rPr>
                <w:rFonts w:eastAsia="黑体" w:hAnsi="黑体"/>
                <w:kern w:val="0"/>
                <w:sz w:val="18"/>
                <w:szCs w:val="18"/>
              </w:rPr>
              <w:t>联系电话</w:t>
            </w:r>
          </w:p>
        </w:tc>
        <w:tc>
          <w:tcPr>
            <w:tcW w:w="961" w:type="dxa"/>
            <w:vMerge w:val="restart"/>
            <w:shd w:val="clear" w:color="auto" w:fill="auto"/>
            <w:vAlign w:val="center"/>
          </w:tcPr>
          <w:p w:rsidR="00666812" w:rsidRDefault="008811F3">
            <w:pPr>
              <w:widowControl/>
              <w:spacing w:line="300" w:lineRule="exact"/>
              <w:jc w:val="center"/>
              <w:rPr>
                <w:rFonts w:eastAsia="黑体"/>
                <w:kern w:val="0"/>
                <w:sz w:val="18"/>
                <w:szCs w:val="18"/>
              </w:rPr>
            </w:pPr>
            <w:r>
              <w:rPr>
                <w:rFonts w:eastAsia="黑体" w:hAnsi="黑体"/>
                <w:kern w:val="0"/>
                <w:sz w:val="18"/>
                <w:szCs w:val="18"/>
              </w:rPr>
              <w:t>户主签章</w:t>
            </w:r>
          </w:p>
        </w:tc>
      </w:tr>
      <w:tr w:rsidR="00666812">
        <w:trPr>
          <w:trHeight w:val="284"/>
          <w:jc w:val="center"/>
        </w:trPr>
        <w:tc>
          <w:tcPr>
            <w:tcW w:w="611" w:type="dxa"/>
            <w:vMerge/>
            <w:vAlign w:val="center"/>
          </w:tcPr>
          <w:p w:rsidR="00666812" w:rsidRDefault="00666812">
            <w:pPr>
              <w:widowControl/>
              <w:spacing w:line="300" w:lineRule="exact"/>
              <w:jc w:val="center"/>
              <w:rPr>
                <w:rFonts w:eastAsia="黑体"/>
                <w:kern w:val="0"/>
                <w:sz w:val="18"/>
                <w:szCs w:val="18"/>
              </w:rPr>
            </w:pPr>
          </w:p>
        </w:tc>
        <w:tc>
          <w:tcPr>
            <w:tcW w:w="700" w:type="dxa"/>
            <w:vMerge/>
            <w:vAlign w:val="center"/>
          </w:tcPr>
          <w:p w:rsidR="00666812" w:rsidRDefault="00666812">
            <w:pPr>
              <w:widowControl/>
              <w:spacing w:line="300" w:lineRule="exact"/>
              <w:jc w:val="center"/>
              <w:rPr>
                <w:rFonts w:eastAsia="黑体"/>
                <w:kern w:val="0"/>
                <w:sz w:val="18"/>
                <w:szCs w:val="18"/>
              </w:rPr>
            </w:pPr>
          </w:p>
        </w:tc>
        <w:tc>
          <w:tcPr>
            <w:tcW w:w="883" w:type="dxa"/>
            <w:vMerge/>
            <w:vAlign w:val="center"/>
          </w:tcPr>
          <w:p w:rsidR="00666812" w:rsidRDefault="00666812">
            <w:pPr>
              <w:widowControl/>
              <w:spacing w:line="300" w:lineRule="exact"/>
              <w:jc w:val="center"/>
              <w:rPr>
                <w:rFonts w:eastAsia="黑体"/>
                <w:kern w:val="0"/>
                <w:sz w:val="18"/>
                <w:szCs w:val="18"/>
              </w:rPr>
            </w:pPr>
          </w:p>
        </w:tc>
        <w:tc>
          <w:tcPr>
            <w:tcW w:w="1418" w:type="dxa"/>
            <w:shd w:val="clear" w:color="auto" w:fill="auto"/>
            <w:vAlign w:val="center"/>
          </w:tcPr>
          <w:p w:rsidR="00666812" w:rsidRDefault="008811F3">
            <w:pPr>
              <w:widowControl/>
              <w:spacing w:line="300" w:lineRule="exact"/>
              <w:jc w:val="center"/>
              <w:rPr>
                <w:rFonts w:eastAsia="黑体"/>
                <w:kern w:val="0"/>
                <w:sz w:val="18"/>
                <w:szCs w:val="18"/>
              </w:rPr>
            </w:pPr>
            <w:r>
              <w:rPr>
                <w:rFonts w:eastAsia="黑体" w:hAnsi="黑体"/>
                <w:kern w:val="0"/>
                <w:sz w:val="18"/>
                <w:szCs w:val="18"/>
              </w:rPr>
              <w:t>合计</w:t>
            </w:r>
          </w:p>
        </w:tc>
        <w:tc>
          <w:tcPr>
            <w:tcW w:w="992" w:type="dxa"/>
            <w:shd w:val="clear" w:color="auto" w:fill="auto"/>
            <w:vAlign w:val="center"/>
          </w:tcPr>
          <w:p w:rsidR="00666812" w:rsidRDefault="008811F3">
            <w:pPr>
              <w:widowControl/>
              <w:spacing w:line="300" w:lineRule="exact"/>
              <w:jc w:val="center"/>
              <w:rPr>
                <w:rFonts w:eastAsia="黑体"/>
                <w:kern w:val="0"/>
                <w:sz w:val="18"/>
                <w:szCs w:val="18"/>
              </w:rPr>
            </w:pPr>
            <w:r>
              <w:rPr>
                <w:rFonts w:eastAsia="黑体" w:hAnsi="黑体"/>
                <w:kern w:val="0"/>
                <w:sz w:val="18"/>
                <w:szCs w:val="18"/>
              </w:rPr>
              <w:t>非农业征</w:t>
            </w:r>
            <w:r>
              <w:rPr>
                <w:rFonts w:eastAsia="黑体"/>
                <w:kern w:val="0"/>
                <w:sz w:val="18"/>
                <w:szCs w:val="18"/>
              </w:rPr>
              <w:t>(</w:t>
            </w:r>
            <w:r>
              <w:rPr>
                <w:rFonts w:eastAsia="黑体" w:hAnsi="黑体"/>
                <w:kern w:val="0"/>
                <w:sz w:val="18"/>
                <w:szCs w:val="18"/>
              </w:rPr>
              <w:t>占</w:t>
            </w:r>
            <w:r>
              <w:rPr>
                <w:rFonts w:eastAsia="黑体"/>
                <w:kern w:val="0"/>
                <w:sz w:val="18"/>
                <w:szCs w:val="18"/>
              </w:rPr>
              <w:t>)</w:t>
            </w:r>
            <w:r>
              <w:rPr>
                <w:rFonts w:eastAsia="黑体" w:hAnsi="黑体"/>
                <w:kern w:val="0"/>
                <w:sz w:val="18"/>
                <w:szCs w:val="18"/>
              </w:rPr>
              <w:t>用耕地</w:t>
            </w:r>
          </w:p>
        </w:tc>
        <w:tc>
          <w:tcPr>
            <w:tcW w:w="992" w:type="dxa"/>
            <w:shd w:val="clear" w:color="auto" w:fill="auto"/>
            <w:vAlign w:val="center"/>
          </w:tcPr>
          <w:p w:rsidR="00666812" w:rsidRDefault="008811F3">
            <w:pPr>
              <w:widowControl/>
              <w:spacing w:line="300" w:lineRule="exact"/>
              <w:jc w:val="center"/>
              <w:rPr>
                <w:rFonts w:eastAsia="黑体"/>
                <w:kern w:val="0"/>
                <w:sz w:val="18"/>
                <w:szCs w:val="18"/>
              </w:rPr>
            </w:pPr>
            <w:r>
              <w:rPr>
                <w:rFonts w:eastAsia="黑体" w:hAnsi="黑体"/>
                <w:kern w:val="0"/>
                <w:sz w:val="18"/>
                <w:szCs w:val="18"/>
              </w:rPr>
              <w:t>已作为畜牧养殖场使用的耕地</w:t>
            </w:r>
          </w:p>
        </w:tc>
        <w:tc>
          <w:tcPr>
            <w:tcW w:w="709" w:type="dxa"/>
            <w:shd w:val="clear" w:color="auto" w:fill="auto"/>
            <w:vAlign w:val="center"/>
          </w:tcPr>
          <w:p w:rsidR="00666812" w:rsidRDefault="008811F3">
            <w:pPr>
              <w:widowControl/>
              <w:spacing w:line="300" w:lineRule="exact"/>
              <w:jc w:val="center"/>
              <w:rPr>
                <w:rFonts w:eastAsia="黑体"/>
                <w:kern w:val="0"/>
                <w:sz w:val="18"/>
                <w:szCs w:val="18"/>
              </w:rPr>
            </w:pPr>
            <w:r>
              <w:rPr>
                <w:rFonts w:eastAsia="黑体" w:hAnsi="黑体"/>
                <w:kern w:val="0"/>
                <w:sz w:val="18"/>
                <w:szCs w:val="18"/>
              </w:rPr>
              <w:t>林地</w:t>
            </w:r>
          </w:p>
        </w:tc>
        <w:tc>
          <w:tcPr>
            <w:tcW w:w="891" w:type="dxa"/>
            <w:shd w:val="clear" w:color="auto" w:fill="auto"/>
            <w:vAlign w:val="center"/>
          </w:tcPr>
          <w:p w:rsidR="00666812" w:rsidRDefault="008811F3">
            <w:pPr>
              <w:widowControl/>
              <w:spacing w:line="300" w:lineRule="exact"/>
              <w:jc w:val="center"/>
              <w:rPr>
                <w:rFonts w:eastAsia="黑体"/>
                <w:kern w:val="0"/>
                <w:sz w:val="18"/>
                <w:szCs w:val="18"/>
              </w:rPr>
            </w:pPr>
            <w:r>
              <w:rPr>
                <w:rFonts w:eastAsia="黑体" w:hAnsi="黑体"/>
                <w:kern w:val="0"/>
                <w:sz w:val="18"/>
                <w:szCs w:val="18"/>
              </w:rPr>
              <w:t>成片粮田转为设施农业用地</w:t>
            </w:r>
          </w:p>
        </w:tc>
        <w:tc>
          <w:tcPr>
            <w:tcW w:w="810" w:type="dxa"/>
            <w:shd w:val="clear" w:color="auto" w:fill="auto"/>
            <w:vAlign w:val="center"/>
          </w:tcPr>
          <w:p w:rsidR="00666812" w:rsidRDefault="008811F3">
            <w:pPr>
              <w:widowControl/>
              <w:spacing w:line="300" w:lineRule="exact"/>
              <w:jc w:val="center"/>
              <w:rPr>
                <w:rFonts w:eastAsia="黑体"/>
                <w:kern w:val="0"/>
                <w:sz w:val="18"/>
                <w:szCs w:val="18"/>
              </w:rPr>
            </w:pPr>
            <w:r>
              <w:rPr>
                <w:rFonts w:eastAsia="黑体" w:hAnsi="黑体"/>
                <w:kern w:val="0"/>
                <w:sz w:val="18"/>
                <w:szCs w:val="18"/>
              </w:rPr>
              <w:t>长年抛荒地</w:t>
            </w:r>
          </w:p>
        </w:tc>
        <w:tc>
          <w:tcPr>
            <w:tcW w:w="1134" w:type="dxa"/>
            <w:shd w:val="clear" w:color="auto" w:fill="auto"/>
            <w:vAlign w:val="center"/>
          </w:tcPr>
          <w:p w:rsidR="00666812" w:rsidRDefault="008811F3">
            <w:pPr>
              <w:widowControl/>
              <w:spacing w:line="300" w:lineRule="exact"/>
              <w:jc w:val="center"/>
              <w:rPr>
                <w:rFonts w:eastAsia="黑体"/>
                <w:kern w:val="0"/>
                <w:sz w:val="18"/>
                <w:szCs w:val="18"/>
              </w:rPr>
            </w:pPr>
            <w:r>
              <w:rPr>
                <w:rFonts w:eastAsia="黑体" w:hAnsi="黑体"/>
                <w:kern w:val="0"/>
                <w:sz w:val="18"/>
                <w:szCs w:val="18"/>
              </w:rPr>
              <w:t>占补平衡中</w:t>
            </w:r>
            <w:r>
              <w:rPr>
                <w:rFonts w:eastAsia="黑体"/>
                <w:kern w:val="0"/>
                <w:sz w:val="18"/>
                <w:szCs w:val="18"/>
              </w:rPr>
              <w:t>“</w:t>
            </w:r>
            <w:r>
              <w:rPr>
                <w:rFonts w:eastAsia="黑体" w:hAnsi="黑体"/>
                <w:kern w:val="0"/>
                <w:sz w:val="18"/>
                <w:szCs w:val="18"/>
              </w:rPr>
              <w:t>补</w:t>
            </w:r>
            <w:r>
              <w:rPr>
                <w:rFonts w:eastAsia="黑体"/>
                <w:kern w:val="0"/>
                <w:sz w:val="18"/>
                <w:szCs w:val="18"/>
              </w:rPr>
              <w:t>”</w:t>
            </w:r>
            <w:r>
              <w:rPr>
                <w:rFonts w:eastAsia="黑体" w:hAnsi="黑体"/>
                <w:kern w:val="0"/>
                <w:sz w:val="18"/>
                <w:szCs w:val="18"/>
              </w:rPr>
              <w:t>的面积和质量达不到耕种条件的耕地</w:t>
            </w:r>
          </w:p>
        </w:tc>
        <w:tc>
          <w:tcPr>
            <w:tcW w:w="851" w:type="dxa"/>
            <w:vMerge/>
            <w:vAlign w:val="center"/>
          </w:tcPr>
          <w:p w:rsidR="00666812" w:rsidRDefault="00666812">
            <w:pPr>
              <w:widowControl/>
              <w:spacing w:line="300" w:lineRule="exact"/>
              <w:jc w:val="center"/>
              <w:rPr>
                <w:rFonts w:eastAsia="宋体"/>
                <w:kern w:val="0"/>
                <w:sz w:val="18"/>
                <w:szCs w:val="18"/>
              </w:rPr>
            </w:pPr>
          </w:p>
        </w:tc>
        <w:tc>
          <w:tcPr>
            <w:tcW w:w="833" w:type="dxa"/>
            <w:vMerge/>
          </w:tcPr>
          <w:p w:rsidR="00666812" w:rsidRDefault="00666812">
            <w:pPr>
              <w:widowControl/>
              <w:spacing w:line="300" w:lineRule="exact"/>
              <w:jc w:val="center"/>
              <w:rPr>
                <w:rFonts w:eastAsia="宋体"/>
                <w:kern w:val="0"/>
                <w:sz w:val="18"/>
                <w:szCs w:val="18"/>
              </w:rPr>
            </w:pPr>
          </w:p>
        </w:tc>
        <w:tc>
          <w:tcPr>
            <w:tcW w:w="992" w:type="dxa"/>
            <w:vMerge/>
          </w:tcPr>
          <w:p w:rsidR="00666812" w:rsidRDefault="00666812">
            <w:pPr>
              <w:widowControl/>
              <w:spacing w:line="300" w:lineRule="exact"/>
              <w:jc w:val="center"/>
              <w:rPr>
                <w:rFonts w:eastAsia="宋体"/>
                <w:kern w:val="0"/>
                <w:sz w:val="18"/>
                <w:szCs w:val="18"/>
              </w:rPr>
            </w:pPr>
          </w:p>
        </w:tc>
        <w:tc>
          <w:tcPr>
            <w:tcW w:w="998" w:type="dxa"/>
            <w:vMerge/>
            <w:vAlign w:val="center"/>
          </w:tcPr>
          <w:p w:rsidR="00666812" w:rsidRDefault="00666812">
            <w:pPr>
              <w:widowControl/>
              <w:spacing w:line="300" w:lineRule="exact"/>
              <w:jc w:val="center"/>
              <w:rPr>
                <w:rFonts w:eastAsia="宋体"/>
                <w:kern w:val="0"/>
                <w:sz w:val="18"/>
                <w:szCs w:val="18"/>
              </w:rPr>
            </w:pPr>
          </w:p>
        </w:tc>
        <w:tc>
          <w:tcPr>
            <w:tcW w:w="961" w:type="dxa"/>
            <w:vMerge/>
            <w:vAlign w:val="center"/>
          </w:tcPr>
          <w:p w:rsidR="00666812" w:rsidRDefault="00666812">
            <w:pPr>
              <w:widowControl/>
              <w:spacing w:line="300" w:lineRule="exact"/>
              <w:jc w:val="center"/>
              <w:rPr>
                <w:rFonts w:eastAsia="宋体"/>
                <w:kern w:val="0"/>
                <w:sz w:val="18"/>
                <w:szCs w:val="18"/>
              </w:rPr>
            </w:pPr>
          </w:p>
        </w:tc>
      </w:tr>
      <w:tr w:rsidR="00666812">
        <w:trPr>
          <w:trHeight w:val="340"/>
          <w:jc w:val="center"/>
        </w:trPr>
        <w:tc>
          <w:tcPr>
            <w:tcW w:w="611"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700" w:type="dxa"/>
            <w:shd w:val="clear" w:color="auto" w:fill="auto"/>
            <w:noWrap/>
            <w:vAlign w:val="center"/>
          </w:tcPr>
          <w:p w:rsidR="00666812" w:rsidRDefault="008811F3">
            <w:pPr>
              <w:widowControl/>
              <w:spacing w:line="300" w:lineRule="exact"/>
              <w:jc w:val="center"/>
              <w:rPr>
                <w:rFonts w:eastAsia="宋体"/>
                <w:kern w:val="0"/>
                <w:sz w:val="18"/>
                <w:szCs w:val="18"/>
              </w:rPr>
            </w:pPr>
            <w:r>
              <w:rPr>
                <w:rFonts w:eastAsia="宋体"/>
                <w:kern w:val="0"/>
                <w:sz w:val="18"/>
                <w:szCs w:val="18"/>
              </w:rPr>
              <w:t>1</w:t>
            </w:r>
          </w:p>
        </w:tc>
        <w:tc>
          <w:tcPr>
            <w:tcW w:w="883" w:type="dxa"/>
            <w:shd w:val="clear" w:color="auto" w:fill="auto"/>
            <w:noWrap/>
            <w:vAlign w:val="center"/>
          </w:tcPr>
          <w:p w:rsidR="00666812" w:rsidRDefault="008811F3">
            <w:pPr>
              <w:widowControl/>
              <w:spacing w:line="300" w:lineRule="exact"/>
              <w:jc w:val="center"/>
              <w:rPr>
                <w:rFonts w:eastAsia="宋体"/>
                <w:kern w:val="0"/>
                <w:sz w:val="18"/>
                <w:szCs w:val="18"/>
              </w:rPr>
            </w:pPr>
            <w:r>
              <w:rPr>
                <w:rFonts w:eastAsia="宋体"/>
                <w:kern w:val="0"/>
                <w:sz w:val="18"/>
                <w:szCs w:val="18"/>
              </w:rPr>
              <w:t>2</w:t>
            </w:r>
          </w:p>
        </w:tc>
        <w:tc>
          <w:tcPr>
            <w:tcW w:w="1418" w:type="dxa"/>
            <w:shd w:val="clear" w:color="auto" w:fill="auto"/>
            <w:noWrap/>
            <w:vAlign w:val="center"/>
          </w:tcPr>
          <w:p w:rsidR="00666812" w:rsidRDefault="008811F3">
            <w:pPr>
              <w:widowControl/>
              <w:spacing w:line="300" w:lineRule="exact"/>
              <w:jc w:val="center"/>
              <w:rPr>
                <w:rFonts w:eastAsia="宋体"/>
                <w:kern w:val="0"/>
                <w:sz w:val="18"/>
                <w:szCs w:val="18"/>
              </w:rPr>
            </w:pPr>
            <w:r>
              <w:rPr>
                <w:rFonts w:eastAsia="宋体"/>
                <w:kern w:val="0"/>
                <w:sz w:val="18"/>
                <w:szCs w:val="18"/>
              </w:rPr>
              <w:t>3=4+5+6+7+8+9</w:t>
            </w:r>
          </w:p>
        </w:tc>
        <w:tc>
          <w:tcPr>
            <w:tcW w:w="992" w:type="dxa"/>
            <w:shd w:val="clear" w:color="auto" w:fill="auto"/>
            <w:noWrap/>
            <w:vAlign w:val="center"/>
          </w:tcPr>
          <w:p w:rsidR="00666812" w:rsidRDefault="008811F3">
            <w:pPr>
              <w:widowControl/>
              <w:spacing w:line="300" w:lineRule="exact"/>
              <w:jc w:val="center"/>
              <w:rPr>
                <w:rFonts w:eastAsia="宋体"/>
                <w:kern w:val="0"/>
                <w:sz w:val="18"/>
                <w:szCs w:val="18"/>
              </w:rPr>
            </w:pPr>
            <w:r>
              <w:rPr>
                <w:rFonts w:eastAsia="宋体"/>
                <w:kern w:val="0"/>
                <w:sz w:val="18"/>
                <w:szCs w:val="18"/>
              </w:rPr>
              <w:t>4</w:t>
            </w:r>
          </w:p>
        </w:tc>
        <w:tc>
          <w:tcPr>
            <w:tcW w:w="992" w:type="dxa"/>
            <w:shd w:val="clear" w:color="auto" w:fill="auto"/>
            <w:noWrap/>
            <w:vAlign w:val="center"/>
          </w:tcPr>
          <w:p w:rsidR="00666812" w:rsidRDefault="008811F3">
            <w:pPr>
              <w:widowControl/>
              <w:spacing w:line="300" w:lineRule="exact"/>
              <w:jc w:val="center"/>
              <w:rPr>
                <w:rFonts w:eastAsia="宋体"/>
                <w:kern w:val="0"/>
                <w:sz w:val="18"/>
                <w:szCs w:val="18"/>
              </w:rPr>
            </w:pPr>
            <w:r>
              <w:rPr>
                <w:rFonts w:eastAsia="宋体"/>
                <w:kern w:val="0"/>
                <w:sz w:val="18"/>
                <w:szCs w:val="18"/>
              </w:rPr>
              <w:t>5</w:t>
            </w:r>
          </w:p>
        </w:tc>
        <w:tc>
          <w:tcPr>
            <w:tcW w:w="709" w:type="dxa"/>
            <w:shd w:val="clear" w:color="auto" w:fill="auto"/>
            <w:noWrap/>
            <w:vAlign w:val="center"/>
          </w:tcPr>
          <w:p w:rsidR="00666812" w:rsidRDefault="008811F3">
            <w:pPr>
              <w:widowControl/>
              <w:spacing w:line="300" w:lineRule="exact"/>
              <w:jc w:val="center"/>
              <w:rPr>
                <w:rFonts w:eastAsia="宋体"/>
                <w:kern w:val="0"/>
                <w:sz w:val="18"/>
                <w:szCs w:val="18"/>
              </w:rPr>
            </w:pPr>
            <w:r>
              <w:rPr>
                <w:rFonts w:eastAsia="宋体"/>
                <w:kern w:val="0"/>
                <w:sz w:val="18"/>
                <w:szCs w:val="18"/>
              </w:rPr>
              <w:t>6</w:t>
            </w:r>
          </w:p>
        </w:tc>
        <w:tc>
          <w:tcPr>
            <w:tcW w:w="891" w:type="dxa"/>
            <w:shd w:val="clear" w:color="auto" w:fill="auto"/>
            <w:noWrap/>
            <w:vAlign w:val="center"/>
          </w:tcPr>
          <w:p w:rsidR="00666812" w:rsidRDefault="008811F3">
            <w:pPr>
              <w:widowControl/>
              <w:spacing w:line="300" w:lineRule="exact"/>
              <w:jc w:val="center"/>
              <w:rPr>
                <w:rFonts w:eastAsia="宋体"/>
                <w:kern w:val="0"/>
                <w:sz w:val="18"/>
                <w:szCs w:val="18"/>
              </w:rPr>
            </w:pPr>
            <w:r>
              <w:rPr>
                <w:rFonts w:eastAsia="宋体"/>
                <w:kern w:val="0"/>
                <w:sz w:val="18"/>
                <w:szCs w:val="18"/>
              </w:rPr>
              <w:t>7</w:t>
            </w:r>
          </w:p>
        </w:tc>
        <w:tc>
          <w:tcPr>
            <w:tcW w:w="810" w:type="dxa"/>
            <w:shd w:val="clear" w:color="auto" w:fill="auto"/>
            <w:noWrap/>
            <w:vAlign w:val="center"/>
          </w:tcPr>
          <w:p w:rsidR="00666812" w:rsidRDefault="008811F3">
            <w:pPr>
              <w:widowControl/>
              <w:spacing w:line="300" w:lineRule="exact"/>
              <w:jc w:val="center"/>
              <w:rPr>
                <w:rFonts w:eastAsia="宋体"/>
                <w:kern w:val="0"/>
                <w:sz w:val="18"/>
                <w:szCs w:val="18"/>
              </w:rPr>
            </w:pPr>
            <w:r>
              <w:rPr>
                <w:rFonts w:eastAsia="宋体"/>
                <w:kern w:val="0"/>
                <w:sz w:val="18"/>
                <w:szCs w:val="18"/>
              </w:rPr>
              <w:t>8</w:t>
            </w:r>
          </w:p>
        </w:tc>
        <w:tc>
          <w:tcPr>
            <w:tcW w:w="1134" w:type="dxa"/>
            <w:shd w:val="clear" w:color="auto" w:fill="auto"/>
            <w:noWrap/>
            <w:vAlign w:val="center"/>
          </w:tcPr>
          <w:p w:rsidR="00666812" w:rsidRDefault="008811F3">
            <w:pPr>
              <w:widowControl/>
              <w:spacing w:line="300" w:lineRule="exact"/>
              <w:jc w:val="center"/>
              <w:rPr>
                <w:rFonts w:eastAsia="宋体"/>
                <w:kern w:val="0"/>
                <w:sz w:val="18"/>
                <w:szCs w:val="18"/>
              </w:rPr>
            </w:pPr>
            <w:r>
              <w:rPr>
                <w:rFonts w:eastAsia="宋体"/>
                <w:kern w:val="0"/>
                <w:sz w:val="18"/>
                <w:szCs w:val="18"/>
              </w:rPr>
              <w:t>9</w:t>
            </w:r>
          </w:p>
        </w:tc>
        <w:tc>
          <w:tcPr>
            <w:tcW w:w="851" w:type="dxa"/>
            <w:shd w:val="clear" w:color="auto" w:fill="auto"/>
            <w:noWrap/>
            <w:vAlign w:val="center"/>
          </w:tcPr>
          <w:p w:rsidR="00666812" w:rsidRDefault="008811F3">
            <w:pPr>
              <w:widowControl/>
              <w:spacing w:line="300" w:lineRule="exact"/>
              <w:jc w:val="center"/>
              <w:rPr>
                <w:rFonts w:eastAsia="宋体"/>
                <w:kern w:val="0"/>
                <w:sz w:val="18"/>
                <w:szCs w:val="18"/>
              </w:rPr>
            </w:pPr>
            <w:r>
              <w:rPr>
                <w:rFonts w:eastAsia="宋体"/>
                <w:kern w:val="0"/>
                <w:sz w:val="18"/>
                <w:szCs w:val="18"/>
              </w:rPr>
              <w:t>10=2-3</w:t>
            </w:r>
          </w:p>
        </w:tc>
        <w:tc>
          <w:tcPr>
            <w:tcW w:w="833" w:type="dxa"/>
          </w:tcPr>
          <w:p w:rsidR="00666812" w:rsidRDefault="008811F3">
            <w:pPr>
              <w:widowControl/>
              <w:spacing w:line="300" w:lineRule="exact"/>
              <w:jc w:val="center"/>
              <w:rPr>
                <w:rFonts w:eastAsia="宋体"/>
                <w:kern w:val="0"/>
                <w:sz w:val="18"/>
                <w:szCs w:val="18"/>
              </w:rPr>
            </w:pPr>
            <w:r>
              <w:rPr>
                <w:rFonts w:eastAsia="宋体" w:hint="eastAsia"/>
                <w:kern w:val="0"/>
                <w:sz w:val="18"/>
                <w:szCs w:val="18"/>
              </w:rPr>
              <w:t>11</w:t>
            </w:r>
          </w:p>
        </w:tc>
        <w:tc>
          <w:tcPr>
            <w:tcW w:w="992" w:type="dxa"/>
          </w:tcPr>
          <w:p w:rsidR="00666812" w:rsidRDefault="008811F3">
            <w:pPr>
              <w:widowControl/>
              <w:spacing w:line="300" w:lineRule="exact"/>
              <w:jc w:val="center"/>
              <w:rPr>
                <w:rFonts w:eastAsia="宋体"/>
                <w:kern w:val="0"/>
                <w:sz w:val="18"/>
                <w:szCs w:val="18"/>
              </w:rPr>
            </w:pPr>
            <w:r>
              <w:rPr>
                <w:rFonts w:eastAsia="宋体" w:hint="eastAsia"/>
                <w:kern w:val="0"/>
                <w:sz w:val="18"/>
                <w:szCs w:val="18"/>
              </w:rPr>
              <w:t>12=10*11</w:t>
            </w:r>
          </w:p>
        </w:tc>
        <w:tc>
          <w:tcPr>
            <w:tcW w:w="998" w:type="dxa"/>
            <w:shd w:val="clear" w:color="auto" w:fill="auto"/>
            <w:noWrap/>
            <w:vAlign w:val="center"/>
          </w:tcPr>
          <w:p w:rsidR="00666812" w:rsidRDefault="008811F3">
            <w:pPr>
              <w:widowControl/>
              <w:spacing w:line="300" w:lineRule="exact"/>
              <w:jc w:val="center"/>
              <w:rPr>
                <w:rFonts w:eastAsia="宋体"/>
                <w:kern w:val="0"/>
                <w:sz w:val="18"/>
                <w:szCs w:val="18"/>
              </w:rPr>
            </w:pPr>
            <w:r>
              <w:rPr>
                <w:rFonts w:eastAsia="宋体"/>
                <w:kern w:val="0"/>
                <w:sz w:val="18"/>
                <w:szCs w:val="18"/>
              </w:rPr>
              <w:t>1</w:t>
            </w:r>
            <w:r>
              <w:rPr>
                <w:rFonts w:eastAsia="宋体" w:hint="eastAsia"/>
                <w:kern w:val="0"/>
                <w:sz w:val="18"/>
                <w:szCs w:val="18"/>
              </w:rPr>
              <w:t>3</w:t>
            </w:r>
          </w:p>
        </w:tc>
        <w:tc>
          <w:tcPr>
            <w:tcW w:w="961" w:type="dxa"/>
            <w:shd w:val="clear" w:color="auto" w:fill="auto"/>
            <w:noWrap/>
            <w:vAlign w:val="center"/>
          </w:tcPr>
          <w:p w:rsidR="00666812" w:rsidRDefault="008811F3">
            <w:pPr>
              <w:widowControl/>
              <w:spacing w:line="300" w:lineRule="exact"/>
              <w:jc w:val="center"/>
              <w:rPr>
                <w:rFonts w:eastAsia="宋体"/>
                <w:kern w:val="0"/>
                <w:sz w:val="18"/>
                <w:szCs w:val="18"/>
              </w:rPr>
            </w:pPr>
            <w:r>
              <w:rPr>
                <w:rFonts w:eastAsia="宋体" w:hint="eastAsia"/>
                <w:kern w:val="0"/>
                <w:sz w:val="18"/>
                <w:szCs w:val="18"/>
              </w:rPr>
              <w:t>14</w:t>
            </w:r>
          </w:p>
        </w:tc>
      </w:tr>
      <w:tr w:rsidR="00666812">
        <w:trPr>
          <w:trHeight w:val="340"/>
          <w:jc w:val="center"/>
        </w:trPr>
        <w:tc>
          <w:tcPr>
            <w:tcW w:w="611"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700"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83"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1418"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992"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992"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709"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91"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10"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1134"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51"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33" w:type="dxa"/>
          </w:tcPr>
          <w:p w:rsidR="00666812" w:rsidRDefault="00666812">
            <w:pPr>
              <w:widowControl/>
              <w:spacing w:line="300" w:lineRule="exact"/>
              <w:jc w:val="center"/>
              <w:rPr>
                <w:rFonts w:eastAsia="宋体"/>
                <w:kern w:val="0"/>
                <w:sz w:val="18"/>
                <w:szCs w:val="18"/>
              </w:rPr>
            </w:pPr>
          </w:p>
        </w:tc>
        <w:tc>
          <w:tcPr>
            <w:tcW w:w="992" w:type="dxa"/>
          </w:tcPr>
          <w:p w:rsidR="00666812" w:rsidRDefault="00666812">
            <w:pPr>
              <w:widowControl/>
              <w:spacing w:line="300" w:lineRule="exact"/>
              <w:jc w:val="center"/>
              <w:rPr>
                <w:rFonts w:eastAsia="宋体"/>
                <w:kern w:val="0"/>
                <w:sz w:val="18"/>
                <w:szCs w:val="18"/>
              </w:rPr>
            </w:pPr>
          </w:p>
        </w:tc>
        <w:tc>
          <w:tcPr>
            <w:tcW w:w="998"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961" w:type="dxa"/>
            <w:shd w:val="clear" w:color="auto" w:fill="auto"/>
            <w:noWrap/>
            <w:vAlign w:val="center"/>
          </w:tcPr>
          <w:p w:rsidR="00666812" w:rsidRDefault="00666812">
            <w:pPr>
              <w:widowControl/>
              <w:spacing w:line="300" w:lineRule="exact"/>
              <w:jc w:val="center"/>
              <w:rPr>
                <w:rFonts w:eastAsia="宋体"/>
                <w:kern w:val="0"/>
                <w:sz w:val="18"/>
                <w:szCs w:val="18"/>
              </w:rPr>
            </w:pPr>
          </w:p>
        </w:tc>
      </w:tr>
      <w:tr w:rsidR="00666812">
        <w:trPr>
          <w:trHeight w:val="340"/>
          <w:jc w:val="center"/>
        </w:trPr>
        <w:tc>
          <w:tcPr>
            <w:tcW w:w="611"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700"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83"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1418"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992"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992"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709"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91"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10"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1134"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51"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33" w:type="dxa"/>
          </w:tcPr>
          <w:p w:rsidR="00666812" w:rsidRDefault="00666812">
            <w:pPr>
              <w:widowControl/>
              <w:spacing w:line="300" w:lineRule="exact"/>
              <w:jc w:val="center"/>
              <w:rPr>
                <w:rFonts w:eastAsia="宋体"/>
                <w:kern w:val="0"/>
                <w:sz w:val="18"/>
                <w:szCs w:val="18"/>
              </w:rPr>
            </w:pPr>
          </w:p>
        </w:tc>
        <w:tc>
          <w:tcPr>
            <w:tcW w:w="992" w:type="dxa"/>
          </w:tcPr>
          <w:p w:rsidR="00666812" w:rsidRDefault="00666812">
            <w:pPr>
              <w:widowControl/>
              <w:spacing w:line="300" w:lineRule="exact"/>
              <w:jc w:val="center"/>
              <w:rPr>
                <w:rFonts w:eastAsia="宋体"/>
                <w:kern w:val="0"/>
                <w:sz w:val="18"/>
                <w:szCs w:val="18"/>
              </w:rPr>
            </w:pPr>
          </w:p>
        </w:tc>
        <w:tc>
          <w:tcPr>
            <w:tcW w:w="998"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961" w:type="dxa"/>
            <w:shd w:val="clear" w:color="auto" w:fill="auto"/>
            <w:noWrap/>
            <w:vAlign w:val="center"/>
          </w:tcPr>
          <w:p w:rsidR="00666812" w:rsidRDefault="00666812">
            <w:pPr>
              <w:widowControl/>
              <w:spacing w:line="300" w:lineRule="exact"/>
              <w:jc w:val="center"/>
              <w:rPr>
                <w:rFonts w:eastAsia="宋体"/>
                <w:kern w:val="0"/>
                <w:sz w:val="18"/>
                <w:szCs w:val="18"/>
              </w:rPr>
            </w:pPr>
          </w:p>
        </w:tc>
      </w:tr>
      <w:tr w:rsidR="00666812">
        <w:trPr>
          <w:trHeight w:val="340"/>
          <w:jc w:val="center"/>
        </w:trPr>
        <w:tc>
          <w:tcPr>
            <w:tcW w:w="611"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700"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83"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1418"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992"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992"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709"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91"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10"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1134"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51"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33" w:type="dxa"/>
          </w:tcPr>
          <w:p w:rsidR="00666812" w:rsidRDefault="00666812">
            <w:pPr>
              <w:widowControl/>
              <w:spacing w:line="300" w:lineRule="exact"/>
              <w:jc w:val="center"/>
              <w:rPr>
                <w:rFonts w:eastAsia="宋体"/>
                <w:kern w:val="0"/>
                <w:sz w:val="18"/>
                <w:szCs w:val="18"/>
              </w:rPr>
            </w:pPr>
          </w:p>
        </w:tc>
        <w:tc>
          <w:tcPr>
            <w:tcW w:w="992" w:type="dxa"/>
          </w:tcPr>
          <w:p w:rsidR="00666812" w:rsidRDefault="00666812">
            <w:pPr>
              <w:widowControl/>
              <w:spacing w:line="300" w:lineRule="exact"/>
              <w:jc w:val="center"/>
              <w:rPr>
                <w:rFonts w:eastAsia="宋体"/>
                <w:kern w:val="0"/>
                <w:sz w:val="18"/>
                <w:szCs w:val="18"/>
              </w:rPr>
            </w:pPr>
          </w:p>
        </w:tc>
        <w:tc>
          <w:tcPr>
            <w:tcW w:w="998"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961" w:type="dxa"/>
            <w:shd w:val="clear" w:color="auto" w:fill="auto"/>
            <w:noWrap/>
            <w:vAlign w:val="center"/>
          </w:tcPr>
          <w:p w:rsidR="00666812" w:rsidRDefault="00666812">
            <w:pPr>
              <w:widowControl/>
              <w:spacing w:line="300" w:lineRule="exact"/>
              <w:jc w:val="center"/>
              <w:rPr>
                <w:rFonts w:eastAsia="宋体"/>
                <w:kern w:val="0"/>
                <w:sz w:val="18"/>
                <w:szCs w:val="18"/>
              </w:rPr>
            </w:pPr>
          </w:p>
        </w:tc>
      </w:tr>
      <w:tr w:rsidR="00666812">
        <w:trPr>
          <w:trHeight w:val="340"/>
          <w:jc w:val="center"/>
        </w:trPr>
        <w:tc>
          <w:tcPr>
            <w:tcW w:w="611"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700"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83"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1418"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992"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992"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709"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91"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10"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1134"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51"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33" w:type="dxa"/>
          </w:tcPr>
          <w:p w:rsidR="00666812" w:rsidRDefault="00666812">
            <w:pPr>
              <w:widowControl/>
              <w:spacing w:line="300" w:lineRule="exact"/>
              <w:jc w:val="center"/>
              <w:rPr>
                <w:rFonts w:eastAsia="宋体"/>
                <w:kern w:val="0"/>
                <w:sz w:val="18"/>
                <w:szCs w:val="18"/>
              </w:rPr>
            </w:pPr>
          </w:p>
        </w:tc>
        <w:tc>
          <w:tcPr>
            <w:tcW w:w="992" w:type="dxa"/>
          </w:tcPr>
          <w:p w:rsidR="00666812" w:rsidRDefault="00666812">
            <w:pPr>
              <w:widowControl/>
              <w:spacing w:line="300" w:lineRule="exact"/>
              <w:jc w:val="center"/>
              <w:rPr>
                <w:rFonts w:eastAsia="宋体"/>
                <w:kern w:val="0"/>
                <w:sz w:val="18"/>
                <w:szCs w:val="18"/>
              </w:rPr>
            </w:pPr>
          </w:p>
        </w:tc>
        <w:tc>
          <w:tcPr>
            <w:tcW w:w="998"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961" w:type="dxa"/>
            <w:shd w:val="clear" w:color="auto" w:fill="auto"/>
            <w:noWrap/>
            <w:vAlign w:val="center"/>
          </w:tcPr>
          <w:p w:rsidR="00666812" w:rsidRDefault="00666812">
            <w:pPr>
              <w:widowControl/>
              <w:spacing w:line="300" w:lineRule="exact"/>
              <w:jc w:val="center"/>
              <w:rPr>
                <w:rFonts w:eastAsia="宋体"/>
                <w:kern w:val="0"/>
                <w:sz w:val="18"/>
                <w:szCs w:val="18"/>
              </w:rPr>
            </w:pPr>
          </w:p>
        </w:tc>
      </w:tr>
      <w:tr w:rsidR="00666812">
        <w:trPr>
          <w:trHeight w:val="340"/>
          <w:jc w:val="center"/>
        </w:trPr>
        <w:tc>
          <w:tcPr>
            <w:tcW w:w="611"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700"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83"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1418"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992"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992"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709"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91"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10"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1134"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51"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33" w:type="dxa"/>
          </w:tcPr>
          <w:p w:rsidR="00666812" w:rsidRDefault="00666812">
            <w:pPr>
              <w:widowControl/>
              <w:spacing w:line="300" w:lineRule="exact"/>
              <w:jc w:val="center"/>
              <w:rPr>
                <w:rFonts w:eastAsia="宋体"/>
                <w:kern w:val="0"/>
                <w:sz w:val="18"/>
                <w:szCs w:val="18"/>
              </w:rPr>
            </w:pPr>
          </w:p>
        </w:tc>
        <w:tc>
          <w:tcPr>
            <w:tcW w:w="992" w:type="dxa"/>
          </w:tcPr>
          <w:p w:rsidR="00666812" w:rsidRDefault="00666812">
            <w:pPr>
              <w:widowControl/>
              <w:spacing w:line="300" w:lineRule="exact"/>
              <w:jc w:val="center"/>
              <w:rPr>
                <w:rFonts w:eastAsia="宋体"/>
                <w:kern w:val="0"/>
                <w:sz w:val="18"/>
                <w:szCs w:val="18"/>
              </w:rPr>
            </w:pPr>
          </w:p>
        </w:tc>
        <w:tc>
          <w:tcPr>
            <w:tcW w:w="998"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961" w:type="dxa"/>
            <w:shd w:val="clear" w:color="auto" w:fill="auto"/>
            <w:noWrap/>
            <w:vAlign w:val="center"/>
          </w:tcPr>
          <w:p w:rsidR="00666812" w:rsidRDefault="00666812">
            <w:pPr>
              <w:widowControl/>
              <w:spacing w:line="300" w:lineRule="exact"/>
              <w:jc w:val="center"/>
              <w:rPr>
                <w:rFonts w:eastAsia="宋体"/>
                <w:kern w:val="0"/>
                <w:sz w:val="18"/>
                <w:szCs w:val="18"/>
              </w:rPr>
            </w:pPr>
          </w:p>
        </w:tc>
      </w:tr>
      <w:tr w:rsidR="00666812">
        <w:trPr>
          <w:trHeight w:val="340"/>
          <w:jc w:val="center"/>
        </w:trPr>
        <w:tc>
          <w:tcPr>
            <w:tcW w:w="611"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700"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83"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1418"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992"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992"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709"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91"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10"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1134"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51"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33" w:type="dxa"/>
          </w:tcPr>
          <w:p w:rsidR="00666812" w:rsidRDefault="00666812">
            <w:pPr>
              <w:widowControl/>
              <w:spacing w:line="300" w:lineRule="exact"/>
              <w:jc w:val="center"/>
              <w:rPr>
                <w:rFonts w:eastAsia="宋体"/>
                <w:kern w:val="0"/>
                <w:sz w:val="18"/>
                <w:szCs w:val="18"/>
              </w:rPr>
            </w:pPr>
          </w:p>
        </w:tc>
        <w:tc>
          <w:tcPr>
            <w:tcW w:w="992" w:type="dxa"/>
          </w:tcPr>
          <w:p w:rsidR="00666812" w:rsidRDefault="00666812">
            <w:pPr>
              <w:widowControl/>
              <w:spacing w:line="300" w:lineRule="exact"/>
              <w:jc w:val="center"/>
              <w:rPr>
                <w:rFonts w:eastAsia="宋体"/>
                <w:kern w:val="0"/>
                <w:sz w:val="18"/>
                <w:szCs w:val="18"/>
              </w:rPr>
            </w:pPr>
          </w:p>
        </w:tc>
        <w:tc>
          <w:tcPr>
            <w:tcW w:w="998"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961" w:type="dxa"/>
            <w:shd w:val="clear" w:color="auto" w:fill="auto"/>
            <w:noWrap/>
            <w:vAlign w:val="center"/>
          </w:tcPr>
          <w:p w:rsidR="00666812" w:rsidRDefault="00666812">
            <w:pPr>
              <w:widowControl/>
              <w:spacing w:line="300" w:lineRule="exact"/>
              <w:jc w:val="center"/>
              <w:rPr>
                <w:rFonts w:eastAsia="宋体"/>
                <w:kern w:val="0"/>
                <w:sz w:val="18"/>
                <w:szCs w:val="18"/>
              </w:rPr>
            </w:pPr>
          </w:p>
        </w:tc>
      </w:tr>
      <w:tr w:rsidR="00666812">
        <w:trPr>
          <w:trHeight w:val="340"/>
          <w:jc w:val="center"/>
        </w:trPr>
        <w:tc>
          <w:tcPr>
            <w:tcW w:w="611"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700"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83"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1418"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992"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992"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709"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91"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10"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1134"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51"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33" w:type="dxa"/>
          </w:tcPr>
          <w:p w:rsidR="00666812" w:rsidRDefault="00666812">
            <w:pPr>
              <w:widowControl/>
              <w:spacing w:line="300" w:lineRule="exact"/>
              <w:jc w:val="center"/>
              <w:rPr>
                <w:rFonts w:eastAsia="宋体"/>
                <w:kern w:val="0"/>
                <w:sz w:val="18"/>
                <w:szCs w:val="18"/>
              </w:rPr>
            </w:pPr>
          </w:p>
        </w:tc>
        <w:tc>
          <w:tcPr>
            <w:tcW w:w="992" w:type="dxa"/>
          </w:tcPr>
          <w:p w:rsidR="00666812" w:rsidRDefault="00666812">
            <w:pPr>
              <w:widowControl/>
              <w:spacing w:line="300" w:lineRule="exact"/>
              <w:jc w:val="center"/>
              <w:rPr>
                <w:rFonts w:eastAsia="宋体"/>
                <w:kern w:val="0"/>
                <w:sz w:val="18"/>
                <w:szCs w:val="18"/>
              </w:rPr>
            </w:pPr>
          </w:p>
        </w:tc>
        <w:tc>
          <w:tcPr>
            <w:tcW w:w="998"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961" w:type="dxa"/>
            <w:shd w:val="clear" w:color="auto" w:fill="auto"/>
            <w:noWrap/>
            <w:vAlign w:val="center"/>
          </w:tcPr>
          <w:p w:rsidR="00666812" w:rsidRDefault="00666812">
            <w:pPr>
              <w:widowControl/>
              <w:spacing w:line="300" w:lineRule="exact"/>
              <w:jc w:val="center"/>
              <w:rPr>
                <w:rFonts w:eastAsia="宋体"/>
                <w:kern w:val="0"/>
                <w:sz w:val="18"/>
                <w:szCs w:val="18"/>
              </w:rPr>
            </w:pPr>
          </w:p>
        </w:tc>
      </w:tr>
      <w:tr w:rsidR="00666812">
        <w:trPr>
          <w:trHeight w:val="340"/>
          <w:jc w:val="center"/>
        </w:trPr>
        <w:tc>
          <w:tcPr>
            <w:tcW w:w="611"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700"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83"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1418"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992"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992"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709"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91"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10"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1134"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51"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33" w:type="dxa"/>
          </w:tcPr>
          <w:p w:rsidR="00666812" w:rsidRDefault="00666812">
            <w:pPr>
              <w:widowControl/>
              <w:spacing w:line="300" w:lineRule="exact"/>
              <w:jc w:val="center"/>
              <w:rPr>
                <w:rFonts w:eastAsia="宋体"/>
                <w:kern w:val="0"/>
                <w:sz w:val="18"/>
                <w:szCs w:val="18"/>
              </w:rPr>
            </w:pPr>
          </w:p>
        </w:tc>
        <w:tc>
          <w:tcPr>
            <w:tcW w:w="992" w:type="dxa"/>
          </w:tcPr>
          <w:p w:rsidR="00666812" w:rsidRDefault="00666812">
            <w:pPr>
              <w:widowControl/>
              <w:spacing w:line="300" w:lineRule="exact"/>
              <w:jc w:val="center"/>
              <w:rPr>
                <w:rFonts w:eastAsia="宋体"/>
                <w:kern w:val="0"/>
                <w:sz w:val="18"/>
                <w:szCs w:val="18"/>
              </w:rPr>
            </w:pPr>
          </w:p>
        </w:tc>
        <w:tc>
          <w:tcPr>
            <w:tcW w:w="998"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961" w:type="dxa"/>
            <w:shd w:val="clear" w:color="auto" w:fill="auto"/>
            <w:noWrap/>
            <w:vAlign w:val="center"/>
          </w:tcPr>
          <w:p w:rsidR="00666812" w:rsidRDefault="00666812">
            <w:pPr>
              <w:widowControl/>
              <w:spacing w:line="300" w:lineRule="exact"/>
              <w:jc w:val="center"/>
              <w:rPr>
                <w:rFonts w:eastAsia="宋体"/>
                <w:kern w:val="0"/>
                <w:sz w:val="18"/>
                <w:szCs w:val="18"/>
              </w:rPr>
            </w:pPr>
          </w:p>
        </w:tc>
      </w:tr>
      <w:tr w:rsidR="00666812">
        <w:trPr>
          <w:trHeight w:val="340"/>
          <w:jc w:val="center"/>
        </w:trPr>
        <w:tc>
          <w:tcPr>
            <w:tcW w:w="611"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700"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83"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1418"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992"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992"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709"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91"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10"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1134"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51"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833" w:type="dxa"/>
          </w:tcPr>
          <w:p w:rsidR="00666812" w:rsidRDefault="00666812">
            <w:pPr>
              <w:widowControl/>
              <w:spacing w:line="300" w:lineRule="exact"/>
              <w:jc w:val="center"/>
              <w:rPr>
                <w:rFonts w:eastAsia="宋体"/>
                <w:kern w:val="0"/>
                <w:sz w:val="18"/>
                <w:szCs w:val="18"/>
              </w:rPr>
            </w:pPr>
          </w:p>
        </w:tc>
        <w:tc>
          <w:tcPr>
            <w:tcW w:w="992" w:type="dxa"/>
          </w:tcPr>
          <w:p w:rsidR="00666812" w:rsidRDefault="00666812">
            <w:pPr>
              <w:widowControl/>
              <w:spacing w:line="300" w:lineRule="exact"/>
              <w:jc w:val="center"/>
              <w:rPr>
                <w:rFonts w:eastAsia="宋体"/>
                <w:kern w:val="0"/>
                <w:sz w:val="18"/>
                <w:szCs w:val="18"/>
              </w:rPr>
            </w:pPr>
          </w:p>
        </w:tc>
        <w:tc>
          <w:tcPr>
            <w:tcW w:w="998" w:type="dxa"/>
            <w:shd w:val="clear" w:color="auto" w:fill="auto"/>
            <w:noWrap/>
            <w:vAlign w:val="center"/>
          </w:tcPr>
          <w:p w:rsidR="00666812" w:rsidRDefault="00666812">
            <w:pPr>
              <w:widowControl/>
              <w:spacing w:line="300" w:lineRule="exact"/>
              <w:jc w:val="center"/>
              <w:rPr>
                <w:rFonts w:eastAsia="宋体"/>
                <w:kern w:val="0"/>
                <w:sz w:val="18"/>
                <w:szCs w:val="18"/>
              </w:rPr>
            </w:pPr>
          </w:p>
        </w:tc>
        <w:tc>
          <w:tcPr>
            <w:tcW w:w="961" w:type="dxa"/>
            <w:shd w:val="clear" w:color="auto" w:fill="auto"/>
            <w:noWrap/>
            <w:vAlign w:val="center"/>
          </w:tcPr>
          <w:p w:rsidR="00666812" w:rsidRDefault="00666812">
            <w:pPr>
              <w:widowControl/>
              <w:spacing w:line="300" w:lineRule="exact"/>
              <w:jc w:val="center"/>
              <w:rPr>
                <w:rFonts w:eastAsia="宋体"/>
                <w:kern w:val="0"/>
                <w:sz w:val="18"/>
                <w:szCs w:val="18"/>
              </w:rPr>
            </w:pPr>
          </w:p>
        </w:tc>
      </w:tr>
    </w:tbl>
    <w:p w:rsidR="00666812" w:rsidRDefault="008811F3">
      <w:pPr>
        <w:pStyle w:val="p0"/>
        <w:widowControl w:val="0"/>
        <w:spacing w:line="360" w:lineRule="exact"/>
        <w:jc w:val="both"/>
        <w:rPr>
          <w:sz w:val="18"/>
          <w:szCs w:val="18"/>
        </w:rPr>
      </w:pPr>
      <w:r>
        <w:rPr>
          <w:rFonts w:hAnsi="宋体"/>
          <w:sz w:val="18"/>
          <w:szCs w:val="18"/>
        </w:rPr>
        <w:t>村民委员会主任（签名）：数据采集人（签名）：</w:t>
      </w:r>
    </w:p>
    <w:p w:rsidR="00666812" w:rsidRDefault="008811F3">
      <w:pPr>
        <w:pStyle w:val="p0"/>
        <w:widowControl w:val="0"/>
        <w:spacing w:line="360" w:lineRule="exact"/>
        <w:jc w:val="both"/>
        <w:rPr>
          <w:sz w:val="18"/>
          <w:szCs w:val="18"/>
        </w:rPr>
      </w:pPr>
      <w:r>
        <w:rPr>
          <w:rFonts w:hAnsi="宋体"/>
          <w:sz w:val="18"/>
          <w:szCs w:val="18"/>
        </w:rPr>
        <w:t>县级举报电话：乡镇举报电话：</w:t>
      </w:r>
    </w:p>
    <w:p w:rsidR="00666812" w:rsidRDefault="008811F3">
      <w:pPr>
        <w:pStyle w:val="p0"/>
        <w:widowControl w:val="0"/>
        <w:spacing w:line="360" w:lineRule="exact"/>
        <w:jc w:val="both"/>
        <w:rPr>
          <w:rFonts w:hAnsi="宋体"/>
          <w:sz w:val="18"/>
          <w:szCs w:val="18"/>
        </w:rPr>
      </w:pPr>
      <w:r>
        <w:rPr>
          <w:rFonts w:hAnsi="宋体"/>
          <w:sz w:val="18"/>
          <w:szCs w:val="18"/>
        </w:rPr>
        <w:t>注：此表由村民委员会填报，乡镇人民政府加盖公章后在村、组公示。公示无异议后乡镇人民政府填报附件</w:t>
      </w:r>
      <w:r>
        <w:rPr>
          <w:rFonts w:hAnsi="宋体" w:hint="eastAsia"/>
          <w:sz w:val="18"/>
          <w:szCs w:val="18"/>
        </w:rPr>
        <w:t>2</w:t>
      </w:r>
      <w:r>
        <w:rPr>
          <w:rFonts w:hint="eastAsia"/>
          <w:sz w:val="18"/>
          <w:szCs w:val="18"/>
        </w:rPr>
        <w:t>。本表</w:t>
      </w:r>
      <w:r>
        <w:rPr>
          <w:rFonts w:hAnsi="宋体"/>
          <w:sz w:val="18"/>
          <w:szCs w:val="18"/>
        </w:rPr>
        <w:t>由村民委员会、乡镇人民政府、财政所分别留档。</w:t>
      </w:r>
    </w:p>
    <w:p w:rsidR="00666812" w:rsidRDefault="008811F3">
      <w:pPr>
        <w:pStyle w:val="p0"/>
        <w:widowControl w:val="0"/>
        <w:spacing w:line="580" w:lineRule="exact"/>
        <w:rPr>
          <w:rFonts w:eastAsia="方正黑体_GBK"/>
        </w:rPr>
      </w:pPr>
      <w:r>
        <w:rPr>
          <w:rFonts w:eastAsia="方正黑体_GBK"/>
        </w:rPr>
        <w:lastRenderedPageBreak/>
        <w:t>附件</w:t>
      </w:r>
      <w:r>
        <w:rPr>
          <w:rFonts w:eastAsia="方正黑体_GBK" w:hint="eastAsia"/>
        </w:rPr>
        <w:t>2</w:t>
      </w:r>
      <w:r>
        <w:rPr>
          <w:rFonts w:eastAsia="方正黑体_GBK"/>
        </w:rPr>
        <w:t>：</w:t>
      </w:r>
    </w:p>
    <w:p w:rsidR="00666812" w:rsidRDefault="008811F3">
      <w:pPr>
        <w:pStyle w:val="p0"/>
        <w:widowControl w:val="0"/>
        <w:spacing w:line="580" w:lineRule="exact"/>
        <w:jc w:val="center"/>
        <w:rPr>
          <w:rFonts w:eastAsia="方正小标宋_GBK"/>
          <w:sz w:val="36"/>
          <w:szCs w:val="36"/>
        </w:rPr>
      </w:pPr>
      <w:r>
        <w:rPr>
          <w:rFonts w:eastAsia="方正小标宋_GBK"/>
          <w:sz w:val="36"/>
          <w:szCs w:val="36"/>
        </w:rPr>
        <w:t>江苏省</w:t>
      </w:r>
      <w:r>
        <w:rPr>
          <w:rFonts w:eastAsia="方正小标宋_GBK"/>
          <w:sz w:val="36"/>
          <w:szCs w:val="36"/>
        </w:rPr>
        <w:t>20</w:t>
      </w:r>
      <w:r>
        <w:rPr>
          <w:rFonts w:eastAsia="方正小标宋_GBK" w:hint="eastAsia"/>
          <w:sz w:val="36"/>
          <w:szCs w:val="36"/>
        </w:rPr>
        <w:t>23</w:t>
      </w:r>
      <w:r>
        <w:rPr>
          <w:rFonts w:eastAsia="方正小标宋_GBK"/>
          <w:sz w:val="36"/>
          <w:szCs w:val="36"/>
        </w:rPr>
        <w:t>年耕地地力保护</w:t>
      </w:r>
      <w:r>
        <w:rPr>
          <w:rFonts w:eastAsia="方正小标宋_GBK" w:hint="eastAsia"/>
          <w:sz w:val="36"/>
          <w:szCs w:val="36"/>
        </w:rPr>
        <w:t>补贴</w:t>
      </w:r>
      <w:r>
        <w:rPr>
          <w:rFonts w:eastAsia="方正小标宋_GBK"/>
          <w:sz w:val="36"/>
          <w:szCs w:val="36"/>
        </w:rPr>
        <w:t>分村汇总表</w:t>
      </w:r>
    </w:p>
    <w:p w:rsidR="00666812" w:rsidRDefault="00666812">
      <w:pPr>
        <w:pStyle w:val="9"/>
        <w:rPr>
          <w:kern w:val="0"/>
          <w:szCs w:val="21"/>
          <w:u w:val="single"/>
        </w:rPr>
      </w:pPr>
    </w:p>
    <w:p w:rsidR="00666812" w:rsidRDefault="008811F3">
      <w:pPr>
        <w:pStyle w:val="p0"/>
        <w:widowControl w:val="0"/>
        <w:spacing w:line="300" w:lineRule="exact"/>
        <w:rPr>
          <w:rFonts w:hAnsi="宋体"/>
          <w:sz w:val="18"/>
          <w:szCs w:val="18"/>
        </w:rPr>
      </w:pPr>
      <w:r>
        <w:rPr>
          <w:rFonts w:hAnsi="宋体"/>
          <w:sz w:val="18"/>
          <w:szCs w:val="18"/>
        </w:rPr>
        <w:t>县（市、区）乡（镇）人民政府（盖章）</w:t>
      </w:r>
    </w:p>
    <w:p w:rsidR="00666812" w:rsidRDefault="00666812">
      <w:pPr>
        <w:pStyle w:val="9"/>
        <w:spacing w:line="100" w:lineRule="exact"/>
        <w:rPr>
          <w:rFonts w:ascii="仿宋_GB2312" w:hAnsi="宋体"/>
          <w:kern w:val="0"/>
          <w:szCs w:val="21"/>
          <w:u w:val="single"/>
        </w:rPr>
      </w:pPr>
    </w:p>
    <w:tbl>
      <w:tblPr>
        <w:tblW w:w="13405" w:type="dxa"/>
        <w:jc w:val="center"/>
        <w:tblLook w:val="04A0"/>
      </w:tblPr>
      <w:tblGrid>
        <w:gridCol w:w="600"/>
        <w:gridCol w:w="1843"/>
        <w:gridCol w:w="1559"/>
        <w:gridCol w:w="1461"/>
        <w:gridCol w:w="1758"/>
        <w:gridCol w:w="1885"/>
        <w:gridCol w:w="1560"/>
        <w:gridCol w:w="1463"/>
        <w:gridCol w:w="1276"/>
      </w:tblGrid>
      <w:tr w:rsidR="00666812">
        <w:trPr>
          <w:trHeight w:val="631"/>
          <w:jc w:val="center"/>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6812" w:rsidRDefault="008811F3">
            <w:pPr>
              <w:widowControl/>
              <w:spacing w:line="300" w:lineRule="exact"/>
              <w:jc w:val="center"/>
              <w:rPr>
                <w:rFonts w:ascii="黑体" w:eastAsia="黑体" w:hAnsi="黑体"/>
                <w:kern w:val="0"/>
                <w:sz w:val="18"/>
                <w:szCs w:val="18"/>
              </w:rPr>
            </w:pPr>
            <w:r>
              <w:rPr>
                <w:rFonts w:ascii="黑体" w:eastAsia="黑体" w:hAnsi="黑体"/>
                <w:kern w:val="0"/>
                <w:sz w:val="18"/>
                <w:szCs w:val="18"/>
              </w:rPr>
              <w:t>序号</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6812" w:rsidRDefault="008811F3">
            <w:pPr>
              <w:widowControl/>
              <w:spacing w:line="300" w:lineRule="exact"/>
              <w:jc w:val="center"/>
              <w:rPr>
                <w:rFonts w:ascii="黑体" w:eastAsia="黑体" w:hAnsi="黑体"/>
                <w:kern w:val="0"/>
                <w:sz w:val="18"/>
                <w:szCs w:val="18"/>
              </w:rPr>
            </w:pPr>
            <w:r>
              <w:rPr>
                <w:rFonts w:ascii="黑体" w:eastAsia="黑体" w:hAnsi="黑体"/>
                <w:kern w:val="0"/>
                <w:sz w:val="18"/>
                <w:szCs w:val="18"/>
              </w:rPr>
              <w:t>村名</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6812" w:rsidRDefault="008811F3">
            <w:pPr>
              <w:widowControl/>
              <w:spacing w:line="300" w:lineRule="exact"/>
              <w:jc w:val="center"/>
              <w:rPr>
                <w:rFonts w:ascii="黑体" w:eastAsia="黑体" w:hAnsi="黑体"/>
                <w:kern w:val="0"/>
                <w:sz w:val="18"/>
                <w:szCs w:val="18"/>
              </w:rPr>
            </w:pPr>
            <w:r>
              <w:rPr>
                <w:rFonts w:ascii="黑体" w:eastAsia="黑体" w:hAnsi="黑体"/>
                <w:kern w:val="0"/>
                <w:sz w:val="18"/>
                <w:szCs w:val="18"/>
              </w:rPr>
              <w:t>补贴组数     （个）</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6812" w:rsidRDefault="008811F3">
            <w:pPr>
              <w:widowControl/>
              <w:spacing w:line="300" w:lineRule="exact"/>
              <w:jc w:val="center"/>
              <w:rPr>
                <w:rFonts w:ascii="黑体" w:eastAsia="黑体" w:hAnsi="黑体"/>
                <w:kern w:val="0"/>
                <w:sz w:val="18"/>
                <w:szCs w:val="18"/>
              </w:rPr>
            </w:pPr>
            <w:r>
              <w:rPr>
                <w:rFonts w:ascii="黑体" w:eastAsia="黑体" w:hAnsi="黑体"/>
                <w:kern w:val="0"/>
                <w:sz w:val="18"/>
                <w:szCs w:val="18"/>
              </w:rPr>
              <w:t>补贴户数    （户）</w:t>
            </w:r>
          </w:p>
        </w:tc>
        <w:tc>
          <w:tcPr>
            <w:tcW w:w="17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6812" w:rsidRDefault="008811F3">
            <w:pPr>
              <w:widowControl/>
              <w:spacing w:line="300" w:lineRule="exact"/>
              <w:jc w:val="center"/>
              <w:rPr>
                <w:rFonts w:ascii="黑体" w:eastAsia="黑体" w:hAnsi="黑体"/>
                <w:kern w:val="0"/>
                <w:sz w:val="18"/>
                <w:szCs w:val="18"/>
              </w:rPr>
            </w:pPr>
            <w:r>
              <w:rPr>
                <w:rFonts w:ascii="黑体" w:eastAsia="黑体" w:hAnsi="黑体"/>
                <w:kern w:val="0"/>
                <w:sz w:val="18"/>
                <w:szCs w:val="18"/>
              </w:rPr>
              <w:t>面积 （补贴依据的面积)（亩）</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6812" w:rsidRDefault="008811F3">
            <w:pPr>
              <w:widowControl/>
              <w:spacing w:line="300" w:lineRule="exact"/>
              <w:jc w:val="center"/>
              <w:rPr>
                <w:rFonts w:ascii="黑体" w:eastAsia="黑体" w:hAnsi="黑体"/>
                <w:kern w:val="0"/>
                <w:sz w:val="18"/>
                <w:szCs w:val="18"/>
              </w:rPr>
            </w:pPr>
            <w:r>
              <w:rPr>
                <w:rFonts w:ascii="黑体" w:eastAsia="黑体" w:hAnsi="黑体"/>
                <w:kern w:val="0"/>
                <w:sz w:val="18"/>
                <w:szCs w:val="18"/>
              </w:rPr>
              <w:t>采用排除法排除的面积（亩）</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6812" w:rsidRDefault="008811F3">
            <w:pPr>
              <w:widowControl/>
              <w:spacing w:line="300" w:lineRule="exact"/>
              <w:jc w:val="center"/>
              <w:rPr>
                <w:rFonts w:ascii="黑体" w:eastAsia="黑体" w:hAnsi="黑体"/>
                <w:kern w:val="0"/>
                <w:sz w:val="18"/>
                <w:szCs w:val="18"/>
              </w:rPr>
            </w:pPr>
            <w:r>
              <w:rPr>
                <w:rFonts w:ascii="黑体" w:eastAsia="黑体" w:hAnsi="黑体"/>
                <w:kern w:val="0"/>
                <w:sz w:val="18"/>
                <w:szCs w:val="18"/>
              </w:rPr>
              <w:t>应享受补贴面积    （亩）</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6812" w:rsidRDefault="008811F3">
            <w:pPr>
              <w:widowControl/>
              <w:spacing w:line="300" w:lineRule="exact"/>
              <w:jc w:val="center"/>
              <w:rPr>
                <w:rFonts w:ascii="黑体" w:eastAsia="黑体" w:hAnsi="黑体"/>
                <w:kern w:val="0"/>
                <w:sz w:val="18"/>
                <w:szCs w:val="18"/>
              </w:rPr>
            </w:pPr>
            <w:r>
              <w:rPr>
                <w:rFonts w:ascii="黑体" w:eastAsia="黑体" w:hAnsi="黑体"/>
                <w:kern w:val="0"/>
                <w:sz w:val="18"/>
                <w:szCs w:val="18"/>
              </w:rPr>
              <w:t>补贴金额    （元）</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6812" w:rsidRDefault="008811F3">
            <w:pPr>
              <w:widowControl/>
              <w:spacing w:line="300" w:lineRule="exact"/>
              <w:jc w:val="center"/>
              <w:rPr>
                <w:rFonts w:ascii="黑体" w:eastAsia="黑体" w:hAnsi="黑体"/>
                <w:kern w:val="0"/>
                <w:sz w:val="18"/>
                <w:szCs w:val="18"/>
              </w:rPr>
            </w:pPr>
            <w:r>
              <w:rPr>
                <w:rFonts w:ascii="黑体" w:eastAsia="黑体" w:hAnsi="黑体"/>
                <w:kern w:val="0"/>
                <w:sz w:val="18"/>
                <w:szCs w:val="18"/>
              </w:rPr>
              <w:t>备注</w:t>
            </w:r>
          </w:p>
        </w:tc>
      </w:tr>
      <w:tr w:rsidR="00666812">
        <w:trPr>
          <w:trHeight w:val="483"/>
          <w:jc w:val="center"/>
        </w:trPr>
        <w:tc>
          <w:tcPr>
            <w:tcW w:w="600" w:type="dxa"/>
            <w:vMerge/>
            <w:tcBorders>
              <w:top w:val="single" w:sz="4" w:space="0" w:color="auto"/>
              <w:left w:val="single" w:sz="4" w:space="0" w:color="auto"/>
              <w:bottom w:val="single" w:sz="4" w:space="0" w:color="auto"/>
              <w:right w:val="single" w:sz="4" w:space="0" w:color="auto"/>
            </w:tcBorders>
            <w:vAlign w:val="center"/>
          </w:tcPr>
          <w:p w:rsidR="00666812" w:rsidRDefault="00666812">
            <w:pPr>
              <w:widowControl/>
              <w:spacing w:line="300" w:lineRule="exact"/>
              <w:jc w:val="left"/>
              <w:rPr>
                <w:rFonts w:eastAsia="宋体"/>
                <w:kern w:val="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66812" w:rsidRDefault="00666812">
            <w:pPr>
              <w:widowControl/>
              <w:spacing w:line="300" w:lineRule="exact"/>
              <w:jc w:val="left"/>
              <w:rPr>
                <w:rFonts w:eastAsia="宋体"/>
                <w:kern w:val="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66812" w:rsidRDefault="00666812">
            <w:pPr>
              <w:widowControl/>
              <w:spacing w:line="300" w:lineRule="exact"/>
              <w:jc w:val="left"/>
              <w:rPr>
                <w:rFonts w:eastAsia="宋体"/>
                <w:kern w:val="0"/>
                <w:sz w:val="18"/>
                <w:szCs w:val="18"/>
              </w:rPr>
            </w:pPr>
          </w:p>
        </w:tc>
        <w:tc>
          <w:tcPr>
            <w:tcW w:w="1461" w:type="dxa"/>
            <w:vMerge/>
            <w:tcBorders>
              <w:top w:val="single" w:sz="4" w:space="0" w:color="auto"/>
              <w:left w:val="single" w:sz="4" w:space="0" w:color="auto"/>
              <w:bottom w:val="single" w:sz="4" w:space="0" w:color="auto"/>
              <w:right w:val="single" w:sz="4" w:space="0" w:color="auto"/>
            </w:tcBorders>
            <w:vAlign w:val="center"/>
          </w:tcPr>
          <w:p w:rsidR="00666812" w:rsidRDefault="00666812">
            <w:pPr>
              <w:widowControl/>
              <w:spacing w:line="300" w:lineRule="exact"/>
              <w:jc w:val="left"/>
              <w:rPr>
                <w:rFonts w:eastAsia="宋体"/>
                <w:kern w:val="0"/>
                <w:sz w:val="18"/>
                <w:szCs w:val="18"/>
              </w:rPr>
            </w:pPr>
          </w:p>
        </w:tc>
        <w:tc>
          <w:tcPr>
            <w:tcW w:w="1758" w:type="dxa"/>
            <w:vMerge/>
            <w:tcBorders>
              <w:top w:val="single" w:sz="4" w:space="0" w:color="auto"/>
              <w:left w:val="single" w:sz="4" w:space="0" w:color="auto"/>
              <w:bottom w:val="single" w:sz="4" w:space="0" w:color="auto"/>
              <w:right w:val="single" w:sz="4" w:space="0" w:color="auto"/>
            </w:tcBorders>
            <w:vAlign w:val="center"/>
          </w:tcPr>
          <w:p w:rsidR="00666812" w:rsidRDefault="00666812">
            <w:pPr>
              <w:widowControl/>
              <w:spacing w:line="300" w:lineRule="exact"/>
              <w:jc w:val="left"/>
              <w:rPr>
                <w:rFonts w:eastAsia="宋体"/>
                <w:kern w:val="0"/>
                <w:sz w:val="18"/>
                <w:szCs w:val="18"/>
              </w:rPr>
            </w:pPr>
          </w:p>
        </w:tc>
        <w:tc>
          <w:tcPr>
            <w:tcW w:w="1885" w:type="dxa"/>
            <w:vMerge/>
            <w:tcBorders>
              <w:top w:val="single" w:sz="4" w:space="0" w:color="auto"/>
              <w:left w:val="single" w:sz="4" w:space="0" w:color="auto"/>
              <w:bottom w:val="single" w:sz="4" w:space="0" w:color="auto"/>
              <w:right w:val="single" w:sz="4" w:space="0" w:color="auto"/>
            </w:tcBorders>
            <w:vAlign w:val="center"/>
          </w:tcPr>
          <w:p w:rsidR="00666812" w:rsidRDefault="00666812">
            <w:pPr>
              <w:widowControl/>
              <w:spacing w:line="300" w:lineRule="exact"/>
              <w:jc w:val="left"/>
              <w:rPr>
                <w:rFonts w:eastAsia="宋体"/>
                <w:kern w:val="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66812" w:rsidRDefault="00666812">
            <w:pPr>
              <w:widowControl/>
              <w:spacing w:line="300" w:lineRule="exact"/>
              <w:jc w:val="left"/>
              <w:rPr>
                <w:rFonts w:eastAsia="宋体"/>
                <w:kern w:val="0"/>
                <w:sz w:val="18"/>
                <w:szCs w:val="18"/>
              </w:rPr>
            </w:pPr>
          </w:p>
        </w:tc>
        <w:tc>
          <w:tcPr>
            <w:tcW w:w="1463" w:type="dxa"/>
            <w:vMerge/>
            <w:tcBorders>
              <w:top w:val="single" w:sz="4" w:space="0" w:color="auto"/>
              <w:left w:val="single" w:sz="4" w:space="0" w:color="auto"/>
              <w:bottom w:val="single" w:sz="4" w:space="0" w:color="auto"/>
              <w:right w:val="single" w:sz="4" w:space="0" w:color="auto"/>
            </w:tcBorders>
            <w:vAlign w:val="center"/>
          </w:tcPr>
          <w:p w:rsidR="00666812" w:rsidRDefault="00666812">
            <w:pPr>
              <w:widowControl/>
              <w:spacing w:line="300" w:lineRule="exact"/>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66812" w:rsidRDefault="00666812">
            <w:pPr>
              <w:widowControl/>
              <w:spacing w:line="300" w:lineRule="exact"/>
              <w:jc w:val="left"/>
              <w:rPr>
                <w:rFonts w:eastAsia="宋体"/>
                <w:kern w:val="0"/>
                <w:sz w:val="18"/>
                <w:szCs w:val="18"/>
              </w:rPr>
            </w:pPr>
          </w:p>
        </w:tc>
      </w:tr>
      <w:tr w:rsidR="00666812">
        <w:trPr>
          <w:trHeight w:val="454"/>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461"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758"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885"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463"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r>
      <w:tr w:rsidR="00666812">
        <w:trPr>
          <w:trHeight w:val="454"/>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461"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758"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885"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463"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r>
      <w:tr w:rsidR="00666812">
        <w:trPr>
          <w:trHeight w:val="454"/>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461"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758"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885"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463"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r>
      <w:tr w:rsidR="00666812">
        <w:trPr>
          <w:trHeight w:val="454"/>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461"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758"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885"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463"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r>
      <w:tr w:rsidR="00666812">
        <w:trPr>
          <w:trHeight w:val="454"/>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461"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758"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885"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463"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r>
      <w:tr w:rsidR="00666812">
        <w:trPr>
          <w:trHeight w:val="454"/>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461"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758"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885"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463"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r>
      <w:tr w:rsidR="00666812">
        <w:trPr>
          <w:trHeight w:val="454"/>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461"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758"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885"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463"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r>
      <w:tr w:rsidR="00666812">
        <w:trPr>
          <w:trHeight w:val="454"/>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461"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758"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885"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463"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r>
      <w:tr w:rsidR="00666812">
        <w:trPr>
          <w:trHeight w:val="454"/>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461"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758"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885"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463"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r>
      <w:tr w:rsidR="00666812">
        <w:trPr>
          <w:trHeight w:val="454"/>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461"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758"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885"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463"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666812" w:rsidRDefault="008811F3">
            <w:pPr>
              <w:widowControl/>
              <w:spacing w:line="300" w:lineRule="exact"/>
              <w:jc w:val="left"/>
              <w:rPr>
                <w:rFonts w:eastAsia="宋体"/>
                <w:kern w:val="0"/>
                <w:sz w:val="18"/>
                <w:szCs w:val="18"/>
              </w:rPr>
            </w:pPr>
            <w:r>
              <w:rPr>
                <w:rFonts w:eastAsia="宋体" w:hAnsi="宋体"/>
                <w:kern w:val="0"/>
                <w:sz w:val="18"/>
                <w:szCs w:val="18"/>
              </w:rPr>
              <w:t xml:space="preserve">　</w:t>
            </w:r>
          </w:p>
        </w:tc>
      </w:tr>
    </w:tbl>
    <w:p w:rsidR="00666812" w:rsidRDefault="008811F3">
      <w:pPr>
        <w:pStyle w:val="p0"/>
        <w:widowControl w:val="0"/>
        <w:spacing w:line="360" w:lineRule="exact"/>
        <w:rPr>
          <w:sz w:val="18"/>
          <w:szCs w:val="18"/>
        </w:rPr>
      </w:pPr>
      <w:r>
        <w:rPr>
          <w:rFonts w:hAnsi="宋体"/>
          <w:sz w:val="18"/>
          <w:szCs w:val="18"/>
        </w:rPr>
        <w:t>乡镇负责人：填表人：</w:t>
      </w:r>
    </w:p>
    <w:p w:rsidR="00666812" w:rsidRDefault="008811F3">
      <w:pPr>
        <w:pStyle w:val="p0"/>
        <w:widowControl w:val="0"/>
        <w:spacing w:line="360" w:lineRule="exact"/>
        <w:rPr>
          <w:sz w:val="18"/>
          <w:szCs w:val="18"/>
        </w:rPr>
      </w:pPr>
      <w:r>
        <w:rPr>
          <w:rFonts w:hAnsi="宋体"/>
          <w:sz w:val="18"/>
          <w:szCs w:val="18"/>
        </w:rPr>
        <w:t>注：此表由乡镇人民政府核实、汇总后，上报县（市、区）财政、农业</w:t>
      </w:r>
      <w:r w:rsidR="002974EF">
        <w:rPr>
          <w:rFonts w:hAnsi="宋体" w:hint="eastAsia"/>
          <w:sz w:val="18"/>
          <w:szCs w:val="18"/>
        </w:rPr>
        <w:t>农村</w:t>
      </w:r>
      <w:r>
        <w:rPr>
          <w:rFonts w:hAnsi="宋体"/>
          <w:sz w:val="18"/>
          <w:szCs w:val="18"/>
        </w:rPr>
        <w:t>部门。</w:t>
      </w:r>
    </w:p>
    <w:sectPr w:rsidR="00666812" w:rsidSect="00077F8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AD3" w:rsidRDefault="008D3AD3" w:rsidP="00295B7E">
      <w:r>
        <w:separator/>
      </w:r>
    </w:p>
  </w:endnote>
  <w:endnote w:type="continuationSeparator" w:id="1">
    <w:p w:rsidR="008D3AD3" w:rsidRDefault="008D3AD3" w:rsidP="00295B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方正小标宋_GBK">
    <w:altName w:val="Malgun Gothic Semilight"/>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AD3" w:rsidRDefault="008D3AD3" w:rsidP="00295B7E">
      <w:r>
        <w:separator/>
      </w:r>
    </w:p>
  </w:footnote>
  <w:footnote w:type="continuationSeparator" w:id="1">
    <w:p w:rsidR="008D3AD3" w:rsidRDefault="008D3AD3" w:rsidP="00295B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092C"/>
    <w:rsid w:val="0001528E"/>
    <w:rsid w:val="00053D39"/>
    <w:rsid w:val="00077F8C"/>
    <w:rsid w:val="00086ABF"/>
    <w:rsid w:val="00090879"/>
    <w:rsid w:val="00094CFF"/>
    <w:rsid w:val="00096923"/>
    <w:rsid w:val="00144E4C"/>
    <w:rsid w:val="001630EE"/>
    <w:rsid w:val="00176899"/>
    <w:rsid w:val="001826AD"/>
    <w:rsid w:val="001873B1"/>
    <w:rsid w:val="001A1E06"/>
    <w:rsid w:val="001C1E87"/>
    <w:rsid w:val="001D6BE7"/>
    <w:rsid w:val="001D7E64"/>
    <w:rsid w:val="002067F0"/>
    <w:rsid w:val="00235DB2"/>
    <w:rsid w:val="00267846"/>
    <w:rsid w:val="0027046C"/>
    <w:rsid w:val="00283BFE"/>
    <w:rsid w:val="00285EC3"/>
    <w:rsid w:val="00295B7E"/>
    <w:rsid w:val="002974EF"/>
    <w:rsid w:val="002B6718"/>
    <w:rsid w:val="002D43F7"/>
    <w:rsid w:val="002E6C6A"/>
    <w:rsid w:val="00313A7B"/>
    <w:rsid w:val="00345DFF"/>
    <w:rsid w:val="0037387B"/>
    <w:rsid w:val="003A39AE"/>
    <w:rsid w:val="003D5E73"/>
    <w:rsid w:val="004126CA"/>
    <w:rsid w:val="00441BD3"/>
    <w:rsid w:val="004570CA"/>
    <w:rsid w:val="00466EB6"/>
    <w:rsid w:val="00485E31"/>
    <w:rsid w:val="00497335"/>
    <w:rsid w:val="004B1A9D"/>
    <w:rsid w:val="004D238E"/>
    <w:rsid w:val="004D3617"/>
    <w:rsid w:val="004E565D"/>
    <w:rsid w:val="00500369"/>
    <w:rsid w:val="00537777"/>
    <w:rsid w:val="0055056B"/>
    <w:rsid w:val="005A2D1D"/>
    <w:rsid w:val="005B34C8"/>
    <w:rsid w:val="005C6151"/>
    <w:rsid w:val="005E49A4"/>
    <w:rsid w:val="005E53B6"/>
    <w:rsid w:val="005E7326"/>
    <w:rsid w:val="00606FC1"/>
    <w:rsid w:val="00613CBB"/>
    <w:rsid w:val="0062371A"/>
    <w:rsid w:val="00666812"/>
    <w:rsid w:val="00685C97"/>
    <w:rsid w:val="006C19CC"/>
    <w:rsid w:val="006E4D3E"/>
    <w:rsid w:val="006F2AFB"/>
    <w:rsid w:val="006F4341"/>
    <w:rsid w:val="00705281"/>
    <w:rsid w:val="00730985"/>
    <w:rsid w:val="00753472"/>
    <w:rsid w:val="00775A57"/>
    <w:rsid w:val="007A2B37"/>
    <w:rsid w:val="007C608E"/>
    <w:rsid w:val="007E52AC"/>
    <w:rsid w:val="007E5721"/>
    <w:rsid w:val="007F07B7"/>
    <w:rsid w:val="00813B78"/>
    <w:rsid w:val="00815F2A"/>
    <w:rsid w:val="00834DFF"/>
    <w:rsid w:val="00880BA8"/>
    <w:rsid w:val="008811F3"/>
    <w:rsid w:val="00894CFF"/>
    <w:rsid w:val="00897818"/>
    <w:rsid w:val="008D3AD3"/>
    <w:rsid w:val="0092798A"/>
    <w:rsid w:val="00976CD5"/>
    <w:rsid w:val="009A5619"/>
    <w:rsid w:val="009F3D8E"/>
    <w:rsid w:val="00A01A75"/>
    <w:rsid w:val="00A120E2"/>
    <w:rsid w:val="00A35889"/>
    <w:rsid w:val="00A36F40"/>
    <w:rsid w:val="00AE064B"/>
    <w:rsid w:val="00B14CB7"/>
    <w:rsid w:val="00B2182E"/>
    <w:rsid w:val="00B3600F"/>
    <w:rsid w:val="00B36688"/>
    <w:rsid w:val="00B5092C"/>
    <w:rsid w:val="00B90195"/>
    <w:rsid w:val="00BB1D17"/>
    <w:rsid w:val="00BD0C01"/>
    <w:rsid w:val="00BE4A68"/>
    <w:rsid w:val="00BF0E49"/>
    <w:rsid w:val="00BF0F11"/>
    <w:rsid w:val="00C00355"/>
    <w:rsid w:val="00C04DA9"/>
    <w:rsid w:val="00C0538D"/>
    <w:rsid w:val="00C407A9"/>
    <w:rsid w:val="00C87426"/>
    <w:rsid w:val="00C95070"/>
    <w:rsid w:val="00CC0807"/>
    <w:rsid w:val="00CC19B8"/>
    <w:rsid w:val="00D02098"/>
    <w:rsid w:val="00D821F5"/>
    <w:rsid w:val="00D92C0F"/>
    <w:rsid w:val="00DF46CB"/>
    <w:rsid w:val="00E25CFE"/>
    <w:rsid w:val="00E3636A"/>
    <w:rsid w:val="00E6334D"/>
    <w:rsid w:val="00E754BF"/>
    <w:rsid w:val="00E815BE"/>
    <w:rsid w:val="00E8636E"/>
    <w:rsid w:val="00EA3C72"/>
    <w:rsid w:val="00EE529E"/>
    <w:rsid w:val="00F01513"/>
    <w:rsid w:val="00F25A23"/>
    <w:rsid w:val="00F336DC"/>
    <w:rsid w:val="00F529F7"/>
    <w:rsid w:val="00F52A74"/>
    <w:rsid w:val="00F71FD6"/>
    <w:rsid w:val="00FB326A"/>
    <w:rsid w:val="00FC75C4"/>
    <w:rsid w:val="00FD0EE9"/>
    <w:rsid w:val="43A22185"/>
    <w:rsid w:val="48935830"/>
    <w:rsid w:val="58A8287B"/>
    <w:rsid w:val="5B445EC2"/>
    <w:rsid w:val="76F04E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F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77F8C"/>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077F8C"/>
    <w:pPr>
      <w:pBdr>
        <w:bottom w:val="single" w:sz="6" w:space="1" w:color="auto"/>
      </w:pBdr>
      <w:tabs>
        <w:tab w:val="center" w:pos="4153"/>
        <w:tab w:val="right" w:pos="8306"/>
      </w:tabs>
      <w:snapToGrid w:val="0"/>
      <w:jc w:val="center"/>
    </w:pPr>
    <w:rPr>
      <w:sz w:val="18"/>
      <w:szCs w:val="18"/>
    </w:rPr>
  </w:style>
  <w:style w:type="paragraph" w:styleId="9">
    <w:name w:val="index 9"/>
    <w:basedOn w:val="a"/>
    <w:next w:val="a"/>
    <w:rsid w:val="00077F8C"/>
    <w:pPr>
      <w:widowControl/>
      <w:spacing w:line="240" w:lineRule="exact"/>
    </w:pPr>
    <w:rPr>
      <w:rFonts w:ascii="Times New Roman" w:eastAsia="仿宋_GB2312" w:hAnsi="Times New Roman" w:cs="Times New Roman"/>
      <w:sz w:val="32"/>
      <w:szCs w:val="20"/>
    </w:rPr>
  </w:style>
  <w:style w:type="character" w:customStyle="1" w:styleId="Char0">
    <w:name w:val="页眉 Char"/>
    <w:basedOn w:val="a0"/>
    <w:link w:val="a4"/>
    <w:uiPriority w:val="99"/>
    <w:semiHidden/>
    <w:rsid w:val="00077F8C"/>
    <w:rPr>
      <w:sz w:val="18"/>
      <w:szCs w:val="18"/>
    </w:rPr>
  </w:style>
  <w:style w:type="character" w:customStyle="1" w:styleId="Char">
    <w:name w:val="页脚 Char"/>
    <w:basedOn w:val="a0"/>
    <w:link w:val="a3"/>
    <w:uiPriority w:val="99"/>
    <w:semiHidden/>
    <w:rsid w:val="00077F8C"/>
    <w:rPr>
      <w:sz w:val="18"/>
      <w:szCs w:val="18"/>
    </w:rPr>
  </w:style>
  <w:style w:type="paragraph" w:customStyle="1" w:styleId="p0">
    <w:name w:val="p0"/>
    <w:next w:val="9"/>
    <w:qFormat/>
    <w:rsid w:val="00077F8C"/>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283</Words>
  <Characters>1618</Characters>
  <Application>Microsoft Office Word</Application>
  <DocSecurity>0</DocSecurity>
  <Lines>13</Lines>
  <Paragraphs>3</Paragraphs>
  <ScaleCrop>false</ScaleCrop>
  <Company>Hewlett-Packard Company</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启东市政务大厅(qdszwdt)</cp:lastModifiedBy>
  <cp:revision>3</cp:revision>
  <cp:lastPrinted>2022-05-06T00:57:00Z</cp:lastPrinted>
  <dcterms:created xsi:type="dcterms:W3CDTF">2023-03-16T06:54:00Z</dcterms:created>
  <dcterms:modified xsi:type="dcterms:W3CDTF">2023-03-16T06:56:00Z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B5DB0100D8ED47D38F455C36CD4F6E20</vt:lpwstr>
  </property>
</Properties>
</file>