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/>
        </w:rPr>
        <w:t>启隆镇</w:t>
      </w:r>
      <w:r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/>
        </w:rPr>
        <w:t>公开招聘</w:t>
      </w:r>
      <w:r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"/>
        </w:rPr>
        <w:t>编外劳务人员</w:t>
      </w:r>
      <w:r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/>
        </w:rPr>
        <w:t>岗位表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955"/>
        <w:gridCol w:w="1679"/>
        <w:gridCol w:w="109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9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42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2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/>
              </w:rPr>
              <w:t>招聘对象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9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启隆镇人民政府</w:t>
            </w:r>
          </w:p>
        </w:tc>
        <w:tc>
          <w:tcPr>
            <w:tcW w:w="16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编外劳务人员</w:t>
            </w:r>
          </w:p>
        </w:tc>
        <w:tc>
          <w:tcPr>
            <w:tcW w:w="10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42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MmM5MzBiZDJlNWViNzA2MGJmZTk1YjY5M2MwMmEifQ=="/>
  </w:docVars>
  <w:rsids>
    <w:rsidRoot w:val="15B45F2A"/>
    <w:rsid w:val="15B4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2026-03-19T07:50:00Z</dcterms:created>
  <dc:creator>办公室</dc:creator>
  <cp:lastModifiedBy>办公室</cp:lastModifiedBy>
  <dcterms:modified xsi:type="dcterms:W3CDTF">2026-03-19T07:51:48Z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B30C80507E164BB998EC61FEC3A2937D_11</vt:lpwstr>
  </property>
</Properties>
</file>