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sz w:val="30"/>
          <w:szCs w:val="30"/>
        </w:rPr>
        <w:t>启东市国家园林城市复查技术服务项目市场询价报价单</w:t>
      </w:r>
    </w:p>
    <w:bookmarkEnd w:id="0"/>
    <w:tbl>
      <w:tblPr>
        <w:tblStyle w:val="5"/>
        <w:tblpPr w:leftFromText="180" w:rightFromText="180" w:vertAnchor="text" w:horzAnchor="page" w:tblpXSpec="center" w:tblpY="225"/>
        <w:tblW w:w="10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395"/>
        <w:gridCol w:w="4039"/>
        <w:gridCol w:w="1050"/>
        <w:gridCol w:w="945"/>
        <w:gridCol w:w="1020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08" w:type="dxa"/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95" w:type="dxa"/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4039" w:type="dxa"/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说明</w:t>
            </w:r>
          </w:p>
        </w:tc>
        <w:tc>
          <w:tcPr>
            <w:tcW w:w="1050" w:type="dxa"/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945" w:type="dxa"/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单价（元）</w:t>
            </w:r>
          </w:p>
        </w:tc>
        <w:tc>
          <w:tcPr>
            <w:tcW w:w="1020" w:type="dxa"/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（元）</w:t>
            </w:r>
          </w:p>
        </w:tc>
        <w:tc>
          <w:tcPr>
            <w:tcW w:w="1135" w:type="dxa"/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园林绿化数据采集、建库</w:t>
            </w:r>
          </w:p>
        </w:tc>
        <w:tc>
          <w:tcPr>
            <w:tcW w:w="4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对城区约600万平方米绿地进行测绘（对所划区域内所有公共绿地按《城市绿地分类标准》（CJJ/T85-2017）分类并进行信息采集和建库）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600万平方米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4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行道树乔木测绘，初定20000棵，其中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8000棵（即40</w:t>
            </w:r>
            <w:r>
              <w:rPr>
                <w:rFonts w:hint="eastAsia" w:ascii="仿宋_GB2312" w:eastAsia="仿宋_GB2312"/>
                <w:sz w:val="21"/>
                <w:szCs w:val="21"/>
              </w:rPr>
              <w:t>%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1"/>
                <w:szCs w:val="21"/>
              </w:rPr>
              <w:t>需进行一树一档建设。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20000棵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园林绿化信息化管理系统</w:t>
            </w:r>
          </w:p>
        </w:tc>
        <w:tc>
          <w:tcPr>
            <w:tcW w:w="4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包含但不限于领导驾驶舱、综合资源（一张图）、养护管理、绿化行政许可审批管理、工程管理、指标计算、运维管理、手机APP等模块，采购单位可根据需要增加部分模块，增加模块工作量不超过招标工作量的40%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1大项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服务器配套硬件设施</w:t>
            </w:r>
          </w:p>
        </w:tc>
        <w:tc>
          <w:tcPr>
            <w:tcW w:w="4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采购人已有浪潮5280M5服务器，为满足信息系统运行需求，需增加内存、本地存储设备。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供应商提供的相关硬件</w:t>
            </w:r>
            <w:r>
              <w:rPr>
                <w:rFonts w:hint="eastAsia" w:ascii="仿宋_GB2312" w:eastAsia="仿宋_GB2312"/>
                <w:sz w:val="21"/>
                <w:szCs w:val="21"/>
              </w:rPr>
              <w:t>应与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采购人</w:t>
            </w:r>
            <w:r>
              <w:rPr>
                <w:rFonts w:hint="eastAsia" w:ascii="仿宋_GB2312" w:eastAsia="仿宋_GB2312"/>
                <w:sz w:val="21"/>
                <w:szCs w:val="21"/>
              </w:rPr>
              <w:t>现有服务器兼容。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内存参数：2*32G DDR4 2933MHz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硬盘参数：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600G SAS。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2套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报价品牌：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高清执法记录仪</w:t>
            </w:r>
          </w:p>
        </w:tc>
        <w:tc>
          <w:tcPr>
            <w:tcW w:w="4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参数不低于：主机尺寸76*56*32mm，设备重量97G，显示屏2.0寸，AIT处理芯片，镜头角度140。，支持H.264视频格式，JPG照片格式，存储16GB-512GB高速存储，内置2500mAh聚合物锂电池；内置内存，循环录影，红外夜视，防水功能，按键式操控，128GB及以上存储，分辨率1296P，待机时长10-24小时。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7台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报价品牌：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终端</w:t>
            </w:r>
          </w:p>
        </w:tc>
        <w:tc>
          <w:tcPr>
            <w:tcW w:w="4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笔记本电脑：2台，参数不低于：I7,16G内存,4G独显,512G固态,15.6寸。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台式电脑：2台，参数不低于：I7,16G内存，4G独显,1T+256G固态,23寸显示器。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报价品牌：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国家园林城市复查服务</w:t>
            </w:r>
          </w:p>
        </w:tc>
        <w:tc>
          <w:tcPr>
            <w:tcW w:w="4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含国家园林城市复查技术支持服务和城市遥感调查与测评。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1大项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tblHeader/>
          <w:jc w:val="center"/>
        </w:trPr>
        <w:tc>
          <w:tcPr>
            <w:tcW w:w="1019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合计报价大写：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（￥：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元）</w:t>
            </w:r>
          </w:p>
        </w:tc>
      </w:tr>
    </w:tbl>
    <w:p>
      <w:pPr>
        <w:spacing w:line="360" w:lineRule="auto"/>
        <w:ind w:right="96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报价单位：</w:t>
      </w:r>
    </w:p>
    <w:p>
      <w:pPr>
        <w:spacing w:line="360" w:lineRule="auto"/>
        <w:ind w:right="96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报价单位联系人：</w:t>
      </w:r>
    </w:p>
    <w:p>
      <w:pPr>
        <w:spacing w:line="360" w:lineRule="auto"/>
        <w:ind w:right="96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</w:p>
    <w:p>
      <w:pPr>
        <w:spacing w:line="360" w:lineRule="auto"/>
        <w:ind w:right="96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</w:p>
    <w:p/>
    <w:p/>
    <w:sectPr>
      <w:pgSz w:w="11906" w:h="16838"/>
      <w:pgMar w:top="1021" w:right="1021" w:bottom="1021" w:left="102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MWM4MGMyN2E2OTkxZDJhZjA4ZDFmMWFmMDdlODQifQ=="/>
  </w:docVars>
  <w:rsids>
    <w:rsidRoot w:val="1A2521AB"/>
    <w:rsid w:val="1A25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hAnsi="Times New Roman" w:eastAsia="仿宋_GB2312"/>
      <w:kern w:val="0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2024-01-30T07:58:00Z</dcterms:created>
  <dc:creator>卡徒亚</dc:creator>
  <cp:lastModifiedBy>卡徒亚</cp:lastModifiedBy>
  <dcterms:modified xsi:type="dcterms:W3CDTF">2024-01-30T07:58:43Z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872207D27BFE47F5B0E26C429478F7A3_11</vt:lpwstr>
  </property>
</Properties>
</file>