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91" w:rsidRDefault="00DA2891" w:rsidP="00DA2891">
      <w:pPr>
        <w:widowControl/>
        <w:shd w:val="clear" w:color="auto" w:fill="FFFFFF"/>
        <w:spacing w:line="375" w:lineRule="atLeast"/>
        <w:jc w:val="left"/>
        <w:rPr>
          <w:rStyle w:val="qdjsjaliclemainrightcon1"/>
          <w:rFonts w:ascii="宋体" w:hAnsi="宋体" w:cs="宋体" w:hint="eastAsia"/>
          <w:sz w:val="28"/>
          <w:szCs w:val="28"/>
        </w:rPr>
      </w:pPr>
      <w:r>
        <w:rPr>
          <w:rStyle w:val="qdjsjaliclemainrightcon1"/>
          <w:rFonts w:ascii="宋体" w:hAnsi="宋体" w:cs="宋体" w:hint="eastAsia"/>
          <w:sz w:val="28"/>
          <w:szCs w:val="28"/>
        </w:rPr>
        <w:t>附1：</w:t>
      </w:r>
    </w:p>
    <w:p w:rsidR="00DA2891" w:rsidRDefault="00DA2891" w:rsidP="00DA2891">
      <w:pPr>
        <w:widowControl/>
        <w:shd w:val="clear" w:color="auto" w:fill="FFFFFF"/>
        <w:spacing w:line="375" w:lineRule="atLeast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  <w:bookmarkStart w:id="0" w:name="_GoBack"/>
      <w:r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  <w:t>2025年启东市房屋征收服务单位名录</w:t>
      </w:r>
    </w:p>
    <w:bookmarkEnd w:id="0"/>
    <w:p w:rsidR="00DA2891" w:rsidRDefault="00DA2891" w:rsidP="00DA2891">
      <w:pPr>
        <w:widowControl/>
        <w:shd w:val="clear" w:color="auto" w:fill="FFFFFF"/>
        <w:spacing w:line="375" w:lineRule="atLeast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</w:p>
    <w:tbl>
      <w:tblPr>
        <w:tblW w:w="86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048"/>
        <w:gridCol w:w="1357"/>
        <w:gridCol w:w="1523"/>
      </w:tblGrid>
      <w:tr w:rsidR="00DA2891" w:rsidTr="00E82B67">
        <w:trPr>
          <w:trHeight w:hRule="exact" w:val="68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赋房屋征收服务有限公司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南通瑞诚房屋征收服务有限公司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庄晓飞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市城征房屋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征收服务有限公司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港房屋征收劳务服务有限公司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沈斌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南通宏发房屋征收服务有限公司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胡汉均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南通垵阳房屋征收劳务有限公司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蔡晓敏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房屋土地征收咨询服务有限公司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朱建国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85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南通中房房屋征收服务有限公司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陈远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征收服务机构</w:t>
            </w:r>
          </w:p>
        </w:tc>
      </w:tr>
      <w:tr w:rsidR="00DA2891" w:rsidTr="00E82B67">
        <w:trPr>
          <w:trHeight w:hRule="exact" w:val="1406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启东龙鑫房屋征收劳务服务有限公司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沈建东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仅限签约、咨询，不单独承包项目</w:t>
            </w:r>
          </w:p>
        </w:tc>
      </w:tr>
      <w:tr w:rsidR="00DA2891" w:rsidTr="00E82B67">
        <w:trPr>
          <w:trHeight w:hRule="exact" w:val="1361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启东市天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宸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房屋征收劳务服务有限公司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朱卫东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仅限签约、咨询，不单独承包项目</w:t>
            </w:r>
          </w:p>
        </w:tc>
      </w:tr>
      <w:tr w:rsidR="00DA2891" w:rsidTr="00E82B67">
        <w:trPr>
          <w:trHeight w:hRule="exact" w:val="1361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启东市易平房屋土地征收咨询服务有限公司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姜圣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铧</w:t>
            </w:r>
            <w:proofErr w:type="gram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1" w:rsidRDefault="00DA2891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仅限签约、咨询，不单独承包项目</w:t>
            </w:r>
          </w:p>
        </w:tc>
      </w:tr>
    </w:tbl>
    <w:p w:rsidR="001F70FD" w:rsidRPr="00DA2891" w:rsidRDefault="001F70FD"/>
    <w:sectPr w:rsidR="001F70FD" w:rsidRPr="00DA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DF" w:rsidRDefault="00DD0DDF" w:rsidP="00DA2891">
      <w:r>
        <w:separator/>
      </w:r>
    </w:p>
  </w:endnote>
  <w:endnote w:type="continuationSeparator" w:id="0">
    <w:p w:rsidR="00DD0DDF" w:rsidRDefault="00DD0DDF" w:rsidP="00DA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DF" w:rsidRDefault="00DD0DDF" w:rsidP="00DA2891">
      <w:r>
        <w:separator/>
      </w:r>
    </w:p>
  </w:footnote>
  <w:footnote w:type="continuationSeparator" w:id="0">
    <w:p w:rsidR="00DD0DDF" w:rsidRDefault="00DD0DDF" w:rsidP="00DA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8C"/>
    <w:rsid w:val="001F70FD"/>
    <w:rsid w:val="0086438C"/>
    <w:rsid w:val="00DA2891"/>
    <w:rsid w:val="00D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891"/>
    <w:rPr>
      <w:sz w:val="18"/>
      <w:szCs w:val="18"/>
    </w:rPr>
  </w:style>
  <w:style w:type="character" w:customStyle="1" w:styleId="qdjsjaliclemainrightcon1">
    <w:name w:val="qdjsj_alicle_main_right_con1"/>
    <w:rsid w:val="00DA289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891"/>
    <w:rPr>
      <w:sz w:val="18"/>
      <w:szCs w:val="18"/>
    </w:rPr>
  </w:style>
  <w:style w:type="character" w:customStyle="1" w:styleId="qdjsjaliclemainrightcon1">
    <w:name w:val="qdjsj_alicle_main_right_con1"/>
    <w:rsid w:val="00DA289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2025-04-09T07:58:00Z</dcterms:created>
  <dcterms:modified xsi:type="dcterms:W3CDTF">2025-04-09T07:58:00Z</dcterms:modified>
</cp:coreProperties>
</file>