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AD08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2026年度媒体内容生产与发布服务项</w:t>
      </w:r>
      <w:bookmarkStart w:id="0" w:name="_GoBack"/>
      <w:bookmarkEnd w:id="0"/>
      <w:r>
        <w:rPr>
          <w:rFonts w:hint="eastAsia" w:ascii="方正小标宋简体" w:hAnsi="方正小标宋简体" w:eastAsia="方正小标宋简体" w:cs="方正小标宋简体"/>
          <w:sz w:val="44"/>
          <w:szCs w:val="44"/>
        </w:rPr>
        <w:t>目</w:t>
      </w:r>
    </w:p>
    <w:p w14:paraId="71E98A0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单一来源采购公示</w:t>
      </w:r>
    </w:p>
    <w:p w14:paraId="6BB64571">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44"/>
          <w:szCs w:val="44"/>
        </w:rPr>
      </w:pPr>
    </w:p>
    <w:p w14:paraId="295C41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一、项目信息</w:t>
      </w:r>
    </w:p>
    <w:p w14:paraId="1071DA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采购人：启东市文化广电和旅游局</w:t>
      </w:r>
    </w:p>
    <w:p w14:paraId="1F22D5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项目名称：2026年度媒体内容生产与发布服务项目</w:t>
      </w:r>
    </w:p>
    <w:p w14:paraId="4FBF4D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预算金额：16.2万元</w:t>
      </w:r>
    </w:p>
    <w:p w14:paraId="607D1B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二、拟采购的货物或服务的说明</w:t>
      </w:r>
    </w:p>
    <w:p w14:paraId="7426C2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为全面做好2026年启东文旅宣传工作，系统展示年度工作亮点、创新举措及成效，提升“日出江海 梦启东方”城市品牌影响力，采购普通短视频、高质量短视频、微信推文、主持人服务、工作报道等媒体内容生产与发布服务。</w:t>
      </w:r>
    </w:p>
    <w:p w14:paraId="0C3CC3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三、拟采用单一来源采购方式的原因及说明</w:t>
      </w:r>
    </w:p>
    <w:p w14:paraId="7A97A6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启东市融媒体中心为市委直属公益二类事业单位，是本地唯一官方媒体机构，拥有全平台粉丝数突破100万、总阅读量超6000万的传播矩阵，具备专业采编、视频摄制、移动直播、活动主持等综合服务能力。</w:t>
      </w:r>
      <w:r>
        <w:rPr>
          <w:rFonts w:hint="eastAsia" w:ascii="仿宋_GB2312" w:hAnsi="仿宋_GB2312" w:eastAsia="仿宋_GB2312" w:cs="仿宋_GB2312"/>
          <w:sz w:val="32"/>
          <w:szCs w:val="32"/>
          <w:lang w:val="en-US" w:eastAsia="zh-CN"/>
        </w:rPr>
        <w:t>根据2024年12月26日江苏启泓文旅产业发展集团有限公司和启东市融媒体中心委托管理协议约定，</w:t>
      </w:r>
      <w:r>
        <w:rPr>
          <w:rFonts w:hint="eastAsia" w:ascii="仿宋_GB2312" w:hAnsi="仿宋_GB2312" w:eastAsia="仿宋_GB2312" w:cs="仿宋_GB2312"/>
          <w:sz w:val="32"/>
          <w:szCs w:val="32"/>
        </w:rPr>
        <w:t>启东融合传媒有限公司</w:t>
      </w:r>
      <w:r>
        <w:rPr>
          <w:rFonts w:hint="eastAsia" w:ascii="仿宋_GB2312" w:hAnsi="仿宋_GB2312" w:eastAsia="仿宋_GB2312" w:cs="仿宋_GB2312"/>
          <w:sz w:val="32"/>
          <w:szCs w:val="32"/>
          <w:lang w:val="en-US" w:eastAsia="zh-CN"/>
        </w:rPr>
        <w:t>人员管理、财务管理以及相关业务均由启东市融媒体中心负责，相应的经营责任和经营风险由启东市融媒体中心承担</w:t>
      </w:r>
      <w:r>
        <w:rPr>
          <w:rFonts w:hint="eastAsia" w:ascii="仿宋_GB2312" w:hAnsi="仿宋_GB2312" w:eastAsia="仿宋_GB2312" w:cs="仿宋_GB2312"/>
          <w:sz w:val="32"/>
          <w:szCs w:val="32"/>
        </w:rPr>
        <w:t>。</w:t>
      </w:r>
    </w:p>
    <w:p w14:paraId="379807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启东融合传媒有限公司</w:t>
      </w:r>
      <w:r>
        <w:rPr>
          <w:rFonts w:hint="eastAsia" w:ascii="仿宋_GB2312" w:hAnsi="仿宋_GB2312" w:eastAsia="仿宋_GB2312" w:cs="仿宋_GB2312"/>
          <w:sz w:val="32"/>
          <w:szCs w:val="32"/>
          <w:lang w:val="en-US" w:eastAsia="zh-CN"/>
        </w:rPr>
        <w:t>全权负责代理启东广播、电视、报纸、和新媒体等本地唯一官方媒体平台的广告业务。</w:t>
      </w:r>
      <w:r>
        <w:rPr>
          <w:rFonts w:hint="eastAsia" w:ascii="仿宋_GB2312" w:hAnsi="仿宋_GB2312" w:eastAsia="仿宋_GB2312" w:cs="仿宋_GB2312"/>
          <w:sz w:val="32"/>
          <w:szCs w:val="32"/>
        </w:rPr>
        <w:t>其他社会机构无法提供同等覆盖面和权威性的本地官方媒体服务。根据《中华人民共和国政府采购法》第三十一条第一款“只能从唯一供应商处采购”的规定，本项目所需的核心宣传平台均为启东市融媒体中心独家运营，且启东融合传媒有限公司是该等业务的法定代理主体，具备不可替代性。</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与本地官方媒体合作可确保内容审核规范、发布及时、信息安全，同时有利于整合本地媒体资源，实现宣传效果最大化。</w:t>
      </w:r>
    </w:p>
    <w:p w14:paraId="5C9B76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拟定供应商信息</w:t>
      </w:r>
    </w:p>
    <w:p w14:paraId="5A1230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名称：启东融合传媒有限公司</w:t>
      </w:r>
    </w:p>
    <w:p w14:paraId="5C7229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地址：启东市汇龙镇港西路468号</w:t>
      </w:r>
    </w:p>
    <w:p w14:paraId="49467E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、公示期限</w:t>
      </w:r>
    </w:p>
    <w:p w14:paraId="6D093F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2026年05月1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日—2026年05月2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日（共5个工作日）</w:t>
      </w:r>
    </w:p>
    <w:p w14:paraId="19BF8F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任何供应商、单位或个人对本项目采用单一来源采购方式有异议的，请在公示期内以书面形式向采购人反映，并提供合法有效证明材料。逾期不予受理。</w:t>
      </w:r>
    </w:p>
    <w:p w14:paraId="74A753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其他补充事宜：无</w:t>
      </w:r>
    </w:p>
    <w:p w14:paraId="796F69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联系方式</w:t>
      </w:r>
    </w:p>
    <w:p w14:paraId="21ADF0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联系人：陈耀耀</w:t>
      </w:r>
    </w:p>
    <w:p w14:paraId="63E0BC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联系地址：启东市</w:t>
      </w:r>
      <w:r>
        <w:rPr>
          <w:rFonts w:hint="eastAsia" w:ascii="仿宋_GB2312" w:hAnsi="仿宋_GB2312" w:eastAsia="仿宋_GB2312" w:cs="仿宋_GB2312"/>
          <w:sz w:val="32"/>
          <w:szCs w:val="32"/>
          <w:lang w:val="en-US" w:eastAsia="zh-CN"/>
        </w:rPr>
        <w:t>汇龙镇世纪大道1288号</w:t>
      </w:r>
    </w:p>
    <w:p w14:paraId="271603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联系电话：0513-</w:t>
      </w:r>
      <w:r>
        <w:rPr>
          <w:rFonts w:hint="eastAsia" w:ascii="仿宋_GB2312" w:hAnsi="仿宋_GB2312" w:eastAsia="仿宋_GB2312" w:cs="仿宋_GB2312"/>
          <w:sz w:val="32"/>
          <w:szCs w:val="32"/>
          <w:lang w:val="en-US" w:eastAsia="zh-CN"/>
        </w:rPr>
        <w:t>83312526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2EE4E3-3BB2-4EFC-B04E-D9B88D8D20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ACC34641-409A-4FB6-9BA6-A538F1A7107C}"/>
  </w:font>
  <w:font w:name="仿宋_GB2312">
    <w:panose1 w:val="02010609030101010101"/>
    <w:charset w:val="86"/>
    <w:family w:val="auto"/>
    <w:pitch w:val="default"/>
    <w:sig w:usb0="00000001" w:usb1="080E0000" w:usb2="00000000" w:usb3="00000000" w:csb0="00040000" w:csb1="00000000"/>
    <w:embedRegular r:id="rId3" w:fontKey="{02845526-41BB-4C93-A8A2-62EC9EA8E91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8A7D25"/>
    <w:rsid w:val="38961095"/>
    <w:rsid w:val="50545FFA"/>
    <w:rsid w:val="702705F3"/>
    <w:rsid w:val="73A166EF"/>
    <w:rsid w:val="7BE04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806</Words>
  <Characters>855</Characters>
  <Lines>0</Lines>
  <Paragraphs>0</Paragraphs>
  <TotalTime>10</TotalTime>
  <ScaleCrop>false</ScaleCrop>
  <LinksUpToDate>false</LinksUpToDate>
  <CharactersWithSpaces>856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2022-06-21T06:50:00Z</dcterms:created>
  <dc:creator>r</dc:creator>
  <cp:lastModifiedBy>我俏丽嘛</cp:lastModifiedBy>
  <dcterms:modified xsi:type="dcterms:W3CDTF">2026-05-18T06:33:45Z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eyJoZGlkIjoiODRkMThmNmVjZTJmNGUwZmY4MzMzY2I1Zjk2MWNlYTAiLCJ1c2VySWQiOiI1MDQ3MzEyODEifQ==</vt:lpwstr>
  </property>
  <property fmtid="{D5CDD505-2E9C-101B-9397-08002B2CF9AE}" pid="4" name="ICV">
    <vt:lpwstr>47D5FBCF9F8F4137BAB62B2191661124_12</vt:lpwstr>
  </property>
</Properties>
</file>