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E3D" w:rsidRDefault="00A55E3D">
      <w:pPr>
        <w:autoSpaceDE w:val="0"/>
        <w:autoSpaceDN w:val="0"/>
        <w:adjustRightInd w:val="0"/>
        <w:spacing w:line="312" w:lineRule="auto"/>
        <w:jc w:val="center"/>
        <w:rPr>
          <w:rFonts w:ascii="宋体" w:hAnsi="宋体" w:cs="宋体"/>
          <w:b/>
          <w:spacing w:val="-6"/>
          <w:sz w:val="44"/>
          <w:szCs w:val="44"/>
        </w:rPr>
      </w:pPr>
    </w:p>
    <w:p w:rsidR="00A55E3D" w:rsidRDefault="00A55E3D">
      <w:pPr>
        <w:autoSpaceDE w:val="0"/>
        <w:autoSpaceDN w:val="0"/>
        <w:adjustRightInd w:val="0"/>
        <w:spacing w:line="312" w:lineRule="auto"/>
        <w:jc w:val="center"/>
        <w:rPr>
          <w:rFonts w:ascii="宋体" w:hAnsi="宋体" w:cs="宋体"/>
          <w:b/>
          <w:spacing w:val="-28"/>
          <w:sz w:val="44"/>
          <w:szCs w:val="44"/>
        </w:rPr>
      </w:pPr>
    </w:p>
    <w:p w:rsidR="00A55E3D" w:rsidRDefault="00222282">
      <w:pPr>
        <w:autoSpaceDE w:val="0"/>
        <w:autoSpaceDN w:val="0"/>
        <w:adjustRightInd w:val="0"/>
        <w:spacing w:line="312" w:lineRule="auto"/>
        <w:jc w:val="center"/>
        <w:rPr>
          <w:rFonts w:ascii="宋体" w:hAnsi="宋体" w:cs="宋体"/>
          <w:b/>
          <w:sz w:val="44"/>
          <w:szCs w:val="44"/>
        </w:rPr>
      </w:pPr>
      <w:r>
        <w:rPr>
          <w:rFonts w:ascii="宋体" w:hAnsi="宋体" w:cs="宋体" w:hint="eastAsia"/>
          <w:b/>
          <w:sz w:val="44"/>
          <w:szCs w:val="44"/>
        </w:rPr>
        <w:t>启东市王鲍镇幼儿园</w:t>
      </w:r>
      <w:r w:rsidR="00B2568D">
        <w:rPr>
          <w:rFonts w:ascii="宋体" w:hAnsi="宋体" w:cs="宋体" w:hint="eastAsia"/>
          <w:b/>
          <w:sz w:val="44"/>
          <w:szCs w:val="44"/>
        </w:rPr>
        <w:t>访客系统</w:t>
      </w:r>
      <w:r>
        <w:rPr>
          <w:rFonts w:ascii="宋体" w:hAnsi="宋体" w:cs="宋体" w:hint="eastAsia"/>
          <w:b/>
          <w:sz w:val="44"/>
          <w:szCs w:val="44"/>
        </w:rPr>
        <w:t>采购项目</w:t>
      </w:r>
    </w:p>
    <w:p w:rsidR="00B2568D" w:rsidRDefault="00B2568D">
      <w:pPr>
        <w:autoSpaceDE w:val="0"/>
        <w:autoSpaceDN w:val="0"/>
        <w:adjustRightInd w:val="0"/>
        <w:spacing w:line="312" w:lineRule="auto"/>
        <w:jc w:val="center"/>
        <w:rPr>
          <w:rFonts w:ascii="宋体" w:hAnsi="宋体" w:cs="宋体" w:hint="eastAsia"/>
          <w:b/>
          <w:sz w:val="44"/>
          <w:szCs w:val="44"/>
        </w:rPr>
      </w:pPr>
    </w:p>
    <w:p w:rsidR="00A55E3D" w:rsidRDefault="00222282">
      <w:pPr>
        <w:autoSpaceDE w:val="0"/>
        <w:autoSpaceDN w:val="0"/>
        <w:adjustRightInd w:val="0"/>
        <w:spacing w:line="312" w:lineRule="auto"/>
        <w:jc w:val="center"/>
        <w:rPr>
          <w:rFonts w:ascii="宋体" w:hAnsi="宋体" w:cs="宋体"/>
          <w:b/>
          <w:sz w:val="44"/>
          <w:szCs w:val="44"/>
          <w:lang w:val="zh-CN"/>
        </w:rPr>
      </w:pPr>
      <w:r>
        <w:rPr>
          <w:rFonts w:ascii="宋体" w:hAnsi="宋体" w:cs="宋体" w:hint="eastAsia"/>
          <w:b/>
          <w:bCs/>
          <w:sz w:val="100"/>
          <w:szCs w:val="100"/>
          <w:lang w:val="zh-CN"/>
        </w:rPr>
        <w:t>政府采购询价文件</w:t>
      </w:r>
    </w:p>
    <w:p w:rsidR="00A55E3D" w:rsidRDefault="00A55E3D" w:rsidP="00476BED">
      <w:pPr>
        <w:autoSpaceDE w:val="0"/>
        <w:autoSpaceDN w:val="0"/>
        <w:adjustRightInd w:val="0"/>
        <w:spacing w:line="312" w:lineRule="auto"/>
        <w:ind w:firstLineChars="100" w:firstLine="361"/>
        <w:jc w:val="left"/>
        <w:rPr>
          <w:rFonts w:ascii="宋体" w:hAnsi="宋体" w:cs="宋体"/>
          <w:b/>
          <w:sz w:val="36"/>
          <w:szCs w:val="36"/>
        </w:rPr>
      </w:pPr>
    </w:p>
    <w:p w:rsidR="00A55E3D" w:rsidRDefault="00A55E3D">
      <w:pPr>
        <w:pStyle w:val="a4"/>
        <w:rPr>
          <w:rFonts w:ascii="宋体" w:hAnsi="宋体" w:cs="宋体"/>
          <w:lang w:val="zh-CN"/>
        </w:rPr>
      </w:pPr>
    </w:p>
    <w:p w:rsidR="00A55E3D" w:rsidRDefault="00A55E3D">
      <w:pPr>
        <w:rPr>
          <w:rFonts w:ascii="宋体" w:hAnsi="宋体" w:cs="宋体"/>
          <w:lang w:val="zh-CN"/>
        </w:rPr>
      </w:pPr>
    </w:p>
    <w:p w:rsidR="00A55E3D" w:rsidRDefault="00A55E3D">
      <w:pPr>
        <w:pStyle w:val="a4"/>
        <w:rPr>
          <w:rFonts w:ascii="宋体" w:hAnsi="宋体" w:cs="宋体"/>
          <w:lang w:val="zh-CN"/>
        </w:rPr>
      </w:pPr>
    </w:p>
    <w:p w:rsidR="00A55E3D" w:rsidRDefault="00A55E3D">
      <w:pPr>
        <w:autoSpaceDE w:val="0"/>
        <w:autoSpaceDN w:val="0"/>
        <w:adjustRightInd w:val="0"/>
        <w:spacing w:line="312" w:lineRule="auto"/>
        <w:ind w:firstLine="420"/>
        <w:jc w:val="center"/>
        <w:rPr>
          <w:rFonts w:ascii="宋体" w:hAnsi="宋体" w:cs="宋体"/>
          <w:szCs w:val="21"/>
        </w:rPr>
      </w:pPr>
    </w:p>
    <w:p w:rsidR="00A55E3D" w:rsidRDefault="00A55E3D">
      <w:pPr>
        <w:autoSpaceDE w:val="0"/>
        <w:autoSpaceDN w:val="0"/>
        <w:adjustRightInd w:val="0"/>
        <w:spacing w:line="312" w:lineRule="auto"/>
        <w:rPr>
          <w:rFonts w:ascii="宋体" w:hAnsi="宋体" w:cs="宋体"/>
          <w:b/>
          <w:bCs/>
          <w:sz w:val="36"/>
          <w:szCs w:val="36"/>
          <w:lang w:val="zh-CN"/>
        </w:rPr>
      </w:pPr>
    </w:p>
    <w:p w:rsidR="00A55E3D" w:rsidRDefault="00A55E3D">
      <w:pPr>
        <w:pStyle w:val="a4"/>
        <w:rPr>
          <w:rFonts w:ascii="宋体" w:hAnsi="宋体" w:cs="宋体"/>
          <w:lang w:val="zh-CN"/>
        </w:rPr>
      </w:pPr>
    </w:p>
    <w:p w:rsidR="00A55E3D" w:rsidRDefault="00A55E3D">
      <w:pPr>
        <w:rPr>
          <w:rFonts w:ascii="宋体" w:hAnsi="宋体" w:cs="宋体"/>
          <w:lang w:val="zh-CN"/>
        </w:rPr>
      </w:pPr>
    </w:p>
    <w:p w:rsidR="00A55E3D" w:rsidRDefault="00A55E3D">
      <w:pPr>
        <w:rPr>
          <w:rFonts w:ascii="宋体" w:hAnsi="宋体" w:cs="宋体"/>
          <w:lang w:val="zh-CN"/>
        </w:rPr>
      </w:pPr>
    </w:p>
    <w:p w:rsidR="00A55E3D" w:rsidRDefault="00A55E3D">
      <w:pPr>
        <w:spacing w:line="312" w:lineRule="auto"/>
        <w:jc w:val="center"/>
        <w:rPr>
          <w:rFonts w:ascii="宋体" w:hAnsi="宋体" w:cs="宋体"/>
          <w:b/>
          <w:spacing w:val="20"/>
          <w:sz w:val="44"/>
        </w:rPr>
      </w:pPr>
    </w:p>
    <w:p w:rsidR="00A55E3D" w:rsidRDefault="00A55E3D">
      <w:pPr>
        <w:spacing w:line="312" w:lineRule="auto"/>
        <w:jc w:val="center"/>
        <w:rPr>
          <w:rFonts w:ascii="宋体" w:hAnsi="宋体" w:cs="宋体"/>
          <w:b/>
          <w:sz w:val="36"/>
          <w:szCs w:val="36"/>
        </w:rPr>
      </w:pPr>
    </w:p>
    <w:p w:rsidR="00A55E3D" w:rsidRDefault="00A55E3D">
      <w:pPr>
        <w:spacing w:line="312" w:lineRule="auto"/>
        <w:jc w:val="center"/>
        <w:rPr>
          <w:rFonts w:ascii="宋体" w:hAnsi="宋体" w:cs="宋体"/>
          <w:b/>
          <w:sz w:val="36"/>
          <w:szCs w:val="36"/>
        </w:rPr>
      </w:pPr>
    </w:p>
    <w:p w:rsidR="00A55E3D" w:rsidRDefault="00222282">
      <w:pPr>
        <w:spacing w:line="312" w:lineRule="auto"/>
        <w:jc w:val="center"/>
        <w:rPr>
          <w:rFonts w:ascii="宋体" w:hAnsi="宋体" w:cs="宋体"/>
          <w:b/>
          <w:sz w:val="36"/>
          <w:szCs w:val="36"/>
        </w:rPr>
      </w:pPr>
      <w:r>
        <w:rPr>
          <w:rFonts w:ascii="宋体" w:hAnsi="宋体" w:cs="宋体" w:hint="eastAsia"/>
          <w:b/>
          <w:sz w:val="36"/>
          <w:szCs w:val="36"/>
        </w:rPr>
        <w:t>启东市王鲍镇人民政府</w:t>
      </w:r>
    </w:p>
    <w:p w:rsidR="00A55E3D" w:rsidRDefault="00222282">
      <w:pPr>
        <w:spacing w:line="312" w:lineRule="auto"/>
        <w:jc w:val="center"/>
        <w:rPr>
          <w:rFonts w:ascii="宋体" w:hAnsi="宋体" w:cs="宋体"/>
          <w:b/>
          <w:sz w:val="36"/>
          <w:szCs w:val="36"/>
        </w:rPr>
      </w:pPr>
      <w:r>
        <w:rPr>
          <w:rFonts w:ascii="宋体" w:hAnsi="宋体" w:cs="宋体" w:hint="eastAsia"/>
          <w:b/>
          <w:sz w:val="36"/>
          <w:szCs w:val="36"/>
        </w:rPr>
        <w:t>202</w:t>
      </w:r>
      <w:r w:rsidR="00B2568D">
        <w:rPr>
          <w:rFonts w:ascii="宋体" w:hAnsi="宋体" w:cs="宋体" w:hint="eastAsia"/>
          <w:b/>
          <w:sz w:val="36"/>
          <w:szCs w:val="36"/>
        </w:rPr>
        <w:t>4</w:t>
      </w:r>
      <w:r>
        <w:rPr>
          <w:rFonts w:ascii="宋体" w:hAnsi="宋体" w:cs="宋体" w:hint="eastAsia"/>
          <w:b/>
          <w:sz w:val="36"/>
          <w:szCs w:val="36"/>
        </w:rPr>
        <w:t>年</w:t>
      </w:r>
      <w:r w:rsidR="00B2568D">
        <w:rPr>
          <w:rFonts w:ascii="宋体" w:hAnsi="宋体" w:cs="宋体" w:hint="eastAsia"/>
          <w:b/>
          <w:sz w:val="36"/>
          <w:szCs w:val="36"/>
        </w:rPr>
        <w:t>3</w:t>
      </w:r>
      <w:r>
        <w:rPr>
          <w:rFonts w:ascii="宋体" w:hAnsi="宋体" w:cs="宋体" w:hint="eastAsia"/>
          <w:b/>
          <w:sz w:val="36"/>
          <w:szCs w:val="36"/>
        </w:rPr>
        <w:t>月</w:t>
      </w:r>
      <w:r w:rsidR="00B2568D">
        <w:rPr>
          <w:rFonts w:ascii="宋体" w:hAnsi="宋体" w:cs="宋体" w:hint="eastAsia"/>
          <w:b/>
          <w:sz w:val="36"/>
          <w:szCs w:val="36"/>
        </w:rPr>
        <w:t>29</w:t>
      </w:r>
      <w:r>
        <w:rPr>
          <w:rFonts w:ascii="宋体" w:hAnsi="宋体" w:cs="宋体" w:hint="eastAsia"/>
          <w:b/>
          <w:sz w:val="36"/>
          <w:szCs w:val="36"/>
        </w:rPr>
        <w:t>日</w:t>
      </w:r>
    </w:p>
    <w:p w:rsidR="00A55E3D" w:rsidRDefault="00A55E3D" w:rsidP="00476BED">
      <w:pPr>
        <w:adjustRightInd w:val="0"/>
        <w:snapToGrid w:val="0"/>
        <w:spacing w:line="312" w:lineRule="auto"/>
        <w:ind w:leftChars="-75" w:left="-158"/>
        <w:rPr>
          <w:rFonts w:ascii="宋体" w:hAnsi="宋体" w:cs="宋体"/>
          <w:b/>
          <w:snapToGrid w:val="0"/>
          <w:sz w:val="26"/>
          <w:szCs w:val="28"/>
          <w:u w:val="single"/>
        </w:rPr>
      </w:pPr>
    </w:p>
    <w:p w:rsidR="00A55E3D" w:rsidRDefault="00A55E3D">
      <w:pPr>
        <w:pStyle w:val="a4"/>
        <w:rPr>
          <w:rFonts w:ascii="宋体" w:hAnsi="宋体" w:cs="宋体"/>
        </w:rPr>
      </w:pPr>
    </w:p>
    <w:p w:rsidR="00A55E3D" w:rsidRDefault="00A55E3D">
      <w:pPr>
        <w:rPr>
          <w:rFonts w:ascii="宋体" w:hAnsi="宋体" w:cs="宋体"/>
        </w:rPr>
      </w:pPr>
    </w:p>
    <w:p w:rsidR="00A55E3D" w:rsidRDefault="00222282" w:rsidP="00476BED">
      <w:pPr>
        <w:adjustRightInd w:val="0"/>
        <w:snapToGrid w:val="0"/>
        <w:ind w:leftChars="-75" w:left="-158"/>
        <w:jc w:val="left"/>
        <w:rPr>
          <w:rFonts w:ascii="宋体" w:hAnsi="宋体" w:cs="宋体"/>
          <w:sz w:val="28"/>
          <w:szCs w:val="28"/>
        </w:rPr>
      </w:pPr>
      <w:r>
        <w:rPr>
          <w:rFonts w:ascii="宋体" w:hAnsi="宋体" w:cs="宋体" w:hint="eastAsia"/>
          <w:b/>
          <w:snapToGrid w:val="0"/>
          <w:sz w:val="32"/>
          <w:szCs w:val="32"/>
        </w:rPr>
        <w:t>地址:</w:t>
      </w:r>
      <w:r>
        <w:rPr>
          <w:rFonts w:ascii="宋体" w:hAnsi="宋体" w:cs="宋体" w:hint="eastAsia"/>
          <w:snapToGrid w:val="0"/>
          <w:sz w:val="32"/>
          <w:szCs w:val="32"/>
        </w:rPr>
        <w:t xml:space="preserve"> 启东市王鲍镇新生街149号</w:t>
      </w:r>
    </w:p>
    <w:p w:rsidR="00A55E3D" w:rsidRDefault="00222282" w:rsidP="00476BED">
      <w:pPr>
        <w:adjustRightInd w:val="0"/>
        <w:snapToGrid w:val="0"/>
        <w:ind w:leftChars="-75" w:left="-158"/>
        <w:jc w:val="left"/>
        <w:rPr>
          <w:rFonts w:ascii="宋体" w:hAnsi="宋体" w:cs="宋体"/>
          <w:snapToGrid w:val="0"/>
          <w:sz w:val="32"/>
          <w:szCs w:val="32"/>
        </w:rPr>
      </w:pPr>
      <w:r>
        <w:rPr>
          <w:rFonts w:ascii="宋体" w:hAnsi="宋体" w:cs="宋体" w:hint="eastAsia"/>
          <w:b/>
          <w:snapToGrid w:val="0"/>
          <w:sz w:val="32"/>
          <w:szCs w:val="32"/>
        </w:rPr>
        <w:t>邮政编码：</w:t>
      </w:r>
      <w:r>
        <w:rPr>
          <w:rFonts w:ascii="宋体" w:hAnsi="宋体" w:cs="宋体" w:hint="eastAsia"/>
          <w:snapToGrid w:val="0"/>
          <w:sz w:val="32"/>
          <w:szCs w:val="32"/>
        </w:rPr>
        <w:t xml:space="preserve">226200        </w:t>
      </w:r>
    </w:p>
    <w:p w:rsidR="00A55E3D" w:rsidRDefault="00222282" w:rsidP="00476BED">
      <w:pPr>
        <w:adjustRightInd w:val="0"/>
        <w:snapToGrid w:val="0"/>
        <w:ind w:leftChars="-75" w:left="-158" w:rightChars="-286" w:right="-601"/>
        <w:rPr>
          <w:rFonts w:ascii="宋体" w:hAnsi="宋体" w:cs="宋体"/>
          <w:b/>
          <w:snapToGrid w:val="0"/>
          <w:sz w:val="32"/>
          <w:szCs w:val="32"/>
        </w:rPr>
      </w:pPr>
      <w:r>
        <w:rPr>
          <w:rFonts w:ascii="宋体" w:hAnsi="宋体" w:cs="宋体" w:hint="eastAsia"/>
          <w:b/>
          <w:snapToGrid w:val="0"/>
          <w:sz w:val="32"/>
          <w:szCs w:val="32"/>
        </w:rPr>
        <w:t>启东市人民政府网</w:t>
      </w:r>
    </w:p>
    <w:p w:rsidR="00A55E3D" w:rsidRDefault="00222282" w:rsidP="00476BED">
      <w:pPr>
        <w:tabs>
          <w:tab w:val="left" w:pos="1260"/>
        </w:tabs>
        <w:adjustRightInd w:val="0"/>
        <w:snapToGrid w:val="0"/>
        <w:spacing w:line="312" w:lineRule="auto"/>
        <w:ind w:leftChars="-75" w:left="-158" w:rightChars="-286" w:right="-601"/>
        <w:rPr>
          <w:rFonts w:ascii="宋体" w:hAnsi="宋体" w:cs="宋体"/>
          <w:sz w:val="32"/>
          <w:szCs w:val="32"/>
        </w:rPr>
      </w:pPr>
      <w:r>
        <w:rPr>
          <w:rFonts w:ascii="宋体" w:hAnsi="宋体" w:cs="宋体" w:hint="eastAsia"/>
          <w:sz w:val="32"/>
          <w:szCs w:val="32"/>
        </w:rPr>
        <w:tab/>
      </w:r>
    </w:p>
    <w:p w:rsidR="00A55E3D" w:rsidRDefault="00A55E3D" w:rsidP="00476BED">
      <w:pPr>
        <w:tabs>
          <w:tab w:val="left" w:pos="1260"/>
        </w:tabs>
        <w:adjustRightInd w:val="0"/>
        <w:snapToGrid w:val="0"/>
        <w:spacing w:line="312" w:lineRule="auto"/>
        <w:ind w:leftChars="-75" w:left="-158" w:rightChars="-286" w:right="-601"/>
        <w:rPr>
          <w:rFonts w:ascii="宋体" w:hAnsi="宋体" w:cs="宋体"/>
          <w:sz w:val="32"/>
          <w:szCs w:val="32"/>
        </w:rPr>
        <w:sectPr w:rsidR="00A55E3D">
          <w:footerReference w:type="even" r:id="rId8"/>
          <w:footerReference w:type="default" r:id="rId9"/>
          <w:pgSz w:w="11906" w:h="16838"/>
          <w:pgMar w:top="1440" w:right="1758" w:bottom="1440" w:left="1758" w:header="851" w:footer="850" w:gutter="0"/>
          <w:pgNumType w:start="1"/>
          <w:cols w:space="720"/>
          <w:docGrid w:type="linesAndChars" w:linePitch="312"/>
        </w:sectPr>
      </w:pPr>
    </w:p>
    <w:p w:rsidR="00A55E3D" w:rsidRDefault="00222282">
      <w:pPr>
        <w:autoSpaceDE w:val="0"/>
        <w:autoSpaceDN w:val="0"/>
        <w:adjustRightInd w:val="0"/>
        <w:snapToGrid w:val="0"/>
        <w:spacing w:line="360" w:lineRule="auto"/>
        <w:jc w:val="center"/>
        <w:outlineLvl w:val="0"/>
        <w:rPr>
          <w:rFonts w:ascii="宋体" w:hAnsi="宋体" w:cs="宋体"/>
          <w:bCs/>
          <w:spacing w:val="7"/>
          <w:kern w:val="0"/>
          <w:sz w:val="44"/>
          <w:szCs w:val="44"/>
        </w:rPr>
      </w:pPr>
      <w:r>
        <w:rPr>
          <w:rFonts w:ascii="宋体" w:hAnsi="宋体" w:cs="宋体" w:hint="eastAsia"/>
          <w:bCs/>
          <w:spacing w:val="7"/>
          <w:kern w:val="0"/>
          <w:sz w:val="44"/>
          <w:szCs w:val="44"/>
        </w:rPr>
        <w:lastRenderedPageBreak/>
        <w:t>目录</w:t>
      </w:r>
    </w:p>
    <w:p w:rsidR="00A55E3D" w:rsidRDefault="00A55E3D">
      <w:pPr>
        <w:autoSpaceDE w:val="0"/>
        <w:autoSpaceDN w:val="0"/>
        <w:adjustRightInd w:val="0"/>
        <w:snapToGrid w:val="0"/>
        <w:spacing w:line="360" w:lineRule="auto"/>
        <w:rPr>
          <w:rFonts w:ascii="宋体" w:hAnsi="宋体" w:cs="宋体"/>
          <w:bCs/>
          <w:spacing w:val="7"/>
          <w:kern w:val="0"/>
          <w:sz w:val="28"/>
          <w:szCs w:val="28"/>
        </w:rPr>
      </w:pPr>
    </w:p>
    <w:p w:rsidR="00A55E3D" w:rsidRDefault="00A55E3D">
      <w:pPr>
        <w:pStyle w:val="a4"/>
        <w:adjustRightInd w:val="0"/>
        <w:snapToGrid w:val="0"/>
        <w:spacing w:after="0" w:line="360" w:lineRule="auto"/>
        <w:rPr>
          <w:rFonts w:ascii="宋体" w:hAnsi="宋体" w:cs="宋体"/>
        </w:rPr>
      </w:pPr>
    </w:p>
    <w:p w:rsidR="00A55E3D" w:rsidRDefault="00222282">
      <w:pPr>
        <w:adjustRightInd w:val="0"/>
        <w:snapToGrid w:val="0"/>
        <w:spacing w:line="360" w:lineRule="auto"/>
        <w:ind w:firstLineChars="200" w:firstLine="640"/>
        <w:rPr>
          <w:rFonts w:ascii="宋体" w:hAnsi="宋体" w:cs="宋体"/>
          <w:bCs/>
          <w:sz w:val="32"/>
          <w:szCs w:val="32"/>
        </w:rPr>
      </w:pPr>
      <w:r>
        <w:rPr>
          <w:rFonts w:ascii="宋体" w:hAnsi="宋体" w:cs="宋体" w:hint="eastAsia"/>
          <w:bCs/>
          <w:sz w:val="32"/>
          <w:szCs w:val="32"/>
        </w:rPr>
        <w:t>第一部分  询价采购公告</w:t>
      </w:r>
    </w:p>
    <w:p w:rsidR="00A55E3D" w:rsidRDefault="00222282">
      <w:pPr>
        <w:adjustRightInd w:val="0"/>
        <w:snapToGrid w:val="0"/>
        <w:spacing w:line="360" w:lineRule="auto"/>
        <w:ind w:firstLineChars="200" w:firstLine="640"/>
        <w:rPr>
          <w:rFonts w:ascii="宋体" w:hAnsi="宋体" w:cs="宋体"/>
          <w:bCs/>
          <w:sz w:val="32"/>
          <w:szCs w:val="32"/>
        </w:rPr>
      </w:pPr>
      <w:r>
        <w:rPr>
          <w:rFonts w:ascii="宋体" w:hAnsi="宋体" w:cs="宋体" w:hint="eastAsia"/>
          <w:bCs/>
          <w:sz w:val="32"/>
          <w:szCs w:val="32"/>
        </w:rPr>
        <w:t>第二部分  响应须知</w:t>
      </w:r>
    </w:p>
    <w:p w:rsidR="00A55E3D" w:rsidRDefault="00222282">
      <w:pPr>
        <w:adjustRightInd w:val="0"/>
        <w:snapToGrid w:val="0"/>
        <w:spacing w:line="360" w:lineRule="auto"/>
        <w:ind w:firstLineChars="200" w:firstLine="640"/>
        <w:rPr>
          <w:rFonts w:ascii="宋体" w:hAnsi="宋体" w:cs="宋体"/>
          <w:bCs/>
          <w:sz w:val="32"/>
          <w:szCs w:val="32"/>
        </w:rPr>
      </w:pPr>
      <w:r>
        <w:rPr>
          <w:rFonts w:ascii="宋体" w:hAnsi="宋体" w:cs="宋体" w:hint="eastAsia"/>
          <w:bCs/>
          <w:sz w:val="32"/>
          <w:szCs w:val="32"/>
        </w:rPr>
        <w:t>第三部分  项目需求</w:t>
      </w:r>
    </w:p>
    <w:p w:rsidR="00A55E3D" w:rsidRDefault="00222282">
      <w:pPr>
        <w:adjustRightInd w:val="0"/>
        <w:snapToGrid w:val="0"/>
        <w:spacing w:line="360" w:lineRule="auto"/>
        <w:ind w:firstLineChars="200" w:firstLine="640"/>
        <w:rPr>
          <w:rFonts w:ascii="宋体" w:hAnsi="宋体" w:cs="宋体"/>
          <w:bCs/>
          <w:sz w:val="32"/>
          <w:szCs w:val="32"/>
        </w:rPr>
      </w:pPr>
      <w:r>
        <w:rPr>
          <w:rFonts w:ascii="宋体" w:hAnsi="宋体" w:cs="宋体" w:hint="eastAsia"/>
          <w:bCs/>
          <w:sz w:val="32"/>
          <w:szCs w:val="32"/>
        </w:rPr>
        <w:t>第四部分  响应文件组成</w:t>
      </w:r>
    </w:p>
    <w:p w:rsidR="00E45B95" w:rsidRDefault="00222282">
      <w:pPr>
        <w:adjustRightInd w:val="0"/>
        <w:snapToGrid w:val="0"/>
        <w:spacing w:line="500" w:lineRule="exact"/>
        <w:jc w:val="center"/>
        <w:rPr>
          <w:rFonts w:ascii="宋体" w:hAnsi="宋体" w:cs="宋体"/>
          <w:sz w:val="36"/>
          <w:szCs w:val="36"/>
        </w:rPr>
      </w:pPr>
      <w:r>
        <w:rPr>
          <w:rFonts w:ascii="宋体" w:hAnsi="宋体" w:cs="宋体" w:hint="eastAsia"/>
          <w:spacing w:val="7"/>
          <w:kern w:val="0"/>
          <w:sz w:val="28"/>
          <w:szCs w:val="28"/>
          <w:highlight w:val="yellow"/>
        </w:rPr>
        <w:br w:type="page"/>
      </w:r>
      <w:bookmarkStart w:id="0" w:name="_Toc82505651"/>
      <w:bookmarkStart w:id="1" w:name="_Toc3520"/>
      <w:bookmarkStart w:id="2" w:name="OLE_LINK1"/>
      <w:r w:rsidR="00E45B95">
        <w:rPr>
          <w:rFonts w:ascii="宋体" w:hAnsi="宋体" w:cs="宋体" w:hint="eastAsia"/>
          <w:sz w:val="36"/>
          <w:szCs w:val="36"/>
        </w:rPr>
        <w:lastRenderedPageBreak/>
        <w:t>第一部分  询价采购公告</w:t>
      </w:r>
      <w:bookmarkEnd w:id="0"/>
      <w:bookmarkEnd w:id="1"/>
    </w:p>
    <w:p w:rsidR="00E45B95" w:rsidRDefault="00E45B95">
      <w:pPr>
        <w:adjustRightInd w:val="0"/>
        <w:snapToGrid w:val="0"/>
        <w:spacing w:line="500" w:lineRule="exact"/>
        <w:ind w:firstLineChars="200" w:firstLine="560"/>
        <w:rPr>
          <w:rFonts w:ascii="宋体" w:hAnsi="宋体" w:cs="宋体"/>
          <w:sz w:val="28"/>
          <w:szCs w:val="28"/>
        </w:rPr>
      </w:pPr>
      <w:bookmarkStart w:id="3" w:name="OLE_LINK5"/>
      <w:bookmarkStart w:id="4" w:name="OLE_LINK6"/>
      <w:bookmarkStart w:id="5" w:name="OLE_LINK2"/>
      <w:bookmarkStart w:id="6" w:name="OLE_LINK3"/>
      <w:r>
        <w:rPr>
          <w:rFonts w:ascii="宋体" w:hAnsi="宋体" w:cs="宋体" w:hint="eastAsia"/>
          <w:sz w:val="28"/>
          <w:szCs w:val="28"/>
        </w:rPr>
        <w:t>现就[启东市</w:t>
      </w:r>
      <w:r w:rsidRPr="00E45B95">
        <w:rPr>
          <w:rFonts w:ascii="宋体" w:hAnsi="宋体" w:cs="宋体" w:hint="eastAsia"/>
          <w:sz w:val="28"/>
          <w:szCs w:val="28"/>
        </w:rPr>
        <w:t>王鲍镇幼儿园访客系统采购项目</w:t>
      </w:r>
      <w:r>
        <w:rPr>
          <w:rFonts w:ascii="宋体" w:hAnsi="宋体" w:cs="宋体" w:hint="eastAsia"/>
          <w:sz w:val="28"/>
          <w:szCs w:val="28"/>
        </w:rPr>
        <w:t>]进行询价采购，欢迎符合条件的供应商响应。</w:t>
      </w:r>
    </w:p>
    <w:p w:rsidR="00E45B95" w:rsidRDefault="00E45B95">
      <w:pPr>
        <w:pBdr>
          <w:top w:val="single" w:sz="4" w:space="1" w:color="auto"/>
          <w:left w:val="single" w:sz="4" w:space="4" w:color="auto"/>
          <w:bottom w:val="single" w:sz="4" w:space="1" w:color="auto"/>
          <w:right w:val="single" w:sz="4" w:space="4" w:color="auto"/>
        </w:pBd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项目概况</w:t>
      </w:r>
    </w:p>
    <w:p w:rsidR="00E45B95" w:rsidRDefault="00E45B95">
      <w:pPr>
        <w:pBdr>
          <w:top w:val="single" w:sz="4" w:space="1" w:color="auto"/>
          <w:left w:val="single" w:sz="4" w:space="4" w:color="auto"/>
          <w:bottom w:val="single" w:sz="4" w:space="1" w:color="auto"/>
          <w:right w:val="single" w:sz="4" w:space="4" w:color="auto"/>
        </w:pBd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w:t>
      </w:r>
      <w:r w:rsidR="005E65BC">
        <w:rPr>
          <w:rFonts w:ascii="宋体" w:hAnsi="宋体" w:cs="宋体" w:hint="eastAsia"/>
          <w:sz w:val="28"/>
          <w:szCs w:val="28"/>
        </w:rPr>
        <w:t>启东市</w:t>
      </w:r>
      <w:r w:rsidR="005E65BC" w:rsidRPr="00E45B95">
        <w:rPr>
          <w:rFonts w:ascii="宋体" w:hAnsi="宋体" w:cs="宋体" w:hint="eastAsia"/>
          <w:sz w:val="28"/>
          <w:szCs w:val="28"/>
        </w:rPr>
        <w:t>王鲍镇幼儿园访客系统采购项目</w:t>
      </w:r>
      <w:r>
        <w:rPr>
          <w:rFonts w:ascii="宋体" w:hAnsi="宋体" w:cs="宋体" w:hint="eastAsia"/>
          <w:sz w:val="28"/>
          <w:szCs w:val="28"/>
        </w:rPr>
        <w:t>]的潜在响应供应商应在启东市人民政府网获取采购文件，并于202</w:t>
      </w:r>
      <w:r w:rsidR="005E65BC">
        <w:rPr>
          <w:rFonts w:ascii="宋体" w:hAnsi="宋体" w:cs="宋体" w:hint="eastAsia"/>
          <w:sz w:val="28"/>
          <w:szCs w:val="28"/>
        </w:rPr>
        <w:t>4</w:t>
      </w:r>
      <w:r>
        <w:rPr>
          <w:rFonts w:ascii="宋体" w:hAnsi="宋体" w:cs="宋体" w:hint="eastAsia"/>
          <w:sz w:val="28"/>
          <w:szCs w:val="28"/>
        </w:rPr>
        <w:t>年</w:t>
      </w:r>
      <w:r w:rsidR="005E65BC">
        <w:rPr>
          <w:rFonts w:ascii="宋体" w:hAnsi="宋体" w:cs="宋体" w:hint="eastAsia"/>
          <w:sz w:val="28"/>
          <w:szCs w:val="28"/>
        </w:rPr>
        <w:t>4</w:t>
      </w:r>
      <w:r>
        <w:rPr>
          <w:rFonts w:ascii="宋体" w:hAnsi="宋体" w:cs="宋体" w:hint="eastAsia"/>
          <w:sz w:val="28"/>
          <w:szCs w:val="28"/>
        </w:rPr>
        <w:t>月</w:t>
      </w:r>
      <w:r w:rsidR="005E65BC">
        <w:rPr>
          <w:rFonts w:ascii="宋体" w:hAnsi="宋体" w:cs="宋体" w:hint="eastAsia"/>
          <w:sz w:val="28"/>
          <w:szCs w:val="28"/>
        </w:rPr>
        <w:t>3</w:t>
      </w:r>
      <w:r>
        <w:rPr>
          <w:rFonts w:ascii="宋体" w:hAnsi="宋体" w:cs="宋体" w:hint="eastAsia"/>
          <w:sz w:val="28"/>
          <w:szCs w:val="28"/>
        </w:rPr>
        <w:t>日09点00分（北京时间）前递交响应文件。</w:t>
      </w:r>
    </w:p>
    <w:p w:rsidR="00E45B95" w:rsidRDefault="00E45B95">
      <w:pPr>
        <w:adjustRightInd w:val="0"/>
        <w:snapToGrid w:val="0"/>
        <w:spacing w:line="500" w:lineRule="exact"/>
        <w:ind w:firstLineChars="200" w:firstLine="562"/>
        <w:rPr>
          <w:rFonts w:ascii="宋体" w:hAnsi="宋体" w:cs="宋体"/>
          <w:b/>
          <w:bCs/>
          <w:sz w:val="28"/>
          <w:szCs w:val="28"/>
        </w:rPr>
      </w:pPr>
      <w:bookmarkStart w:id="7" w:name="_Toc82505652"/>
      <w:r>
        <w:rPr>
          <w:rFonts w:ascii="宋体" w:hAnsi="宋体" w:cs="宋体" w:hint="eastAsia"/>
          <w:b/>
          <w:bCs/>
          <w:sz w:val="28"/>
          <w:szCs w:val="28"/>
        </w:rPr>
        <w:t>一、项目基本情况</w:t>
      </w:r>
      <w:bookmarkEnd w:id="7"/>
    </w:p>
    <w:p w:rsidR="00AB2EA9" w:rsidRDefault="00E45B95">
      <w:pPr>
        <w:adjustRightInd w:val="0"/>
        <w:snapToGrid w:val="0"/>
        <w:spacing w:line="500" w:lineRule="exact"/>
        <w:ind w:firstLineChars="200" w:firstLine="560"/>
        <w:rPr>
          <w:rFonts w:ascii="宋体" w:hAnsi="宋体" w:cs="宋体" w:hint="eastAsia"/>
          <w:sz w:val="28"/>
          <w:szCs w:val="28"/>
        </w:rPr>
      </w:pPr>
      <w:r>
        <w:rPr>
          <w:rFonts w:ascii="宋体" w:hAnsi="宋体" w:cs="宋体" w:hint="eastAsia"/>
          <w:sz w:val="28"/>
          <w:szCs w:val="28"/>
        </w:rPr>
        <w:t>项目名称：</w:t>
      </w:r>
      <w:r w:rsidR="00AB2EA9">
        <w:rPr>
          <w:rFonts w:ascii="宋体" w:hAnsi="宋体" w:cs="宋体" w:hint="eastAsia"/>
          <w:sz w:val="28"/>
          <w:szCs w:val="28"/>
        </w:rPr>
        <w:t>启东市</w:t>
      </w:r>
      <w:r w:rsidR="00AB2EA9" w:rsidRPr="00E45B95">
        <w:rPr>
          <w:rFonts w:ascii="宋体" w:hAnsi="宋体" w:cs="宋体" w:hint="eastAsia"/>
          <w:sz w:val="28"/>
          <w:szCs w:val="28"/>
        </w:rPr>
        <w:t>王鲍镇幼儿园访客系统采购项目</w:t>
      </w:r>
    </w:p>
    <w:p w:rsidR="00E45B95" w:rsidRDefault="00E45B95">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项目类型：货物</w:t>
      </w:r>
    </w:p>
    <w:p w:rsidR="00E45B95" w:rsidRDefault="00E45B95">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所属行业：工业</w:t>
      </w:r>
    </w:p>
    <w:p w:rsidR="00E45B95" w:rsidRDefault="00E45B95">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预算金额：</w:t>
      </w:r>
      <w:r w:rsidR="00AB2EA9">
        <w:rPr>
          <w:rFonts w:ascii="宋体" w:hAnsi="宋体" w:cs="宋体" w:hint="eastAsia"/>
          <w:sz w:val="28"/>
          <w:szCs w:val="28"/>
        </w:rPr>
        <w:t>2.72</w:t>
      </w:r>
      <w:r>
        <w:rPr>
          <w:rFonts w:ascii="宋体" w:hAnsi="宋体" w:cs="宋体" w:hint="eastAsia"/>
          <w:sz w:val="28"/>
          <w:szCs w:val="28"/>
        </w:rPr>
        <w:t>万元。</w:t>
      </w:r>
    </w:p>
    <w:p w:rsidR="00E45B95" w:rsidRDefault="00E45B95">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最高限价：</w:t>
      </w:r>
      <w:r w:rsidR="00AB2EA9">
        <w:rPr>
          <w:rFonts w:ascii="宋体" w:hAnsi="宋体" w:cs="宋体" w:hint="eastAsia"/>
          <w:sz w:val="28"/>
          <w:szCs w:val="28"/>
        </w:rPr>
        <w:t>2.72</w:t>
      </w:r>
      <w:r>
        <w:rPr>
          <w:rFonts w:ascii="宋体" w:hAnsi="宋体" w:cs="宋体" w:hint="eastAsia"/>
          <w:sz w:val="28"/>
          <w:szCs w:val="28"/>
        </w:rPr>
        <w:t>万元。</w:t>
      </w:r>
    </w:p>
    <w:p w:rsidR="00E45B95" w:rsidRDefault="00E45B95">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采购需求：详见采购文件，请仔细研究。</w:t>
      </w:r>
    </w:p>
    <w:p w:rsidR="00E45B95" w:rsidRDefault="00E45B95">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合同履行期限：在需求中单独提供</w:t>
      </w:r>
    </w:p>
    <w:p w:rsidR="00E45B95" w:rsidRDefault="00E45B95">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本项目不接受联合体。</w:t>
      </w:r>
    </w:p>
    <w:p w:rsidR="00E45B95" w:rsidRDefault="00E45B95">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本项目不接受分包。</w:t>
      </w:r>
    </w:p>
    <w:p w:rsidR="00E45B95" w:rsidRDefault="00E45B95">
      <w:pPr>
        <w:adjustRightInd w:val="0"/>
        <w:snapToGrid w:val="0"/>
        <w:spacing w:line="500" w:lineRule="exact"/>
        <w:ind w:firstLineChars="200" w:firstLine="562"/>
        <w:rPr>
          <w:rFonts w:ascii="宋体" w:hAnsi="宋体" w:cs="宋体"/>
          <w:b/>
          <w:bCs/>
          <w:sz w:val="28"/>
          <w:szCs w:val="28"/>
        </w:rPr>
      </w:pPr>
      <w:bookmarkStart w:id="8" w:name="_Toc82505653"/>
      <w:r>
        <w:rPr>
          <w:rFonts w:ascii="宋体" w:hAnsi="宋体" w:cs="宋体" w:hint="eastAsia"/>
          <w:b/>
          <w:bCs/>
          <w:sz w:val="28"/>
          <w:szCs w:val="28"/>
        </w:rPr>
        <w:t>二、响应供应商的资格要求：</w:t>
      </w:r>
      <w:bookmarkStart w:id="9" w:name="_GoBack"/>
      <w:bookmarkEnd w:id="8"/>
      <w:bookmarkEnd w:id="9"/>
    </w:p>
    <w:p w:rsidR="00E45B95" w:rsidRDefault="00E45B95">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1.满足《中华人民共和国政府采购法》第二十二条规定。</w:t>
      </w:r>
    </w:p>
    <w:p w:rsidR="00E45B95" w:rsidRDefault="00E45B95">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2.落实政府采购政策需满足的资格要求：无。</w:t>
      </w:r>
    </w:p>
    <w:p w:rsidR="00E45B95" w:rsidRDefault="00E45B95">
      <w:pPr>
        <w:adjustRightInd w:val="0"/>
        <w:snapToGrid w:val="0"/>
        <w:spacing w:line="500" w:lineRule="exact"/>
        <w:ind w:firstLineChars="200" w:firstLine="560"/>
        <w:rPr>
          <w:rFonts w:ascii="宋体" w:hAnsi="宋体" w:cs="宋体"/>
          <w:sz w:val="28"/>
          <w:szCs w:val="28"/>
        </w:rPr>
      </w:pPr>
      <w:bookmarkStart w:id="10" w:name="_Toc82505654"/>
      <w:r>
        <w:rPr>
          <w:rFonts w:ascii="宋体" w:hAnsi="宋体" w:cs="宋体" w:hint="eastAsia"/>
          <w:sz w:val="28"/>
          <w:szCs w:val="28"/>
        </w:rPr>
        <w:t>3.本项目特定资格要求：无。</w:t>
      </w:r>
    </w:p>
    <w:p w:rsidR="00E45B95" w:rsidRDefault="00E45B95">
      <w:pPr>
        <w:adjustRightInd w:val="0"/>
        <w:snapToGrid w:val="0"/>
        <w:spacing w:line="500" w:lineRule="exact"/>
        <w:ind w:firstLineChars="200" w:firstLine="562"/>
        <w:rPr>
          <w:rFonts w:ascii="宋体" w:hAnsi="宋体" w:cs="宋体"/>
          <w:b/>
          <w:bCs/>
          <w:sz w:val="28"/>
          <w:szCs w:val="28"/>
        </w:rPr>
      </w:pPr>
      <w:r>
        <w:rPr>
          <w:rFonts w:ascii="宋体" w:hAnsi="宋体" w:cs="宋体" w:hint="eastAsia"/>
          <w:b/>
          <w:bCs/>
          <w:sz w:val="28"/>
          <w:szCs w:val="28"/>
        </w:rPr>
        <w:t>三、获取采购文件</w:t>
      </w:r>
      <w:bookmarkEnd w:id="10"/>
    </w:p>
    <w:p w:rsidR="00E45B95" w:rsidRDefault="00E45B95">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时间：202</w:t>
      </w:r>
      <w:r w:rsidR="00E1123E">
        <w:rPr>
          <w:rFonts w:ascii="宋体" w:hAnsi="宋体" w:cs="宋体" w:hint="eastAsia"/>
          <w:sz w:val="28"/>
          <w:szCs w:val="28"/>
        </w:rPr>
        <w:t>4</w:t>
      </w:r>
      <w:r>
        <w:rPr>
          <w:rFonts w:ascii="宋体" w:hAnsi="宋体" w:cs="宋体" w:hint="eastAsia"/>
          <w:sz w:val="28"/>
          <w:szCs w:val="28"/>
        </w:rPr>
        <w:t>年</w:t>
      </w:r>
      <w:r w:rsidR="00E1123E">
        <w:rPr>
          <w:rFonts w:ascii="宋体" w:hAnsi="宋体" w:cs="宋体" w:hint="eastAsia"/>
          <w:sz w:val="28"/>
          <w:szCs w:val="28"/>
        </w:rPr>
        <w:t>3</w:t>
      </w:r>
      <w:r>
        <w:rPr>
          <w:rFonts w:ascii="宋体" w:hAnsi="宋体" w:cs="宋体" w:hint="eastAsia"/>
          <w:sz w:val="28"/>
          <w:szCs w:val="28"/>
        </w:rPr>
        <w:t>月</w:t>
      </w:r>
      <w:r w:rsidR="00E1123E">
        <w:rPr>
          <w:rFonts w:ascii="宋体" w:hAnsi="宋体" w:cs="宋体" w:hint="eastAsia"/>
          <w:sz w:val="28"/>
          <w:szCs w:val="28"/>
        </w:rPr>
        <w:t>29</w:t>
      </w:r>
      <w:r>
        <w:rPr>
          <w:rFonts w:ascii="宋体" w:hAnsi="宋体" w:cs="宋体" w:hint="eastAsia"/>
          <w:sz w:val="28"/>
          <w:szCs w:val="28"/>
        </w:rPr>
        <w:t>日至202</w:t>
      </w:r>
      <w:r w:rsidR="00E1123E">
        <w:rPr>
          <w:rFonts w:ascii="宋体" w:hAnsi="宋体" w:cs="宋体" w:hint="eastAsia"/>
          <w:sz w:val="28"/>
          <w:szCs w:val="28"/>
        </w:rPr>
        <w:t>4</w:t>
      </w:r>
      <w:r>
        <w:rPr>
          <w:rFonts w:ascii="宋体" w:hAnsi="宋体" w:cs="宋体" w:hint="eastAsia"/>
          <w:sz w:val="28"/>
          <w:szCs w:val="28"/>
        </w:rPr>
        <w:t>年</w:t>
      </w:r>
      <w:r w:rsidR="00E1123E">
        <w:rPr>
          <w:rFonts w:ascii="宋体" w:hAnsi="宋体" w:cs="宋体" w:hint="eastAsia"/>
          <w:sz w:val="28"/>
          <w:szCs w:val="28"/>
        </w:rPr>
        <w:t>4</w:t>
      </w:r>
      <w:r>
        <w:rPr>
          <w:rFonts w:ascii="宋体" w:hAnsi="宋体" w:cs="宋体" w:hint="eastAsia"/>
          <w:sz w:val="28"/>
          <w:szCs w:val="28"/>
        </w:rPr>
        <w:t>月</w:t>
      </w:r>
      <w:r w:rsidR="00E1123E">
        <w:rPr>
          <w:rFonts w:ascii="宋体" w:hAnsi="宋体" w:cs="宋体" w:hint="eastAsia"/>
          <w:sz w:val="28"/>
          <w:szCs w:val="28"/>
        </w:rPr>
        <w:t>3</w:t>
      </w:r>
      <w:r>
        <w:rPr>
          <w:rFonts w:ascii="宋体" w:hAnsi="宋体" w:cs="宋体" w:hint="eastAsia"/>
          <w:sz w:val="28"/>
          <w:szCs w:val="28"/>
        </w:rPr>
        <w:t>日</w:t>
      </w:r>
    </w:p>
    <w:p w:rsidR="00E45B95" w:rsidRDefault="00E45B95">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地点：启东市人民政府网</w:t>
      </w:r>
    </w:p>
    <w:p w:rsidR="00E45B95" w:rsidRDefault="00E45B95">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方式：凡有意参与响应的供应商请登录启东市人民政府网首页→政府信息公开模块，并自行下载采购文件。</w:t>
      </w:r>
    </w:p>
    <w:p w:rsidR="00E45B95" w:rsidRDefault="00E45B95">
      <w:pPr>
        <w:adjustRightInd w:val="0"/>
        <w:snapToGrid w:val="0"/>
        <w:spacing w:line="500" w:lineRule="exact"/>
        <w:ind w:firstLineChars="200" w:firstLine="562"/>
        <w:rPr>
          <w:rFonts w:ascii="宋体" w:hAnsi="宋体" w:cs="宋体"/>
          <w:b/>
          <w:bCs/>
          <w:sz w:val="28"/>
          <w:szCs w:val="28"/>
        </w:rPr>
      </w:pPr>
      <w:bookmarkStart w:id="11" w:name="_Toc82505655"/>
      <w:r>
        <w:rPr>
          <w:rFonts w:ascii="宋体" w:hAnsi="宋体" w:cs="宋体" w:hint="eastAsia"/>
          <w:b/>
          <w:bCs/>
          <w:sz w:val="28"/>
          <w:szCs w:val="28"/>
        </w:rPr>
        <w:t>四、响应文件提交</w:t>
      </w:r>
      <w:bookmarkEnd w:id="11"/>
    </w:p>
    <w:p w:rsidR="00E45B95" w:rsidRDefault="00E45B95">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lastRenderedPageBreak/>
        <w:t>截止时间：202</w:t>
      </w:r>
      <w:r w:rsidR="0090567C">
        <w:rPr>
          <w:rFonts w:ascii="宋体" w:hAnsi="宋体" w:cs="宋体" w:hint="eastAsia"/>
          <w:sz w:val="28"/>
          <w:szCs w:val="28"/>
        </w:rPr>
        <w:t>4</w:t>
      </w:r>
      <w:r>
        <w:rPr>
          <w:rFonts w:ascii="宋体" w:hAnsi="宋体" w:cs="宋体" w:hint="eastAsia"/>
          <w:sz w:val="28"/>
          <w:szCs w:val="28"/>
        </w:rPr>
        <w:t>年</w:t>
      </w:r>
      <w:r w:rsidR="0090567C">
        <w:rPr>
          <w:rFonts w:ascii="宋体" w:hAnsi="宋体" w:cs="宋体" w:hint="eastAsia"/>
          <w:sz w:val="28"/>
          <w:szCs w:val="28"/>
        </w:rPr>
        <w:t>4</w:t>
      </w:r>
      <w:r>
        <w:rPr>
          <w:rFonts w:ascii="宋体" w:hAnsi="宋体" w:cs="宋体" w:hint="eastAsia"/>
          <w:sz w:val="28"/>
          <w:szCs w:val="28"/>
        </w:rPr>
        <w:t>月</w:t>
      </w:r>
      <w:r w:rsidR="0090567C">
        <w:rPr>
          <w:rFonts w:ascii="宋体" w:hAnsi="宋体" w:cs="宋体" w:hint="eastAsia"/>
          <w:sz w:val="28"/>
          <w:szCs w:val="28"/>
        </w:rPr>
        <w:t>3</w:t>
      </w:r>
      <w:r>
        <w:rPr>
          <w:rFonts w:ascii="宋体" w:hAnsi="宋体" w:cs="宋体" w:hint="eastAsia"/>
          <w:sz w:val="28"/>
          <w:szCs w:val="28"/>
        </w:rPr>
        <w:t>日09点00分（北京时间），逾时，将拒绝接受响应文件。</w:t>
      </w:r>
    </w:p>
    <w:p w:rsidR="00E45B95" w:rsidRDefault="00E45B95">
      <w:pPr>
        <w:adjustRightInd w:val="0"/>
        <w:snapToGrid w:val="0"/>
        <w:spacing w:line="500" w:lineRule="exact"/>
        <w:ind w:firstLineChars="200" w:firstLine="560"/>
        <w:rPr>
          <w:rFonts w:ascii="宋体" w:hAnsi="宋体" w:cs="宋体"/>
          <w:sz w:val="28"/>
          <w:szCs w:val="28"/>
        </w:rPr>
      </w:pPr>
      <w:bookmarkStart w:id="12" w:name="_Toc82505656"/>
      <w:r>
        <w:rPr>
          <w:rFonts w:ascii="宋体" w:hAnsi="宋体" w:cs="宋体" w:hint="eastAsia"/>
          <w:sz w:val="28"/>
          <w:szCs w:val="28"/>
        </w:rPr>
        <w:t>本项目为不见面开标，各供应商须在规定时间内将投标文件邮寄（只接收顺丰）至指定地点。请供应商充分考虑天气、快递速度、路程等因素，不接受到付。未在规定时间内送达的投标文件将不予接收，后果由各潜在供应商自行承担。</w:t>
      </w:r>
    </w:p>
    <w:p w:rsidR="00E45B95" w:rsidRDefault="00E45B95">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投标文件接收截止时间及接收地点：202</w:t>
      </w:r>
      <w:r w:rsidR="0090567C">
        <w:rPr>
          <w:rFonts w:ascii="宋体" w:hAnsi="宋体" w:cs="宋体" w:hint="eastAsia"/>
          <w:sz w:val="28"/>
          <w:szCs w:val="28"/>
        </w:rPr>
        <w:t>4</w:t>
      </w:r>
      <w:r>
        <w:rPr>
          <w:rFonts w:ascii="宋体" w:hAnsi="宋体" w:cs="宋体" w:hint="eastAsia"/>
          <w:sz w:val="28"/>
          <w:szCs w:val="28"/>
        </w:rPr>
        <w:t>年</w:t>
      </w:r>
      <w:r w:rsidR="0090567C">
        <w:rPr>
          <w:rFonts w:ascii="宋体" w:hAnsi="宋体" w:cs="宋体" w:hint="eastAsia"/>
          <w:sz w:val="28"/>
          <w:szCs w:val="28"/>
        </w:rPr>
        <w:t>4</w:t>
      </w:r>
      <w:r>
        <w:rPr>
          <w:rFonts w:ascii="宋体" w:hAnsi="宋体" w:cs="宋体" w:hint="eastAsia"/>
          <w:sz w:val="28"/>
          <w:szCs w:val="28"/>
        </w:rPr>
        <w:t>月</w:t>
      </w:r>
      <w:r w:rsidR="0090567C">
        <w:rPr>
          <w:rFonts w:ascii="宋体" w:hAnsi="宋体" w:cs="宋体" w:hint="eastAsia"/>
          <w:sz w:val="28"/>
          <w:szCs w:val="28"/>
        </w:rPr>
        <w:t>3</w:t>
      </w:r>
      <w:r>
        <w:rPr>
          <w:rFonts w:ascii="宋体" w:hAnsi="宋体" w:cs="宋体" w:hint="eastAsia"/>
          <w:sz w:val="28"/>
          <w:szCs w:val="28"/>
        </w:rPr>
        <w:t>日上午09：00分前寄达（以送达签收时间为准），接收地点：启东市</w:t>
      </w:r>
      <w:r w:rsidR="0090567C">
        <w:rPr>
          <w:rFonts w:ascii="宋体" w:hAnsi="宋体" w:cs="宋体" w:hint="eastAsia"/>
          <w:sz w:val="28"/>
          <w:szCs w:val="28"/>
        </w:rPr>
        <w:t>王鲍镇人民政府便民服务中心二楼公共资源交易管理办公室</w:t>
      </w:r>
      <w:r w:rsidR="00C43359">
        <w:rPr>
          <w:rFonts w:ascii="宋体" w:hAnsi="宋体" w:cs="宋体" w:hint="eastAsia"/>
          <w:sz w:val="28"/>
          <w:szCs w:val="28"/>
        </w:rPr>
        <w:t>（启东市王鲍镇新生街149号</w:t>
      </w:r>
      <w:r w:rsidR="00185BF7">
        <w:rPr>
          <w:rFonts w:ascii="宋体" w:hAnsi="宋体" w:cs="宋体" w:hint="eastAsia"/>
          <w:sz w:val="28"/>
          <w:szCs w:val="28"/>
        </w:rPr>
        <w:t>）</w:t>
      </w:r>
      <w:r>
        <w:rPr>
          <w:rFonts w:ascii="宋体" w:hAnsi="宋体" w:cs="宋体" w:hint="eastAsia"/>
          <w:sz w:val="28"/>
          <w:szCs w:val="28"/>
        </w:rPr>
        <w:t>，接收联系人：</w:t>
      </w:r>
      <w:r w:rsidR="0090567C">
        <w:rPr>
          <w:rFonts w:ascii="宋体" w:hAnsi="宋体" w:cs="宋体" w:hint="eastAsia"/>
          <w:sz w:val="28"/>
          <w:szCs w:val="28"/>
        </w:rPr>
        <w:t>倪睿思</w:t>
      </w:r>
      <w:r>
        <w:rPr>
          <w:rFonts w:ascii="宋体" w:hAnsi="宋体" w:cs="宋体" w:hint="eastAsia"/>
          <w:sz w:val="28"/>
          <w:szCs w:val="28"/>
        </w:rPr>
        <w:t>，联系电话：</w:t>
      </w:r>
      <w:r w:rsidR="007C7827">
        <w:rPr>
          <w:rFonts w:ascii="宋体" w:hAnsi="宋体" w:cs="宋体" w:hint="eastAsia"/>
          <w:sz w:val="28"/>
          <w:szCs w:val="28"/>
        </w:rPr>
        <w:t>0513-68265785</w:t>
      </w:r>
      <w:r>
        <w:rPr>
          <w:rFonts w:ascii="宋体" w:hAnsi="宋体" w:cs="宋体" w:hint="eastAsia"/>
          <w:sz w:val="28"/>
          <w:szCs w:val="28"/>
        </w:rPr>
        <w:t>。</w:t>
      </w:r>
    </w:p>
    <w:p w:rsidR="00E45B95" w:rsidRDefault="00E45B95">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友情提醒：拒绝接收未按照询价文件要求密封的投标文件，拒绝接收在投标文件接收截止时间后寄达（以送达签收时间为准）的投标文件，上述情况各潜在供应商充分考虑相关因素，不得就此提出任何异议。</w:t>
      </w:r>
    </w:p>
    <w:p w:rsidR="00E45B95" w:rsidRDefault="00E45B95">
      <w:pPr>
        <w:adjustRightInd w:val="0"/>
        <w:snapToGrid w:val="0"/>
        <w:spacing w:line="500" w:lineRule="exact"/>
        <w:ind w:firstLineChars="200" w:firstLine="562"/>
        <w:rPr>
          <w:rFonts w:ascii="宋体" w:hAnsi="宋体" w:cs="宋体"/>
          <w:b/>
          <w:bCs/>
          <w:sz w:val="28"/>
          <w:szCs w:val="28"/>
        </w:rPr>
      </w:pPr>
      <w:r>
        <w:rPr>
          <w:rFonts w:ascii="宋体" w:hAnsi="宋体" w:cs="宋体" w:hint="eastAsia"/>
          <w:b/>
          <w:bCs/>
          <w:sz w:val="28"/>
          <w:szCs w:val="28"/>
        </w:rPr>
        <w:t>五、开启</w:t>
      </w:r>
      <w:bookmarkEnd w:id="12"/>
    </w:p>
    <w:p w:rsidR="00E45B95" w:rsidRDefault="00E45B95">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时间：202</w:t>
      </w:r>
      <w:r w:rsidR="000A34A5">
        <w:rPr>
          <w:rFonts w:ascii="宋体" w:hAnsi="宋体" w:cs="宋体" w:hint="eastAsia"/>
          <w:sz w:val="28"/>
          <w:szCs w:val="28"/>
        </w:rPr>
        <w:t>4</w:t>
      </w:r>
      <w:r>
        <w:rPr>
          <w:rFonts w:ascii="宋体" w:hAnsi="宋体" w:cs="宋体" w:hint="eastAsia"/>
          <w:sz w:val="28"/>
          <w:szCs w:val="28"/>
        </w:rPr>
        <w:t>年</w:t>
      </w:r>
      <w:r w:rsidR="000A34A5">
        <w:rPr>
          <w:rFonts w:ascii="宋体" w:hAnsi="宋体" w:cs="宋体" w:hint="eastAsia"/>
          <w:sz w:val="28"/>
          <w:szCs w:val="28"/>
        </w:rPr>
        <w:t>4</w:t>
      </w:r>
      <w:r>
        <w:rPr>
          <w:rFonts w:ascii="宋体" w:hAnsi="宋体" w:cs="宋体" w:hint="eastAsia"/>
          <w:sz w:val="28"/>
          <w:szCs w:val="28"/>
        </w:rPr>
        <w:t>月</w:t>
      </w:r>
      <w:r w:rsidR="000A34A5">
        <w:rPr>
          <w:rFonts w:ascii="宋体" w:hAnsi="宋体" w:cs="宋体" w:hint="eastAsia"/>
          <w:sz w:val="28"/>
          <w:szCs w:val="28"/>
        </w:rPr>
        <w:t>3</w:t>
      </w:r>
      <w:r>
        <w:rPr>
          <w:rFonts w:ascii="宋体" w:hAnsi="宋体" w:cs="宋体" w:hint="eastAsia"/>
          <w:sz w:val="28"/>
          <w:szCs w:val="28"/>
        </w:rPr>
        <w:t>日09点00分（北京时间）</w:t>
      </w:r>
    </w:p>
    <w:p w:rsidR="00E45B95" w:rsidRDefault="00E45B95">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地点：</w:t>
      </w:r>
      <w:r w:rsidR="00046A73">
        <w:rPr>
          <w:rFonts w:ascii="宋体" w:hAnsi="宋体" w:cs="宋体" w:hint="eastAsia"/>
          <w:sz w:val="28"/>
          <w:szCs w:val="28"/>
        </w:rPr>
        <w:t>启东市王鲍镇久隆御龙苑小区物业用房三楼公共资源交易开标室。</w:t>
      </w:r>
    </w:p>
    <w:p w:rsidR="00E45B95" w:rsidRDefault="00E45B95">
      <w:pPr>
        <w:adjustRightInd w:val="0"/>
        <w:snapToGrid w:val="0"/>
        <w:spacing w:line="500" w:lineRule="exact"/>
        <w:ind w:firstLineChars="200" w:firstLine="562"/>
        <w:rPr>
          <w:rFonts w:ascii="宋体" w:hAnsi="宋体" w:cs="宋体"/>
          <w:b/>
          <w:bCs/>
          <w:sz w:val="28"/>
          <w:szCs w:val="28"/>
        </w:rPr>
      </w:pPr>
      <w:bookmarkStart w:id="13" w:name="_Toc82505657"/>
      <w:r>
        <w:rPr>
          <w:rFonts w:ascii="宋体" w:hAnsi="宋体" w:cs="宋体" w:hint="eastAsia"/>
          <w:b/>
          <w:bCs/>
          <w:sz w:val="28"/>
          <w:szCs w:val="28"/>
        </w:rPr>
        <w:t>六、公告期限</w:t>
      </w:r>
      <w:bookmarkEnd w:id="13"/>
    </w:p>
    <w:p w:rsidR="00E45B95" w:rsidRDefault="00E45B95">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自本公告发布之日起3个工作日。</w:t>
      </w:r>
    </w:p>
    <w:p w:rsidR="00E45B95" w:rsidRDefault="00E45B95">
      <w:pPr>
        <w:adjustRightInd w:val="0"/>
        <w:snapToGrid w:val="0"/>
        <w:spacing w:line="500" w:lineRule="exact"/>
        <w:ind w:firstLineChars="200" w:firstLine="562"/>
        <w:rPr>
          <w:rFonts w:ascii="宋体" w:hAnsi="宋体" w:cs="宋体"/>
          <w:b/>
          <w:bCs/>
          <w:sz w:val="28"/>
          <w:szCs w:val="28"/>
        </w:rPr>
      </w:pPr>
      <w:bookmarkStart w:id="14" w:name="_Toc82505658"/>
      <w:r>
        <w:rPr>
          <w:rFonts w:ascii="宋体" w:hAnsi="宋体" w:cs="宋体" w:hint="eastAsia"/>
          <w:b/>
          <w:bCs/>
          <w:sz w:val="28"/>
          <w:szCs w:val="28"/>
        </w:rPr>
        <w:t>七、其他补充事宜</w:t>
      </w:r>
      <w:bookmarkEnd w:id="14"/>
    </w:p>
    <w:p w:rsidR="00E45B95" w:rsidRDefault="00E45B95">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1.响应保证金：免收。</w:t>
      </w:r>
    </w:p>
    <w:p w:rsidR="00E45B95" w:rsidRDefault="00E45B95">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2.项目开标活动模式：不见面开标模式。</w:t>
      </w:r>
    </w:p>
    <w:p w:rsidR="00E45B95" w:rsidRDefault="00E45B95">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3.项目样品：无。</w:t>
      </w:r>
    </w:p>
    <w:p w:rsidR="00E45B95" w:rsidRDefault="00E45B95">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4.对项目需求部分（供应商资格要求、项目需求）的询问、质疑请向采购人提出，由采购人负责答复；对项目采购文件其他部分的询问、质疑请向代理机构提出。</w:t>
      </w:r>
    </w:p>
    <w:p w:rsidR="00E45B95" w:rsidRDefault="00E45B95">
      <w:pPr>
        <w:adjustRightInd w:val="0"/>
        <w:snapToGrid w:val="0"/>
        <w:spacing w:line="500" w:lineRule="exact"/>
        <w:ind w:firstLineChars="200" w:firstLine="562"/>
        <w:rPr>
          <w:rFonts w:ascii="宋体" w:hAnsi="宋体" w:cs="宋体"/>
          <w:b/>
          <w:bCs/>
          <w:sz w:val="28"/>
          <w:szCs w:val="28"/>
        </w:rPr>
      </w:pPr>
      <w:bookmarkStart w:id="15" w:name="_Toc82505660"/>
      <w:r>
        <w:rPr>
          <w:rFonts w:ascii="宋体" w:hAnsi="宋体" w:cs="宋体" w:hint="eastAsia"/>
          <w:b/>
          <w:bCs/>
          <w:sz w:val="28"/>
          <w:szCs w:val="28"/>
        </w:rPr>
        <w:lastRenderedPageBreak/>
        <w:t>八、凡对本次采购提出询问，请按以下方式联系</w:t>
      </w:r>
      <w:bookmarkEnd w:id="15"/>
    </w:p>
    <w:p w:rsidR="00E45B95" w:rsidRDefault="00E45B95">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1.采购人信息</w:t>
      </w:r>
    </w:p>
    <w:p w:rsidR="00E45B95" w:rsidRDefault="00E45B95">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名 称：启东市王鲍镇人民政府</w:t>
      </w:r>
    </w:p>
    <w:p w:rsidR="00E45B95" w:rsidRDefault="00E45B95">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地址：启东市王鲍镇新生街149号</w:t>
      </w:r>
    </w:p>
    <w:p w:rsidR="00E45B95" w:rsidRDefault="00E45B95">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联系人：</w:t>
      </w:r>
      <w:r w:rsidR="003A7915">
        <w:rPr>
          <w:rFonts w:ascii="宋体" w:hAnsi="宋体" w:cs="宋体" w:hint="eastAsia"/>
          <w:sz w:val="28"/>
          <w:szCs w:val="28"/>
        </w:rPr>
        <w:t>倪睿思</w:t>
      </w:r>
    </w:p>
    <w:p w:rsidR="00E45B95" w:rsidRDefault="00E45B95">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 xml:space="preserve">联系方式：0513-68265875　</w:t>
      </w:r>
    </w:p>
    <w:p w:rsidR="00E45B95" w:rsidRDefault="00E45B95">
      <w:pPr>
        <w:adjustRightInd w:val="0"/>
        <w:snapToGrid w:val="0"/>
        <w:spacing w:line="500" w:lineRule="exact"/>
        <w:ind w:firstLineChars="200" w:firstLine="560"/>
        <w:rPr>
          <w:rFonts w:ascii="宋体" w:hAnsi="宋体" w:cs="宋体"/>
          <w:sz w:val="28"/>
          <w:szCs w:val="28"/>
        </w:rPr>
      </w:pPr>
    </w:p>
    <w:p w:rsidR="00E45B95" w:rsidRDefault="00E45B95">
      <w:pPr>
        <w:pStyle w:val="a4"/>
        <w:rPr>
          <w:rFonts w:ascii="宋体" w:hAnsi="宋体" w:cs="宋体"/>
        </w:rPr>
      </w:pPr>
    </w:p>
    <w:p w:rsidR="00E45B95" w:rsidRDefault="00E45B95">
      <w:pPr>
        <w:adjustRightInd w:val="0"/>
        <w:snapToGrid w:val="0"/>
        <w:spacing w:line="500" w:lineRule="exact"/>
        <w:ind w:firstLineChars="200" w:firstLine="562"/>
        <w:rPr>
          <w:rFonts w:ascii="宋体" w:hAnsi="宋体" w:cs="宋体"/>
          <w:b/>
          <w:bCs/>
          <w:sz w:val="28"/>
          <w:szCs w:val="28"/>
        </w:rPr>
      </w:pPr>
      <w:r>
        <w:rPr>
          <w:rFonts w:ascii="宋体" w:hAnsi="宋体" w:cs="宋体" w:hint="eastAsia"/>
          <w:b/>
          <w:bCs/>
          <w:sz w:val="28"/>
          <w:szCs w:val="28"/>
        </w:rPr>
        <w:t>附件: 项目采购文件</w:t>
      </w:r>
      <w:bookmarkStart w:id="16" w:name="_Toc22736"/>
      <w:bookmarkEnd w:id="2"/>
      <w:bookmarkEnd w:id="3"/>
      <w:bookmarkEnd w:id="4"/>
      <w:bookmarkEnd w:id="5"/>
      <w:bookmarkEnd w:id="6"/>
    </w:p>
    <w:p w:rsidR="00E45B95" w:rsidRDefault="00E45B95">
      <w:pPr>
        <w:adjustRightInd w:val="0"/>
        <w:snapToGrid w:val="0"/>
        <w:spacing w:line="500" w:lineRule="exact"/>
        <w:rPr>
          <w:rFonts w:ascii="宋体" w:hAnsi="宋体" w:cs="宋体"/>
          <w:bCs/>
          <w:sz w:val="36"/>
          <w:szCs w:val="36"/>
        </w:rPr>
      </w:pPr>
      <w:bookmarkStart w:id="17" w:name="_Toc82505661"/>
      <w:r>
        <w:rPr>
          <w:rFonts w:ascii="宋体" w:hAnsi="宋体" w:cs="宋体" w:hint="eastAsia"/>
          <w:bCs/>
          <w:sz w:val="36"/>
          <w:szCs w:val="36"/>
        </w:rPr>
        <w:br w:type="page"/>
      </w:r>
    </w:p>
    <w:p w:rsidR="00A55E3D" w:rsidRDefault="00E45B95">
      <w:pPr>
        <w:pStyle w:val="1"/>
        <w:widowControl/>
        <w:adjustRightInd w:val="0"/>
        <w:snapToGrid w:val="0"/>
        <w:spacing w:before="0" w:after="0" w:line="500" w:lineRule="exact"/>
        <w:jc w:val="center"/>
        <w:rPr>
          <w:rFonts w:ascii="宋体" w:hAnsi="宋体" w:cs="宋体"/>
          <w:b w:val="0"/>
          <w:sz w:val="36"/>
          <w:szCs w:val="36"/>
        </w:rPr>
      </w:pPr>
      <w:bookmarkStart w:id="18" w:name="_Toc82505664"/>
      <w:bookmarkStart w:id="19" w:name="_Toc11926"/>
      <w:bookmarkEnd w:id="16"/>
      <w:bookmarkEnd w:id="17"/>
      <w:r>
        <w:rPr>
          <w:rFonts w:ascii="宋体" w:hAnsi="宋体" w:cs="宋体" w:hint="eastAsia"/>
          <w:b w:val="0"/>
          <w:sz w:val="36"/>
          <w:szCs w:val="36"/>
        </w:rPr>
        <w:lastRenderedPageBreak/>
        <w:t>第二部分  响应须知</w:t>
      </w:r>
      <w:bookmarkEnd w:id="18"/>
      <w:bookmarkEnd w:id="19"/>
    </w:p>
    <w:p w:rsidR="00A55E3D" w:rsidRDefault="00222282">
      <w:pPr>
        <w:widowControl/>
        <w:adjustRightInd w:val="0"/>
        <w:snapToGrid w:val="0"/>
        <w:spacing w:line="500" w:lineRule="exact"/>
        <w:jc w:val="left"/>
        <w:rPr>
          <w:rFonts w:ascii="宋体" w:hAnsi="宋体" w:cs="宋体"/>
          <w:b/>
          <w:bCs/>
          <w:sz w:val="28"/>
          <w:szCs w:val="28"/>
        </w:rPr>
      </w:pPr>
      <w:r>
        <w:rPr>
          <w:rFonts w:ascii="宋体" w:hAnsi="宋体" w:cs="宋体" w:hint="eastAsia"/>
          <w:b/>
          <w:bCs/>
          <w:sz w:val="28"/>
          <w:szCs w:val="28"/>
        </w:rPr>
        <w:t>一、总则</w:t>
      </w:r>
    </w:p>
    <w:p w:rsidR="00A55E3D" w:rsidRDefault="00222282">
      <w:pPr>
        <w:adjustRightInd w:val="0"/>
        <w:snapToGrid w:val="0"/>
        <w:spacing w:line="500" w:lineRule="exact"/>
        <w:ind w:firstLineChars="200" w:firstLine="560"/>
        <w:rPr>
          <w:rFonts w:ascii="宋体" w:hAnsi="宋体" w:cs="宋体"/>
          <w:sz w:val="28"/>
          <w:szCs w:val="28"/>
        </w:rPr>
      </w:pPr>
      <w:bookmarkStart w:id="20" w:name="_Toc458694821"/>
      <w:bookmarkStart w:id="21" w:name="_Toc16938520"/>
      <w:bookmarkStart w:id="22" w:name="_Toc513029204"/>
      <w:bookmarkStart w:id="23" w:name="_Toc20823276"/>
      <w:r>
        <w:rPr>
          <w:rFonts w:ascii="宋体" w:hAnsi="宋体" w:cs="宋体" w:hint="eastAsia"/>
          <w:sz w:val="28"/>
          <w:szCs w:val="28"/>
        </w:rPr>
        <w:t>1</w:t>
      </w:r>
      <w:bookmarkEnd w:id="20"/>
      <w:r>
        <w:rPr>
          <w:rFonts w:ascii="宋体" w:hAnsi="宋体" w:cs="宋体" w:hint="eastAsia"/>
          <w:sz w:val="28"/>
          <w:szCs w:val="28"/>
        </w:rPr>
        <w:t>.采购方式</w:t>
      </w:r>
      <w:bookmarkEnd w:id="21"/>
      <w:bookmarkEnd w:id="22"/>
      <w:bookmarkEnd w:id="23"/>
    </w:p>
    <w:p w:rsidR="00A55E3D" w:rsidRDefault="00222282">
      <w:pPr>
        <w:adjustRightInd w:val="0"/>
        <w:snapToGrid w:val="0"/>
        <w:spacing w:line="500" w:lineRule="exact"/>
        <w:ind w:firstLineChars="300" w:firstLine="840"/>
        <w:rPr>
          <w:rFonts w:ascii="宋体" w:hAnsi="宋体" w:cs="宋体"/>
          <w:sz w:val="28"/>
          <w:szCs w:val="28"/>
        </w:rPr>
      </w:pPr>
      <w:r>
        <w:rPr>
          <w:rFonts w:ascii="宋体" w:hAnsi="宋体" w:cs="宋体" w:hint="eastAsia"/>
          <w:sz w:val="28"/>
          <w:szCs w:val="28"/>
        </w:rPr>
        <w:t>本次采购采取询价方式，本询价文件仅适用于询价公告中所述项目。</w:t>
      </w:r>
    </w:p>
    <w:p w:rsidR="00A55E3D" w:rsidRDefault="00222282">
      <w:pPr>
        <w:adjustRightInd w:val="0"/>
        <w:snapToGrid w:val="0"/>
        <w:spacing w:line="500" w:lineRule="exact"/>
        <w:ind w:firstLineChars="200" w:firstLine="560"/>
        <w:rPr>
          <w:rFonts w:ascii="宋体" w:hAnsi="宋体" w:cs="宋体"/>
          <w:sz w:val="28"/>
          <w:szCs w:val="28"/>
        </w:rPr>
      </w:pPr>
      <w:bookmarkStart w:id="24" w:name="_Toc16938521"/>
      <w:bookmarkStart w:id="25" w:name="_Toc513029205"/>
      <w:bookmarkStart w:id="26" w:name="_Toc20823277"/>
      <w:r>
        <w:rPr>
          <w:rFonts w:ascii="宋体" w:hAnsi="宋体" w:cs="宋体" w:hint="eastAsia"/>
          <w:sz w:val="28"/>
          <w:szCs w:val="28"/>
        </w:rPr>
        <w:t>2.合格的</w:t>
      </w:r>
      <w:bookmarkEnd w:id="24"/>
      <w:bookmarkEnd w:id="25"/>
      <w:bookmarkEnd w:id="26"/>
      <w:r>
        <w:rPr>
          <w:rFonts w:ascii="宋体" w:hAnsi="宋体" w:cs="宋体" w:hint="eastAsia"/>
          <w:sz w:val="28"/>
          <w:szCs w:val="28"/>
        </w:rPr>
        <w:t>响应供应商</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2.1满足询价公告中供应商的资格要求的规定。</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2.2 满足本文件实质性条款的规定。</w:t>
      </w:r>
    </w:p>
    <w:p w:rsidR="00A55E3D" w:rsidRDefault="00222282">
      <w:pPr>
        <w:adjustRightInd w:val="0"/>
        <w:snapToGrid w:val="0"/>
        <w:spacing w:line="500" w:lineRule="exact"/>
        <w:ind w:firstLineChars="200" w:firstLine="560"/>
        <w:rPr>
          <w:rFonts w:ascii="宋体" w:hAnsi="宋体" w:cs="宋体"/>
          <w:sz w:val="28"/>
          <w:szCs w:val="28"/>
        </w:rPr>
      </w:pPr>
      <w:bookmarkStart w:id="27" w:name="_Toc16938522"/>
      <w:bookmarkStart w:id="28" w:name="_Toc513029206"/>
      <w:bookmarkStart w:id="29" w:name="_Toc20823278"/>
      <w:r>
        <w:rPr>
          <w:rFonts w:ascii="宋体" w:hAnsi="宋体" w:cs="宋体" w:hint="eastAsia"/>
          <w:sz w:val="28"/>
          <w:szCs w:val="28"/>
        </w:rPr>
        <w:t>3.适用法律</w:t>
      </w:r>
      <w:bookmarkEnd w:id="27"/>
      <w:bookmarkEnd w:id="28"/>
      <w:bookmarkEnd w:id="29"/>
    </w:p>
    <w:p w:rsidR="00A55E3D" w:rsidRDefault="00222282">
      <w:pPr>
        <w:adjustRightInd w:val="0"/>
        <w:snapToGrid w:val="0"/>
        <w:spacing w:line="500" w:lineRule="exact"/>
        <w:ind w:firstLineChars="300" w:firstLine="840"/>
        <w:rPr>
          <w:rFonts w:ascii="宋体" w:hAnsi="宋体" w:cs="宋体"/>
          <w:sz w:val="28"/>
          <w:szCs w:val="28"/>
        </w:rPr>
      </w:pPr>
      <w:r>
        <w:rPr>
          <w:rFonts w:ascii="宋体" w:hAnsi="宋体" w:cs="宋体" w:hint="eastAsia"/>
          <w:sz w:val="28"/>
          <w:szCs w:val="28"/>
        </w:rPr>
        <w:t>本次询价采购及由此产生的合同受中华人民共和国有关的法律法规制约和保护。</w:t>
      </w:r>
    </w:p>
    <w:p w:rsidR="00A55E3D" w:rsidRDefault="00222282">
      <w:pPr>
        <w:adjustRightInd w:val="0"/>
        <w:snapToGrid w:val="0"/>
        <w:spacing w:line="500" w:lineRule="exact"/>
        <w:ind w:firstLineChars="200" w:firstLine="560"/>
        <w:rPr>
          <w:rFonts w:ascii="宋体" w:hAnsi="宋体" w:cs="宋体"/>
          <w:sz w:val="28"/>
          <w:szCs w:val="28"/>
        </w:rPr>
      </w:pPr>
      <w:bookmarkStart w:id="30" w:name="_Toc16938523"/>
      <w:bookmarkStart w:id="31" w:name="_Toc513029207"/>
      <w:bookmarkStart w:id="32" w:name="_Toc20823279"/>
      <w:bookmarkStart w:id="33" w:name="_Toc462564067"/>
      <w:r>
        <w:rPr>
          <w:rFonts w:ascii="宋体" w:hAnsi="宋体" w:cs="宋体" w:hint="eastAsia"/>
          <w:sz w:val="28"/>
          <w:szCs w:val="28"/>
        </w:rPr>
        <w:t>4.响应费用</w:t>
      </w:r>
      <w:bookmarkEnd w:id="30"/>
      <w:bookmarkEnd w:id="31"/>
      <w:bookmarkEnd w:id="32"/>
      <w:bookmarkEnd w:id="33"/>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响应供应商应自行承担所有与参加响应有关的费用，无论响应过程中的做法和结果如何，采购人在任何情况下均无义务和责任承担这些费用。</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5.采购文件的约束力</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响应供应商一旦参加本项目采购活动，即被认为接受了本询价采购文件的规定和约束。</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6.采购文件的解释</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本采购文件仅适用于本次询价采购，项目需求部分（供应商资格要求、项目需求）由采购人解释，其他部分由代理机构解释。</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7.报价要求</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7.1询价为一次性报价，响应供应商应一次性报出不得更改的价格。供应商的报价应包括本项目所有涉及的全部费用，如设备、标准附件、运输、安装调试、人员培训、质保、售后服务、税金及其他一切有关为完成本项目发生的所有费用，采购文件中另有规定的除外。</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7.2采购人不接受任何可选择的报价，成交供应商不得在供货期</w:t>
      </w:r>
      <w:r>
        <w:rPr>
          <w:rFonts w:ascii="宋体" w:hAnsi="宋体" w:cs="宋体" w:hint="eastAsia"/>
          <w:sz w:val="28"/>
          <w:szCs w:val="28"/>
        </w:rPr>
        <w:lastRenderedPageBreak/>
        <w:t>间提出任何增加费用的要求。请各供应商在报价时充分考虑各种因素。</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7.3询价小组认为响应供应商的报价明显低于其他通过资格性、符合性审查响应供应商的报价，有可能影响产品质量或者不能诚信履约的，将要求其在合理的时间内提供说明，必要时提交相关证明材料；响应供应商不能证明其报价合理性的，询价小组应当将其作为无效响应处理。</w:t>
      </w:r>
    </w:p>
    <w:p w:rsidR="00A55E3D" w:rsidRDefault="00222282">
      <w:pPr>
        <w:widowControl/>
        <w:adjustRightInd w:val="0"/>
        <w:snapToGrid w:val="0"/>
        <w:spacing w:line="500" w:lineRule="exact"/>
        <w:jc w:val="left"/>
        <w:rPr>
          <w:rFonts w:ascii="宋体" w:hAnsi="宋体" w:cs="宋体"/>
          <w:b/>
          <w:bCs/>
          <w:sz w:val="28"/>
          <w:szCs w:val="28"/>
        </w:rPr>
      </w:pPr>
      <w:r>
        <w:rPr>
          <w:rFonts w:ascii="宋体" w:hAnsi="宋体" w:cs="宋体" w:hint="eastAsia"/>
          <w:b/>
          <w:bCs/>
          <w:sz w:val="28"/>
          <w:szCs w:val="28"/>
        </w:rPr>
        <w:t>二、采购文件</w:t>
      </w:r>
    </w:p>
    <w:p w:rsidR="00A55E3D" w:rsidRDefault="00222282">
      <w:pPr>
        <w:widowControl/>
        <w:adjustRightInd w:val="0"/>
        <w:snapToGrid w:val="0"/>
        <w:spacing w:line="500" w:lineRule="exact"/>
        <w:ind w:firstLineChars="200" w:firstLine="560"/>
        <w:jc w:val="left"/>
        <w:rPr>
          <w:rFonts w:ascii="宋体" w:hAnsi="宋体" w:cs="宋体"/>
          <w:sz w:val="28"/>
          <w:szCs w:val="28"/>
        </w:rPr>
      </w:pPr>
      <w:r>
        <w:rPr>
          <w:rFonts w:ascii="宋体" w:hAnsi="宋体" w:cs="宋体" w:hint="eastAsia"/>
          <w:sz w:val="28"/>
          <w:szCs w:val="28"/>
        </w:rPr>
        <w:t>1.采购文件的构成</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1.1 采购文件由以下部分组成：</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（1）询价采购公告</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（2）响应须知</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（3）项目需求</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（4）响应文件组成</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（5）附件</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请响应供应商仔细检查采购文件是否齐全，如有缺漏请立即与代理机构联系解决。</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bCs/>
          <w:sz w:val="28"/>
          <w:szCs w:val="28"/>
        </w:rPr>
        <w:t>1.2</w:t>
      </w:r>
      <w:r>
        <w:rPr>
          <w:rFonts w:ascii="宋体" w:hAnsi="宋体" w:cs="宋体" w:hint="eastAsia"/>
          <w:sz w:val="28"/>
          <w:szCs w:val="28"/>
        </w:rPr>
        <w:t>响应供应商应认真阅读采购文件中所有的事项、格式、条款和规范等要求，按采购文件要求和规定编制响应文件，并保证所提供的全部资料的真实性，以使其响应文件对采购文件做出实质性响应，否则其风险由响应供应商自行承担。</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2.询价采购文件的澄清</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任何要求对采购文件进行澄清的响应供应商，应在响应截止期3日前按询价采购公告中的通讯地址，以书面形式通知采购人。采购人有权对发出的采购文件进行必要的澄清或修改。</w:t>
      </w:r>
    </w:p>
    <w:p w:rsidR="00A55E3D" w:rsidRDefault="00222282">
      <w:pPr>
        <w:adjustRightInd w:val="0"/>
        <w:snapToGrid w:val="0"/>
        <w:spacing w:line="500" w:lineRule="exact"/>
        <w:ind w:firstLineChars="200" w:firstLine="560"/>
        <w:rPr>
          <w:rFonts w:ascii="宋体" w:hAnsi="宋体" w:cs="宋体"/>
          <w:sz w:val="28"/>
          <w:szCs w:val="28"/>
        </w:rPr>
      </w:pPr>
      <w:bookmarkStart w:id="34" w:name="_Toc513029212"/>
      <w:bookmarkStart w:id="35" w:name="_Toc16938528"/>
      <w:bookmarkStart w:id="36" w:name="_Toc462564071"/>
      <w:bookmarkStart w:id="37" w:name="_Toc20823284"/>
      <w:r>
        <w:rPr>
          <w:rFonts w:ascii="宋体" w:hAnsi="宋体" w:cs="宋体" w:hint="eastAsia"/>
          <w:sz w:val="28"/>
          <w:szCs w:val="28"/>
        </w:rPr>
        <w:t>3.询价采购文件的修改</w:t>
      </w:r>
      <w:bookmarkEnd w:id="34"/>
      <w:bookmarkEnd w:id="35"/>
      <w:bookmarkEnd w:id="36"/>
      <w:bookmarkEnd w:id="37"/>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bCs/>
          <w:sz w:val="28"/>
          <w:szCs w:val="28"/>
        </w:rPr>
        <w:t>3.1</w:t>
      </w:r>
      <w:r>
        <w:rPr>
          <w:rFonts w:ascii="宋体" w:hAnsi="宋体" w:cs="宋体" w:hint="eastAsia"/>
          <w:sz w:val="28"/>
          <w:szCs w:val="28"/>
        </w:rPr>
        <w:t>在响应截止时间前，采购人可以对采购文件进行修改。</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bCs/>
          <w:sz w:val="28"/>
          <w:szCs w:val="28"/>
        </w:rPr>
        <w:lastRenderedPageBreak/>
        <w:t>3.2 采购人</w:t>
      </w:r>
      <w:r>
        <w:rPr>
          <w:rFonts w:ascii="宋体" w:hAnsi="宋体" w:cs="宋体" w:hint="eastAsia"/>
          <w:sz w:val="28"/>
          <w:szCs w:val="28"/>
        </w:rPr>
        <w:t>有权按照法定的要求推迟响应截止日期和开标日期。</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bCs/>
          <w:sz w:val="28"/>
          <w:szCs w:val="28"/>
        </w:rPr>
        <w:t xml:space="preserve">3.3 </w:t>
      </w:r>
      <w:r>
        <w:rPr>
          <w:rFonts w:ascii="宋体" w:hAnsi="宋体" w:cs="宋体" w:hint="eastAsia"/>
          <w:sz w:val="28"/>
          <w:szCs w:val="28"/>
        </w:rPr>
        <w:t>采购文件的修改将在启东市人民政府网公布，补充文件将作为采购文件的组成部分，并对响应供应商具有约束力，请供应商及时关注网站公告信息。</w:t>
      </w:r>
    </w:p>
    <w:p w:rsidR="00A55E3D" w:rsidRDefault="00222282">
      <w:pPr>
        <w:widowControl/>
        <w:adjustRightInd w:val="0"/>
        <w:snapToGrid w:val="0"/>
        <w:spacing w:line="500" w:lineRule="exact"/>
        <w:jc w:val="left"/>
        <w:rPr>
          <w:rFonts w:ascii="宋体" w:hAnsi="宋体" w:cs="宋体"/>
          <w:b/>
          <w:bCs/>
          <w:sz w:val="28"/>
          <w:szCs w:val="28"/>
        </w:rPr>
      </w:pPr>
      <w:r>
        <w:rPr>
          <w:rFonts w:ascii="宋体" w:hAnsi="宋体" w:cs="宋体" w:hint="eastAsia"/>
          <w:b/>
          <w:bCs/>
          <w:sz w:val="28"/>
          <w:szCs w:val="28"/>
        </w:rPr>
        <w:t>三、响应文件的编制</w:t>
      </w:r>
    </w:p>
    <w:p w:rsidR="00A55E3D" w:rsidRDefault="00222282">
      <w:pPr>
        <w:adjustRightInd w:val="0"/>
        <w:snapToGrid w:val="0"/>
        <w:spacing w:line="500" w:lineRule="exact"/>
        <w:ind w:firstLineChars="200" w:firstLine="560"/>
        <w:rPr>
          <w:rFonts w:ascii="宋体" w:hAnsi="宋体" w:cs="宋体"/>
          <w:bCs/>
          <w:sz w:val="28"/>
          <w:szCs w:val="28"/>
        </w:rPr>
      </w:pPr>
      <w:bookmarkStart w:id="38" w:name="_Toc462564073"/>
      <w:bookmarkStart w:id="39" w:name="_Toc513029214"/>
      <w:bookmarkStart w:id="40" w:name="_Toc20823286"/>
      <w:bookmarkStart w:id="41" w:name="_Toc16938530"/>
      <w:r>
        <w:rPr>
          <w:rFonts w:ascii="宋体" w:hAnsi="宋体" w:cs="宋体" w:hint="eastAsia"/>
          <w:bCs/>
          <w:sz w:val="28"/>
          <w:szCs w:val="28"/>
        </w:rPr>
        <w:t>1.响应文件的语言及度量衡单位</w:t>
      </w:r>
      <w:bookmarkEnd w:id="38"/>
      <w:bookmarkEnd w:id="39"/>
      <w:bookmarkEnd w:id="40"/>
      <w:bookmarkEnd w:id="41"/>
    </w:p>
    <w:p w:rsidR="00A55E3D" w:rsidRDefault="00222282">
      <w:pPr>
        <w:adjustRightInd w:val="0"/>
        <w:snapToGrid w:val="0"/>
        <w:spacing w:line="500" w:lineRule="exact"/>
        <w:ind w:firstLineChars="200" w:firstLine="560"/>
        <w:rPr>
          <w:rFonts w:ascii="宋体" w:hAnsi="宋体" w:cs="宋体"/>
          <w:bCs/>
          <w:sz w:val="28"/>
          <w:szCs w:val="28"/>
        </w:rPr>
      </w:pPr>
      <w:r>
        <w:rPr>
          <w:rFonts w:ascii="宋体" w:hAnsi="宋体" w:cs="宋体" w:hint="eastAsia"/>
          <w:bCs/>
          <w:sz w:val="28"/>
          <w:szCs w:val="28"/>
        </w:rPr>
        <w:t>1.1 响应供应商提交的响应文件以及响应供应商与代理机构就有关响应的所有来往通知、函件和文件均应使用简体中文。</w:t>
      </w:r>
    </w:p>
    <w:p w:rsidR="00A55E3D" w:rsidRDefault="00222282">
      <w:pPr>
        <w:adjustRightInd w:val="0"/>
        <w:snapToGrid w:val="0"/>
        <w:spacing w:line="500" w:lineRule="exact"/>
        <w:ind w:firstLineChars="200" w:firstLine="560"/>
        <w:rPr>
          <w:rFonts w:ascii="宋体" w:hAnsi="宋体" w:cs="宋体"/>
          <w:bCs/>
          <w:sz w:val="28"/>
          <w:szCs w:val="28"/>
        </w:rPr>
      </w:pPr>
      <w:r>
        <w:rPr>
          <w:rFonts w:ascii="宋体" w:hAnsi="宋体" w:cs="宋体" w:hint="eastAsia"/>
          <w:bCs/>
          <w:sz w:val="28"/>
          <w:szCs w:val="28"/>
        </w:rPr>
        <w:t>1.2 除技术性能另有规定外，响应文件所使用的度量衡单位，均须采用国家法定计量单位。</w:t>
      </w:r>
    </w:p>
    <w:p w:rsidR="00A55E3D" w:rsidRDefault="00222282">
      <w:pPr>
        <w:adjustRightInd w:val="0"/>
        <w:snapToGrid w:val="0"/>
        <w:spacing w:line="500" w:lineRule="exact"/>
        <w:ind w:firstLineChars="200" w:firstLine="560"/>
        <w:rPr>
          <w:rFonts w:ascii="宋体" w:hAnsi="宋体" w:cs="宋体"/>
          <w:bCs/>
          <w:sz w:val="28"/>
          <w:szCs w:val="28"/>
        </w:rPr>
      </w:pPr>
      <w:bookmarkStart w:id="42" w:name="_Toc20823287"/>
      <w:bookmarkStart w:id="43" w:name="_Toc513029215"/>
      <w:bookmarkStart w:id="44" w:name="_Toc462564074"/>
      <w:bookmarkStart w:id="45" w:name="_Toc16938531"/>
      <w:r>
        <w:rPr>
          <w:rFonts w:ascii="宋体" w:hAnsi="宋体" w:cs="宋体" w:hint="eastAsia"/>
          <w:bCs/>
          <w:sz w:val="28"/>
          <w:szCs w:val="28"/>
        </w:rPr>
        <w:t>2.响应文件构成</w:t>
      </w:r>
      <w:bookmarkEnd w:id="42"/>
      <w:bookmarkEnd w:id="43"/>
      <w:bookmarkEnd w:id="44"/>
      <w:bookmarkEnd w:id="45"/>
    </w:p>
    <w:p w:rsidR="00A55E3D" w:rsidRDefault="00222282">
      <w:pPr>
        <w:adjustRightInd w:val="0"/>
        <w:snapToGrid w:val="0"/>
        <w:spacing w:line="500" w:lineRule="exact"/>
        <w:ind w:firstLineChars="200" w:firstLine="560"/>
        <w:rPr>
          <w:rFonts w:ascii="宋体" w:hAnsi="宋体" w:cs="宋体"/>
          <w:bCs/>
          <w:sz w:val="28"/>
          <w:szCs w:val="28"/>
        </w:rPr>
      </w:pPr>
      <w:r>
        <w:rPr>
          <w:rFonts w:ascii="宋体" w:hAnsi="宋体" w:cs="宋体" w:hint="eastAsia"/>
          <w:bCs/>
          <w:sz w:val="28"/>
          <w:szCs w:val="28"/>
        </w:rPr>
        <w:t>响应供应商应按“第四部分响应文件组成”要求编写响应文件。</w:t>
      </w:r>
    </w:p>
    <w:p w:rsidR="00A55E3D" w:rsidRDefault="00222282">
      <w:pPr>
        <w:adjustRightInd w:val="0"/>
        <w:snapToGrid w:val="0"/>
        <w:spacing w:line="500" w:lineRule="exact"/>
        <w:ind w:firstLineChars="200" w:firstLine="560"/>
        <w:rPr>
          <w:rFonts w:ascii="宋体" w:hAnsi="宋体" w:cs="宋体"/>
          <w:sz w:val="28"/>
          <w:szCs w:val="28"/>
        </w:rPr>
      </w:pPr>
      <w:bookmarkStart w:id="46" w:name="_Hlt26670360"/>
      <w:bookmarkStart w:id="47" w:name="_Hlt26954838"/>
      <w:bookmarkStart w:id="48" w:name="_Hlt26668975"/>
      <w:bookmarkStart w:id="49" w:name="_Toc14577360"/>
      <w:bookmarkStart w:id="50" w:name="_Toc49090511"/>
      <w:bookmarkEnd w:id="46"/>
      <w:bookmarkEnd w:id="47"/>
      <w:bookmarkEnd w:id="48"/>
      <w:r>
        <w:rPr>
          <w:rFonts w:ascii="宋体" w:hAnsi="宋体" w:cs="宋体" w:hint="eastAsia"/>
          <w:sz w:val="28"/>
          <w:szCs w:val="28"/>
        </w:rPr>
        <w:t>3.</w:t>
      </w:r>
      <w:r>
        <w:rPr>
          <w:rFonts w:ascii="宋体" w:hAnsi="宋体" w:cs="宋体" w:hint="eastAsia"/>
          <w:bCs/>
          <w:sz w:val="28"/>
          <w:szCs w:val="28"/>
        </w:rPr>
        <w:t>响应</w:t>
      </w:r>
      <w:r>
        <w:rPr>
          <w:rFonts w:ascii="宋体" w:hAnsi="宋体" w:cs="宋体" w:hint="eastAsia"/>
          <w:sz w:val="28"/>
          <w:szCs w:val="28"/>
        </w:rPr>
        <w:t>文件的密封、签署、提交</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3.1</w:t>
      </w:r>
      <w:r>
        <w:rPr>
          <w:rFonts w:ascii="宋体" w:hAnsi="宋体" w:cs="宋体" w:hint="eastAsia"/>
          <w:bCs/>
          <w:sz w:val="28"/>
          <w:szCs w:val="28"/>
        </w:rPr>
        <w:t>响应</w:t>
      </w:r>
      <w:r>
        <w:rPr>
          <w:rFonts w:ascii="宋体" w:hAnsi="宋体" w:cs="宋体" w:hint="eastAsia"/>
          <w:sz w:val="28"/>
          <w:szCs w:val="28"/>
        </w:rPr>
        <w:t>文件必须提供1份正本2份副本。</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3.2</w:t>
      </w:r>
      <w:r>
        <w:rPr>
          <w:rFonts w:ascii="宋体" w:hAnsi="宋体" w:cs="宋体" w:hint="eastAsia"/>
          <w:bCs/>
          <w:sz w:val="28"/>
          <w:szCs w:val="28"/>
        </w:rPr>
        <w:t>响应</w:t>
      </w:r>
      <w:r>
        <w:rPr>
          <w:rFonts w:ascii="宋体" w:hAnsi="宋体" w:cs="宋体" w:hint="eastAsia"/>
          <w:sz w:val="28"/>
          <w:szCs w:val="28"/>
        </w:rPr>
        <w:t>文件统一采用顺丰快递方式提交（不得采用到付方式）。</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3.3</w:t>
      </w:r>
      <w:r>
        <w:rPr>
          <w:rFonts w:ascii="宋体" w:hAnsi="宋体" w:cs="宋体" w:hint="eastAsia"/>
          <w:bCs/>
          <w:sz w:val="28"/>
          <w:szCs w:val="28"/>
        </w:rPr>
        <w:t>响应</w:t>
      </w:r>
      <w:r>
        <w:rPr>
          <w:rFonts w:ascii="宋体" w:hAnsi="宋体" w:cs="宋体" w:hint="eastAsia"/>
          <w:sz w:val="28"/>
          <w:szCs w:val="28"/>
        </w:rPr>
        <w:t>文件均需采用A4纸（图纸等除外）打印并装订成册，不允许使用活页夹、拉杆夹、文件夹、塑料方便式书脊（插入式或穿孔式）装订，并应在</w:t>
      </w:r>
      <w:r>
        <w:rPr>
          <w:rFonts w:ascii="宋体" w:hAnsi="宋体" w:cs="宋体" w:hint="eastAsia"/>
          <w:bCs/>
          <w:sz w:val="28"/>
          <w:szCs w:val="28"/>
        </w:rPr>
        <w:t>响应</w:t>
      </w:r>
      <w:r>
        <w:rPr>
          <w:rFonts w:ascii="宋体" w:hAnsi="宋体" w:cs="宋体" w:hint="eastAsia"/>
          <w:sz w:val="28"/>
          <w:szCs w:val="28"/>
        </w:rPr>
        <w:t>文件封面的右上角清楚地注明“正本”或“副本”。正本和副本如有不一致之处，以正本为准。</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3.4响应供应商应在响应文件密封袋上标明：采购人名称、项目名称、供应商名称、响应文件名称。</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3.5所有响应文件密封袋的封口处均应加盖供应商印章。</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3.6如果响应供应商未按上述要求装订密封及加写标记，将作无效响应文件处理。</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4.响应文件的盖章要求</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4.1响应文件必须加盖骑缝章或每页盖章。</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4.2响应文件如有修改、行间内插字和增删，修改处应由响应供</w:t>
      </w:r>
      <w:r>
        <w:rPr>
          <w:rFonts w:ascii="宋体" w:hAnsi="宋体" w:cs="宋体" w:hint="eastAsia"/>
          <w:sz w:val="28"/>
          <w:szCs w:val="28"/>
        </w:rPr>
        <w:lastRenderedPageBreak/>
        <w:t>应商加盖印章。</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4.3响应文件均需打印并装订成册，签字使用不褪色的蓝、黑墨水笔书写，字迹应清晰易于辨认，如因响应文件字迹潦草或表达不清所引起的后果由响应供应商负责。响应供应商应在响应文件封面的右上角清楚地注明“正本”或“副本”，正本和副本如有不一致之处，以正本为准。</w:t>
      </w:r>
    </w:p>
    <w:p w:rsidR="00A55E3D" w:rsidRDefault="00222282">
      <w:pPr>
        <w:adjustRightInd w:val="0"/>
        <w:snapToGrid w:val="0"/>
        <w:spacing w:line="500" w:lineRule="exact"/>
        <w:ind w:firstLineChars="200" w:firstLine="560"/>
        <w:rPr>
          <w:rFonts w:ascii="宋体" w:hAnsi="宋体" w:cs="宋体"/>
          <w:bCs/>
          <w:sz w:val="28"/>
          <w:szCs w:val="28"/>
        </w:rPr>
      </w:pPr>
      <w:r>
        <w:rPr>
          <w:rFonts w:ascii="宋体" w:hAnsi="宋体" w:cs="宋体" w:hint="eastAsia"/>
          <w:bCs/>
          <w:sz w:val="28"/>
          <w:szCs w:val="28"/>
        </w:rPr>
        <w:t>5.响应有效期</w:t>
      </w:r>
      <w:bookmarkEnd w:id="49"/>
      <w:bookmarkEnd w:id="50"/>
    </w:p>
    <w:p w:rsidR="00A55E3D" w:rsidRDefault="00222282">
      <w:pPr>
        <w:adjustRightInd w:val="0"/>
        <w:snapToGrid w:val="0"/>
        <w:spacing w:line="500" w:lineRule="exact"/>
        <w:ind w:firstLineChars="200" w:firstLine="560"/>
        <w:rPr>
          <w:rFonts w:ascii="宋体" w:hAnsi="宋体" w:cs="宋体"/>
          <w:bCs/>
          <w:sz w:val="28"/>
          <w:szCs w:val="28"/>
        </w:rPr>
      </w:pPr>
      <w:r>
        <w:rPr>
          <w:rFonts w:ascii="宋体" w:hAnsi="宋体" w:cs="宋体" w:hint="eastAsia"/>
          <w:sz w:val="28"/>
          <w:szCs w:val="28"/>
        </w:rPr>
        <w:t>响应文件和响应供应商法定代表人或其授权委托人签署的文件、资料的有效期为自开标之日起60个日历日。</w:t>
      </w:r>
      <w:r>
        <w:rPr>
          <w:rFonts w:ascii="宋体" w:hAnsi="宋体" w:cs="宋体" w:hint="eastAsia"/>
          <w:bCs/>
          <w:sz w:val="28"/>
          <w:szCs w:val="28"/>
        </w:rPr>
        <w:t>响应有效期比规定短的将被视为非响应性响应而予以拒绝。</w:t>
      </w:r>
    </w:p>
    <w:p w:rsidR="00A55E3D" w:rsidRDefault="00222282">
      <w:pPr>
        <w:adjustRightInd w:val="0"/>
        <w:snapToGrid w:val="0"/>
        <w:spacing w:line="500" w:lineRule="exact"/>
        <w:ind w:firstLineChars="200" w:firstLine="560"/>
        <w:rPr>
          <w:rFonts w:ascii="宋体" w:hAnsi="宋体" w:cs="宋体"/>
          <w:bCs/>
          <w:sz w:val="28"/>
          <w:szCs w:val="28"/>
        </w:rPr>
      </w:pPr>
      <w:r>
        <w:rPr>
          <w:rFonts w:ascii="宋体" w:hAnsi="宋体" w:cs="宋体" w:hint="eastAsia"/>
          <w:bCs/>
          <w:sz w:val="28"/>
          <w:szCs w:val="28"/>
        </w:rPr>
        <w:t>6.响应有效期的延长</w:t>
      </w:r>
    </w:p>
    <w:p w:rsidR="00A55E3D" w:rsidRDefault="00222282">
      <w:pPr>
        <w:adjustRightInd w:val="0"/>
        <w:snapToGrid w:val="0"/>
        <w:spacing w:line="500" w:lineRule="exact"/>
        <w:ind w:firstLineChars="200" w:firstLine="560"/>
        <w:rPr>
          <w:rFonts w:ascii="宋体" w:hAnsi="宋体" w:cs="宋体"/>
          <w:bCs/>
          <w:sz w:val="28"/>
          <w:szCs w:val="28"/>
        </w:rPr>
      </w:pPr>
      <w:r>
        <w:rPr>
          <w:rFonts w:ascii="宋体" w:hAnsi="宋体" w:cs="宋体" w:hint="eastAsia"/>
          <w:bCs/>
          <w:sz w:val="28"/>
          <w:szCs w:val="28"/>
        </w:rPr>
        <w:t>在特殊情况下，采购人于原响应有效期满之前，可向响应供应商提出延长响应有效期的要求。这种要求与答复均应采用书面形式。响应供应商可以拒绝代理机构的这一要求而放弃响应，同意延长响应有效期的响应供应商既不能要求也不允许修改其响应文件。受响应有效期约束的所有权利与义务均延长至新的有效期。</w:t>
      </w:r>
    </w:p>
    <w:p w:rsidR="00A55E3D" w:rsidRDefault="00222282">
      <w:pPr>
        <w:widowControl/>
        <w:adjustRightInd w:val="0"/>
        <w:snapToGrid w:val="0"/>
        <w:spacing w:line="500" w:lineRule="exact"/>
        <w:jc w:val="left"/>
        <w:rPr>
          <w:rFonts w:ascii="宋体" w:hAnsi="宋体" w:cs="宋体"/>
          <w:b/>
          <w:bCs/>
          <w:sz w:val="28"/>
          <w:szCs w:val="28"/>
        </w:rPr>
      </w:pPr>
      <w:r>
        <w:rPr>
          <w:rFonts w:ascii="宋体" w:hAnsi="宋体" w:cs="宋体" w:hint="eastAsia"/>
          <w:b/>
          <w:bCs/>
          <w:sz w:val="28"/>
          <w:szCs w:val="28"/>
        </w:rPr>
        <w:t>四、响应文件的递交</w:t>
      </w:r>
    </w:p>
    <w:p w:rsidR="00A55E3D" w:rsidRDefault="00222282">
      <w:pPr>
        <w:adjustRightInd w:val="0"/>
        <w:snapToGrid w:val="0"/>
        <w:spacing w:line="500" w:lineRule="exact"/>
        <w:ind w:firstLineChars="200" w:firstLine="560"/>
        <w:rPr>
          <w:rFonts w:ascii="宋体" w:hAnsi="宋体" w:cs="宋体"/>
          <w:bCs/>
          <w:sz w:val="28"/>
          <w:szCs w:val="28"/>
        </w:rPr>
      </w:pPr>
      <w:r>
        <w:rPr>
          <w:rFonts w:ascii="宋体" w:hAnsi="宋体" w:cs="宋体" w:hint="eastAsia"/>
          <w:bCs/>
          <w:sz w:val="28"/>
          <w:szCs w:val="28"/>
        </w:rPr>
        <w:t>1.响应文件的递交</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1.1响应供应商应当在响应文件提交截止时间前提交按照采购文件要求密封的响应文件。</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1.2响应文件的内容不清楚或不清晰的，造成无法评审或部分影响评审的，导致评审差错的，责任由供应商自负。</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2.响应截止日期</w:t>
      </w:r>
    </w:p>
    <w:p w:rsidR="00A55E3D" w:rsidRDefault="00222282">
      <w:pPr>
        <w:adjustRightInd w:val="0"/>
        <w:snapToGrid w:val="0"/>
        <w:spacing w:line="500" w:lineRule="exact"/>
        <w:ind w:firstLineChars="200" w:firstLine="560"/>
        <w:rPr>
          <w:rFonts w:ascii="宋体" w:hAnsi="宋体" w:cs="宋体"/>
          <w:sz w:val="28"/>
          <w:szCs w:val="28"/>
        </w:rPr>
      </w:pPr>
      <w:bookmarkStart w:id="51" w:name="_Toc16938543"/>
      <w:bookmarkStart w:id="52" w:name="_Toc20823299"/>
      <w:bookmarkStart w:id="53" w:name="_Toc513029227"/>
      <w:r>
        <w:rPr>
          <w:rFonts w:ascii="宋体" w:hAnsi="宋体" w:cs="宋体" w:hint="eastAsia"/>
          <w:sz w:val="28"/>
          <w:szCs w:val="28"/>
        </w:rPr>
        <w:t>2.1 响应供应商提交的响应文件的时间不得迟于采购公告中规定的响应文件提交截止时间。响应供应商应充分考虑天气、路程等因素，如因供应商自身原因造成的后果由响应供应商自行承担全部责任。</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lastRenderedPageBreak/>
        <w:t>2.2 采购人可以按照规定，通过修改响应文件酌情延长响应文件提交截止日期，在此情况下，响应供应商的所有权利和义务以及响应供应商受制的截止日期均应以延长后新的截止日期为准。</w:t>
      </w:r>
    </w:p>
    <w:p w:rsidR="00A55E3D" w:rsidRDefault="00222282">
      <w:pPr>
        <w:adjustRightInd w:val="0"/>
        <w:snapToGrid w:val="0"/>
        <w:spacing w:line="500" w:lineRule="exact"/>
        <w:ind w:firstLineChars="200" w:firstLine="560"/>
        <w:rPr>
          <w:rFonts w:ascii="宋体" w:hAnsi="宋体" w:cs="宋体"/>
          <w:bCs/>
          <w:sz w:val="28"/>
          <w:szCs w:val="28"/>
        </w:rPr>
      </w:pPr>
      <w:r>
        <w:rPr>
          <w:rFonts w:ascii="宋体" w:hAnsi="宋体" w:cs="宋体" w:hint="eastAsia"/>
          <w:bCs/>
          <w:sz w:val="28"/>
          <w:szCs w:val="28"/>
        </w:rPr>
        <w:t>3.响应文件</w:t>
      </w:r>
      <w:bookmarkEnd w:id="51"/>
      <w:bookmarkEnd w:id="52"/>
      <w:bookmarkEnd w:id="53"/>
      <w:r>
        <w:rPr>
          <w:rFonts w:ascii="宋体" w:hAnsi="宋体" w:cs="宋体" w:hint="eastAsia"/>
          <w:bCs/>
          <w:sz w:val="28"/>
          <w:szCs w:val="28"/>
        </w:rPr>
        <w:t>的拒收</w:t>
      </w:r>
    </w:p>
    <w:p w:rsidR="00A55E3D" w:rsidRDefault="00222282">
      <w:pPr>
        <w:adjustRightInd w:val="0"/>
        <w:snapToGrid w:val="0"/>
        <w:spacing w:line="500" w:lineRule="exact"/>
        <w:ind w:firstLineChars="200" w:firstLine="560"/>
        <w:rPr>
          <w:rFonts w:ascii="宋体" w:hAnsi="宋体" w:cs="宋体"/>
          <w:sz w:val="28"/>
          <w:szCs w:val="28"/>
        </w:rPr>
      </w:pPr>
      <w:bookmarkStart w:id="54" w:name="_Toc513029228"/>
      <w:bookmarkStart w:id="55" w:name="_Toc16938544"/>
      <w:bookmarkStart w:id="56" w:name="_Toc20823300"/>
      <w:r>
        <w:rPr>
          <w:rFonts w:ascii="宋体" w:hAnsi="宋体" w:cs="宋体" w:hint="eastAsia"/>
          <w:sz w:val="28"/>
          <w:szCs w:val="28"/>
        </w:rPr>
        <w:t>采购人拒绝接收未按照采购文件要求密封的响应文件，拒绝接收在响应文件接收截止时间后送达的响应文件。</w:t>
      </w:r>
    </w:p>
    <w:p w:rsidR="00A55E3D" w:rsidRDefault="00222282">
      <w:pPr>
        <w:adjustRightInd w:val="0"/>
        <w:snapToGrid w:val="0"/>
        <w:spacing w:line="500" w:lineRule="exact"/>
        <w:ind w:firstLineChars="200" w:firstLine="560"/>
        <w:rPr>
          <w:rFonts w:ascii="宋体" w:hAnsi="宋体" w:cs="宋体"/>
          <w:bCs/>
          <w:sz w:val="28"/>
          <w:szCs w:val="28"/>
        </w:rPr>
      </w:pPr>
      <w:r>
        <w:rPr>
          <w:rFonts w:ascii="宋体" w:hAnsi="宋体" w:cs="宋体" w:hint="eastAsia"/>
          <w:bCs/>
          <w:sz w:val="28"/>
          <w:szCs w:val="28"/>
        </w:rPr>
        <w:t>4.响应文件的修改</w:t>
      </w:r>
      <w:bookmarkEnd w:id="54"/>
      <w:bookmarkEnd w:id="55"/>
      <w:bookmarkEnd w:id="56"/>
    </w:p>
    <w:p w:rsidR="00A55E3D" w:rsidRDefault="00222282">
      <w:pPr>
        <w:adjustRightInd w:val="0"/>
        <w:snapToGrid w:val="0"/>
        <w:spacing w:line="500" w:lineRule="exact"/>
        <w:ind w:firstLineChars="200" w:firstLine="560"/>
        <w:rPr>
          <w:rFonts w:ascii="宋体" w:hAnsi="宋体" w:cs="宋体"/>
          <w:bCs/>
          <w:sz w:val="28"/>
          <w:szCs w:val="28"/>
        </w:rPr>
      </w:pPr>
      <w:r>
        <w:rPr>
          <w:rFonts w:ascii="宋体" w:hAnsi="宋体" w:cs="宋体" w:hint="eastAsia"/>
          <w:bCs/>
          <w:sz w:val="28"/>
          <w:szCs w:val="28"/>
        </w:rPr>
        <w:t>4.1 在响应文件提交截止时间之后，响应供应商不得对其响应文件作任何修改。</w:t>
      </w:r>
    </w:p>
    <w:p w:rsidR="00A55E3D" w:rsidRDefault="00222282">
      <w:pPr>
        <w:adjustRightInd w:val="0"/>
        <w:snapToGrid w:val="0"/>
        <w:spacing w:line="500" w:lineRule="exact"/>
        <w:ind w:firstLineChars="200" w:firstLine="560"/>
        <w:rPr>
          <w:rFonts w:ascii="宋体" w:hAnsi="宋体" w:cs="宋体"/>
          <w:bCs/>
          <w:sz w:val="28"/>
          <w:szCs w:val="28"/>
        </w:rPr>
      </w:pPr>
      <w:r>
        <w:rPr>
          <w:rFonts w:ascii="宋体" w:hAnsi="宋体" w:cs="宋体" w:hint="eastAsia"/>
          <w:bCs/>
          <w:sz w:val="28"/>
          <w:szCs w:val="28"/>
        </w:rPr>
        <w:t>4.2 在响应文件提交截止时间至采购文件中规定的响应有效期满之间的这段时间内，响应供应商不得撤回其响应。</w:t>
      </w:r>
    </w:p>
    <w:p w:rsidR="00A55E3D" w:rsidRDefault="00222282">
      <w:pPr>
        <w:adjustRightInd w:val="0"/>
        <w:snapToGrid w:val="0"/>
        <w:spacing w:line="500" w:lineRule="exact"/>
        <w:jc w:val="left"/>
        <w:rPr>
          <w:rFonts w:ascii="宋体" w:hAnsi="宋体" w:cs="宋体"/>
          <w:b/>
          <w:sz w:val="28"/>
          <w:szCs w:val="28"/>
        </w:rPr>
      </w:pPr>
      <w:r>
        <w:rPr>
          <w:rFonts w:ascii="宋体" w:hAnsi="宋体" w:cs="宋体" w:hint="eastAsia"/>
          <w:b/>
          <w:sz w:val="28"/>
          <w:szCs w:val="28"/>
        </w:rPr>
        <w:t>五、询价采购程序</w:t>
      </w:r>
    </w:p>
    <w:p w:rsidR="00A55E3D" w:rsidRDefault="00222282">
      <w:pPr>
        <w:adjustRightInd w:val="0"/>
        <w:snapToGrid w:val="0"/>
        <w:spacing w:line="500" w:lineRule="exact"/>
        <w:ind w:firstLine="420"/>
        <w:rPr>
          <w:rFonts w:ascii="宋体" w:hAnsi="宋体" w:cs="宋体"/>
          <w:sz w:val="28"/>
          <w:szCs w:val="28"/>
        </w:rPr>
      </w:pPr>
      <w:r>
        <w:rPr>
          <w:rFonts w:ascii="宋体" w:hAnsi="宋体" w:cs="宋体" w:hint="eastAsia"/>
          <w:sz w:val="28"/>
          <w:szCs w:val="28"/>
        </w:rPr>
        <w:t>1.询价小组</w:t>
      </w:r>
    </w:p>
    <w:p w:rsidR="00A55E3D" w:rsidRDefault="00222282">
      <w:pPr>
        <w:adjustRightInd w:val="0"/>
        <w:snapToGrid w:val="0"/>
        <w:spacing w:line="500" w:lineRule="exact"/>
        <w:ind w:firstLine="420"/>
        <w:jc w:val="left"/>
        <w:rPr>
          <w:rFonts w:ascii="宋体" w:hAnsi="宋体" w:cs="宋体"/>
          <w:sz w:val="28"/>
          <w:szCs w:val="28"/>
        </w:rPr>
      </w:pPr>
      <w:r>
        <w:rPr>
          <w:rFonts w:ascii="宋体" w:hAnsi="宋体" w:cs="宋体" w:hint="eastAsia"/>
          <w:sz w:val="28"/>
          <w:szCs w:val="28"/>
        </w:rPr>
        <w:t>1.1 开标后，采购人将立即组织询价小组进行评标。</w:t>
      </w:r>
    </w:p>
    <w:p w:rsidR="00A55E3D" w:rsidRDefault="00222282">
      <w:pPr>
        <w:adjustRightInd w:val="0"/>
        <w:snapToGrid w:val="0"/>
        <w:spacing w:line="500" w:lineRule="exact"/>
        <w:ind w:firstLine="420"/>
        <w:jc w:val="left"/>
        <w:rPr>
          <w:rFonts w:ascii="宋体" w:hAnsi="宋体" w:cs="宋体"/>
          <w:sz w:val="28"/>
          <w:szCs w:val="28"/>
        </w:rPr>
      </w:pPr>
      <w:r>
        <w:rPr>
          <w:rFonts w:ascii="宋体" w:hAnsi="宋体" w:cs="宋体" w:hint="eastAsia"/>
          <w:sz w:val="28"/>
          <w:szCs w:val="28"/>
        </w:rPr>
        <w:t>1.2 询价小组由政府采购评审专家和采购人代表组成，且人员构成符合政府采购有关规定。</w:t>
      </w:r>
    </w:p>
    <w:p w:rsidR="00A55E3D" w:rsidRDefault="00222282">
      <w:pPr>
        <w:adjustRightInd w:val="0"/>
        <w:snapToGrid w:val="0"/>
        <w:spacing w:line="500" w:lineRule="exact"/>
        <w:ind w:firstLine="420"/>
        <w:jc w:val="left"/>
        <w:rPr>
          <w:rFonts w:ascii="宋体" w:hAnsi="宋体" w:cs="宋体"/>
          <w:sz w:val="28"/>
          <w:szCs w:val="28"/>
        </w:rPr>
      </w:pPr>
      <w:r>
        <w:rPr>
          <w:rFonts w:ascii="宋体" w:hAnsi="宋体" w:cs="宋体" w:hint="eastAsia"/>
          <w:sz w:val="28"/>
          <w:szCs w:val="28"/>
        </w:rPr>
        <w:t>1.3询价小组应当按照客观、公正、审慎的原则评审响应供应商的响应文件。</w:t>
      </w:r>
    </w:p>
    <w:p w:rsidR="00A55E3D" w:rsidRDefault="00222282">
      <w:pPr>
        <w:adjustRightInd w:val="0"/>
        <w:snapToGrid w:val="0"/>
        <w:spacing w:line="500" w:lineRule="exact"/>
        <w:ind w:firstLine="420"/>
        <w:rPr>
          <w:rFonts w:ascii="宋体" w:hAnsi="宋体" w:cs="宋体"/>
          <w:sz w:val="28"/>
          <w:szCs w:val="28"/>
        </w:rPr>
      </w:pPr>
      <w:r>
        <w:rPr>
          <w:rFonts w:ascii="宋体" w:hAnsi="宋体" w:cs="宋体" w:hint="eastAsia"/>
          <w:sz w:val="28"/>
          <w:szCs w:val="28"/>
        </w:rPr>
        <w:t>2.响应的澄清</w:t>
      </w:r>
    </w:p>
    <w:p w:rsidR="00A55E3D" w:rsidRDefault="00222282">
      <w:pPr>
        <w:adjustRightInd w:val="0"/>
        <w:snapToGrid w:val="0"/>
        <w:spacing w:line="500" w:lineRule="exact"/>
        <w:ind w:firstLine="420"/>
        <w:jc w:val="left"/>
        <w:rPr>
          <w:rFonts w:ascii="宋体" w:hAnsi="宋体" w:cs="宋体"/>
          <w:sz w:val="28"/>
          <w:szCs w:val="28"/>
        </w:rPr>
      </w:pPr>
      <w:r>
        <w:rPr>
          <w:rFonts w:ascii="宋体" w:hAnsi="宋体" w:cs="宋体" w:hint="eastAsia"/>
          <w:sz w:val="28"/>
          <w:szCs w:val="28"/>
        </w:rPr>
        <w:t>2.1评审期间，为有助于对响应文件的审查、评价和比较，询价小组有权要求供应商对其响应文件进行澄清，但并非对每个供应商都作澄清要求。</w:t>
      </w:r>
    </w:p>
    <w:p w:rsidR="00A55E3D" w:rsidRDefault="00222282">
      <w:pPr>
        <w:adjustRightInd w:val="0"/>
        <w:snapToGrid w:val="0"/>
        <w:spacing w:line="500" w:lineRule="exact"/>
        <w:ind w:firstLine="420"/>
        <w:jc w:val="left"/>
        <w:rPr>
          <w:rFonts w:ascii="宋体" w:hAnsi="宋体" w:cs="宋体"/>
          <w:sz w:val="28"/>
          <w:szCs w:val="28"/>
        </w:rPr>
      </w:pPr>
      <w:r>
        <w:rPr>
          <w:rFonts w:ascii="宋体" w:hAnsi="宋体" w:cs="宋体" w:hint="eastAsia"/>
          <w:sz w:val="28"/>
          <w:szCs w:val="28"/>
        </w:rPr>
        <w:t>2.2接到询价小组澄清要求的供应商应派人按询价小组规定的时间和格式作出澄清，澄清的内容作为响应文件的补充部分，但响应的价格和实质性的内容不得做任何更改。</w:t>
      </w:r>
    </w:p>
    <w:p w:rsidR="00A55E3D" w:rsidRDefault="00222282">
      <w:pPr>
        <w:adjustRightInd w:val="0"/>
        <w:snapToGrid w:val="0"/>
        <w:spacing w:line="500" w:lineRule="exact"/>
        <w:ind w:firstLine="420"/>
        <w:jc w:val="left"/>
        <w:rPr>
          <w:rFonts w:ascii="宋体" w:hAnsi="宋体" w:cs="宋体"/>
          <w:sz w:val="28"/>
          <w:szCs w:val="28"/>
        </w:rPr>
      </w:pPr>
      <w:r>
        <w:rPr>
          <w:rFonts w:ascii="宋体" w:hAnsi="宋体" w:cs="宋体" w:hint="eastAsia"/>
          <w:sz w:val="28"/>
          <w:szCs w:val="28"/>
        </w:rPr>
        <w:t>2.3 接到询价小组澄清要求的供应商如未按规定做出澄清，其风险由供应商自行承担。</w:t>
      </w:r>
    </w:p>
    <w:p w:rsidR="00A55E3D" w:rsidRDefault="00222282">
      <w:pPr>
        <w:adjustRightInd w:val="0"/>
        <w:snapToGrid w:val="0"/>
        <w:spacing w:line="500" w:lineRule="exact"/>
        <w:ind w:firstLine="420"/>
        <w:rPr>
          <w:rFonts w:ascii="宋体" w:hAnsi="宋体" w:cs="宋体"/>
          <w:sz w:val="28"/>
          <w:szCs w:val="28"/>
        </w:rPr>
      </w:pPr>
      <w:r>
        <w:rPr>
          <w:rFonts w:ascii="宋体" w:hAnsi="宋体" w:cs="宋体" w:hint="eastAsia"/>
          <w:sz w:val="28"/>
          <w:szCs w:val="28"/>
        </w:rPr>
        <w:lastRenderedPageBreak/>
        <w:t>3.对响应文件的初审</w:t>
      </w:r>
    </w:p>
    <w:p w:rsidR="00A55E3D" w:rsidRDefault="00222282">
      <w:pPr>
        <w:adjustRightInd w:val="0"/>
        <w:snapToGrid w:val="0"/>
        <w:spacing w:line="500" w:lineRule="exact"/>
        <w:ind w:firstLine="420"/>
        <w:jc w:val="left"/>
        <w:rPr>
          <w:rFonts w:ascii="宋体" w:hAnsi="宋体" w:cs="宋体"/>
          <w:sz w:val="28"/>
          <w:szCs w:val="28"/>
        </w:rPr>
      </w:pPr>
      <w:r>
        <w:rPr>
          <w:rFonts w:ascii="宋体" w:hAnsi="宋体" w:cs="宋体" w:hint="eastAsia"/>
          <w:sz w:val="28"/>
          <w:szCs w:val="28"/>
        </w:rPr>
        <w:t>3.1响应文件初审分为资格性检查和符合性检查。</w:t>
      </w:r>
    </w:p>
    <w:p w:rsidR="00A55E3D" w:rsidRDefault="00222282">
      <w:pPr>
        <w:numPr>
          <w:ilvl w:val="0"/>
          <w:numId w:val="1"/>
        </w:numPr>
        <w:adjustRightInd w:val="0"/>
        <w:snapToGrid w:val="0"/>
        <w:spacing w:line="500" w:lineRule="exact"/>
        <w:ind w:firstLine="420"/>
        <w:jc w:val="left"/>
        <w:rPr>
          <w:rFonts w:ascii="宋体" w:hAnsi="宋体" w:cs="宋体"/>
          <w:sz w:val="28"/>
          <w:szCs w:val="28"/>
        </w:rPr>
      </w:pPr>
      <w:r>
        <w:rPr>
          <w:rFonts w:ascii="宋体" w:hAnsi="宋体" w:cs="宋体" w:hint="eastAsia"/>
          <w:sz w:val="28"/>
          <w:szCs w:val="28"/>
        </w:rPr>
        <w:t>资格性检查：依据法律法规和采购文件的规定，对响应文件中的资格证明文件等进行审查，以确定供应商是否具备参加询价的资格。</w:t>
      </w:r>
    </w:p>
    <w:p w:rsidR="00A55E3D" w:rsidRDefault="00222282">
      <w:pPr>
        <w:adjustRightInd w:val="0"/>
        <w:snapToGrid w:val="0"/>
        <w:spacing w:line="500" w:lineRule="exact"/>
        <w:ind w:firstLineChars="200" w:firstLine="560"/>
        <w:jc w:val="left"/>
        <w:rPr>
          <w:rFonts w:ascii="宋体" w:hAnsi="宋体" w:cs="宋体"/>
        </w:rPr>
      </w:pPr>
      <w:r>
        <w:rPr>
          <w:rFonts w:ascii="宋体" w:hAnsi="宋体" w:cs="宋体" w:hint="eastAsia"/>
          <w:sz w:val="28"/>
          <w:szCs w:val="28"/>
        </w:rPr>
        <w:t>询价小组在进行资格性审查的同时，将在“信用中国”网站对供应商是否被列入失信被执行人、重大税收违法案件当事人名单、政府采购严重失信行为记录名单情况进行查询，以确定供应商是否具备参加询价的资格。</w:t>
      </w:r>
    </w:p>
    <w:p w:rsidR="00A55E3D" w:rsidRDefault="00222282">
      <w:pPr>
        <w:adjustRightInd w:val="0"/>
        <w:snapToGrid w:val="0"/>
        <w:spacing w:line="500" w:lineRule="exact"/>
        <w:ind w:firstLineChars="200" w:firstLine="560"/>
        <w:jc w:val="left"/>
        <w:rPr>
          <w:rFonts w:ascii="宋体" w:hAnsi="宋体" w:cs="宋体"/>
          <w:sz w:val="28"/>
          <w:szCs w:val="28"/>
        </w:rPr>
      </w:pPr>
      <w:r>
        <w:rPr>
          <w:rFonts w:ascii="宋体" w:hAnsi="宋体" w:cs="宋体" w:hint="eastAsia"/>
          <w:sz w:val="28"/>
          <w:szCs w:val="28"/>
        </w:rPr>
        <w:t>接受联合体的项目，两个以上的自然人、法人或者其他组织组成一个联合体，以一个供应商的身份共同参加政府采购活动的,联合体成员中任何一方存在不良信用记录的，视同联合体存在不良应用记录。</w:t>
      </w:r>
    </w:p>
    <w:p w:rsidR="00A55E3D" w:rsidRDefault="00222282">
      <w:pPr>
        <w:adjustRightInd w:val="0"/>
        <w:snapToGrid w:val="0"/>
        <w:spacing w:line="500" w:lineRule="exact"/>
        <w:ind w:firstLineChars="200" w:firstLine="560"/>
        <w:jc w:val="left"/>
        <w:rPr>
          <w:rFonts w:ascii="宋体" w:hAnsi="宋体" w:cs="宋体"/>
          <w:sz w:val="28"/>
          <w:szCs w:val="28"/>
        </w:rPr>
      </w:pPr>
      <w:r>
        <w:rPr>
          <w:rFonts w:ascii="宋体" w:hAnsi="宋体" w:cs="宋体" w:hint="eastAsia"/>
          <w:sz w:val="28"/>
          <w:szCs w:val="28"/>
        </w:rPr>
        <w:t>资格性审查未通过的响应供应商作无效响应处理。</w:t>
      </w:r>
    </w:p>
    <w:p w:rsidR="00A55E3D" w:rsidRDefault="00222282">
      <w:pPr>
        <w:adjustRightInd w:val="0"/>
        <w:snapToGrid w:val="0"/>
        <w:spacing w:line="500" w:lineRule="exact"/>
        <w:ind w:firstLine="420"/>
        <w:jc w:val="left"/>
        <w:rPr>
          <w:rFonts w:ascii="宋体" w:hAnsi="宋体" w:cs="宋体"/>
          <w:sz w:val="28"/>
          <w:szCs w:val="28"/>
        </w:rPr>
      </w:pPr>
      <w:r>
        <w:rPr>
          <w:rFonts w:ascii="宋体" w:hAnsi="宋体" w:cs="宋体" w:hint="eastAsia"/>
          <w:sz w:val="28"/>
          <w:szCs w:val="28"/>
        </w:rPr>
        <w:t>（2）符合性检查：依据采购文件的规定，从响应文件的有效性、完整性和对采购文件的响应程度进行审查，以确定是否对采购文件的实质性要求作出响应。符合性审查未通过的响应供应商作无效响应处理。</w:t>
      </w:r>
    </w:p>
    <w:p w:rsidR="00A55E3D" w:rsidRDefault="00222282">
      <w:pPr>
        <w:adjustRightInd w:val="0"/>
        <w:snapToGrid w:val="0"/>
        <w:spacing w:line="500" w:lineRule="exact"/>
        <w:ind w:firstLine="420"/>
        <w:jc w:val="left"/>
        <w:rPr>
          <w:rFonts w:ascii="宋体" w:hAnsi="宋体" w:cs="宋体"/>
          <w:sz w:val="28"/>
          <w:szCs w:val="28"/>
        </w:rPr>
      </w:pPr>
      <w:r>
        <w:rPr>
          <w:rFonts w:ascii="宋体" w:hAnsi="宋体" w:cs="宋体" w:hint="eastAsia"/>
          <w:sz w:val="28"/>
          <w:szCs w:val="28"/>
        </w:rPr>
        <w:t>（3）未通过资格性审查或符合性审查的响应供应商，代理机构将告知其未通过资格性审查或符合性审查的原因。</w:t>
      </w:r>
    </w:p>
    <w:p w:rsidR="00A55E3D" w:rsidRDefault="00222282">
      <w:pPr>
        <w:adjustRightInd w:val="0"/>
        <w:snapToGrid w:val="0"/>
        <w:spacing w:line="500" w:lineRule="exact"/>
        <w:ind w:firstLine="420"/>
        <w:jc w:val="left"/>
        <w:rPr>
          <w:rFonts w:ascii="宋体" w:hAnsi="宋体" w:cs="宋体"/>
          <w:sz w:val="28"/>
          <w:szCs w:val="28"/>
        </w:rPr>
      </w:pPr>
      <w:r>
        <w:rPr>
          <w:rFonts w:ascii="宋体" w:hAnsi="宋体" w:cs="宋体" w:hint="eastAsia"/>
          <w:sz w:val="28"/>
          <w:szCs w:val="28"/>
        </w:rPr>
        <w:t>3.2</w:t>
      </w:r>
      <w:r>
        <w:rPr>
          <w:rFonts w:ascii="宋体" w:hAnsi="宋体" w:cs="宋体" w:hint="eastAsia"/>
          <w:bCs/>
          <w:sz w:val="28"/>
          <w:szCs w:val="28"/>
        </w:rPr>
        <w:t>询价小组将对确定为实质性响应的响应进行进一步审核，看其是否有计算</w:t>
      </w:r>
      <w:r>
        <w:rPr>
          <w:rFonts w:ascii="宋体" w:hAnsi="宋体" w:cs="宋体" w:hint="eastAsia"/>
          <w:sz w:val="28"/>
          <w:szCs w:val="28"/>
        </w:rPr>
        <w:t>上或累加上的算术错误，修正错误的原则如下：</w:t>
      </w:r>
    </w:p>
    <w:p w:rsidR="00A55E3D" w:rsidRDefault="00222282">
      <w:pPr>
        <w:adjustRightInd w:val="0"/>
        <w:snapToGrid w:val="0"/>
        <w:spacing w:line="500" w:lineRule="exact"/>
        <w:ind w:firstLine="420"/>
        <w:jc w:val="left"/>
        <w:rPr>
          <w:rFonts w:ascii="宋体" w:hAnsi="宋体" w:cs="宋体"/>
          <w:sz w:val="28"/>
          <w:szCs w:val="28"/>
        </w:rPr>
      </w:pPr>
      <w:r>
        <w:rPr>
          <w:rFonts w:ascii="宋体" w:hAnsi="宋体" w:cs="宋体" w:hint="eastAsia"/>
          <w:sz w:val="28"/>
          <w:szCs w:val="28"/>
        </w:rPr>
        <w:t>（1）响应文件中开标一览表内容与响应文件中相应内容不一致的，以开标一览表为准。</w:t>
      </w:r>
    </w:p>
    <w:p w:rsidR="00A55E3D" w:rsidRDefault="00222282">
      <w:pPr>
        <w:adjustRightInd w:val="0"/>
        <w:snapToGrid w:val="0"/>
        <w:spacing w:line="500" w:lineRule="exact"/>
        <w:ind w:firstLine="420"/>
        <w:jc w:val="left"/>
        <w:rPr>
          <w:rFonts w:ascii="宋体" w:hAnsi="宋体" w:cs="宋体"/>
          <w:sz w:val="28"/>
          <w:szCs w:val="28"/>
        </w:rPr>
      </w:pPr>
      <w:r>
        <w:rPr>
          <w:rFonts w:ascii="宋体" w:hAnsi="宋体" w:cs="宋体" w:hint="eastAsia"/>
          <w:sz w:val="28"/>
          <w:szCs w:val="28"/>
        </w:rPr>
        <w:t>（2）大写金额和小写金额不一致的，以大写金额为准。</w:t>
      </w:r>
    </w:p>
    <w:p w:rsidR="00A55E3D" w:rsidRDefault="00222282">
      <w:pPr>
        <w:adjustRightInd w:val="0"/>
        <w:snapToGrid w:val="0"/>
        <w:spacing w:line="500" w:lineRule="exact"/>
        <w:ind w:firstLine="420"/>
        <w:jc w:val="left"/>
        <w:rPr>
          <w:rFonts w:ascii="宋体" w:hAnsi="宋体" w:cs="宋体"/>
          <w:sz w:val="28"/>
          <w:szCs w:val="28"/>
        </w:rPr>
      </w:pPr>
      <w:r>
        <w:rPr>
          <w:rFonts w:ascii="宋体" w:hAnsi="宋体" w:cs="宋体" w:hint="eastAsia"/>
          <w:sz w:val="28"/>
          <w:szCs w:val="28"/>
        </w:rPr>
        <w:t>（3）总价金额与按单价汇总金额不一致的，以单价金额计算结果为准。</w:t>
      </w:r>
    </w:p>
    <w:p w:rsidR="00A55E3D" w:rsidRDefault="00222282">
      <w:pPr>
        <w:adjustRightInd w:val="0"/>
        <w:snapToGrid w:val="0"/>
        <w:spacing w:line="500" w:lineRule="exact"/>
        <w:ind w:firstLine="420"/>
        <w:jc w:val="left"/>
        <w:rPr>
          <w:rFonts w:ascii="宋体" w:hAnsi="宋体" w:cs="宋体"/>
          <w:sz w:val="28"/>
          <w:szCs w:val="28"/>
        </w:rPr>
      </w:pPr>
      <w:r>
        <w:rPr>
          <w:rFonts w:ascii="宋体" w:hAnsi="宋体" w:cs="宋体" w:hint="eastAsia"/>
          <w:sz w:val="28"/>
          <w:szCs w:val="28"/>
        </w:rPr>
        <w:lastRenderedPageBreak/>
        <w:t>同时出现两种以上错误的，按照前款规定的顺序修正。</w:t>
      </w:r>
    </w:p>
    <w:p w:rsidR="00A55E3D" w:rsidRDefault="00222282">
      <w:pPr>
        <w:adjustRightInd w:val="0"/>
        <w:snapToGrid w:val="0"/>
        <w:spacing w:line="500" w:lineRule="exact"/>
        <w:ind w:firstLineChars="200" w:firstLine="560"/>
        <w:jc w:val="left"/>
        <w:rPr>
          <w:rFonts w:ascii="宋体" w:hAnsi="宋体" w:cs="宋体"/>
          <w:sz w:val="28"/>
          <w:szCs w:val="28"/>
        </w:rPr>
      </w:pPr>
      <w:r>
        <w:rPr>
          <w:rFonts w:ascii="宋体" w:hAnsi="宋体" w:cs="宋体" w:hint="eastAsia"/>
          <w:sz w:val="28"/>
          <w:szCs w:val="28"/>
        </w:rPr>
        <w:t>3.3询价小组将按上述修正错误的方法调整响应文件中的响应报价，并告知响应供应商，调整后的价格应对响应供应商具有约束力。如果响应供应商不接受修正后的价格，则其响应将被拒绝。</w:t>
      </w:r>
    </w:p>
    <w:p w:rsidR="00A55E3D" w:rsidRDefault="00222282">
      <w:pPr>
        <w:adjustRightInd w:val="0"/>
        <w:snapToGrid w:val="0"/>
        <w:spacing w:line="500" w:lineRule="exact"/>
        <w:ind w:firstLineChars="200" w:firstLine="560"/>
        <w:jc w:val="left"/>
        <w:rPr>
          <w:rFonts w:ascii="宋体" w:hAnsi="宋体" w:cs="宋体"/>
          <w:sz w:val="28"/>
          <w:szCs w:val="28"/>
        </w:rPr>
      </w:pPr>
      <w:r>
        <w:rPr>
          <w:rFonts w:ascii="宋体" w:hAnsi="宋体" w:cs="宋体" w:hint="eastAsia"/>
          <w:sz w:val="28"/>
          <w:szCs w:val="28"/>
        </w:rPr>
        <w:t>3.4本采购项目为一个完整标的，询价小组不接受不完整的响应报价。响应供应商或其授权委托人必须对所有项目分别报单价，并合计总价。询价小组有权将未按规定填写的报价视为无效响应。</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3.5询价小组允许修正响应文件中不构成重大偏离的、微小的、非正规的、不一致的或不规则的地方，但这些修改不能影响任何响应供应商相应的名次排列。</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3.6提供同一品牌同一型号产品的不同响应供应商参加同一合同项下响应的，以其中通过资格性审查、符合性审查且报价最低的参加评审；报价相同的，由询价小组按照采购文件规定的方式（采购文件未规定的通过随机抽取的方式）确定一个参加评审的响应供应商，其他供应商作为无效响应处理。</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3.7响应供应商在询价采购活动全过程中应保持通讯畅通，并安排专人与采购人及询价小组联系。</w:t>
      </w:r>
    </w:p>
    <w:p w:rsidR="00A55E3D" w:rsidRDefault="00222282">
      <w:pPr>
        <w:adjustRightInd w:val="0"/>
        <w:snapToGrid w:val="0"/>
        <w:spacing w:line="500" w:lineRule="exact"/>
        <w:ind w:firstLineChars="200" w:firstLine="562"/>
        <w:rPr>
          <w:rFonts w:ascii="宋体" w:hAnsi="宋体" w:cs="宋体"/>
          <w:b/>
          <w:bCs/>
          <w:sz w:val="28"/>
          <w:szCs w:val="28"/>
        </w:rPr>
      </w:pPr>
      <w:r>
        <w:rPr>
          <w:rFonts w:ascii="宋体" w:hAnsi="宋体" w:cs="宋体" w:hint="eastAsia"/>
          <w:b/>
          <w:bCs/>
          <w:sz w:val="28"/>
          <w:szCs w:val="28"/>
        </w:rPr>
        <w:t>4.无效响应及废标情形</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4.1符合下列情形之一者，响应供应商响应无效：</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（1）响应供应商未按本采购文件要求进行制作或密封的；</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（2）响应文件未按采购文件的要求签字或盖章的。</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（3）响应文件未按规定加盖供应商印章，投标报价部分未盖章的。</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（4）响应文件的关键内容字迹模糊，无法辨认的。</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（5）同一响应供应商提交两个（含两个）以上不同的响应报价的；</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（6）响应供应商不具备采购文件中规定资格要求的；</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lastRenderedPageBreak/>
        <w:t>（7）响应供应商的报价超过了采购预算或最高限价的；</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（8）未通过资格性、符合性审查的；</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（9）不符合询价采购文件中规定的其他实质性要求和条件的；</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（10）响应供应商被 “信用中国”网站列入失信被执行人或重大税收违法案件当事人名单或政府采购严重失信行为记录名单。或查询“信用中国”网站后发现响应供应商存在其他不符合《中华人民共和国政府采购法》第二十二条规定条件的信用记录；</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（11）响应文件含有采购人不能接受的附加条件的；</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（12）其他法律、法规及本采购文件规定的属无效响应的情形。</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4.2符合下列情形之一者，本采购项目废标：</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（1）</w:t>
      </w:r>
      <w:r>
        <w:rPr>
          <w:rFonts w:ascii="宋体" w:hAnsi="宋体" w:cs="宋体" w:hint="eastAsia"/>
          <w:bCs/>
          <w:sz w:val="28"/>
          <w:szCs w:val="28"/>
        </w:rPr>
        <w:t>符合专业条件的供应商或者对采购文件作实质响应的供应商不足三家的</w:t>
      </w:r>
      <w:r>
        <w:rPr>
          <w:rFonts w:ascii="宋体" w:hAnsi="宋体" w:cs="宋体" w:hint="eastAsia"/>
          <w:sz w:val="28"/>
          <w:szCs w:val="28"/>
        </w:rPr>
        <w:t>；</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（2）所有合格响应供应商的报价均超过本项目预算金额或最高限价的；</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（3）出现影响采购公正的违法、违规行为的；</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（4）因重大变故，采购任务取消的；</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废标后，对于特殊紧急的采购项目，经监管部门批准后采购人可直接改变采购方式，现场继续组织采购活动。</w:t>
      </w:r>
    </w:p>
    <w:p w:rsidR="00A55E3D" w:rsidRDefault="00222282">
      <w:pPr>
        <w:adjustRightInd w:val="0"/>
        <w:snapToGrid w:val="0"/>
        <w:spacing w:line="500" w:lineRule="exact"/>
        <w:ind w:firstLineChars="200" w:firstLine="562"/>
        <w:rPr>
          <w:rFonts w:ascii="宋体" w:hAnsi="宋体" w:cs="宋体"/>
          <w:b/>
          <w:bCs/>
          <w:sz w:val="28"/>
          <w:szCs w:val="28"/>
        </w:rPr>
      </w:pPr>
      <w:r>
        <w:rPr>
          <w:rFonts w:ascii="宋体" w:hAnsi="宋体" w:cs="宋体" w:hint="eastAsia"/>
          <w:b/>
          <w:bCs/>
          <w:sz w:val="28"/>
          <w:szCs w:val="28"/>
        </w:rPr>
        <w:t>六、成交原则</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1.确定成交单位</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1.1询价小组将从质量和服务均能满足采购文件实质性响应要求的供应商中，按照报价由低到高顺序推荐3名成交候选供应商，并编写评审报告。采购人从评审报告提出的成交候选供应商中，根据质量和服务均能满足采购文件实质性响应要求且报价最低的原则确定成交供应商或授权询价小组直接确定成交供应商。</w:t>
      </w:r>
    </w:p>
    <w:p w:rsidR="00A55E3D" w:rsidRDefault="00222282">
      <w:pPr>
        <w:adjustRightInd w:val="0"/>
        <w:snapToGrid w:val="0"/>
        <w:spacing w:line="500" w:lineRule="exact"/>
        <w:ind w:firstLineChars="200" w:firstLine="562"/>
        <w:rPr>
          <w:rFonts w:ascii="宋体" w:hAnsi="宋体" w:cs="宋体"/>
          <w:b/>
          <w:bCs/>
          <w:sz w:val="28"/>
          <w:szCs w:val="28"/>
        </w:rPr>
      </w:pPr>
      <w:r>
        <w:rPr>
          <w:rFonts w:ascii="宋体" w:hAnsi="宋体" w:cs="宋体" w:hint="eastAsia"/>
          <w:b/>
          <w:bCs/>
          <w:sz w:val="28"/>
          <w:szCs w:val="28"/>
        </w:rPr>
        <w:t>1.2 对小微型企业、监狱企业和残疾人福利单位的价格扣除</w:t>
      </w:r>
    </w:p>
    <w:p w:rsidR="00A55E3D" w:rsidRDefault="00222282">
      <w:pPr>
        <w:adjustRightInd w:val="0"/>
        <w:snapToGrid w:val="0"/>
        <w:spacing w:line="500" w:lineRule="exact"/>
        <w:ind w:firstLineChars="200" w:firstLine="560"/>
        <w:jc w:val="left"/>
        <w:rPr>
          <w:rFonts w:ascii="宋体" w:hAnsi="宋体" w:cs="宋体"/>
          <w:sz w:val="28"/>
          <w:szCs w:val="28"/>
        </w:rPr>
      </w:pPr>
      <w:r>
        <w:rPr>
          <w:rFonts w:ascii="宋体" w:hAnsi="宋体" w:cs="宋体" w:hint="eastAsia"/>
          <w:sz w:val="28"/>
          <w:szCs w:val="28"/>
        </w:rPr>
        <w:t>（1）小微型企业价格扣除</w:t>
      </w:r>
    </w:p>
    <w:p w:rsidR="00A55E3D" w:rsidRDefault="00F4553C">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lastRenderedPageBreak/>
        <w:fldChar w:fldCharType="begin"/>
      </w:r>
      <w:r w:rsidR="00222282">
        <w:rPr>
          <w:rFonts w:ascii="宋体" w:hAnsi="宋体" w:cs="宋体" w:hint="eastAsia"/>
          <w:sz w:val="28"/>
          <w:szCs w:val="28"/>
        </w:rPr>
        <w:instrText xml:space="preserve"> = 1 \* GB3 \* MERGEFORMAT </w:instrText>
      </w:r>
      <w:r>
        <w:rPr>
          <w:rFonts w:ascii="宋体" w:hAnsi="宋体" w:cs="宋体" w:hint="eastAsia"/>
          <w:sz w:val="28"/>
          <w:szCs w:val="28"/>
        </w:rPr>
        <w:fldChar w:fldCharType="separate"/>
      </w:r>
      <w:r w:rsidR="00222282">
        <w:rPr>
          <w:rFonts w:ascii="宋体" w:hAnsi="宋体" w:cs="宋体" w:hint="eastAsia"/>
          <w:sz w:val="28"/>
          <w:szCs w:val="28"/>
        </w:rPr>
        <w:t>①</w:t>
      </w:r>
      <w:r>
        <w:rPr>
          <w:rFonts w:ascii="宋体" w:hAnsi="宋体" w:cs="宋体" w:hint="eastAsia"/>
          <w:sz w:val="28"/>
          <w:szCs w:val="28"/>
        </w:rPr>
        <w:fldChar w:fldCharType="end"/>
      </w:r>
      <w:r w:rsidR="00222282">
        <w:rPr>
          <w:rFonts w:ascii="宋体" w:hAnsi="宋体" w:cs="宋体" w:hint="eastAsia"/>
          <w:sz w:val="28"/>
          <w:szCs w:val="28"/>
        </w:rPr>
        <w:t>本项目对小型和微型企业产品给予10%的扣除价格，用扣除后的价格参与评审。</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②供应商需按照采购文件的要求提供相应的《中小企业声明函》。</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③企业标准请参照《关于印发中小企业划型标准规定的通知》（工信部联企业[2011]300号）文件规定自行填写。</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（2）残疾人福利单位价格扣除</w:t>
      </w:r>
    </w:p>
    <w:p w:rsidR="00A55E3D" w:rsidRDefault="00F4553C">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fldChar w:fldCharType="begin"/>
      </w:r>
      <w:r w:rsidR="00222282">
        <w:rPr>
          <w:rFonts w:ascii="宋体" w:hAnsi="宋体" w:cs="宋体" w:hint="eastAsia"/>
          <w:sz w:val="28"/>
          <w:szCs w:val="28"/>
        </w:rPr>
        <w:instrText xml:space="preserve"> = 1 \* GB3 \* MERGEFORMAT </w:instrText>
      </w:r>
      <w:r>
        <w:rPr>
          <w:rFonts w:ascii="宋体" w:hAnsi="宋体" w:cs="宋体" w:hint="eastAsia"/>
          <w:sz w:val="28"/>
          <w:szCs w:val="28"/>
        </w:rPr>
        <w:fldChar w:fldCharType="separate"/>
      </w:r>
      <w:r w:rsidR="00222282">
        <w:rPr>
          <w:rFonts w:ascii="宋体" w:hAnsi="宋体" w:cs="宋体" w:hint="eastAsia"/>
          <w:sz w:val="28"/>
          <w:szCs w:val="28"/>
        </w:rPr>
        <w:t>①</w:t>
      </w:r>
      <w:r>
        <w:rPr>
          <w:rFonts w:ascii="宋体" w:hAnsi="宋体" w:cs="宋体" w:hint="eastAsia"/>
          <w:sz w:val="28"/>
          <w:szCs w:val="28"/>
        </w:rPr>
        <w:fldChar w:fldCharType="end"/>
      </w:r>
      <w:r w:rsidR="00222282">
        <w:rPr>
          <w:rFonts w:ascii="宋体" w:hAnsi="宋体" w:cs="宋体" w:hint="eastAsia"/>
          <w:sz w:val="28"/>
          <w:szCs w:val="28"/>
        </w:rPr>
        <w:t>本项目对残疾人福利性单位视同小型、微型企业，给予10%的价格扣除，用扣除后的价格参与评审。</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②残疾人福利单位需按照采购文件的要求提供《残疾人福利性单位声明函》。</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③残疾人福利单位标准请参照《关于促进残疾人就业政府采购政策的通知》（财库〔2017〕141号）。</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（3）监狱和戒毒企业价格扣除</w:t>
      </w:r>
    </w:p>
    <w:p w:rsidR="00A55E3D" w:rsidRDefault="00F4553C">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fldChar w:fldCharType="begin"/>
      </w:r>
      <w:r w:rsidR="00222282">
        <w:rPr>
          <w:rFonts w:ascii="宋体" w:hAnsi="宋体" w:cs="宋体" w:hint="eastAsia"/>
          <w:sz w:val="28"/>
          <w:szCs w:val="28"/>
        </w:rPr>
        <w:instrText xml:space="preserve"> = 1 \* GB3 \* MERGEFORMAT </w:instrText>
      </w:r>
      <w:r>
        <w:rPr>
          <w:rFonts w:ascii="宋体" w:hAnsi="宋体" w:cs="宋体" w:hint="eastAsia"/>
          <w:sz w:val="28"/>
          <w:szCs w:val="28"/>
        </w:rPr>
        <w:fldChar w:fldCharType="separate"/>
      </w:r>
      <w:r w:rsidR="00222282">
        <w:rPr>
          <w:rFonts w:ascii="宋体" w:hAnsi="宋体" w:cs="宋体" w:hint="eastAsia"/>
          <w:sz w:val="28"/>
          <w:szCs w:val="28"/>
        </w:rPr>
        <w:t>①</w:t>
      </w:r>
      <w:r>
        <w:rPr>
          <w:rFonts w:ascii="宋体" w:hAnsi="宋体" w:cs="宋体" w:hint="eastAsia"/>
          <w:sz w:val="28"/>
          <w:szCs w:val="28"/>
        </w:rPr>
        <w:fldChar w:fldCharType="end"/>
      </w:r>
      <w:r w:rsidR="00222282">
        <w:rPr>
          <w:rFonts w:ascii="宋体" w:hAnsi="宋体" w:cs="宋体" w:hint="eastAsia"/>
          <w:sz w:val="28"/>
          <w:szCs w:val="28"/>
        </w:rPr>
        <w:t>本项目对监狱和戒毒企业（简称监狱企业）视同小型、微型企业，给予10%的价格扣除，用扣除后的价格参与评审。</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②监狱企业参加政府采购活动时，需提供由省级以上监狱管理局、戒毒管理局(含新疆生产建设兵团)出具的属于监狱企业的证明文件。供应商如不提供上述证明文件，价格将不做相应扣除。</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③监狱企业标准请参照《关于政府采购支持监狱企业发展有关问题的通知》（财库[2014]68号）。</w:t>
      </w:r>
    </w:p>
    <w:p w:rsidR="00A55E3D" w:rsidRDefault="00222282">
      <w:pPr>
        <w:adjustRightInd w:val="0"/>
        <w:snapToGrid w:val="0"/>
        <w:spacing w:line="500" w:lineRule="exact"/>
        <w:ind w:firstLineChars="200" w:firstLine="560"/>
        <w:jc w:val="left"/>
        <w:rPr>
          <w:rFonts w:ascii="宋体" w:hAnsi="宋体" w:cs="宋体"/>
          <w:sz w:val="28"/>
          <w:szCs w:val="28"/>
        </w:rPr>
      </w:pPr>
      <w:r>
        <w:rPr>
          <w:rFonts w:ascii="宋体" w:hAnsi="宋体" w:cs="宋体" w:hint="eastAsia"/>
          <w:sz w:val="28"/>
          <w:szCs w:val="28"/>
        </w:rPr>
        <w:t>（4）残疾人福利单位、监狱企业属于小型、微型企业的，不重复享受政策。</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5）大中型企业和其他自然人、法人或者其他组织与小型、微型企业（残疾人福利单位、监狱企业）组成联合体共同参加政府采购活动。联合协议中约定，小型、微型企业（残疾人福利单位、监狱企业）的协议合同金额占到联合体协议合同总金额30%以上的，给予联合体6%的价格扣除，用扣除后的价格参与评审。</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lastRenderedPageBreak/>
        <w:t>（6）联合体各方均为小型、微型企业（残疾人福利单位、监狱企业）的，联合体享受10%价格扣除，用扣除后的价格参与评审。</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（7）专门面向中小企业采购的项目或者采购包，不再执行价格评审优惠的扶持政策。</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（8）根据《江苏省政府采购信用管理暂行办法》的规定，对有失信行为的供应商将根据信用评价结果按规定予以扣分或价格加成。</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1.3成交结果公告</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代理机构将在“启东市人民政府网”发布成交公告，公告期限为1个工作日。</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1.4 若有充分证据证明，成交供应商出现下列情况之一的，一经查实，将被取消成交资格：</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（1）提供虚假材料谋取成交的；</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（2）向采购人、代理机构行贿或者提供其他不正当利益的；</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（3）恶意竞争，响应总报价明显低于其自身合理成本且又无法提供证明的；</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（4）属于本文件规定的无效条件，但在评审过程中又未被询价小组发现的；</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（5）与采购人或者其他供应商恶意串通的；</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（6）采取不正当手段诋毁、排挤其他供应商的；</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（7）如有涉及对采购文件实质性内容的隐瞒、欺诈或违法违规行为的。</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1.5有下列情形之一的，视为响应供应商串通响应，响应无效：</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（1）不同响应供应商的响应文件由同一单位或者个人编制；</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（2）不同响应供应商委托同一单位或者个人办理响应事宜；</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（3）不同响应供应商的响应文件载明的项目管理成员或者联系人员为同一人；</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（4）不同响应供应商的响应文件异常一致或者响应报价呈规律</w:t>
      </w:r>
      <w:r>
        <w:rPr>
          <w:rFonts w:ascii="宋体" w:hAnsi="宋体" w:cs="宋体" w:hint="eastAsia"/>
          <w:sz w:val="28"/>
          <w:szCs w:val="28"/>
        </w:rPr>
        <w:lastRenderedPageBreak/>
        <w:t>性差异；</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（5）不同响应供应商的响应文件相互混装。</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2.质疑处理</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2.1 提出质疑的供应商应当是参与所质疑项目采购活动的供应商。潜在供应商依法获取其可质疑的采购文件的，可以对采购文件提出质疑。</w:t>
      </w:r>
    </w:p>
    <w:p w:rsidR="00A55E3D" w:rsidRDefault="00222282">
      <w:pPr>
        <w:adjustRightInd w:val="0"/>
        <w:snapToGrid w:val="0"/>
        <w:spacing w:line="500" w:lineRule="exact"/>
        <w:ind w:firstLineChars="200" w:firstLine="560"/>
        <w:jc w:val="left"/>
        <w:rPr>
          <w:rFonts w:ascii="宋体" w:hAnsi="宋体" w:cs="宋体"/>
          <w:sz w:val="28"/>
          <w:szCs w:val="28"/>
        </w:rPr>
      </w:pPr>
      <w:r>
        <w:rPr>
          <w:rFonts w:ascii="宋体" w:hAnsi="宋体" w:cs="宋体" w:hint="eastAsia"/>
          <w:sz w:val="28"/>
          <w:szCs w:val="28"/>
        </w:rPr>
        <w:t>2.2供应商认为采购文件、采购过程和采购结果使自己的权益受到损害的，可以在知道或应知其权益受到损害之日起七个工作日内，以书面形式向采购人或代理机构提出质疑。上述应知其权益受到损害之日，是指：</w:t>
      </w:r>
    </w:p>
    <w:p w:rsidR="00A55E3D" w:rsidRDefault="00222282">
      <w:pPr>
        <w:adjustRightInd w:val="0"/>
        <w:snapToGrid w:val="0"/>
        <w:spacing w:line="500" w:lineRule="exact"/>
        <w:ind w:firstLineChars="200" w:firstLine="560"/>
        <w:jc w:val="left"/>
        <w:rPr>
          <w:rFonts w:ascii="宋体" w:hAnsi="宋体" w:cs="宋体"/>
          <w:kern w:val="0"/>
          <w:sz w:val="28"/>
          <w:szCs w:val="28"/>
        </w:rPr>
      </w:pPr>
      <w:r>
        <w:rPr>
          <w:rFonts w:ascii="宋体" w:hAnsi="宋体" w:cs="宋体" w:hint="eastAsia"/>
          <w:sz w:val="28"/>
          <w:szCs w:val="28"/>
        </w:rPr>
        <w:t>（1）</w:t>
      </w:r>
      <w:r>
        <w:rPr>
          <w:rFonts w:ascii="宋体" w:hAnsi="宋体" w:cs="宋体" w:hint="eastAsia"/>
          <w:kern w:val="0"/>
          <w:sz w:val="28"/>
          <w:szCs w:val="28"/>
        </w:rPr>
        <w:t>对可以质疑的采购文件提出质疑的，为收到采购文件之日或者采购文件公告期限届满之日；</w:t>
      </w:r>
      <w:r>
        <w:rPr>
          <w:rFonts w:ascii="宋体" w:hAnsi="宋体" w:cs="宋体" w:hint="eastAsia"/>
          <w:kern w:val="0"/>
          <w:sz w:val="28"/>
          <w:szCs w:val="28"/>
        </w:rPr>
        <w:br/>
        <w:t xml:space="preserve">　　</w:t>
      </w:r>
      <w:r>
        <w:rPr>
          <w:rFonts w:ascii="宋体" w:hAnsi="宋体" w:cs="宋体" w:hint="eastAsia"/>
          <w:sz w:val="28"/>
          <w:szCs w:val="28"/>
        </w:rPr>
        <w:t>（2）</w:t>
      </w:r>
      <w:r>
        <w:rPr>
          <w:rFonts w:ascii="宋体" w:hAnsi="宋体" w:cs="宋体" w:hint="eastAsia"/>
          <w:kern w:val="0"/>
          <w:sz w:val="28"/>
          <w:szCs w:val="28"/>
        </w:rPr>
        <w:t>对采购过程提出质疑的，为各采购程序环节结束之日；</w:t>
      </w:r>
      <w:r>
        <w:rPr>
          <w:rFonts w:ascii="宋体" w:hAnsi="宋体" w:cs="宋体" w:hint="eastAsia"/>
          <w:kern w:val="0"/>
          <w:sz w:val="28"/>
          <w:szCs w:val="28"/>
        </w:rPr>
        <w:br/>
        <w:t xml:space="preserve">　　</w:t>
      </w:r>
      <w:r>
        <w:rPr>
          <w:rFonts w:ascii="宋体" w:hAnsi="宋体" w:cs="宋体" w:hint="eastAsia"/>
          <w:sz w:val="28"/>
          <w:szCs w:val="28"/>
        </w:rPr>
        <w:t>（3）</w:t>
      </w:r>
      <w:r>
        <w:rPr>
          <w:rFonts w:ascii="宋体" w:hAnsi="宋体" w:cs="宋体" w:hint="eastAsia"/>
          <w:kern w:val="0"/>
          <w:sz w:val="28"/>
          <w:szCs w:val="28"/>
        </w:rPr>
        <w:t>对中标或者成交结果提出质疑的，为中标或者成交结果公告期限届满之日。</w:t>
      </w:r>
    </w:p>
    <w:p w:rsidR="00A55E3D" w:rsidRDefault="00222282">
      <w:pPr>
        <w:adjustRightInd w:val="0"/>
        <w:snapToGrid w:val="0"/>
        <w:spacing w:line="500" w:lineRule="exact"/>
        <w:ind w:firstLineChars="200" w:firstLine="560"/>
        <w:jc w:val="left"/>
        <w:rPr>
          <w:rFonts w:ascii="宋体" w:hAnsi="宋体" w:cs="宋体"/>
          <w:kern w:val="0"/>
          <w:sz w:val="28"/>
          <w:szCs w:val="28"/>
        </w:rPr>
      </w:pPr>
      <w:r>
        <w:rPr>
          <w:rFonts w:ascii="宋体" w:hAnsi="宋体" w:cs="宋体" w:hint="eastAsia"/>
          <w:kern w:val="0"/>
          <w:sz w:val="28"/>
          <w:szCs w:val="28"/>
        </w:rPr>
        <w:t>供应商应当在法定质疑期内一次性提出针对同一采购程序环节的质疑。</w:t>
      </w:r>
    </w:p>
    <w:p w:rsidR="00A55E3D" w:rsidRDefault="00222282">
      <w:pPr>
        <w:adjustRightInd w:val="0"/>
        <w:snapToGrid w:val="0"/>
        <w:spacing w:line="500" w:lineRule="exact"/>
        <w:ind w:firstLineChars="200" w:firstLine="560"/>
        <w:jc w:val="left"/>
        <w:rPr>
          <w:rFonts w:ascii="宋体" w:hAnsi="宋体" w:cs="宋体"/>
          <w:sz w:val="28"/>
          <w:szCs w:val="28"/>
        </w:rPr>
      </w:pPr>
      <w:r>
        <w:rPr>
          <w:rFonts w:ascii="宋体" w:hAnsi="宋体" w:cs="宋体" w:hint="eastAsia"/>
          <w:sz w:val="28"/>
          <w:szCs w:val="28"/>
        </w:rPr>
        <w:t>2.3质疑函必须按照本采购文件中《质疑函范本》（附件12）要求的格式和内容进行填写。供应商如组成联合体参加响应，则《质疑函范本》中要求签字、盖章、加盖公章之处，联合体各方均须按要求签字、盖章、加盖公章。</w:t>
      </w:r>
    </w:p>
    <w:p w:rsidR="00A55E3D" w:rsidRDefault="00222282">
      <w:pPr>
        <w:adjustRightInd w:val="0"/>
        <w:snapToGrid w:val="0"/>
        <w:spacing w:line="500" w:lineRule="exact"/>
        <w:ind w:firstLineChars="200" w:firstLine="560"/>
        <w:jc w:val="left"/>
        <w:rPr>
          <w:rFonts w:ascii="宋体" w:hAnsi="宋体" w:cs="宋体"/>
          <w:b/>
          <w:sz w:val="28"/>
          <w:szCs w:val="28"/>
        </w:rPr>
      </w:pPr>
      <w:r>
        <w:rPr>
          <w:rFonts w:ascii="宋体" w:hAnsi="宋体" w:cs="宋体" w:hint="eastAsia"/>
          <w:sz w:val="28"/>
          <w:szCs w:val="28"/>
        </w:rPr>
        <w:t>2.4对采购方式、采购文件中项目需求、供应商资格条件等应当由采购人答复的质疑，请向采购人提出，由采购人负责答复。为方便供应商提起质疑，供应商向采购人以书面形式提交质疑函。</w:t>
      </w:r>
    </w:p>
    <w:p w:rsidR="00A55E3D" w:rsidRDefault="00222282">
      <w:pPr>
        <w:adjustRightInd w:val="0"/>
        <w:snapToGrid w:val="0"/>
        <w:spacing w:line="500" w:lineRule="exact"/>
        <w:ind w:firstLineChars="200" w:firstLine="560"/>
        <w:jc w:val="left"/>
        <w:rPr>
          <w:rFonts w:ascii="宋体" w:hAnsi="宋体" w:cs="宋体"/>
          <w:sz w:val="28"/>
          <w:szCs w:val="28"/>
        </w:rPr>
      </w:pPr>
      <w:r>
        <w:rPr>
          <w:rFonts w:ascii="宋体" w:hAnsi="宋体" w:cs="宋体" w:hint="eastAsia"/>
          <w:sz w:val="28"/>
          <w:szCs w:val="28"/>
        </w:rPr>
        <w:t>采购人质疑接收人及联系方式，见采购文件第一部分。</w:t>
      </w:r>
    </w:p>
    <w:p w:rsidR="00A55E3D" w:rsidRDefault="00222282">
      <w:pPr>
        <w:adjustRightInd w:val="0"/>
        <w:snapToGrid w:val="0"/>
        <w:spacing w:line="500" w:lineRule="exact"/>
        <w:ind w:firstLineChars="200" w:firstLine="560"/>
        <w:jc w:val="left"/>
        <w:rPr>
          <w:rFonts w:ascii="宋体" w:hAnsi="宋体" w:cs="宋体"/>
          <w:sz w:val="28"/>
          <w:szCs w:val="28"/>
        </w:rPr>
      </w:pPr>
      <w:r>
        <w:rPr>
          <w:rFonts w:ascii="宋体" w:hAnsi="宋体" w:cs="宋体" w:hint="eastAsia"/>
          <w:sz w:val="28"/>
          <w:szCs w:val="28"/>
        </w:rPr>
        <w:t>2.5 以下情形的质疑不予受理</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（1）内容不符合《政府采购质疑和投诉办法》第十二条规定的</w:t>
      </w:r>
      <w:r>
        <w:rPr>
          <w:rFonts w:ascii="宋体" w:hAnsi="宋体" w:cs="宋体" w:hint="eastAsia"/>
          <w:sz w:val="28"/>
          <w:szCs w:val="28"/>
        </w:rPr>
        <w:lastRenderedPageBreak/>
        <w:t>质疑。</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（2）超出政府采购法定期限的质疑。</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（3）未参加响应活动的供应商或在响应活动中自身权益未受到损害的供应商所提出的质疑。</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（4）供应商组成联合体参加响应，联合体中任何一方或多方未按要求签字、盖章、加盖公章的质疑。</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2.6 供应商提出书面质疑必须有理、有据，不得捏造事实、提供虚假材料进行恶意质疑。否则，一经查实，采购人及采购代理有权依据政府采购的有关规定，报请政府采购监管部门对该供应商进行相应的行政处罚和记录该供应商的失信信息。</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3.成交通知书</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公告成交结果的同时，采购中心向成交供应商发放成交通知书。</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成交通知书发出后，采购人不得违法改变成交结果，成交供应商无正当理由不得放弃成交。</w:t>
      </w:r>
    </w:p>
    <w:p w:rsidR="00A55E3D" w:rsidRDefault="00222282">
      <w:pPr>
        <w:adjustRightInd w:val="0"/>
        <w:snapToGrid w:val="0"/>
        <w:spacing w:line="500" w:lineRule="exact"/>
        <w:ind w:firstLineChars="200" w:firstLine="562"/>
        <w:rPr>
          <w:rFonts w:ascii="宋体" w:hAnsi="宋体" w:cs="宋体"/>
          <w:b/>
          <w:bCs/>
          <w:sz w:val="28"/>
          <w:szCs w:val="28"/>
        </w:rPr>
      </w:pPr>
      <w:r>
        <w:rPr>
          <w:rFonts w:ascii="宋体" w:hAnsi="宋体" w:cs="宋体" w:hint="eastAsia"/>
          <w:b/>
          <w:bCs/>
          <w:sz w:val="28"/>
          <w:szCs w:val="28"/>
        </w:rPr>
        <w:t>七、授予合同</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1.签订合同</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1.1成交供应商应当在成交通知书发出之日起三十日内，按照采购文件确定的事项与采购人签订政府采购合同。</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1.2采购文件、成交供应商的响应文件及采购过程中有关澄清、承诺文件均应作为合同附件。</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1.3签订合同后，成交供应商不得将货物及其他相关服务进行转包。未经采购人同意，成交供应商也不得随意采用分包的形式履行合同，否则采购人有权终止合同，成交供应商的履约保证金将不予退还。政府采购合同分包履行的，成交供应商就采购项目和分包项目向采购人负责，分包供应商就分包项目承担责任。转包或分包造成采购人损失的，成交供应商应承担相应赔偿责任。</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2.货物和服务的追加、减少和添购</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lastRenderedPageBreak/>
        <w:t>2.1政府采购合同履行中，采购人需追加与合同标的相同的货物和服务的，在不改变合同其他条款的前提下，可以与成交供应商协商签订补充合同，但所有补充合同的采购金额不超过原合同金额10%。</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2.2采购结束后，采购人若由于各种客观原因，必须对采购项目所牵涉的货物和服务进行适当的减少时，在双方协商一致的前提下，可以按照询价采购时的价格水平做相应的调减，并据此签订补充合同。</w:t>
      </w:r>
    </w:p>
    <w:p w:rsidR="00A55E3D" w:rsidRDefault="00222282">
      <w:pPr>
        <w:adjustRightInd w:val="0"/>
        <w:snapToGrid w:val="0"/>
        <w:spacing w:line="500" w:lineRule="exact"/>
        <w:ind w:firstLineChars="200" w:firstLine="562"/>
        <w:rPr>
          <w:rFonts w:ascii="宋体" w:hAnsi="宋体" w:cs="宋体"/>
          <w:sz w:val="28"/>
          <w:szCs w:val="28"/>
        </w:rPr>
      </w:pPr>
      <w:r>
        <w:rPr>
          <w:rFonts w:ascii="宋体" w:hAnsi="宋体" w:cs="宋体" w:hint="eastAsia"/>
          <w:b/>
          <w:sz w:val="28"/>
          <w:szCs w:val="28"/>
        </w:rPr>
        <w:t>八、其他说明</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1.法定代表人为同一个人的两个及两个以上法人，母公司、全资子公司及其控股公司，只能有一家单位参加本项目的响应。</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2.采购人和询价小组不向未成交的响应供应商解释未成交原因，也不公布评审过程中的相关细节。</w:t>
      </w:r>
    </w:p>
    <w:p w:rsidR="00A55E3D" w:rsidRDefault="00A55E3D">
      <w:pPr>
        <w:adjustRightInd w:val="0"/>
        <w:snapToGrid w:val="0"/>
        <w:spacing w:line="500" w:lineRule="exact"/>
        <w:ind w:firstLineChars="200" w:firstLine="560"/>
        <w:rPr>
          <w:rFonts w:ascii="宋体" w:hAnsi="宋体" w:cs="宋体"/>
          <w:sz w:val="28"/>
          <w:szCs w:val="28"/>
        </w:rPr>
      </w:pPr>
    </w:p>
    <w:p w:rsidR="00A55E3D" w:rsidRDefault="00222282">
      <w:pPr>
        <w:adjustRightInd w:val="0"/>
        <w:snapToGrid w:val="0"/>
        <w:spacing w:line="500" w:lineRule="exact"/>
        <w:rPr>
          <w:rFonts w:ascii="宋体" w:hAnsi="宋体" w:cs="宋体"/>
          <w:bCs/>
          <w:sz w:val="36"/>
          <w:szCs w:val="36"/>
        </w:rPr>
      </w:pPr>
      <w:bookmarkStart w:id="57" w:name="_Toc32735"/>
      <w:r>
        <w:rPr>
          <w:rFonts w:ascii="宋体" w:hAnsi="宋体" w:cs="宋体" w:hint="eastAsia"/>
          <w:bCs/>
          <w:sz w:val="36"/>
          <w:szCs w:val="36"/>
        </w:rPr>
        <w:br w:type="page"/>
      </w:r>
    </w:p>
    <w:p w:rsidR="00A55E3D" w:rsidRDefault="00222282">
      <w:pPr>
        <w:pStyle w:val="1"/>
        <w:widowControl/>
        <w:adjustRightInd w:val="0"/>
        <w:snapToGrid w:val="0"/>
        <w:spacing w:before="0" w:after="0" w:line="500" w:lineRule="exact"/>
        <w:jc w:val="center"/>
        <w:rPr>
          <w:rFonts w:ascii="宋体" w:hAnsi="宋体" w:cs="宋体"/>
          <w:b w:val="0"/>
          <w:sz w:val="36"/>
          <w:szCs w:val="36"/>
        </w:rPr>
      </w:pPr>
      <w:r>
        <w:rPr>
          <w:rFonts w:ascii="宋体" w:hAnsi="宋体" w:cs="宋体" w:hint="eastAsia"/>
          <w:b w:val="0"/>
          <w:sz w:val="36"/>
          <w:szCs w:val="36"/>
        </w:rPr>
        <w:lastRenderedPageBreak/>
        <w:t>第三部分  项目需求</w:t>
      </w:r>
    </w:p>
    <w:p w:rsidR="00A55E3D" w:rsidRDefault="00222282">
      <w:pPr>
        <w:adjustRightInd w:val="0"/>
        <w:snapToGrid w:val="0"/>
        <w:spacing w:line="500" w:lineRule="exact"/>
        <w:ind w:firstLineChars="200" w:firstLine="562"/>
        <w:rPr>
          <w:rFonts w:ascii="宋体" w:hAnsi="宋体" w:cs="宋体"/>
          <w:b/>
          <w:bCs/>
          <w:sz w:val="28"/>
          <w:szCs w:val="28"/>
        </w:rPr>
      </w:pPr>
      <w:bookmarkStart w:id="58" w:name="_Toc82505662"/>
      <w:r>
        <w:rPr>
          <w:rFonts w:ascii="宋体" w:hAnsi="宋体" w:cs="宋体" w:hint="eastAsia"/>
          <w:b/>
          <w:bCs/>
          <w:sz w:val="28"/>
          <w:szCs w:val="28"/>
        </w:rPr>
        <w:t>响应供应商在制作响应文件时仔细研究项目需求说明。项目需求包括技术要求和商务要求:技术要求是指对采购标的功能和质量要求，包括性能、材料、结构、外观、安全，或者服务内容和标准等;商务要求是指取得采购标的的时间、地点、财务和服务要求，包括交付（实施）的时间（期限）和地点（范围），付款条件（进度和方法），包装和运输，售后服务，保险等。</w:t>
      </w:r>
    </w:p>
    <w:p w:rsidR="00A55E3D" w:rsidRDefault="00222282">
      <w:pPr>
        <w:adjustRightInd w:val="0"/>
        <w:snapToGrid w:val="0"/>
        <w:spacing w:line="500" w:lineRule="exact"/>
        <w:ind w:firstLineChars="200" w:firstLine="562"/>
        <w:rPr>
          <w:rFonts w:ascii="宋体" w:hAnsi="宋体" w:cs="宋体"/>
          <w:b/>
          <w:bCs/>
          <w:sz w:val="28"/>
          <w:szCs w:val="28"/>
        </w:rPr>
      </w:pPr>
      <w:r>
        <w:rPr>
          <w:rFonts w:ascii="宋体" w:hAnsi="宋体" w:cs="宋体" w:hint="eastAsia"/>
          <w:b/>
          <w:bCs/>
          <w:sz w:val="28"/>
          <w:szCs w:val="28"/>
        </w:rPr>
        <w:t>响应供应商不能简单照搬照抄采购文件项目需求说明中的技术、商务要求，必须作实事求是的响应。如响应供应商提供的货物和服务同采购人提出的项目需求说明中的技术、商务要求不同的，必须在《商务部分正负偏离表》和《技术部分正负偏离表》上明示。</w:t>
      </w:r>
    </w:p>
    <w:p w:rsidR="00A55E3D" w:rsidRDefault="00222282">
      <w:pPr>
        <w:adjustRightInd w:val="0"/>
        <w:snapToGrid w:val="0"/>
        <w:spacing w:line="500" w:lineRule="exact"/>
        <w:ind w:firstLineChars="200" w:firstLine="562"/>
        <w:rPr>
          <w:rFonts w:ascii="宋体" w:hAnsi="宋体" w:cs="宋体"/>
          <w:b/>
          <w:bCs/>
          <w:sz w:val="28"/>
          <w:szCs w:val="28"/>
        </w:rPr>
      </w:pPr>
      <w:r>
        <w:rPr>
          <w:rFonts w:ascii="宋体" w:hAnsi="宋体" w:cs="宋体" w:hint="eastAsia"/>
          <w:b/>
          <w:bCs/>
          <w:sz w:val="28"/>
          <w:szCs w:val="28"/>
        </w:rPr>
        <w:t>其内容包含：（备注：不限于下述内容。)</w:t>
      </w:r>
    </w:p>
    <w:p w:rsidR="00A55E3D" w:rsidRDefault="00222282">
      <w:pPr>
        <w:numPr>
          <w:ilvl w:val="0"/>
          <w:numId w:val="2"/>
        </w:numPr>
        <w:adjustRightInd w:val="0"/>
        <w:snapToGrid w:val="0"/>
        <w:spacing w:line="500" w:lineRule="exact"/>
        <w:ind w:firstLineChars="200" w:firstLine="562"/>
        <w:rPr>
          <w:rFonts w:ascii="宋体" w:hAnsi="宋体" w:cs="宋体"/>
          <w:b/>
          <w:bCs/>
          <w:sz w:val="28"/>
          <w:szCs w:val="28"/>
        </w:rPr>
      </w:pPr>
      <w:r>
        <w:rPr>
          <w:rFonts w:ascii="宋体" w:hAnsi="宋体" w:cs="宋体" w:hint="eastAsia"/>
          <w:b/>
          <w:bCs/>
          <w:sz w:val="28"/>
          <w:szCs w:val="28"/>
        </w:rPr>
        <w:t>项目采购内容及相关要求：</w:t>
      </w:r>
    </w:p>
    <w:p w:rsidR="00A55E3D" w:rsidRDefault="00BF37EC">
      <w:pPr>
        <w:adjustRightInd w:val="0"/>
        <w:snapToGrid w:val="0"/>
        <w:spacing w:line="500" w:lineRule="exact"/>
        <w:ind w:firstLineChars="200" w:firstLine="562"/>
        <w:rPr>
          <w:rFonts w:ascii="宋体" w:hAnsi="宋体" w:cs="宋体"/>
          <w:sz w:val="28"/>
          <w:szCs w:val="28"/>
          <w:lang w:val="zh-CN"/>
        </w:rPr>
      </w:pPr>
      <w:r>
        <w:rPr>
          <w:rFonts w:ascii="宋体" w:hAnsi="宋体" w:cs="宋体" w:hint="eastAsia"/>
          <w:b/>
          <w:bCs/>
          <w:sz w:val="28"/>
          <w:szCs w:val="28"/>
          <w:lang w:val="zh-CN"/>
        </w:rPr>
        <w:t>（</w:t>
      </w:r>
      <w:r>
        <w:rPr>
          <w:rFonts w:ascii="宋体" w:hAnsi="宋体" w:cs="宋体" w:hint="eastAsia"/>
          <w:b/>
          <w:bCs/>
          <w:sz w:val="28"/>
          <w:szCs w:val="28"/>
        </w:rPr>
        <w:t>一</w:t>
      </w:r>
      <w:r>
        <w:rPr>
          <w:rFonts w:ascii="宋体" w:hAnsi="宋体" w:cs="宋体" w:hint="eastAsia"/>
          <w:b/>
          <w:bCs/>
          <w:sz w:val="28"/>
          <w:szCs w:val="28"/>
          <w:lang w:val="zh-CN"/>
        </w:rPr>
        <w:t>）</w:t>
      </w:r>
      <w:r w:rsidR="00222282">
        <w:rPr>
          <w:rFonts w:ascii="宋体" w:hAnsi="宋体" w:cs="宋体" w:hint="eastAsia"/>
          <w:b/>
          <w:bCs/>
          <w:sz w:val="28"/>
          <w:szCs w:val="28"/>
          <w:lang w:val="zh-CN"/>
        </w:rPr>
        <w:t>产品要求：</w:t>
      </w:r>
      <w:r w:rsidR="00222282">
        <w:rPr>
          <w:rFonts w:ascii="宋体" w:hAnsi="宋体" w:cs="宋体" w:hint="eastAsia"/>
          <w:sz w:val="28"/>
          <w:szCs w:val="28"/>
          <w:lang w:val="zh-CN"/>
        </w:rPr>
        <w:t>产品必须是全新、未使用过的原装合格正品，完全符合招标文件规定的质量、规格和性能的要求，达到国家或行业规定的标准，实行生产许可证制度的，应提供生产许可证；属于国家强制认证的产品，必须通过认证。</w:t>
      </w:r>
    </w:p>
    <w:p w:rsidR="00A55E3D" w:rsidRDefault="00222282">
      <w:pPr>
        <w:spacing w:line="500" w:lineRule="exact"/>
        <w:ind w:firstLineChars="200" w:firstLine="562"/>
        <w:rPr>
          <w:rFonts w:ascii="宋体" w:hAnsi="宋体" w:cs="宋体"/>
          <w:b/>
          <w:bCs/>
          <w:sz w:val="28"/>
          <w:szCs w:val="28"/>
          <w:lang w:val="zh-CN"/>
        </w:rPr>
      </w:pPr>
      <w:r>
        <w:rPr>
          <w:rFonts w:ascii="宋体" w:hAnsi="宋体" w:cs="宋体" w:hint="eastAsia"/>
          <w:b/>
          <w:bCs/>
          <w:sz w:val="28"/>
          <w:szCs w:val="28"/>
          <w:lang w:val="zh-CN"/>
        </w:rPr>
        <w:t>（</w:t>
      </w:r>
      <w:r w:rsidR="00A55D1C">
        <w:rPr>
          <w:rFonts w:ascii="宋体" w:hAnsi="宋体" w:cs="宋体" w:hint="eastAsia"/>
          <w:b/>
          <w:bCs/>
          <w:sz w:val="28"/>
          <w:szCs w:val="28"/>
        </w:rPr>
        <w:t>二</w:t>
      </w:r>
      <w:r>
        <w:rPr>
          <w:rFonts w:ascii="宋体" w:hAnsi="宋体" w:cs="宋体" w:hint="eastAsia"/>
          <w:b/>
          <w:bCs/>
          <w:sz w:val="28"/>
          <w:szCs w:val="28"/>
          <w:lang w:val="zh-CN"/>
        </w:rPr>
        <w:t>）采购清单：</w:t>
      </w:r>
    </w:p>
    <w:tbl>
      <w:tblPr>
        <w:tblStyle w:val="aa"/>
        <w:tblW w:w="9357" w:type="dxa"/>
        <w:tblInd w:w="-318" w:type="dxa"/>
        <w:tblLook w:val="04A0"/>
      </w:tblPr>
      <w:tblGrid>
        <w:gridCol w:w="591"/>
        <w:gridCol w:w="1189"/>
        <w:gridCol w:w="6187"/>
        <w:gridCol w:w="662"/>
        <w:gridCol w:w="728"/>
      </w:tblGrid>
      <w:tr w:rsidR="00A55E3D">
        <w:tc>
          <w:tcPr>
            <w:tcW w:w="591" w:type="dxa"/>
          </w:tcPr>
          <w:p w:rsidR="00A55E3D" w:rsidRDefault="00222282">
            <w:pPr>
              <w:jc w:val="center"/>
              <w:rPr>
                <w:rFonts w:ascii="宋体" w:hAnsi="宋体" w:cs="宋体"/>
                <w:szCs w:val="21"/>
              </w:rPr>
            </w:pPr>
            <w:r>
              <w:rPr>
                <w:rFonts w:ascii="宋体" w:hAnsi="宋体" w:cs="宋体" w:hint="eastAsia"/>
                <w:szCs w:val="21"/>
              </w:rPr>
              <w:t>序号</w:t>
            </w:r>
          </w:p>
        </w:tc>
        <w:tc>
          <w:tcPr>
            <w:tcW w:w="1189" w:type="dxa"/>
            <w:vAlign w:val="center"/>
          </w:tcPr>
          <w:p w:rsidR="00A55E3D" w:rsidRDefault="00222282">
            <w:pPr>
              <w:jc w:val="center"/>
              <w:rPr>
                <w:rFonts w:ascii="宋体" w:hAnsi="宋体" w:cs="宋体"/>
                <w:szCs w:val="21"/>
              </w:rPr>
            </w:pPr>
            <w:r>
              <w:rPr>
                <w:rFonts w:ascii="宋体" w:hAnsi="宋体" w:cs="宋体" w:hint="eastAsia"/>
                <w:szCs w:val="21"/>
              </w:rPr>
              <w:t>名称</w:t>
            </w:r>
          </w:p>
        </w:tc>
        <w:tc>
          <w:tcPr>
            <w:tcW w:w="6187" w:type="dxa"/>
            <w:vAlign w:val="center"/>
          </w:tcPr>
          <w:p w:rsidR="00A55E3D" w:rsidRDefault="00222282">
            <w:pPr>
              <w:jc w:val="center"/>
              <w:rPr>
                <w:rFonts w:ascii="宋体" w:hAnsi="宋体" w:cs="宋体"/>
                <w:szCs w:val="21"/>
              </w:rPr>
            </w:pPr>
            <w:r>
              <w:rPr>
                <w:rFonts w:ascii="宋体" w:hAnsi="宋体" w:cs="宋体" w:hint="eastAsia"/>
                <w:szCs w:val="21"/>
              </w:rPr>
              <w:t>规格、参数</w:t>
            </w:r>
          </w:p>
        </w:tc>
        <w:tc>
          <w:tcPr>
            <w:tcW w:w="662" w:type="dxa"/>
            <w:vAlign w:val="center"/>
          </w:tcPr>
          <w:p w:rsidR="00A55E3D" w:rsidRDefault="00222282">
            <w:pPr>
              <w:jc w:val="center"/>
              <w:rPr>
                <w:rFonts w:ascii="宋体" w:hAnsi="宋体" w:cs="宋体"/>
                <w:szCs w:val="21"/>
              </w:rPr>
            </w:pPr>
            <w:r>
              <w:rPr>
                <w:rFonts w:ascii="宋体" w:hAnsi="宋体" w:cs="宋体" w:hint="eastAsia"/>
                <w:szCs w:val="21"/>
              </w:rPr>
              <w:t>单位</w:t>
            </w:r>
          </w:p>
        </w:tc>
        <w:tc>
          <w:tcPr>
            <w:tcW w:w="728" w:type="dxa"/>
            <w:vAlign w:val="center"/>
          </w:tcPr>
          <w:p w:rsidR="00A55E3D" w:rsidRDefault="00222282">
            <w:pPr>
              <w:jc w:val="center"/>
              <w:rPr>
                <w:rFonts w:ascii="宋体" w:hAnsi="宋体" w:cs="宋体"/>
                <w:szCs w:val="21"/>
              </w:rPr>
            </w:pPr>
            <w:r>
              <w:rPr>
                <w:rFonts w:ascii="宋体" w:hAnsi="宋体" w:cs="宋体" w:hint="eastAsia"/>
                <w:szCs w:val="21"/>
              </w:rPr>
              <w:t>数量</w:t>
            </w:r>
          </w:p>
        </w:tc>
      </w:tr>
      <w:tr w:rsidR="00A55E3D">
        <w:tc>
          <w:tcPr>
            <w:tcW w:w="591" w:type="dxa"/>
            <w:vAlign w:val="center"/>
          </w:tcPr>
          <w:p w:rsidR="00A55E3D" w:rsidRDefault="00222282">
            <w:pPr>
              <w:jc w:val="center"/>
              <w:rPr>
                <w:rFonts w:ascii="宋体" w:hAnsi="宋体" w:cs="宋体"/>
                <w:szCs w:val="21"/>
              </w:rPr>
            </w:pPr>
            <w:r>
              <w:rPr>
                <w:rFonts w:ascii="宋体" w:hAnsi="宋体" w:cs="宋体" w:hint="eastAsia"/>
                <w:szCs w:val="21"/>
              </w:rPr>
              <w:t>1</w:t>
            </w:r>
          </w:p>
        </w:tc>
        <w:tc>
          <w:tcPr>
            <w:tcW w:w="1189" w:type="dxa"/>
            <w:vAlign w:val="center"/>
          </w:tcPr>
          <w:p w:rsidR="00A55E3D" w:rsidRDefault="00A55D1C">
            <w:pPr>
              <w:jc w:val="center"/>
              <w:rPr>
                <w:rFonts w:ascii="宋体" w:hAnsi="宋体" w:cs="宋体"/>
                <w:color w:val="000000"/>
                <w:szCs w:val="21"/>
              </w:rPr>
            </w:pPr>
            <w:r>
              <w:rPr>
                <w:rFonts w:ascii="宋体" w:hAnsi="宋体" w:cs="宋体" w:hint="eastAsia"/>
                <w:color w:val="000000"/>
                <w:szCs w:val="21"/>
              </w:rPr>
              <w:t>访客系统</w:t>
            </w:r>
          </w:p>
        </w:tc>
        <w:tc>
          <w:tcPr>
            <w:tcW w:w="6187" w:type="dxa"/>
            <w:vAlign w:val="center"/>
          </w:tcPr>
          <w:p w:rsidR="00A55D1C" w:rsidRPr="00A55D1C" w:rsidRDefault="00304952" w:rsidP="00A55D1C">
            <w:pPr>
              <w:rPr>
                <w:rFonts w:ascii="宋体" w:hAnsi="宋体" w:cs="宋体"/>
                <w:color w:val="000000"/>
                <w:szCs w:val="21"/>
              </w:rPr>
            </w:pPr>
            <w:r>
              <w:rPr>
                <w:rFonts w:ascii="宋体" w:hAnsi="宋体" w:cs="宋体"/>
                <w:color w:val="000000"/>
                <w:szCs w:val="21"/>
              </w:rPr>
              <w:t>海康威视</w:t>
            </w:r>
            <w:r w:rsidR="00A55D1C" w:rsidRPr="00A55D1C">
              <w:rPr>
                <w:rFonts w:ascii="宋体" w:hAnsi="宋体" w:cs="宋体"/>
                <w:color w:val="000000"/>
                <w:szCs w:val="21"/>
              </w:rPr>
              <w:t>DS-K5033CW-D</w:t>
            </w:r>
          </w:p>
          <w:p w:rsidR="00A55D1C" w:rsidRPr="00A55D1C" w:rsidRDefault="00A55D1C" w:rsidP="00A55D1C">
            <w:pPr>
              <w:rPr>
                <w:rFonts w:ascii="宋体" w:hAnsi="宋体" w:cs="宋体" w:hint="eastAsia"/>
                <w:color w:val="000000"/>
                <w:szCs w:val="21"/>
              </w:rPr>
            </w:pPr>
            <w:r w:rsidRPr="00A55D1C">
              <w:rPr>
                <w:rFonts w:ascii="宋体" w:hAnsi="宋体" w:cs="宋体" w:hint="eastAsia"/>
                <w:color w:val="000000"/>
                <w:szCs w:val="21"/>
              </w:rPr>
              <w:t>操作系统：Android  11 ；</w:t>
            </w:r>
          </w:p>
          <w:p w:rsidR="00A55D1C" w:rsidRPr="00A55D1C" w:rsidRDefault="00A55D1C" w:rsidP="00A55D1C">
            <w:pPr>
              <w:rPr>
                <w:rFonts w:ascii="宋体" w:hAnsi="宋体" w:cs="宋体" w:hint="eastAsia"/>
                <w:color w:val="000000"/>
                <w:szCs w:val="21"/>
              </w:rPr>
            </w:pPr>
            <w:r w:rsidRPr="00A55D1C">
              <w:rPr>
                <w:rFonts w:ascii="宋体" w:hAnsi="宋体" w:cs="宋体" w:hint="eastAsia"/>
                <w:color w:val="000000"/>
                <w:szCs w:val="21"/>
              </w:rPr>
              <w:t>屏幕参数： 访客侧：10.1寸显示屏，1280*800分辨率；管理员侧：10.1寸触摸屏，1280*800分辨率</w:t>
            </w:r>
          </w:p>
          <w:p w:rsidR="00A55D1C" w:rsidRPr="00A55D1C" w:rsidRDefault="00A55D1C" w:rsidP="00A55D1C">
            <w:pPr>
              <w:rPr>
                <w:rFonts w:ascii="宋体" w:hAnsi="宋体" w:cs="宋体" w:hint="eastAsia"/>
                <w:color w:val="000000"/>
                <w:szCs w:val="21"/>
              </w:rPr>
            </w:pPr>
            <w:r w:rsidRPr="00A55D1C">
              <w:rPr>
                <w:rFonts w:ascii="宋体" w:hAnsi="宋体" w:cs="宋体" w:hint="eastAsia"/>
                <w:color w:val="000000"/>
                <w:szCs w:val="21"/>
              </w:rPr>
              <w:t>系统参数：处理器4核，2.0GHz，内存4GB，闪存16GB；</w:t>
            </w:r>
          </w:p>
          <w:p w:rsidR="00A55D1C" w:rsidRPr="00A55D1C" w:rsidRDefault="00A55D1C" w:rsidP="00A55D1C">
            <w:pPr>
              <w:rPr>
                <w:rFonts w:ascii="宋体" w:hAnsi="宋体" w:cs="宋体" w:hint="eastAsia"/>
                <w:color w:val="000000"/>
                <w:szCs w:val="21"/>
              </w:rPr>
            </w:pPr>
            <w:r w:rsidRPr="00A55D1C">
              <w:rPr>
                <w:rFonts w:ascii="宋体" w:hAnsi="宋体" w:cs="宋体" w:hint="eastAsia"/>
                <w:color w:val="000000"/>
                <w:szCs w:val="21"/>
              </w:rPr>
              <w:t>摄像头参数：采用宽动态200万双目摄像头；</w:t>
            </w:r>
          </w:p>
          <w:p w:rsidR="00A55D1C" w:rsidRPr="00A55D1C" w:rsidRDefault="00A55D1C" w:rsidP="00A55D1C">
            <w:pPr>
              <w:rPr>
                <w:rFonts w:ascii="宋体" w:hAnsi="宋体" w:cs="宋体" w:hint="eastAsia"/>
                <w:color w:val="000000"/>
                <w:szCs w:val="21"/>
              </w:rPr>
            </w:pPr>
            <w:r w:rsidRPr="00A55D1C">
              <w:rPr>
                <w:rFonts w:ascii="宋体" w:hAnsi="宋体" w:cs="宋体" w:hint="eastAsia"/>
                <w:color w:val="000000"/>
                <w:szCs w:val="21"/>
              </w:rPr>
              <w:t>硬件接口：RJ45*1、USB2.0*3、开关机按键*1、预留RS485*1、预留IO输入*1、预留门锁*1；</w:t>
            </w:r>
          </w:p>
          <w:p w:rsidR="00A55D1C" w:rsidRPr="00A55D1C" w:rsidRDefault="00A55D1C" w:rsidP="00A55D1C">
            <w:pPr>
              <w:rPr>
                <w:rFonts w:ascii="宋体" w:hAnsi="宋体" w:cs="宋体" w:hint="eastAsia"/>
                <w:color w:val="000000"/>
                <w:szCs w:val="21"/>
              </w:rPr>
            </w:pPr>
            <w:r w:rsidRPr="00A55D1C">
              <w:rPr>
                <w:rFonts w:ascii="宋体" w:hAnsi="宋体" w:cs="宋体" w:hint="eastAsia"/>
                <w:color w:val="000000"/>
                <w:szCs w:val="21"/>
              </w:rPr>
              <w:t>通信方式：TCP/IP、 Wifi；</w:t>
            </w:r>
          </w:p>
          <w:p w:rsidR="00A55D1C" w:rsidRPr="00A55D1C" w:rsidRDefault="00A55D1C" w:rsidP="00A55D1C">
            <w:pPr>
              <w:rPr>
                <w:rFonts w:ascii="宋体" w:hAnsi="宋体" w:cs="宋体" w:hint="eastAsia"/>
                <w:color w:val="000000"/>
                <w:szCs w:val="21"/>
              </w:rPr>
            </w:pPr>
            <w:r w:rsidRPr="00A55D1C">
              <w:rPr>
                <w:rFonts w:ascii="宋体" w:hAnsi="宋体" w:cs="宋体" w:hint="eastAsia"/>
                <w:color w:val="000000"/>
                <w:szCs w:val="21"/>
              </w:rPr>
              <w:t>使用环境：室内使用；</w:t>
            </w:r>
          </w:p>
          <w:p w:rsidR="00A55D1C" w:rsidRPr="00A55D1C" w:rsidRDefault="00A55D1C" w:rsidP="00A55D1C">
            <w:pPr>
              <w:rPr>
                <w:rFonts w:ascii="宋体" w:hAnsi="宋体" w:cs="宋体" w:hint="eastAsia"/>
                <w:color w:val="000000"/>
                <w:szCs w:val="21"/>
              </w:rPr>
            </w:pPr>
            <w:r w:rsidRPr="00A55D1C">
              <w:rPr>
                <w:rFonts w:ascii="宋体" w:hAnsi="宋体" w:cs="宋体" w:hint="eastAsia"/>
                <w:color w:val="000000"/>
                <w:szCs w:val="21"/>
              </w:rPr>
              <w:t>工作电压： DC12V/3A (标配电源适配器）；</w:t>
            </w:r>
          </w:p>
          <w:p w:rsidR="00A55D1C" w:rsidRPr="00A55D1C" w:rsidRDefault="00A55D1C" w:rsidP="00A55D1C">
            <w:pPr>
              <w:rPr>
                <w:rFonts w:ascii="宋体" w:hAnsi="宋体" w:cs="宋体" w:hint="eastAsia"/>
                <w:color w:val="000000"/>
                <w:szCs w:val="21"/>
              </w:rPr>
            </w:pPr>
            <w:r w:rsidRPr="00A55D1C">
              <w:rPr>
                <w:rFonts w:ascii="宋体" w:hAnsi="宋体" w:cs="宋体" w:hint="eastAsia"/>
                <w:color w:val="000000"/>
                <w:szCs w:val="21"/>
              </w:rPr>
              <w:t>产品尺寸：249.9mm（长）*220.7mm（宽）*304.6mm（高）；</w:t>
            </w:r>
          </w:p>
          <w:p w:rsidR="00A55E3D" w:rsidRPr="00A55D1C" w:rsidRDefault="00A55D1C" w:rsidP="00A55D1C">
            <w:pPr>
              <w:rPr>
                <w:rFonts w:ascii="宋体" w:hAnsi="宋体" w:cs="宋体" w:hint="eastAsia"/>
                <w:color w:val="000000"/>
                <w:szCs w:val="21"/>
              </w:rPr>
            </w:pPr>
            <w:r w:rsidRPr="00A55D1C">
              <w:rPr>
                <w:rFonts w:ascii="宋体" w:hAnsi="宋体" w:cs="宋体" w:hint="eastAsia"/>
                <w:color w:val="000000"/>
                <w:szCs w:val="21"/>
              </w:rPr>
              <w:t>设备重量：净重4.11kg，毛重5.8kg</w:t>
            </w:r>
          </w:p>
          <w:p w:rsidR="00A55D1C" w:rsidRPr="00A55D1C" w:rsidRDefault="00A55D1C" w:rsidP="00A55D1C">
            <w:pPr>
              <w:rPr>
                <w:rFonts w:ascii="宋体" w:hAnsi="宋体" w:cs="宋体" w:hint="eastAsia"/>
                <w:color w:val="000000"/>
                <w:szCs w:val="21"/>
              </w:rPr>
            </w:pPr>
            <w:r w:rsidRPr="00A55D1C">
              <w:rPr>
                <w:rFonts w:ascii="宋体" w:hAnsi="宋体" w:cs="宋体" w:hint="eastAsia"/>
                <w:color w:val="000000"/>
                <w:szCs w:val="21"/>
              </w:rPr>
              <w:t>人证功能：设备支持人证（身份证）比对功能，即将访客现场抓拍的人脸照片与身份证内人脸小图进行比对，验证是否为本人，比对时间≤1s；</w:t>
            </w:r>
          </w:p>
          <w:p w:rsidR="00A55D1C" w:rsidRPr="00A55D1C" w:rsidRDefault="00A55D1C" w:rsidP="00A55D1C">
            <w:pPr>
              <w:rPr>
                <w:rFonts w:ascii="宋体" w:hAnsi="宋体" w:cs="宋体" w:hint="eastAsia"/>
                <w:color w:val="000000"/>
                <w:szCs w:val="21"/>
              </w:rPr>
            </w:pPr>
            <w:r w:rsidRPr="00A55D1C">
              <w:rPr>
                <w:rFonts w:ascii="宋体" w:hAnsi="宋体" w:cs="宋体" w:hint="eastAsia"/>
                <w:color w:val="000000"/>
                <w:szCs w:val="21"/>
              </w:rPr>
              <w:lastRenderedPageBreak/>
              <w:t>凭条打印功能：支持选配一体化底座，通过底座热敏打印机打印凭条，或通过USB接口外接打印机打印访客凭条；</w:t>
            </w:r>
          </w:p>
          <w:p w:rsidR="00A55D1C" w:rsidRPr="00A55D1C" w:rsidRDefault="00A55D1C" w:rsidP="00A55D1C">
            <w:pPr>
              <w:rPr>
                <w:rFonts w:ascii="宋体" w:hAnsi="宋体" w:cs="宋体" w:hint="eastAsia"/>
                <w:color w:val="000000"/>
                <w:szCs w:val="21"/>
              </w:rPr>
            </w:pPr>
            <w:r w:rsidRPr="00A55D1C">
              <w:rPr>
                <w:rFonts w:ascii="宋体" w:hAnsi="宋体" w:cs="宋体" w:hint="eastAsia"/>
                <w:color w:val="000000"/>
                <w:szCs w:val="21"/>
              </w:rPr>
              <w:t xml:space="preserve">扫码功能：通过底部单目500W像素摄像头扫码； </w:t>
            </w:r>
          </w:p>
          <w:p w:rsidR="00A55D1C" w:rsidRPr="00A55D1C" w:rsidRDefault="00A55D1C" w:rsidP="00A55D1C">
            <w:pPr>
              <w:rPr>
                <w:rFonts w:ascii="宋体" w:hAnsi="宋体" w:cs="宋体" w:hint="eastAsia"/>
                <w:color w:val="000000"/>
                <w:szCs w:val="21"/>
              </w:rPr>
            </w:pPr>
            <w:r w:rsidRPr="00A55D1C">
              <w:rPr>
                <w:rFonts w:ascii="宋体" w:hAnsi="宋体" w:cs="宋体" w:hint="eastAsia"/>
                <w:color w:val="000000"/>
                <w:szCs w:val="21"/>
              </w:rPr>
              <w:t>记录查询：可查看访客记录，支持按姓名、身份证号查询，并可通过U盘导出访客记录，访客记录容量30万条；</w:t>
            </w:r>
          </w:p>
          <w:p w:rsidR="00A55D1C" w:rsidRPr="00A55D1C" w:rsidRDefault="00A55D1C" w:rsidP="00A55D1C">
            <w:pPr>
              <w:rPr>
                <w:rFonts w:ascii="宋体" w:hAnsi="宋体" w:cs="宋体" w:hint="eastAsia"/>
                <w:color w:val="000000"/>
                <w:szCs w:val="21"/>
              </w:rPr>
            </w:pPr>
            <w:r w:rsidRPr="00A55D1C">
              <w:rPr>
                <w:rFonts w:ascii="宋体" w:hAnsi="宋体" w:cs="宋体" w:hint="eastAsia"/>
                <w:color w:val="000000"/>
                <w:szCs w:val="21"/>
              </w:rPr>
              <w:t>联网版访客软件：</w:t>
            </w:r>
          </w:p>
          <w:p w:rsidR="00A55D1C" w:rsidRPr="00A55D1C" w:rsidRDefault="00A55D1C" w:rsidP="00A55D1C">
            <w:pPr>
              <w:rPr>
                <w:rFonts w:ascii="宋体" w:hAnsi="宋体" w:cs="宋体" w:hint="eastAsia"/>
                <w:color w:val="000000"/>
                <w:szCs w:val="21"/>
              </w:rPr>
            </w:pPr>
            <w:r w:rsidRPr="00A55D1C">
              <w:rPr>
                <w:rFonts w:ascii="宋体" w:hAnsi="宋体" w:cs="宋体" w:hint="eastAsia"/>
                <w:color w:val="000000"/>
                <w:szCs w:val="21"/>
              </w:rPr>
              <w:t>访客预约功能：支持微信公众号、企业微信、钉钉等多种途径进行线上预约；</w:t>
            </w:r>
          </w:p>
          <w:p w:rsidR="00A55D1C" w:rsidRPr="00A55D1C" w:rsidRDefault="00A55D1C" w:rsidP="00A55D1C">
            <w:pPr>
              <w:rPr>
                <w:rFonts w:ascii="宋体" w:hAnsi="宋体" w:cs="宋体" w:hint="eastAsia"/>
                <w:color w:val="000000"/>
                <w:szCs w:val="21"/>
              </w:rPr>
            </w:pPr>
            <w:r w:rsidRPr="00A55D1C">
              <w:rPr>
                <w:rFonts w:ascii="宋体" w:hAnsi="宋体" w:cs="宋体" w:hint="eastAsia"/>
                <w:color w:val="000000"/>
                <w:szCs w:val="21"/>
              </w:rPr>
              <w:t>已预约访客登记：对访客已预约的情况，当访客到达时，只需找到原预约内容，进行访客登记即可。访客登记共有三种方式，二维码登记、身份证登记，访客码/手机号码登记。</w:t>
            </w:r>
          </w:p>
          <w:p w:rsidR="00A55D1C" w:rsidRPr="00A55D1C" w:rsidRDefault="00A55D1C" w:rsidP="00A55D1C">
            <w:pPr>
              <w:rPr>
                <w:rFonts w:ascii="宋体" w:hAnsi="宋体" w:cs="宋体" w:hint="eastAsia"/>
                <w:color w:val="000000"/>
                <w:szCs w:val="21"/>
              </w:rPr>
            </w:pPr>
            <w:r w:rsidRPr="00A55D1C">
              <w:rPr>
                <w:rFonts w:ascii="宋体" w:hAnsi="宋体" w:cs="宋体" w:hint="eastAsia"/>
                <w:color w:val="000000"/>
                <w:szCs w:val="21"/>
              </w:rPr>
              <w:t>未预约访客登记：对未预约直接来访的访客，支持通过刷身份证在人工访客机上进行未预约登记；</w:t>
            </w:r>
          </w:p>
          <w:p w:rsidR="00A55D1C" w:rsidRPr="00A55D1C" w:rsidRDefault="00A55D1C" w:rsidP="00A55D1C">
            <w:pPr>
              <w:rPr>
                <w:rFonts w:ascii="宋体" w:hAnsi="宋体" w:cs="宋体" w:hint="eastAsia"/>
                <w:color w:val="000000"/>
                <w:szCs w:val="21"/>
              </w:rPr>
            </w:pPr>
            <w:r w:rsidRPr="00A55D1C">
              <w:rPr>
                <w:rFonts w:ascii="宋体" w:hAnsi="宋体" w:cs="宋体" w:hint="eastAsia"/>
                <w:color w:val="000000"/>
                <w:szCs w:val="21"/>
              </w:rPr>
              <w:t>访客多级审批：可根据用户单位自身情况，灵活设置不同形式的审批模式，例如一级、二级、三级等多级审批流程；</w:t>
            </w:r>
          </w:p>
          <w:p w:rsidR="00A55D1C" w:rsidRDefault="00A55D1C" w:rsidP="00A55D1C">
            <w:pPr>
              <w:rPr>
                <w:rFonts w:ascii="宋体" w:hAnsi="宋体" w:cs="宋体"/>
                <w:color w:val="000000"/>
                <w:szCs w:val="21"/>
              </w:rPr>
            </w:pPr>
            <w:r w:rsidRPr="00A55D1C">
              <w:rPr>
                <w:rFonts w:ascii="宋体" w:hAnsi="宋体" w:cs="宋体" w:hint="eastAsia"/>
                <w:color w:val="000000"/>
                <w:szCs w:val="21"/>
              </w:rPr>
              <w:t>访客发卡：设备支持通过设备给访客发卡（IC卡、CPU卡序列号、身份证序列号或身份证号码），使访客能够在被授权的门禁刷卡通行；</w:t>
            </w:r>
          </w:p>
        </w:tc>
        <w:tc>
          <w:tcPr>
            <w:tcW w:w="662" w:type="dxa"/>
            <w:vAlign w:val="center"/>
          </w:tcPr>
          <w:p w:rsidR="00A55E3D" w:rsidRDefault="00222282">
            <w:pPr>
              <w:jc w:val="center"/>
              <w:rPr>
                <w:rFonts w:ascii="宋体" w:hAnsi="宋体" w:cs="宋体"/>
                <w:szCs w:val="21"/>
              </w:rPr>
            </w:pPr>
            <w:r>
              <w:rPr>
                <w:rFonts w:ascii="宋体" w:hAnsi="宋体" w:cs="宋体" w:hint="eastAsia"/>
                <w:szCs w:val="21"/>
              </w:rPr>
              <w:lastRenderedPageBreak/>
              <w:t>台</w:t>
            </w:r>
          </w:p>
        </w:tc>
        <w:tc>
          <w:tcPr>
            <w:tcW w:w="728" w:type="dxa"/>
            <w:vAlign w:val="center"/>
          </w:tcPr>
          <w:p w:rsidR="00A55E3D" w:rsidRDefault="00A55D1C">
            <w:pPr>
              <w:jc w:val="center"/>
              <w:rPr>
                <w:rFonts w:ascii="宋体" w:hAnsi="宋体" w:cs="宋体"/>
                <w:szCs w:val="21"/>
              </w:rPr>
            </w:pPr>
            <w:r>
              <w:rPr>
                <w:rFonts w:ascii="宋体" w:hAnsi="宋体" w:cs="宋体" w:hint="eastAsia"/>
                <w:szCs w:val="21"/>
              </w:rPr>
              <w:t>4</w:t>
            </w:r>
          </w:p>
        </w:tc>
      </w:tr>
      <w:tr w:rsidR="00A55E3D">
        <w:trPr>
          <w:trHeight w:val="560"/>
        </w:trPr>
        <w:tc>
          <w:tcPr>
            <w:tcW w:w="9357" w:type="dxa"/>
            <w:gridSpan w:val="5"/>
            <w:vAlign w:val="center"/>
          </w:tcPr>
          <w:p w:rsidR="00A55E3D" w:rsidRDefault="00222282">
            <w:pPr>
              <w:widowControl/>
              <w:spacing w:line="320" w:lineRule="exact"/>
              <w:jc w:val="left"/>
              <w:textAlignment w:val="center"/>
              <w:rPr>
                <w:rFonts w:ascii="宋体" w:hAnsi="宋体" w:cs="宋体"/>
                <w:color w:val="000000"/>
                <w:kern w:val="0"/>
                <w:szCs w:val="21"/>
              </w:rPr>
            </w:pPr>
            <w:r>
              <w:rPr>
                <w:rFonts w:ascii="宋体" w:hAnsi="宋体" w:cs="宋体" w:hint="eastAsia"/>
                <w:color w:val="000000"/>
                <w:kern w:val="0"/>
                <w:szCs w:val="21"/>
              </w:rPr>
              <w:lastRenderedPageBreak/>
              <w:t>备注：</w:t>
            </w:r>
          </w:p>
          <w:p w:rsidR="00A55E3D" w:rsidRDefault="00222282">
            <w:pPr>
              <w:widowControl/>
              <w:spacing w:line="320" w:lineRule="exact"/>
              <w:jc w:val="left"/>
              <w:textAlignment w:val="center"/>
              <w:rPr>
                <w:rFonts w:ascii="宋体" w:hAnsi="宋体" w:cs="宋体"/>
                <w:color w:val="000000"/>
                <w:kern w:val="0"/>
                <w:szCs w:val="21"/>
              </w:rPr>
            </w:pPr>
            <w:r>
              <w:rPr>
                <w:rFonts w:ascii="宋体" w:hAnsi="宋体" w:cs="宋体" w:hint="eastAsia"/>
                <w:color w:val="000000"/>
                <w:kern w:val="0"/>
                <w:szCs w:val="21"/>
              </w:rPr>
              <w:t>1.上述采购要求为最低要求，不得负偏离，否则视为无效报价。</w:t>
            </w:r>
          </w:p>
          <w:p w:rsidR="00A55E3D" w:rsidRDefault="00222282">
            <w:pPr>
              <w:widowControl/>
              <w:spacing w:line="320" w:lineRule="exact"/>
              <w:jc w:val="left"/>
              <w:textAlignment w:val="center"/>
              <w:rPr>
                <w:rFonts w:ascii="宋体" w:hAnsi="宋体" w:cs="宋体"/>
                <w:color w:val="000000"/>
                <w:kern w:val="0"/>
                <w:szCs w:val="21"/>
              </w:rPr>
            </w:pPr>
            <w:r>
              <w:rPr>
                <w:rFonts w:ascii="宋体" w:hAnsi="宋体" w:cs="宋体" w:hint="eastAsia"/>
                <w:color w:val="000000"/>
                <w:kern w:val="0"/>
                <w:szCs w:val="21"/>
              </w:rPr>
              <w:t>2.请报价供应商实地考察现场，综合考虑建设周期等各种因素后报价。</w:t>
            </w:r>
          </w:p>
          <w:p w:rsidR="00A55E3D" w:rsidRDefault="00222282">
            <w:pPr>
              <w:widowControl/>
              <w:spacing w:line="320" w:lineRule="exact"/>
              <w:jc w:val="left"/>
              <w:textAlignment w:val="center"/>
              <w:rPr>
                <w:rFonts w:ascii="宋体" w:hAnsi="宋体" w:cs="宋体"/>
                <w:color w:val="000000"/>
                <w:kern w:val="0"/>
                <w:szCs w:val="21"/>
              </w:rPr>
            </w:pPr>
            <w:r>
              <w:rPr>
                <w:rFonts w:ascii="宋体" w:hAnsi="宋体" w:cs="宋体" w:hint="eastAsia"/>
                <w:color w:val="000000"/>
                <w:kern w:val="0"/>
                <w:szCs w:val="21"/>
              </w:rPr>
              <w:t>3.不接受改配机，一经查实，取消中标资格，列入政府采购黑名单，同时对中标单位及负责人追究相关法律责任。</w:t>
            </w:r>
          </w:p>
          <w:p w:rsidR="00A55E3D" w:rsidRDefault="00222282">
            <w:pPr>
              <w:widowControl/>
              <w:spacing w:line="320" w:lineRule="exact"/>
              <w:jc w:val="left"/>
              <w:textAlignment w:val="center"/>
              <w:rPr>
                <w:rFonts w:ascii="宋体" w:hAnsi="宋体" w:cs="宋体"/>
                <w:color w:val="000000"/>
                <w:kern w:val="0"/>
                <w:szCs w:val="21"/>
              </w:rPr>
            </w:pPr>
            <w:r>
              <w:rPr>
                <w:rFonts w:ascii="宋体" w:hAnsi="宋体" w:cs="宋体" w:hint="eastAsia"/>
                <w:color w:val="000000"/>
                <w:kern w:val="0"/>
                <w:szCs w:val="21"/>
              </w:rPr>
              <w:t>4.成交供应商须根据单位指定地点、时间安装到位。</w:t>
            </w:r>
          </w:p>
          <w:p w:rsidR="00A55E3D" w:rsidRPr="00346036" w:rsidRDefault="00346036" w:rsidP="00C14B70">
            <w:pPr>
              <w:widowControl/>
              <w:spacing w:line="320" w:lineRule="exact"/>
              <w:jc w:val="left"/>
              <w:textAlignment w:val="center"/>
              <w:rPr>
                <w:rFonts w:ascii="宋体" w:hAnsi="宋体" w:cs="宋体"/>
                <w:color w:val="000000"/>
                <w:kern w:val="0"/>
                <w:szCs w:val="21"/>
              </w:rPr>
            </w:pPr>
            <w:r>
              <w:rPr>
                <w:rFonts w:ascii="宋体" w:hAnsi="宋体" w:cs="宋体" w:hint="eastAsia"/>
                <w:color w:val="000000"/>
                <w:kern w:val="0"/>
                <w:szCs w:val="21"/>
              </w:rPr>
              <w:t>5</w:t>
            </w:r>
            <w:r w:rsidR="00222282">
              <w:rPr>
                <w:rFonts w:ascii="宋体" w:hAnsi="宋体" w:cs="宋体" w:hint="eastAsia"/>
                <w:color w:val="000000"/>
                <w:kern w:val="0"/>
                <w:szCs w:val="21"/>
              </w:rPr>
              <w:t>.投标时提供承诺书(格式自拟），承诺中标后</w:t>
            </w:r>
            <w:r w:rsidR="00C14B70">
              <w:rPr>
                <w:rFonts w:ascii="宋体" w:hAnsi="宋体" w:cs="宋体" w:hint="eastAsia"/>
                <w:color w:val="000000"/>
                <w:kern w:val="0"/>
                <w:szCs w:val="21"/>
              </w:rPr>
              <w:t>，所供货物能通过400电话查询</w:t>
            </w:r>
            <w:r w:rsidR="00222282">
              <w:rPr>
                <w:rFonts w:ascii="宋体" w:hAnsi="宋体" w:cs="宋体" w:hint="eastAsia"/>
                <w:color w:val="000000"/>
                <w:kern w:val="0"/>
                <w:szCs w:val="21"/>
              </w:rPr>
              <w:t>原厂至少</w:t>
            </w:r>
            <w:r w:rsidR="00C14B70">
              <w:rPr>
                <w:rFonts w:ascii="宋体" w:hAnsi="宋体" w:cs="宋体" w:hint="eastAsia"/>
                <w:color w:val="000000"/>
                <w:kern w:val="0"/>
                <w:szCs w:val="21"/>
              </w:rPr>
              <w:t>二</w:t>
            </w:r>
            <w:r w:rsidR="00222282">
              <w:rPr>
                <w:rFonts w:ascii="宋体" w:hAnsi="宋体" w:cs="宋体" w:hint="eastAsia"/>
                <w:color w:val="000000"/>
                <w:kern w:val="0"/>
                <w:szCs w:val="21"/>
              </w:rPr>
              <w:t>年质保证明材料，否则视为验收不合格。</w:t>
            </w:r>
          </w:p>
        </w:tc>
      </w:tr>
    </w:tbl>
    <w:p w:rsidR="00A55E3D" w:rsidRDefault="00346036" w:rsidP="00346036">
      <w:pPr>
        <w:spacing w:line="500" w:lineRule="exact"/>
        <w:rPr>
          <w:rFonts w:ascii="宋体" w:hAnsi="宋体" w:cs="宋体"/>
          <w:b/>
          <w:bCs/>
          <w:sz w:val="28"/>
          <w:szCs w:val="28"/>
        </w:rPr>
      </w:pPr>
      <w:r>
        <w:rPr>
          <w:rFonts w:ascii="宋体" w:hAnsi="宋体" w:cs="宋体" w:hint="eastAsia"/>
          <w:b/>
          <w:bCs/>
          <w:sz w:val="28"/>
          <w:szCs w:val="28"/>
        </w:rPr>
        <w:t>二</w:t>
      </w:r>
      <w:r w:rsidR="00222282">
        <w:rPr>
          <w:rFonts w:ascii="宋体" w:hAnsi="宋体" w:cs="宋体" w:hint="eastAsia"/>
          <w:b/>
          <w:bCs/>
          <w:sz w:val="28"/>
          <w:szCs w:val="28"/>
        </w:rPr>
        <w:t>、项目实施时间和地点：</w:t>
      </w:r>
    </w:p>
    <w:p w:rsidR="00A55E3D" w:rsidRDefault="00222282">
      <w:pPr>
        <w:adjustRightInd w:val="0"/>
        <w:snapToGrid w:val="0"/>
        <w:spacing w:line="500" w:lineRule="exact"/>
        <w:ind w:firstLineChars="200" w:firstLine="560"/>
        <w:rPr>
          <w:rFonts w:ascii="宋体" w:hAnsi="宋体" w:cs="宋体"/>
          <w:sz w:val="28"/>
          <w:szCs w:val="28"/>
          <w:lang w:val="zh-CN"/>
        </w:rPr>
      </w:pPr>
      <w:r>
        <w:rPr>
          <w:rFonts w:ascii="宋体" w:hAnsi="宋体" w:cs="宋体" w:hint="eastAsia"/>
          <w:sz w:val="28"/>
          <w:szCs w:val="28"/>
        </w:rPr>
        <w:t>1.</w:t>
      </w:r>
      <w:r>
        <w:rPr>
          <w:rFonts w:ascii="宋体" w:hAnsi="宋体" w:cs="宋体" w:hint="eastAsia"/>
          <w:sz w:val="28"/>
          <w:szCs w:val="28"/>
          <w:lang w:val="zh-CN"/>
        </w:rPr>
        <w:t>交货期：采购单位发出供货通知书后，供应商在</w:t>
      </w:r>
      <w:r>
        <w:rPr>
          <w:rFonts w:ascii="宋体" w:hAnsi="宋体" w:cs="宋体" w:hint="eastAsia"/>
          <w:sz w:val="28"/>
          <w:szCs w:val="28"/>
        </w:rPr>
        <w:t>10</w:t>
      </w:r>
      <w:r>
        <w:rPr>
          <w:rFonts w:ascii="宋体" w:hAnsi="宋体" w:cs="宋体" w:hint="eastAsia"/>
          <w:sz w:val="28"/>
          <w:szCs w:val="28"/>
          <w:lang w:val="zh-CN"/>
        </w:rPr>
        <w:t>个日历天内完成</w:t>
      </w:r>
      <w:r>
        <w:rPr>
          <w:rFonts w:ascii="宋体" w:hAnsi="宋体" w:cs="宋体" w:hint="eastAsia"/>
          <w:sz w:val="28"/>
          <w:szCs w:val="28"/>
        </w:rPr>
        <w:t>供货、</w:t>
      </w:r>
      <w:r>
        <w:rPr>
          <w:rFonts w:ascii="宋体" w:hAnsi="宋体" w:cs="宋体" w:hint="eastAsia"/>
          <w:sz w:val="28"/>
          <w:szCs w:val="28"/>
          <w:lang w:val="zh-CN"/>
        </w:rPr>
        <w:t>安装、调试。</w:t>
      </w:r>
    </w:p>
    <w:p w:rsidR="00A55E3D" w:rsidRDefault="00222282">
      <w:pPr>
        <w:adjustRightInd w:val="0"/>
        <w:snapToGrid w:val="0"/>
        <w:spacing w:line="500" w:lineRule="exact"/>
        <w:ind w:firstLineChars="200" w:firstLine="560"/>
        <w:rPr>
          <w:rFonts w:ascii="宋体" w:hAnsi="宋体" w:cs="宋体"/>
          <w:sz w:val="28"/>
          <w:szCs w:val="28"/>
          <w:lang w:val="zh-CN"/>
        </w:rPr>
      </w:pPr>
      <w:r>
        <w:rPr>
          <w:rFonts w:ascii="宋体" w:hAnsi="宋体" w:cs="宋体" w:hint="eastAsia"/>
          <w:sz w:val="28"/>
          <w:szCs w:val="28"/>
        </w:rPr>
        <w:t>2.</w:t>
      </w:r>
      <w:r>
        <w:rPr>
          <w:rFonts w:ascii="宋体" w:hAnsi="宋体" w:cs="宋体" w:hint="eastAsia"/>
          <w:sz w:val="28"/>
          <w:szCs w:val="28"/>
          <w:lang w:val="zh-CN"/>
        </w:rPr>
        <w:t>交货地点：采购单位指定相关地点。</w:t>
      </w:r>
    </w:p>
    <w:p w:rsidR="00A55E3D" w:rsidRDefault="00316AE2" w:rsidP="00316AE2">
      <w:pPr>
        <w:adjustRightInd w:val="0"/>
        <w:snapToGrid w:val="0"/>
        <w:spacing w:line="500" w:lineRule="exact"/>
        <w:rPr>
          <w:rFonts w:ascii="宋体" w:hAnsi="宋体" w:cs="宋体"/>
          <w:b/>
          <w:bCs/>
          <w:sz w:val="28"/>
          <w:szCs w:val="28"/>
          <w:lang w:val="zh-CN"/>
        </w:rPr>
      </w:pPr>
      <w:r>
        <w:rPr>
          <w:rFonts w:ascii="宋体" w:hAnsi="宋体" w:cs="宋体" w:hint="eastAsia"/>
          <w:b/>
          <w:bCs/>
          <w:sz w:val="28"/>
          <w:szCs w:val="28"/>
        </w:rPr>
        <w:t>三</w:t>
      </w:r>
      <w:r w:rsidR="00222282">
        <w:rPr>
          <w:rFonts w:ascii="宋体" w:hAnsi="宋体" w:cs="宋体" w:hint="eastAsia"/>
          <w:b/>
          <w:bCs/>
          <w:sz w:val="28"/>
          <w:szCs w:val="28"/>
        </w:rPr>
        <w:t>、</w:t>
      </w:r>
      <w:r w:rsidR="00222282">
        <w:rPr>
          <w:rFonts w:ascii="宋体" w:hAnsi="宋体" w:cs="宋体" w:hint="eastAsia"/>
          <w:b/>
          <w:bCs/>
          <w:sz w:val="28"/>
          <w:szCs w:val="28"/>
          <w:lang w:val="zh-CN"/>
        </w:rPr>
        <w:t>售后服务及其他（含安装、调试、培训、维护等）:</w:t>
      </w:r>
    </w:p>
    <w:p w:rsidR="00A55E3D" w:rsidRDefault="00222282">
      <w:pPr>
        <w:adjustRightInd w:val="0"/>
        <w:snapToGrid w:val="0"/>
        <w:spacing w:line="500" w:lineRule="exact"/>
        <w:ind w:firstLineChars="200" w:firstLine="560"/>
        <w:rPr>
          <w:rFonts w:ascii="宋体" w:hAnsi="宋体" w:cs="宋体"/>
          <w:sz w:val="28"/>
          <w:szCs w:val="28"/>
          <w:lang w:val="zh-CN"/>
        </w:rPr>
      </w:pPr>
      <w:r>
        <w:rPr>
          <w:rFonts w:ascii="宋体" w:hAnsi="宋体" w:cs="宋体" w:hint="eastAsia"/>
          <w:sz w:val="28"/>
          <w:szCs w:val="28"/>
          <w:lang w:val="zh-CN"/>
        </w:rPr>
        <w:t>1.供应商应采取安全措施，确保施工安全。加强施工安全管理，严格操作规程，项目在安装、调试、运维过程中一切安全责任由成交供应商承担。施工期间须严格遵守采购方有关防疫等一切相关要求。</w:t>
      </w:r>
    </w:p>
    <w:p w:rsidR="00A55E3D" w:rsidRDefault="00222282">
      <w:pPr>
        <w:adjustRightInd w:val="0"/>
        <w:snapToGrid w:val="0"/>
        <w:spacing w:line="500" w:lineRule="exact"/>
        <w:ind w:firstLineChars="200" w:firstLine="560"/>
        <w:rPr>
          <w:rFonts w:ascii="宋体" w:hAnsi="宋体" w:cs="宋体"/>
          <w:sz w:val="28"/>
          <w:szCs w:val="28"/>
          <w:lang w:val="zh-CN"/>
        </w:rPr>
      </w:pPr>
      <w:r>
        <w:rPr>
          <w:rFonts w:ascii="宋体" w:hAnsi="宋体" w:cs="宋体" w:hint="eastAsia"/>
          <w:sz w:val="28"/>
          <w:szCs w:val="28"/>
        </w:rPr>
        <w:t>2.</w:t>
      </w:r>
      <w:r>
        <w:rPr>
          <w:rFonts w:ascii="宋体" w:hAnsi="宋体" w:cs="宋体" w:hint="eastAsia"/>
          <w:sz w:val="28"/>
          <w:szCs w:val="28"/>
          <w:lang w:val="zh-CN"/>
        </w:rPr>
        <w:t>质保期限（自交货并验收合格之日起计）：本项目质保期为</w:t>
      </w:r>
      <w:r w:rsidR="00646167">
        <w:rPr>
          <w:rFonts w:ascii="宋体" w:hAnsi="宋体" w:cs="宋体" w:hint="eastAsia"/>
          <w:sz w:val="28"/>
          <w:szCs w:val="28"/>
          <w:lang w:val="zh-CN"/>
        </w:rPr>
        <w:t>二</w:t>
      </w:r>
      <w:r>
        <w:rPr>
          <w:rFonts w:ascii="宋体" w:hAnsi="宋体" w:cs="宋体" w:hint="eastAsia"/>
          <w:sz w:val="28"/>
          <w:szCs w:val="28"/>
          <w:lang w:val="zh-CN"/>
        </w:rPr>
        <w:t>年（包括原厂质保和中标供应商免费维护）。</w:t>
      </w:r>
    </w:p>
    <w:p w:rsidR="00A55E3D" w:rsidRDefault="00222282">
      <w:pPr>
        <w:adjustRightInd w:val="0"/>
        <w:snapToGrid w:val="0"/>
        <w:spacing w:line="500" w:lineRule="exact"/>
        <w:ind w:firstLineChars="200" w:firstLine="560"/>
        <w:rPr>
          <w:rFonts w:ascii="宋体" w:hAnsi="宋体" w:cs="宋体"/>
          <w:sz w:val="28"/>
          <w:szCs w:val="28"/>
          <w:lang w:val="zh-CN"/>
        </w:rPr>
      </w:pPr>
      <w:r>
        <w:rPr>
          <w:rFonts w:ascii="宋体" w:hAnsi="宋体" w:cs="宋体" w:hint="eastAsia"/>
          <w:sz w:val="28"/>
          <w:szCs w:val="28"/>
        </w:rPr>
        <w:t>3</w:t>
      </w:r>
      <w:r>
        <w:rPr>
          <w:rFonts w:ascii="宋体" w:hAnsi="宋体" w:cs="宋体" w:hint="eastAsia"/>
          <w:sz w:val="28"/>
          <w:szCs w:val="28"/>
          <w:lang w:val="zh-CN"/>
        </w:rPr>
        <w:t>.售后服务：在免费质保期内，同一商品、同一质量问题连续两次维修仍无法正常使用，供应商无条件给予全套更新或退货。在免费</w:t>
      </w:r>
      <w:r>
        <w:rPr>
          <w:rFonts w:ascii="宋体" w:hAnsi="宋体" w:cs="宋体" w:hint="eastAsia"/>
          <w:sz w:val="28"/>
          <w:szCs w:val="28"/>
          <w:lang w:val="zh-CN"/>
        </w:rPr>
        <w:lastRenderedPageBreak/>
        <w:t>质保期内，中标供应商提供7*24小时售后服务，对于现场应急服务应立即响应，10分钟内电话或者远程技术支持，根据采购人要求至少实现2小时到达现场，一般故障须在6小时内解决，重大故障须在24小时内解决。在质保期内，同一商品、同一质量问题连续两次维修仍无法正常使用，中标供应商必须无条件给予全套更新或退货。</w:t>
      </w:r>
    </w:p>
    <w:p w:rsidR="00A55E3D" w:rsidRDefault="00222282">
      <w:pPr>
        <w:adjustRightInd w:val="0"/>
        <w:snapToGrid w:val="0"/>
        <w:spacing w:line="500" w:lineRule="exact"/>
        <w:ind w:firstLineChars="200" w:firstLine="560"/>
        <w:rPr>
          <w:rFonts w:ascii="宋体" w:hAnsi="宋体" w:cs="宋体"/>
          <w:sz w:val="28"/>
          <w:szCs w:val="28"/>
          <w:lang w:val="zh-CN"/>
        </w:rPr>
      </w:pPr>
      <w:r>
        <w:rPr>
          <w:rFonts w:ascii="宋体" w:hAnsi="宋体" w:cs="宋体" w:hint="eastAsia"/>
          <w:sz w:val="28"/>
          <w:szCs w:val="28"/>
          <w:lang w:val="zh-CN"/>
        </w:rPr>
        <w:t>4.培训要求：</w:t>
      </w:r>
    </w:p>
    <w:p w:rsidR="00A55E3D" w:rsidRDefault="00222282">
      <w:pPr>
        <w:adjustRightInd w:val="0"/>
        <w:snapToGrid w:val="0"/>
        <w:spacing w:line="500" w:lineRule="exact"/>
        <w:ind w:firstLineChars="200" w:firstLine="560"/>
        <w:rPr>
          <w:rFonts w:ascii="宋体" w:hAnsi="宋体" w:cs="宋体"/>
          <w:sz w:val="28"/>
          <w:szCs w:val="28"/>
          <w:lang w:val="zh-CN"/>
        </w:rPr>
      </w:pPr>
      <w:r>
        <w:rPr>
          <w:rFonts w:ascii="宋体" w:hAnsi="宋体" w:cs="宋体" w:hint="eastAsia"/>
          <w:sz w:val="28"/>
          <w:szCs w:val="28"/>
          <w:lang w:val="zh-CN"/>
        </w:rPr>
        <w:t>（1）中标供应商须对所有本项目系统硬件产品、应用软件、系统集成、开发技术及工具等在内的全部培训，培训对象为使用单位技术人员培训、普通用户培训。</w:t>
      </w:r>
    </w:p>
    <w:p w:rsidR="00A55E3D" w:rsidRDefault="00222282">
      <w:pPr>
        <w:adjustRightInd w:val="0"/>
        <w:snapToGrid w:val="0"/>
        <w:spacing w:line="500" w:lineRule="exact"/>
        <w:ind w:firstLineChars="200" w:firstLine="560"/>
        <w:rPr>
          <w:rFonts w:ascii="宋体" w:hAnsi="宋体" w:cs="宋体"/>
          <w:sz w:val="28"/>
          <w:szCs w:val="28"/>
          <w:lang w:val="zh-CN"/>
        </w:rPr>
      </w:pPr>
      <w:r>
        <w:rPr>
          <w:rFonts w:ascii="宋体" w:hAnsi="宋体" w:cs="宋体" w:hint="eastAsia"/>
          <w:sz w:val="28"/>
          <w:szCs w:val="28"/>
          <w:lang w:val="zh-CN"/>
        </w:rPr>
        <w:t>（2）培训方式为现场培训和原厂培训。现场培训指在设备的安装调试、故障处理过程中，对使用单位技术人员进行实际的操作和故障处理培训。整套设备安装、调试完成后，中标供应商应安排厂家技术人员对使用单位技术人员进行集中原厂培训。</w:t>
      </w:r>
    </w:p>
    <w:p w:rsidR="00A55E3D" w:rsidRDefault="00222282">
      <w:pPr>
        <w:adjustRightInd w:val="0"/>
        <w:snapToGrid w:val="0"/>
        <w:spacing w:line="500" w:lineRule="exact"/>
        <w:ind w:firstLineChars="200" w:firstLine="560"/>
        <w:rPr>
          <w:rFonts w:ascii="宋体" w:hAnsi="宋体" w:cs="宋体"/>
          <w:sz w:val="28"/>
          <w:szCs w:val="28"/>
          <w:lang w:val="zh-CN"/>
        </w:rPr>
      </w:pPr>
      <w:r>
        <w:rPr>
          <w:rFonts w:ascii="宋体" w:hAnsi="宋体" w:cs="宋体" w:hint="eastAsia"/>
          <w:sz w:val="28"/>
          <w:szCs w:val="28"/>
          <w:lang w:val="zh-CN"/>
        </w:rPr>
        <w:t>（3）培训内容包括正常使用和一般故障排除，并提供完整的培训资料、培训计划等文档。</w:t>
      </w:r>
    </w:p>
    <w:p w:rsidR="00A55E3D" w:rsidRDefault="00222282">
      <w:pPr>
        <w:adjustRightInd w:val="0"/>
        <w:snapToGrid w:val="0"/>
        <w:spacing w:line="500" w:lineRule="exact"/>
        <w:ind w:firstLineChars="200" w:firstLine="562"/>
        <w:rPr>
          <w:rFonts w:ascii="宋体" w:hAnsi="宋体" w:cs="宋体"/>
          <w:b/>
          <w:bCs/>
          <w:sz w:val="28"/>
          <w:szCs w:val="28"/>
        </w:rPr>
      </w:pPr>
      <w:r>
        <w:rPr>
          <w:rFonts w:ascii="宋体" w:hAnsi="宋体" w:cs="宋体" w:hint="eastAsia"/>
          <w:b/>
          <w:bCs/>
          <w:sz w:val="28"/>
          <w:szCs w:val="28"/>
        </w:rPr>
        <w:t>四、项目验收：</w:t>
      </w:r>
    </w:p>
    <w:p w:rsidR="00A55E3D" w:rsidRDefault="00222282">
      <w:pPr>
        <w:adjustRightInd w:val="0"/>
        <w:snapToGrid w:val="0"/>
        <w:spacing w:line="500" w:lineRule="exact"/>
        <w:ind w:firstLineChars="200" w:firstLine="560"/>
        <w:rPr>
          <w:rFonts w:ascii="宋体" w:hAnsi="宋体" w:cs="宋体"/>
          <w:sz w:val="28"/>
          <w:szCs w:val="28"/>
          <w:lang w:val="zh-CN"/>
        </w:rPr>
      </w:pPr>
      <w:r>
        <w:rPr>
          <w:rFonts w:ascii="宋体" w:hAnsi="宋体" w:cs="宋体" w:hint="eastAsia"/>
          <w:sz w:val="28"/>
          <w:szCs w:val="28"/>
          <w:lang w:val="zh-CN"/>
        </w:rPr>
        <w:t>安装，安装、调试完毕后，由成交供应商向采购单位提出书面验收申请，采购单位在收到成交供应商提交的书面项目验收申请后7个工作日内，将组织验收小组根据招标公告和供应商投标文件对供应商所供货物及相关产品合格证等进行验收。如验收时发现所供货物的数量、品牌、技术参数等与招投标文件不一致，或无有效产品合格证、存在安全隐患等，采购单位将向成交供应商签发整改通知书。成交供应商在收到整改通知书后七日内必须按要求整改，如再次不符合要求或逾期，采购人将视作项目整体验收不合格，终止合同履行，履约保证金不予退还并报相关部门进行处理。</w:t>
      </w:r>
    </w:p>
    <w:p w:rsidR="00A55E3D" w:rsidRDefault="00222282">
      <w:pPr>
        <w:adjustRightInd w:val="0"/>
        <w:snapToGrid w:val="0"/>
        <w:spacing w:line="500" w:lineRule="exact"/>
        <w:ind w:firstLineChars="200" w:firstLine="562"/>
        <w:rPr>
          <w:rFonts w:ascii="宋体" w:hAnsi="宋体" w:cs="宋体"/>
          <w:b/>
          <w:bCs/>
          <w:sz w:val="28"/>
          <w:szCs w:val="28"/>
        </w:rPr>
      </w:pPr>
      <w:r>
        <w:rPr>
          <w:rFonts w:ascii="宋体" w:hAnsi="宋体" w:cs="宋体" w:hint="eastAsia"/>
          <w:b/>
          <w:bCs/>
          <w:sz w:val="28"/>
          <w:szCs w:val="28"/>
        </w:rPr>
        <w:t>五、商务要求：</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供应商的总报价为本项目服务期内所包含的一切费用[包括但不</w:t>
      </w:r>
      <w:r>
        <w:rPr>
          <w:rFonts w:ascii="宋体" w:hAnsi="宋体" w:cs="宋体" w:hint="eastAsia"/>
          <w:sz w:val="28"/>
          <w:szCs w:val="28"/>
        </w:rPr>
        <w:lastRenderedPageBreak/>
        <w:t>限于全部货物及辅材的提供、产品制造、质保期内易损件、备品备件、材料、辅材、培训及产品运输、装卸、搬运、保管、检验、包装、运输保险费、优化设计、安装技术指导、调试、运行、技术服务支持、保修期内维保服务、管道凿墙槽费、配合费、利润、税金、验收费、全部产品通过验收并交付使用及保修等一切费用，以及供应商认为需要的其他费用等。招标文件中所有内容涉及的费用，按常规应当包括的其它费用，投标时一次包定，结算时不再另行追加。</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投标报价应是固定不变的，不得以任何理由予以变更。任何可变的或者附有条件的投标报价，采购人均将予以拒绝，投标人的投标文件将被视为无效投标。</w:t>
      </w:r>
    </w:p>
    <w:p w:rsidR="00A55E3D" w:rsidRDefault="00222282">
      <w:pPr>
        <w:numPr>
          <w:ilvl w:val="0"/>
          <w:numId w:val="3"/>
        </w:numPr>
        <w:tabs>
          <w:tab w:val="left" w:pos="360"/>
        </w:tabs>
        <w:spacing w:line="500" w:lineRule="exact"/>
        <w:ind w:firstLineChars="200" w:firstLine="562"/>
        <w:rPr>
          <w:rFonts w:ascii="宋体" w:hAnsi="宋体" w:cs="宋体"/>
          <w:b/>
          <w:bCs/>
          <w:sz w:val="28"/>
          <w:szCs w:val="28"/>
          <w:lang w:val="zh-CN"/>
        </w:rPr>
      </w:pPr>
      <w:r>
        <w:rPr>
          <w:rFonts w:ascii="宋体" w:hAnsi="宋体" w:cs="宋体" w:hint="eastAsia"/>
          <w:b/>
          <w:bCs/>
          <w:sz w:val="28"/>
          <w:szCs w:val="28"/>
          <w:lang w:val="zh-CN"/>
        </w:rPr>
        <w:t>付款方式：</w:t>
      </w:r>
    </w:p>
    <w:p w:rsidR="00A55E3D" w:rsidRDefault="00222282">
      <w:pPr>
        <w:adjustRightInd w:val="0"/>
        <w:snapToGrid w:val="0"/>
        <w:spacing w:line="500" w:lineRule="exact"/>
        <w:ind w:firstLineChars="200" w:firstLine="560"/>
        <w:rPr>
          <w:rFonts w:ascii="宋体" w:hAnsi="宋体" w:cs="宋体"/>
          <w:sz w:val="28"/>
          <w:szCs w:val="28"/>
        </w:rPr>
      </w:pPr>
      <w:r w:rsidRPr="00025FA8">
        <w:rPr>
          <w:rFonts w:ascii="宋体" w:hAnsi="宋体" w:cs="宋体" w:hint="eastAsia"/>
          <w:sz w:val="28"/>
          <w:szCs w:val="28"/>
        </w:rPr>
        <w:t>设备到场安装调试完毕，经验收合格后付合同价的</w:t>
      </w:r>
      <w:r w:rsidR="00E844DB" w:rsidRPr="00025FA8">
        <w:rPr>
          <w:rFonts w:ascii="宋体" w:hAnsi="宋体" w:cs="宋体" w:hint="eastAsia"/>
          <w:sz w:val="28"/>
          <w:szCs w:val="28"/>
        </w:rPr>
        <w:t>9</w:t>
      </w:r>
      <w:r w:rsidRPr="00025FA8">
        <w:rPr>
          <w:rFonts w:ascii="宋体" w:hAnsi="宋体" w:cs="宋体" w:hint="eastAsia"/>
          <w:sz w:val="28"/>
          <w:szCs w:val="28"/>
        </w:rPr>
        <w:t>0%，验收合格一年后付清</w:t>
      </w:r>
      <w:r w:rsidR="00B20653" w:rsidRPr="00025FA8">
        <w:rPr>
          <w:rFonts w:ascii="宋体" w:hAnsi="宋体" w:cs="宋体" w:hint="eastAsia"/>
          <w:sz w:val="28"/>
          <w:szCs w:val="28"/>
        </w:rPr>
        <w:t>全款</w:t>
      </w:r>
      <w:r w:rsidRPr="00025FA8">
        <w:rPr>
          <w:rFonts w:ascii="宋体" w:hAnsi="宋体" w:cs="宋体" w:hint="eastAsia"/>
          <w:sz w:val="28"/>
          <w:szCs w:val="28"/>
        </w:rPr>
        <w:t>。</w:t>
      </w:r>
    </w:p>
    <w:p w:rsidR="00A55E3D" w:rsidRDefault="00222282">
      <w:pPr>
        <w:adjustRightInd w:val="0"/>
        <w:snapToGrid w:val="0"/>
        <w:spacing w:line="500" w:lineRule="exact"/>
        <w:ind w:firstLineChars="200" w:firstLine="562"/>
        <w:rPr>
          <w:rFonts w:ascii="宋体" w:hAnsi="宋体" w:cs="宋体"/>
          <w:b/>
          <w:bCs/>
          <w:sz w:val="28"/>
          <w:szCs w:val="28"/>
          <w:lang w:val="zh-CN"/>
        </w:rPr>
      </w:pPr>
      <w:r>
        <w:rPr>
          <w:rFonts w:ascii="宋体" w:hAnsi="宋体" w:cs="宋体" w:hint="eastAsia"/>
          <w:b/>
          <w:bCs/>
          <w:sz w:val="28"/>
          <w:szCs w:val="28"/>
        </w:rPr>
        <w:t>七</w:t>
      </w:r>
      <w:r>
        <w:rPr>
          <w:rFonts w:ascii="宋体" w:hAnsi="宋体" w:cs="宋体" w:hint="eastAsia"/>
          <w:b/>
          <w:bCs/>
          <w:sz w:val="28"/>
          <w:szCs w:val="28"/>
          <w:lang w:val="zh-CN"/>
        </w:rPr>
        <w:t>、履约保证金：</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1、本项目成交后的履约保证金为项目成交价的10%，成交供应商的履约保证金须在成交通知书发出之日起至合同签订前汇入采购单位账户（应当以数字人民币、支票、汇票或者金融机构、担保机构出具的保函等非现金形式提交），成交供应商凭成交通知书与采购单位签订合同。超期或未有协商，则视为自动放弃成交资格。</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2、成交供应商全部履约合同义务，经采购单位验收合格无质量、进度等问题的，采购人在验收合格后一次性退还履约保证金，采购人若逾期退还履约保证金的，按照逾期部分的每日0.05%支付违约金。</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3、发生以下情况的，履约保证金不予退还或部分退还：</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a.签订合同后，成交供应商不履行合同义务的，采购单位有权全额扣除履约保证金，全额不予退还，同时采购单位亦有权终止合同，中标供应商还须承担相应的法律赔偿责任。</w:t>
      </w:r>
    </w:p>
    <w:p w:rsidR="00A55E3D" w:rsidRDefault="00222282">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b.成交供应商在履约过程中发生违约行为，给采购单位造成损失</w:t>
      </w:r>
      <w:r>
        <w:rPr>
          <w:rFonts w:ascii="宋体" w:hAnsi="宋体" w:cs="宋体" w:hint="eastAsia"/>
          <w:sz w:val="28"/>
          <w:szCs w:val="28"/>
        </w:rPr>
        <w:lastRenderedPageBreak/>
        <w:t>的，采购单位有权在成交供应商缴纳的履约保证金中予以扣款，以弥补采购单位经济损失，不足的部分成交供应商另外补齐。</w:t>
      </w:r>
    </w:p>
    <w:p w:rsidR="00A55E3D" w:rsidRDefault="00222282">
      <w:pPr>
        <w:tabs>
          <w:tab w:val="left" w:pos="2520"/>
        </w:tabs>
        <w:adjustRightInd w:val="0"/>
        <w:snapToGrid w:val="0"/>
        <w:spacing w:line="500" w:lineRule="exact"/>
        <w:ind w:firstLineChars="200" w:firstLine="562"/>
        <w:rPr>
          <w:rFonts w:ascii="宋体" w:hAnsi="宋体" w:cs="宋体"/>
          <w:sz w:val="28"/>
          <w:szCs w:val="28"/>
        </w:rPr>
      </w:pPr>
      <w:r>
        <w:rPr>
          <w:rFonts w:ascii="宋体" w:hAnsi="宋体" w:cs="宋体" w:hint="eastAsia"/>
          <w:b/>
          <w:sz w:val="28"/>
          <w:szCs w:val="28"/>
        </w:rPr>
        <w:t>八、本项目不接受进口产品响应</w:t>
      </w:r>
      <w:r>
        <w:rPr>
          <w:rFonts w:ascii="宋体" w:hAnsi="宋体" w:cs="宋体" w:hint="eastAsia"/>
          <w:sz w:val="28"/>
          <w:szCs w:val="28"/>
        </w:rPr>
        <w:t>。</w:t>
      </w:r>
    </w:p>
    <w:p w:rsidR="00A55E3D" w:rsidRDefault="00A55E3D">
      <w:pPr>
        <w:pStyle w:val="a4"/>
        <w:rPr>
          <w:rFonts w:ascii="宋体" w:hAnsi="宋体" w:cs="宋体"/>
          <w:sz w:val="28"/>
          <w:szCs w:val="28"/>
        </w:rPr>
      </w:pPr>
    </w:p>
    <w:p w:rsidR="00A55E3D" w:rsidRDefault="00222282">
      <w:pPr>
        <w:pStyle w:val="1"/>
        <w:widowControl/>
        <w:adjustRightInd w:val="0"/>
        <w:snapToGrid w:val="0"/>
        <w:spacing w:before="0" w:after="0" w:line="500" w:lineRule="exact"/>
        <w:jc w:val="center"/>
        <w:rPr>
          <w:rFonts w:ascii="宋体" w:hAnsi="宋体" w:cs="宋体"/>
          <w:b w:val="0"/>
        </w:rPr>
      </w:pPr>
      <w:bookmarkStart w:id="59" w:name="_Toc82505665"/>
      <w:bookmarkEnd w:id="58"/>
      <w:r>
        <w:rPr>
          <w:rFonts w:ascii="宋体" w:hAnsi="宋体" w:cs="宋体" w:hint="eastAsia"/>
          <w:b w:val="0"/>
          <w:sz w:val="36"/>
          <w:szCs w:val="36"/>
        </w:rPr>
        <w:t>第四部分  响应文件</w:t>
      </w:r>
      <w:bookmarkEnd w:id="57"/>
      <w:r>
        <w:rPr>
          <w:rFonts w:ascii="宋体" w:hAnsi="宋体" w:cs="宋体" w:hint="eastAsia"/>
          <w:b w:val="0"/>
          <w:sz w:val="36"/>
          <w:szCs w:val="36"/>
        </w:rPr>
        <w:t>组成</w:t>
      </w:r>
      <w:bookmarkEnd w:id="59"/>
    </w:p>
    <w:p w:rsidR="00A55E3D" w:rsidRDefault="00222282">
      <w:pPr>
        <w:adjustRightInd w:val="0"/>
        <w:snapToGrid w:val="0"/>
        <w:spacing w:line="500" w:lineRule="exact"/>
        <w:ind w:firstLineChars="200" w:firstLine="562"/>
        <w:jc w:val="left"/>
        <w:rPr>
          <w:rFonts w:ascii="宋体" w:hAnsi="宋体" w:cs="宋体"/>
          <w:b/>
          <w:bCs/>
          <w:sz w:val="28"/>
          <w:szCs w:val="28"/>
        </w:rPr>
      </w:pPr>
      <w:r>
        <w:rPr>
          <w:rFonts w:ascii="宋体" w:hAnsi="宋体" w:cs="宋体" w:hint="eastAsia"/>
          <w:b/>
          <w:bCs/>
          <w:sz w:val="28"/>
          <w:szCs w:val="28"/>
        </w:rPr>
        <w:t>响应文件必须按照以下格式及要求进行制作、签署、密封和提交。（以下内容必须全部提供，</w:t>
      </w:r>
      <w:r>
        <w:rPr>
          <w:rFonts w:ascii="宋体" w:hAnsi="宋体" w:cs="宋体" w:hint="eastAsia"/>
          <w:b/>
          <w:bCs/>
          <w:sz w:val="28"/>
          <w:szCs w:val="28"/>
          <w:lang w:val="zh-CN"/>
        </w:rPr>
        <w:t>并全部加盖</w:t>
      </w:r>
      <w:r>
        <w:rPr>
          <w:rFonts w:ascii="宋体" w:hAnsi="宋体" w:cs="宋体" w:hint="eastAsia"/>
          <w:b/>
          <w:bCs/>
          <w:sz w:val="28"/>
          <w:szCs w:val="28"/>
        </w:rPr>
        <w:t>报价单位公章</w:t>
      </w:r>
      <w:r>
        <w:rPr>
          <w:rFonts w:ascii="宋体" w:hAnsi="宋体" w:cs="宋体" w:hint="eastAsia"/>
          <w:b/>
          <w:bCs/>
          <w:sz w:val="28"/>
          <w:szCs w:val="28"/>
          <w:lang w:val="zh-CN"/>
        </w:rPr>
        <w:t>。</w:t>
      </w:r>
      <w:r>
        <w:rPr>
          <w:rFonts w:ascii="宋体" w:hAnsi="宋体" w:cs="宋体" w:hint="eastAsia"/>
          <w:b/>
          <w:bCs/>
          <w:sz w:val="28"/>
          <w:szCs w:val="28"/>
        </w:rPr>
        <w:t>响应文件格式中要求签字的不可打印填写，否则视为无效响应。）</w:t>
      </w:r>
    </w:p>
    <w:p w:rsidR="00A55E3D" w:rsidRDefault="00222282">
      <w:pPr>
        <w:adjustRightInd w:val="0"/>
        <w:snapToGrid w:val="0"/>
        <w:spacing w:line="500" w:lineRule="exact"/>
        <w:ind w:firstLineChars="200" w:firstLine="560"/>
        <w:rPr>
          <w:rFonts w:ascii="宋体" w:hAnsi="宋体" w:cs="宋体"/>
          <w:kern w:val="0"/>
          <w:sz w:val="28"/>
          <w:szCs w:val="28"/>
          <w:lang w:val="zh-CN"/>
        </w:rPr>
      </w:pPr>
      <w:r>
        <w:rPr>
          <w:rFonts w:ascii="宋体" w:hAnsi="宋体" w:cs="宋体" w:hint="eastAsia"/>
          <w:kern w:val="0"/>
          <w:sz w:val="28"/>
          <w:szCs w:val="28"/>
          <w:lang w:val="zh-CN"/>
        </w:rPr>
        <w:t>1.</w:t>
      </w:r>
      <w:r>
        <w:rPr>
          <w:rFonts w:ascii="宋体" w:hAnsi="宋体" w:cs="宋体" w:hint="eastAsia"/>
          <w:kern w:val="0"/>
          <w:sz w:val="28"/>
          <w:szCs w:val="28"/>
        </w:rPr>
        <w:t>投标人符合《政府采购法》第二十二条规定条件的声明函</w:t>
      </w:r>
      <w:r>
        <w:rPr>
          <w:rFonts w:ascii="宋体" w:hAnsi="宋体" w:cs="宋体" w:hint="eastAsia"/>
          <w:kern w:val="0"/>
          <w:sz w:val="28"/>
          <w:szCs w:val="28"/>
          <w:lang w:val="zh-CN"/>
        </w:rPr>
        <w:t>（格式见附件1）（如分公司参加投标的，另需提供总公司的授权证明）；</w:t>
      </w:r>
    </w:p>
    <w:p w:rsidR="00A55E3D" w:rsidRDefault="00222282">
      <w:pPr>
        <w:adjustRightInd w:val="0"/>
        <w:snapToGrid w:val="0"/>
        <w:spacing w:line="500" w:lineRule="exact"/>
        <w:ind w:firstLineChars="200" w:firstLine="560"/>
        <w:jc w:val="left"/>
        <w:rPr>
          <w:rFonts w:ascii="宋体" w:hAnsi="宋体" w:cs="宋体"/>
          <w:sz w:val="28"/>
          <w:szCs w:val="28"/>
        </w:rPr>
      </w:pPr>
      <w:r>
        <w:rPr>
          <w:rFonts w:ascii="宋体" w:hAnsi="宋体" w:cs="宋体" w:hint="eastAsia"/>
          <w:sz w:val="28"/>
          <w:szCs w:val="28"/>
        </w:rPr>
        <w:t>2.法定代表人身份证明书、法定代表人身份证复印件（格式见附件2）；</w:t>
      </w:r>
    </w:p>
    <w:p w:rsidR="00A55E3D" w:rsidRDefault="00222282">
      <w:pPr>
        <w:adjustRightInd w:val="0"/>
        <w:snapToGrid w:val="0"/>
        <w:spacing w:line="500" w:lineRule="exact"/>
        <w:ind w:firstLineChars="200" w:firstLine="560"/>
        <w:jc w:val="left"/>
        <w:rPr>
          <w:rFonts w:ascii="宋体" w:hAnsi="宋体" w:cs="宋体"/>
          <w:sz w:val="28"/>
          <w:szCs w:val="28"/>
        </w:rPr>
      </w:pPr>
      <w:r>
        <w:rPr>
          <w:rFonts w:ascii="宋体" w:hAnsi="宋体" w:cs="宋体" w:hint="eastAsia"/>
          <w:sz w:val="28"/>
          <w:szCs w:val="28"/>
        </w:rPr>
        <w:t>3.法定代表人授权委托书、授权委托人（即代理人）身份证复印件（格式见附件3</w:t>
      </w:r>
      <w:r>
        <w:rPr>
          <w:rFonts w:ascii="宋体" w:hAnsi="宋体" w:cs="宋体" w:hint="eastAsia"/>
          <w:bCs/>
          <w:sz w:val="28"/>
        </w:rPr>
        <w:t>，</w:t>
      </w:r>
      <w:r>
        <w:rPr>
          <w:rFonts w:ascii="宋体" w:hAnsi="宋体" w:cs="宋体" w:hint="eastAsia"/>
          <w:kern w:val="0"/>
          <w:sz w:val="28"/>
          <w:szCs w:val="28"/>
          <w:lang w:val="zh-CN"/>
        </w:rPr>
        <w:t>法定代表人参加的，无需提供授权委托书</w:t>
      </w:r>
      <w:r>
        <w:rPr>
          <w:rFonts w:ascii="宋体" w:hAnsi="宋体" w:cs="宋体" w:hint="eastAsia"/>
          <w:sz w:val="28"/>
          <w:szCs w:val="28"/>
        </w:rPr>
        <w:t>）；</w:t>
      </w:r>
    </w:p>
    <w:p w:rsidR="00A55E3D" w:rsidRDefault="00222282">
      <w:pPr>
        <w:adjustRightInd w:val="0"/>
        <w:snapToGrid w:val="0"/>
        <w:spacing w:line="500" w:lineRule="exact"/>
        <w:ind w:firstLineChars="200" w:firstLine="560"/>
        <w:jc w:val="left"/>
        <w:rPr>
          <w:rFonts w:ascii="宋体" w:hAnsi="宋体" w:cs="宋体"/>
          <w:kern w:val="0"/>
          <w:sz w:val="28"/>
          <w:szCs w:val="28"/>
          <w:lang w:val="zh-CN"/>
        </w:rPr>
      </w:pPr>
      <w:r>
        <w:rPr>
          <w:rFonts w:ascii="宋体" w:hAnsi="宋体" w:cs="宋体" w:hint="eastAsia"/>
          <w:kern w:val="0"/>
          <w:sz w:val="28"/>
          <w:szCs w:val="28"/>
        </w:rPr>
        <w:t>4.</w:t>
      </w:r>
      <w:r>
        <w:rPr>
          <w:rFonts w:ascii="宋体" w:hAnsi="宋体" w:cs="宋体" w:hint="eastAsia"/>
          <w:sz w:val="28"/>
          <w:szCs w:val="28"/>
          <w:lang w:val="zh-CN"/>
        </w:rPr>
        <w:t>有效</w:t>
      </w:r>
      <w:r>
        <w:rPr>
          <w:rFonts w:ascii="宋体" w:hAnsi="宋体" w:cs="宋体" w:hint="eastAsia"/>
          <w:kern w:val="0"/>
          <w:sz w:val="28"/>
          <w:szCs w:val="28"/>
          <w:lang w:val="zh-CN"/>
        </w:rPr>
        <w:t>的营业执照</w:t>
      </w:r>
      <w:r>
        <w:rPr>
          <w:rFonts w:ascii="宋体" w:hAnsi="宋体" w:cs="宋体" w:hint="eastAsia"/>
          <w:kern w:val="0"/>
          <w:sz w:val="28"/>
          <w:szCs w:val="28"/>
        </w:rPr>
        <w:t>复印件</w:t>
      </w:r>
      <w:r>
        <w:rPr>
          <w:rFonts w:ascii="宋体" w:hAnsi="宋体" w:cs="宋体" w:hint="eastAsia"/>
          <w:kern w:val="0"/>
          <w:sz w:val="28"/>
          <w:szCs w:val="28"/>
          <w:lang w:val="zh-CN"/>
        </w:rPr>
        <w:t>（</w:t>
      </w:r>
      <w:r>
        <w:rPr>
          <w:rFonts w:ascii="宋体" w:hAnsi="宋体" w:cs="宋体" w:hint="eastAsia"/>
          <w:bCs/>
          <w:kern w:val="0"/>
          <w:sz w:val="28"/>
          <w:szCs w:val="28"/>
        </w:rPr>
        <w:t>加盖报价单位</w:t>
      </w:r>
      <w:r>
        <w:rPr>
          <w:rFonts w:ascii="宋体" w:hAnsi="宋体" w:cs="宋体" w:hint="eastAsia"/>
          <w:bCs/>
          <w:kern w:val="0"/>
          <w:sz w:val="28"/>
          <w:szCs w:val="28"/>
          <w:lang w:val="zh-CN"/>
        </w:rPr>
        <w:t>公章</w:t>
      </w:r>
      <w:r>
        <w:rPr>
          <w:rFonts w:ascii="宋体" w:hAnsi="宋体" w:cs="宋体" w:hint="eastAsia"/>
          <w:kern w:val="0"/>
          <w:sz w:val="28"/>
          <w:szCs w:val="28"/>
          <w:lang w:val="zh-CN"/>
        </w:rPr>
        <w:t>）；</w:t>
      </w:r>
    </w:p>
    <w:p w:rsidR="00A55E3D" w:rsidRDefault="00222282">
      <w:pPr>
        <w:adjustRightInd w:val="0"/>
        <w:snapToGrid w:val="0"/>
        <w:spacing w:line="500" w:lineRule="exact"/>
        <w:ind w:firstLineChars="200" w:firstLine="560"/>
        <w:jc w:val="left"/>
        <w:rPr>
          <w:rFonts w:ascii="宋体" w:hAnsi="宋体" w:cs="宋体"/>
          <w:b/>
          <w:bCs/>
          <w:sz w:val="28"/>
          <w:szCs w:val="28"/>
        </w:rPr>
      </w:pPr>
      <w:r>
        <w:rPr>
          <w:rFonts w:ascii="宋体" w:hAnsi="宋体" w:cs="宋体" w:hint="eastAsia"/>
          <w:sz w:val="28"/>
          <w:szCs w:val="28"/>
        </w:rPr>
        <w:t>5.</w:t>
      </w:r>
      <w:r>
        <w:rPr>
          <w:rFonts w:ascii="宋体" w:hAnsi="宋体" w:cs="宋体" w:hint="eastAsia"/>
          <w:bCs/>
          <w:kern w:val="0"/>
          <w:sz w:val="28"/>
          <w:szCs w:val="28"/>
          <w:lang w:val="zh-CN"/>
        </w:rPr>
        <w:t>响应供应商情况一览表（格式见附件4）；</w:t>
      </w:r>
    </w:p>
    <w:p w:rsidR="00A55E3D" w:rsidRDefault="00222282">
      <w:pPr>
        <w:adjustRightInd w:val="0"/>
        <w:snapToGrid w:val="0"/>
        <w:spacing w:line="500" w:lineRule="exact"/>
        <w:ind w:firstLineChars="200" w:firstLine="560"/>
        <w:jc w:val="left"/>
        <w:rPr>
          <w:rFonts w:ascii="宋体" w:hAnsi="宋体" w:cs="宋体"/>
          <w:sz w:val="28"/>
          <w:szCs w:val="28"/>
        </w:rPr>
      </w:pPr>
      <w:r>
        <w:rPr>
          <w:rFonts w:ascii="宋体" w:hAnsi="宋体" w:cs="宋体" w:hint="eastAsia"/>
          <w:sz w:val="28"/>
          <w:szCs w:val="28"/>
        </w:rPr>
        <w:t>6.商务部分正负偏离表（</w:t>
      </w:r>
      <w:r>
        <w:rPr>
          <w:rFonts w:ascii="宋体" w:hAnsi="宋体" w:cs="宋体" w:hint="eastAsia"/>
          <w:bCs/>
          <w:kern w:val="0"/>
          <w:sz w:val="28"/>
          <w:szCs w:val="28"/>
          <w:lang w:val="zh-CN"/>
        </w:rPr>
        <w:t>格式见</w:t>
      </w:r>
      <w:r>
        <w:rPr>
          <w:rFonts w:ascii="宋体" w:hAnsi="宋体" w:cs="宋体" w:hint="eastAsia"/>
          <w:sz w:val="28"/>
          <w:szCs w:val="28"/>
        </w:rPr>
        <w:t>附件5）；</w:t>
      </w:r>
    </w:p>
    <w:p w:rsidR="00A55E3D" w:rsidRDefault="00222282">
      <w:pPr>
        <w:adjustRightInd w:val="0"/>
        <w:snapToGrid w:val="0"/>
        <w:spacing w:line="500" w:lineRule="exact"/>
        <w:ind w:firstLineChars="200" w:firstLine="560"/>
        <w:jc w:val="left"/>
        <w:rPr>
          <w:rFonts w:ascii="宋体" w:hAnsi="宋体" w:cs="宋体"/>
          <w:sz w:val="28"/>
          <w:szCs w:val="28"/>
        </w:rPr>
      </w:pPr>
      <w:r>
        <w:rPr>
          <w:rFonts w:ascii="宋体" w:hAnsi="宋体" w:cs="宋体" w:hint="eastAsia"/>
          <w:sz w:val="28"/>
          <w:szCs w:val="28"/>
        </w:rPr>
        <w:t>7.技术部分正负偏离表（</w:t>
      </w:r>
      <w:r>
        <w:rPr>
          <w:rFonts w:ascii="宋体" w:hAnsi="宋体" w:cs="宋体" w:hint="eastAsia"/>
          <w:bCs/>
          <w:kern w:val="0"/>
          <w:sz w:val="28"/>
          <w:szCs w:val="28"/>
          <w:lang w:val="zh-CN"/>
        </w:rPr>
        <w:t>格式见</w:t>
      </w:r>
      <w:r>
        <w:rPr>
          <w:rFonts w:ascii="宋体" w:hAnsi="宋体" w:cs="宋体" w:hint="eastAsia"/>
          <w:sz w:val="28"/>
          <w:szCs w:val="28"/>
        </w:rPr>
        <w:t>附件6）；</w:t>
      </w:r>
    </w:p>
    <w:p w:rsidR="00A55E3D" w:rsidRDefault="00222282">
      <w:pPr>
        <w:adjustRightInd w:val="0"/>
        <w:snapToGrid w:val="0"/>
        <w:spacing w:line="500" w:lineRule="exact"/>
        <w:ind w:firstLineChars="200" w:firstLine="560"/>
        <w:jc w:val="left"/>
        <w:rPr>
          <w:rFonts w:ascii="宋体" w:hAnsi="宋体" w:cs="宋体"/>
          <w:sz w:val="28"/>
          <w:szCs w:val="28"/>
          <w:lang w:val="zh-CN"/>
        </w:rPr>
      </w:pPr>
      <w:r>
        <w:rPr>
          <w:rFonts w:ascii="宋体" w:hAnsi="宋体" w:cs="宋体" w:hint="eastAsia"/>
          <w:sz w:val="28"/>
          <w:szCs w:val="28"/>
          <w:lang w:val="zh-CN"/>
        </w:rPr>
        <w:t>填制正负偏离表，完全响应的，请以空白表列示。不完全响应的，</w:t>
      </w:r>
    </w:p>
    <w:p w:rsidR="00A55E3D" w:rsidRDefault="00222282">
      <w:pPr>
        <w:adjustRightInd w:val="0"/>
        <w:snapToGrid w:val="0"/>
        <w:spacing w:line="500" w:lineRule="exact"/>
        <w:ind w:firstLineChars="200" w:firstLine="560"/>
        <w:jc w:val="left"/>
        <w:rPr>
          <w:rFonts w:ascii="宋体" w:hAnsi="宋体" w:cs="宋体"/>
          <w:sz w:val="28"/>
          <w:szCs w:val="28"/>
          <w:lang w:val="zh-CN"/>
        </w:rPr>
      </w:pPr>
      <w:r>
        <w:rPr>
          <w:rFonts w:ascii="宋体" w:hAnsi="宋体" w:cs="宋体" w:hint="eastAsia"/>
          <w:sz w:val="28"/>
          <w:szCs w:val="28"/>
          <w:lang w:val="zh-CN"/>
        </w:rPr>
        <w:t>必须在偏离表中列示；列示不全的，视同故意隐瞒。</w:t>
      </w:r>
    </w:p>
    <w:p w:rsidR="00A55E3D" w:rsidRDefault="00222282">
      <w:pPr>
        <w:adjustRightInd w:val="0"/>
        <w:snapToGrid w:val="0"/>
        <w:spacing w:line="500" w:lineRule="exact"/>
        <w:ind w:firstLineChars="200" w:firstLine="560"/>
        <w:jc w:val="left"/>
        <w:rPr>
          <w:rFonts w:ascii="宋体" w:hAnsi="宋体" w:cs="宋体"/>
          <w:sz w:val="28"/>
          <w:szCs w:val="28"/>
        </w:rPr>
      </w:pPr>
      <w:r>
        <w:rPr>
          <w:rFonts w:ascii="宋体" w:hAnsi="宋体" w:cs="宋体" w:hint="eastAsia"/>
          <w:sz w:val="28"/>
          <w:szCs w:val="28"/>
        </w:rPr>
        <w:t>8.报价总表及分项报价明细表（格式见附件7、8）；</w:t>
      </w:r>
    </w:p>
    <w:p w:rsidR="00A55E3D" w:rsidRDefault="00222282">
      <w:pPr>
        <w:adjustRightInd w:val="0"/>
        <w:snapToGrid w:val="0"/>
        <w:spacing w:line="500" w:lineRule="exact"/>
        <w:ind w:firstLineChars="200" w:firstLine="560"/>
        <w:jc w:val="left"/>
        <w:rPr>
          <w:rFonts w:ascii="宋体" w:hAnsi="宋体" w:cs="宋体"/>
          <w:sz w:val="28"/>
          <w:szCs w:val="28"/>
        </w:rPr>
      </w:pPr>
      <w:r>
        <w:rPr>
          <w:rFonts w:ascii="宋体" w:hAnsi="宋体" w:cs="宋体" w:hint="eastAsia"/>
          <w:sz w:val="28"/>
          <w:szCs w:val="28"/>
        </w:rPr>
        <w:t>9.中小微企业声明函、福利企业等的说明材料（如有，格式见附件9、10、11）；</w:t>
      </w:r>
    </w:p>
    <w:p w:rsidR="00A55E3D" w:rsidRDefault="00222282">
      <w:pPr>
        <w:adjustRightInd w:val="0"/>
        <w:snapToGrid w:val="0"/>
        <w:spacing w:line="500" w:lineRule="exact"/>
        <w:ind w:firstLineChars="200" w:firstLine="560"/>
        <w:jc w:val="left"/>
        <w:rPr>
          <w:rFonts w:ascii="宋体" w:hAnsi="宋体" w:cs="宋体"/>
          <w:kern w:val="0"/>
          <w:sz w:val="28"/>
          <w:szCs w:val="28"/>
          <w:lang w:val="zh-CN"/>
        </w:rPr>
      </w:pPr>
      <w:r>
        <w:rPr>
          <w:rFonts w:ascii="宋体" w:hAnsi="宋体" w:cs="宋体" w:hint="eastAsia"/>
          <w:sz w:val="28"/>
          <w:szCs w:val="28"/>
        </w:rPr>
        <w:t>10.提供采购货物清单中标★项证明材料复印件（</w:t>
      </w:r>
      <w:r>
        <w:rPr>
          <w:rFonts w:ascii="宋体" w:hAnsi="宋体" w:cs="宋体" w:hint="eastAsia"/>
          <w:b/>
          <w:bCs/>
          <w:sz w:val="28"/>
          <w:szCs w:val="28"/>
        </w:rPr>
        <w:t>要求各响应供应商根据清单要求提供的证明材料，在响应文件中按顺序标明所在页码及位置</w:t>
      </w:r>
      <w:r>
        <w:rPr>
          <w:rFonts w:ascii="宋体" w:hAnsi="宋体" w:cs="宋体" w:hint="eastAsia"/>
          <w:sz w:val="28"/>
          <w:szCs w:val="28"/>
        </w:rPr>
        <w:t>）；</w:t>
      </w:r>
      <w:r>
        <w:rPr>
          <w:rFonts w:ascii="宋体" w:hAnsi="宋体" w:cs="宋体" w:hint="eastAsia"/>
          <w:kern w:val="0"/>
          <w:sz w:val="28"/>
          <w:szCs w:val="28"/>
          <w:lang w:val="zh-CN"/>
        </w:rPr>
        <w:t>（</w:t>
      </w:r>
      <w:r>
        <w:rPr>
          <w:rFonts w:ascii="宋体" w:hAnsi="宋体" w:cs="宋体" w:hint="eastAsia"/>
          <w:bCs/>
          <w:kern w:val="0"/>
          <w:sz w:val="28"/>
          <w:szCs w:val="28"/>
        </w:rPr>
        <w:t>加盖报价单位</w:t>
      </w:r>
      <w:r>
        <w:rPr>
          <w:rFonts w:ascii="宋体" w:hAnsi="宋体" w:cs="宋体" w:hint="eastAsia"/>
          <w:bCs/>
          <w:kern w:val="0"/>
          <w:sz w:val="28"/>
          <w:szCs w:val="28"/>
          <w:lang w:val="zh-CN"/>
        </w:rPr>
        <w:t>公章</w:t>
      </w:r>
      <w:r>
        <w:rPr>
          <w:rFonts w:ascii="宋体" w:hAnsi="宋体" w:cs="宋体" w:hint="eastAsia"/>
          <w:kern w:val="0"/>
          <w:sz w:val="28"/>
          <w:szCs w:val="28"/>
          <w:lang w:val="zh-CN"/>
        </w:rPr>
        <w:t>）</w:t>
      </w:r>
    </w:p>
    <w:p w:rsidR="00A55E3D" w:rsidRDefault="00222282">
      <w:pPr>
        <w:adjustRightInd w:val="0"/>
        <w:snapToGrid w:val="0"/>
        <w:spacing w:line="500" w:lineRule="exact"/>
        <w:ind w:firstLineChars="200" w:firstLine="560"/>
        <w:jc w:val="left"/>
        <w:rPr>
          <w:rFonts w:ascii="宋体" w:hAnsi="宋体" w:cs="宋体"/>
          <w:sz w:val="28"/>
          <w:szCs w:val="28"/>
        </w:rPr>
      </w:pPr>
      <w:r>
        <w:rPr>
          <w:rFonts w:ascii="宋体" w:hAnsi="宋体" w:cs="宋体" w:hint="eastAsia"/>
          <w:sz w:val="28"/>
          <w:szCs w:val="28"/>
        </w:rPr>
        <w:t>11.提供承诺书，承诺中标后三个工作日内必须提供原厂至少三</w:t>
      </w:r>
      <w:r>
        <w:rPr>
          <w:rFonts w:ascii="宋体" w:hAnsi="宋体" w:cs="宋体" w:hint="eastAsia"/>
          <w:sz w:val="28"/>
          <w:szCs w:val="28"/>
        </w:rPr>
        <w:lastRenderedPageBreak/>
        <w:t>年质保证明材料；(格式自拟）</w:t>
      </w:r>
    </w:p>
    <w:p w:rsidR="00A55E3D" w:rsidRDefault="00222282">
      <w:pPr>
        <w:adjustRightInd w:val="0"/>
        <w:snapToGrid w:val="0"/>
        <w:spacing w:line="500" w:lineRule="exact"/>
        <w:ind w:firstLineChars="200" w:firstLine="560"/>
        <w:jc w:val="left"/>
        <w:rPr>
          <w:rFonts w:ascii="宋体" w:hAnsi="宋体" w:cs="宋体"/>
          <w:sz w:val="28"/>
          <w:szCs w:val="28"/>
        </w:rPr>
      </w:pPr>
      <w:r>
        <w:rPr>
          <w:rFonts w:ascii="宋体" w:hAnsi="宋体" w:cs="宋体" w:hint="eastAsia"/>
          <w:sz w:val="28"/>
          <w:szCs w:val="28"/>
        </w:rPr>
        <w:t>12.本项目采购文件要求响应供应商提供的和响应供应商认为与本项目有关的并可以提供的其他材料。</w:t>
      </w:r>
    </w:p>
    <w:p w:rsidR="00A55E3D" w:rsidRDefault="00222282">
      <w:pPr>
        <w:adjustRightInd w:val="0"/>
        <w:snapToGrid w:val="0"/>
        <w:spacing w:line="500" w:lineRule="exact"/>
        <w:ind w:firstLineChars="200" w:firstLine="562"/>
        <w:jc w:val="left"/>
        <w:rPr>
          <w:rFonts w:ascii="宋体" w:hAnsi="宋体" w:cs="宋体"/>
          <w:b/>
          <w:bCs/>
          <w:sz w:val="28"/>
          <w:szCs w:val="28"/>
        </w:rPr>
      </w:pPr>
      <w:r>
        <w:rPr>
          <w:rFonts w:ascii="宋体" w:hAnsi="宋体" w:cs="宋体" w:hint="eastAsia"/>
          <w:b/>
          <w:bCs/>
          <w:sz w:val="28"/>
          <w:szCs w:val="28"/>
        </w:rPr>
        <w:t>注：响应文件1份正本2份副本，响应文件中必须包含上述要求提供的所有材料的复印件并加盖报价单位公章，否则以未实质性响应采购文件处理。响应文件装订成册并密封，密封袋上标明：采购人名称、项目名称、供应商名称、响应文件名称，否则视为无效报价。</w:t>
      </w:r>
    </w:p>
    <w:p w:rsidR="00A55E3D" w:rsidRDefault="00A55E3D">
      <w:pPr>
        <w:snapToGrid w:val="0"/>
        <w:spacing w:line="500" w:lineRule="exact"/>
        <w:ind w:firstLineChars="192" w:firstLine="540"/>
        <w:contextualSpacing/>
        <w:rPr>
          <w:rFonts w:ascii="宋体" w:hAnsi="宋体" w:cs="宋体"/>
          <w:b/>
          <w:kern w:val="0"/>
          <w:sz w:val="28"/>
          <w:szCs w:val="28"/>
          <w:lang w:val="zh-CN"/>
        </w:rPr>
      </w:pPr>
    </w:p>
    <w:p w:rsidR="00A55E3D" w:rsidRDefault="00A55E3D">
      <w:pPr>
        <w:pStyle w:val="a4"/>
        <w:rPr>
          <w:rFonts w:ascii="宋体" w:hAnsi="宋体" w:cs="宋体"/>
          <w:lang w:val="zh-CN"/>
        </w:rPr>
      </w:pPr>
    </w:p>
    <w:p w:rsidR="00A55E3D" w:rsidRDefault="00A55E3D">
      <w:pPr>
        <w:rPr>
          <w:rFonts w:ascii="宋体" w:hAnsi="宋体" w:cs="宋体"/>
          <w:lang w:val="zh-CN"/>
        </w:rPr>
      </w:pPr>
    </w:p>
    <w:p w:rsidR="00A55E3D" w:rsidRDefault="00A55E3D">
      <w:pPr>
        <w:pStyle w:val="a4"/>
        <w:rPr>
          <w:rFonts w:ascii="宋体" w:hAnsi="宋体" w:cs="宋体"/>
          <w:lang w:val="zh-CN"/>
        </w:rPr>
      </w:pPr>
    </w:p>
    <w:p w:rsidR="00A55E3D" w:rsidRDefault="00222282">
      <w:pPr>
        <w:rPr>
          <w:rFonts w:ascii="宋体" w:hAnsi="宋体" w:cs="宋体"/>
          <w:kern w:val="0"/>
          <w:sz w:val="32"/>
          <w:szCs w:val="32"/>
          <w:lang w:val="zh-CN"/>
        </w:rPr>
      </w:pPr>
      <w:r>
        <w:rPr>
          <w:rFonts w:ascii="宋体" w:hAnsi="宋体" w:cs="宋体" w:hint="eastAsia"/>
          <w:kern w:val="0"/>
          <w:sz w:val="32"/>
          <w:szCs w:val="32"/>
          <w:lang w:val="zh-CN"/>
        </w:rPr>
        <w:br w:type="page"/>
      </w:r>
    </w:p>
    <w:p w:rsidR="00A55E3D" w:rsidRDefault="00222282">
      <w:pPr>
        <w:snapToGrid w:val="0"/>
        <w:spacing w:line="400" w:lineRule="exact"/>
        <w:contextualSpacing/>
        <w:rPr>
          <w:rFonts w:ascii="宋体" w:hAnsi="宋体" w:cs="宋体"/>
          <w:kern w:val="0"/>
          <w:sz w:val="32"/>
          <w:szCs w:val="32"/>
          <w:lang w:val="zh-CN"/>
        </w:rPr>
      </w:pPr>
      <w:r>
        <w:rPr>
          <w:rFonts w:ascii="宋体" w:hAnsi="宋体" w:cs="宋体" w:hint="eastAsia"/>
          <w:kern w:val="0"/>
          <w:sz w:val="32"/>
          <w:szCs w:val="32"/>
          <w:lang w:val="zh-CN"/>
        </w:rPr>
        <w:lastRenderedPageBreak/>
        <w:t>附件1</w:t>
      </w:r>
    </w:p>
    <w:p w:rsidR="00A55E3D" w:rsidRDefault="00222282">
      <w:pPr>
        <w:jc w:val="center"/>
        <w:rPr>
          <w:rFonts w:ascii="宋体" w:hAnsi="宋体" w:cs="宋体"/>
          <w:b/>
          <w:color w:val="000000"/>
          <w:sz w:val="30"/>
          <w:szCs w:val="30"/>
        </w:rPr>
      </w:pPr>
      <w:r>
        <w:rPr>
          <w:rFonts w:ascii="宋体" w:hAnsi="宋体" w:cs="宋体" w:hint="eastAsia"/>
          <w:b/>
          <w:color w:val="000000"/>
          <w:sz w:val="30"/>
          <w:szCs w:val="30"/>
        </w:rPr>
        <w:t>投标人符合《政府采购法》第二十二条规定条件的声明函</w:t>
      </w:r>
    </w:p>
    <w:p w:rsidR="00A55E3D" w:rsidRDefault="00A55E3D">
      <w:pPr>
        <w:spacing w:line="460" w:lineRule="exact"/>
        <w:rPr>
          <w:rFonts w:ascii="宋体" w:hAnsi="宋体" w:cs="宋体"/>
          <w:b/>
          <w:bCs/>
          <w:color w:val="000000"/>
          <w:sz w:val="44"/>
          <w:szCs w:val="44"/>
        </w:rPr>
      </w:pPr>
    </w:p>
    <w:p w:rsidR="00A55E3D" w:rsidRDefault="00222282">
      <w:pPr>
        <w:spacing w:line="520" w:lineRule="exact"/>
        <w:ind w:firstLineChars="200" w:firstLine="480"/>
        <w:rPr>
          <w:rFonts w:ascii="宋体" w:hAnsi="宋体" w:cs="宋体"/>
          <w:b/>
          <w:bCs/>
          <w:color w:val="000000"/>
          <w:sz w:val="24"/>
        </w:rPr>
      </w:pPr>
      <w:r>
        <w:rPr>
          <w:rFonts w:ascii="宋体" w:hAnsi="宋体" w:cs="宋体" w:hint="eastAsia"/>
          <w:bCs/>
          <w:color w:val="000000"/>
          <w:sz w:val="24"/>
        </w:rPr>
        <w:t>我单位参加</w:t>
      </w:r>
      <w:r>
        <w:rPr>
          <w:rFonts w:ascii="宋体" w:hAnsi="宋体" w:cs="宋体" w:hint="eastAsia"/>
          <w:bCs/>
          <w:color w:val="000000"/>
          <w:sz w:val="24"/>
          <w:szCs w:val="21"/>
          <w:u w:val="single"/>
        </w:rPr>
        <w:t>________________ _</w:t>
      </w:r>
      <w:r>
        <w:rPr>
          <w:rFonts w:ascii="宋体" w:hAnsi="宋体" w:cs="宋体" w:hint="eastAsia"/>
          <w:bCs/>
          <w:color w:val="000000"/>
          <w:sz w:val="24"/>
          <w:szCs w:val="21"/>
        </w:rPr>
        <w:t>（项目名称）的投标活动。针对《中华人民共和国政府采购法》第二十二条规定做出如下声明：</w:t>
      </w:r>
    </w:p>
    <w:p w:rsidR="00A55E3D" w:rsidRDefault="00222282">
      <w:pPr>
        <w:spacing w:line="520" w:lineRule="exact"/>
        <w:ind w:firstLine="482"/>
        <w:rPr>
          <w:rFonts w:ascii="宋体" w:hAnsi="宋体" w:cs="宋体"/>
          <w:color w:val="000000"/>
          <w:sz w:val="24"/>
        </w:rPr>
      </w:pPr>
      <w:r>
        <w:rPr>
          <w:rFonts w:ascii="宋体" w:hAnsi="宋体" w:cs="宋体" w:hint="eastAsia"/>
          <w:bCs/>
          <w:color w:val="000000"/>
          <w:sz w:val="24"/>
          <w:szCs w:val="21"/>
        </w:rPr>
        <w:t>1.我单位具有独立承担民事责任的能力；</w:t>
      </w:r>
    </w:p>
    <w:p w:rsidR="00A55E3D" w:rsidRDefault="00222282">
      <w:pPr>
        <w:spacing w:line="520" w:lineRule="exact"/>
        <w:ind w:firstLine="482"/>
        <w:rPr>
          <w:rFonts w:ascii="宋体" w:hAnsi="宋体" w:cs="宋体"/>
          <w:color w:val="000000"/>
          <w:sz w:val="24"/>
        </w:rPr>
      </w:pPr>
      <w:r>
        <w:rPr>
          <w:rFonts w:ascii="宋体" w:hAnsi="宋体" w:cs="宋体" w:hint="eastAsia"/>
          <w:color w:val="000000"/>
          <w:sz w:val="24"/>
        </w:rPr>
        <w:t>2.我单位具有良好的商业信誉和健全的财务会计制度；</w:t>
      </w:r>
    </w:p>
    <w:p w:rsidR="00A55E3D" w:rsidRDefault="00222282">
      <w:pPr>
        <w:spacing w:line="520" w:lineRule="exact"/>
        <w:ind w:firstLine="482"/>
        <w:rPr>
          <w:rFonts w:ascii="宋体" w:hAnsi="宋体" w:cs="宋体"/>
          <w:color w:val="000000"/>
          <w:sz w:val="24"/>
        </w:rPr>
      </w:pPr>
      <w:r>
        <w:rPr>
          <w:rFonts w:ascii="宋体" w:hAnsi="宋体" w:cs="宋体" w:hint="eastAsia"/>
          <w:color w:val="000000"/>
          <w:sz w:val="24"/>
        </w:rPr>
        <w:t>3.我单位具有履行合同所必需的设备和专业技术能力；</w:t>
      </w:r>
    </w:p>
    <w:p w:rsidR="00A55E3D" w:rsidRDefault="00222282">
      <w:pPr>
        <w:spacing w:line="520" w:lineRule="exact"/>
        <w:ind w:firstLine="482"/>
        <w:rPr>
          <w:rFonts w:ascii="宋体" w:hAnsi="宋体" w:cs="宋体"/>
          <w:color w:val="000000"/>
          <w:sz w:val="24"/>
        </w:rPr>
      </w:pPr>
      <w:r>
        <w:rPr>
          <w:rFonts w:ascii="宋体" w:hAnsi="宋体" w:cs="宋体" w:hint="eastAsia"/>
          <w:color w:val="000000"/>
          <w:sz w:val="24"/>
        </w:rPr>
        <w:t>4.我单位有依法缴纳税收和社会保障资金的良好记录；</w:t>
      </w:r>
    </w:p>
    <w:p w:rsidR="00A55E3D" w:rsidRDefault="00222282">
      <w:pPr>
        <w:spacing w:line="520" w:lineRule="exact"/>
        <w:ind w:firstLine="482"/>
        <w:rPr>
          <w:rFonts w:ascii="宋体" w:hAnsi="宋体" w:cs="宋体"/>
          <w:color w:val="000000"/>
          <w:sz w:val="24"/>
        </w:rPr>
      </w:pPr>
      <w:r>
        <w:rPr>
          <w:rFonts w:ascii="宋体" w:hAnsi="宋体" w:cs="宋体" w:hint="eastAsia"/>
          <w:color w:val="000000"/>
          <w:sz w:val="24"/>
        </w:rPr>
        <w:t>5.我单位参加政府采购活动前三年内，在经营活动中没有重大违法记录；（1.供应商在参加政府采购活动前三年内因违法经营被禁止在一定期限内参加政府采购活动，期限届满的，可以参加政府采购活动。2.《中华人民共和国政府采购法实施条例》第十九条第一款规定的“较大数额罚款”认定为200万元以上的罚款，法律、行政法规以及国务院有关部门明确规定相关领域“较大数额罚款”标准高于200万元的，从其规定。）</w:t>
      </w:r>
    </w:p>
    <w:p w:rsidR="00A55E3D" w:rsidRDefault="00222282">
      <w:pPr>
        <w:spacing w:line="520" w:lineRule="exact"/>
        <w:ind w:firstLine="482"/>
        <w:rPr>
          <w:rFonts w:ascii="宋体" w:hAnsi="宋体" w:cs="宋体"/>
          <w:color w:val="000000"/>
          <w:sz w:val="24"/>
        </w:rPr>
      </w:pPr>
      <w:r>
        <w:rPr>
          <w:rFonts w:ascii="宋体" w:hAnsi="宋体" w:cs="宋体" w:hint="eastAsia"/>
          <w:color w:val="000000"/>
          <w:sz w:val="24"/>
        </w:rPr>
        <w:t>6.我单位满足法律、行政法规规定的其他条件。</w:t>
      </w:r>
    </w:p>
    <w:p w:rsidR="00A55E3D" w:rsidRDefault="00A55E3D">
      <w:pPr>
        <w:spacing w:line="500" w:lineRule="exact"/>
        <w:ind w:firstLine="482"/>
        <w:rPr>
          <w:rFonts w:ascii="宋体" w:hAnsi="宋体" w:cs="宋体"/>
          <w:color w:val="000000"/>
          <w:sz w:val="24"/>
        </w:rPr>
      </w:pPr>
    </w:p>
    <w:p w:rsidR="00A55E3D" w:rsidRDefault="00A55E3D">
      <w:pPr>
        <w:spacing w:line="500" w:lineRule="exact"/>
        <w:rPr>
          <w:rFonts w:ascii="宋体" w:hAnsi="宋体" w:cs="宋体"/>
          <w:color w:val="000000"/>
          <w:sz w:val="24"/>
        </w:rPr>
      </w:pPr>
    </w:p>
    <w:p w:rsidR="00A55E3D" w:rsidRDefault="00A55E3D">
      <w:pPr>
        <w:spacing w:line="500" w:lineRule="exact"/>
        <w:rPr>
          <w:rFonts w:ascii="宋体" w:hAnsi="宋体" w:cs="宋体"/>
          <w:bCs/>
          <w:color w:val="000000"/>
          <w:sz w:val="24"/>
          <w:szCs w:val="21"/>
        </w:rPr>
      </w:pPr>
    </w:p>
    <w:p w:rsidR="00A55E3D" w:rsidRDefault="00A55E3D">
      <w:pPr>
        <w:spacing w:line="500" w:lineRule="exact"/>
        <w:rPr>
          <w:rFonts w:ascii="宋体" w:hAnsi="宋体" w:cs="宋体"/>
          <w:bCs/>
          <w:color w:val="000000"/>
          <w:sz w:val="24"/>
          <w:szCs w:val="21"/>
        </w:rPr>
      </w:pPr>
    </w:p>
    <w:p w:rsidR="00A55E3D" w:rsidRDefault="00A55E3D">
      <w:pPr>
        <w:spacing w:line="500" w:lineRule="exact"/>
        <w:rPr>
          <w:rFonts w:ascii="宋体" w:hAnsi="宋体" w:cs="宋体"/>
          <w:bCs/>
          <w:color w:val="000000"/>
          <w:sz w:val="24"/>
          <w:szCs w:val="21"/>
        </w:rPr>
      </w:pPr>
    </w:p>
    <w:p w:rsidR="00A55E3D" w:rsidRDefault="00222282">
      <w:pPr>
        <w:spacing w:line="460" w:lineRule="exact"/>
        <w:jc w:val="center"/>
        <w:rPr>
          <w:rFonts w:ascii="宋体" w:hAnsi="宋体" w:cs="宋体"/>
          <w:bCs/>
          <w:color w:val="000000"/>
          <w:sz w:val="24"/>
          <w:szCs w:val="21"/>
        </w:rPr>
      </w:pPr>
      <w:r>
        <w:rPr>
          <w:rFonts w:ascii="宋体" w:hAnsi="宋体" w:cs="宋体" w:hint="eastAsia"/>
          <w:bCs/>
          <w:color w:val="000000"/>
          <w:sz w:val="24"/>
          <w:szCs w:val="21"/>
        </w:rPr>
        <w:t xml:space="preserve">           </w:t>
      </w:r>
      <w:r w:rsidR="008D05CD">
        <w:rPr>
          <w:rFonts w:ascii="宋体" w:hAnsi="宋体" w:cs="宋体" w:hint="eastAsia"/>
          <w:bCs/>
          <w:color w:val="000000"/>
          <w:sz w:val="24"/>
          <w:szCs w:val="21"/>
        </w:rPr>
        <w:t xml:space="preserve">              </w:t>
      </w:r>
      <w:r>
        <w:rPr>
          <w:rFonts w:ascii="宋体" w:hAnsi="宋体" w:cs="宋体" w:hint="eastAsia"/>
          <w:bCs/>
          <w:color w:val="000000"/>
          <w:sz w:val="24"/>
          <w:szCs w:val="21"/>
        </w:rPr>
        <w:t xml:space="preserve">  承诺人名称（公章）：</w:t>
      </w:r>
    </w:p>
    <w:p w:rsidR="00A55E3D" w:rsidRDefault="00A55E3D">
      <w:pPr>
        <w:spacing w:line="460" w:lineRule="exact"/>
        <w:jc w:val="right"/>
        <w:rPr>
          <w:rFonts w:ascii="宋体" w:hAnsi="宋体" w:cs="宋体"/>
          <w:bCs/>
          <w:color w:val="000000"/>
          <w:sz w:val="24"/>
          <w:szCs w:val="21"/>
        </w:rPr>
      </w:pPr>
    </w:p>
    <w:p w:rsidR="00A55E3D" w:rsidRDefault="008D05CD" w:rsidP="008D05CD">
      <w:pPr>
        <w:spacing w:line="460" w:lineRule="exact"/>
        <w:jc w:val="center"/>
        <w:rPr>
          <w:rFonts w:ascii="宋体" w:hAnsi="宋体" w:cs="宋体"/>
          <w:bCs/>
          <w:color w:val="000000"/>
          <w:sz w:val="24"/>
          <w:szCs w:val="21"/>
        </w:rPr>
      </w:pPr>
      <w:r>
        <w:rPr>
          <w:rFonts w:ascii="宋体" w:hAnsi="宋体" w:cs="宋体" w:hint="eastAsia"/>
          <w:bCs/>
          <w:color w:val="000000"/>
          <w:sz w:val="24"/>
          <w:szCs w:val="21"/>
        </w:rPr>
        <w:t xml:space="preserve">                           </w:t>
      </w:r>
      <w:r w:rsidR="00222282">
        <w:rPr>
          <w:rFonts w:ascii="宋体" w:hAnsi="宋体" w:cs="宋体" w:hint="eastAsia"/>
          <w:bCs/>
          <w:color w:val="000000"/>
          <w:sz w:val="24"/>
          <w:szCs w:val="21"/>
        </w:rPr>
        <w:t>日期：</w:t>
      </w:r>
      <w:r>
        <w:rPr>
          <w:rFonts w:ascii="宋体" w:hAnsi="宋体" w:cs="宋体" w:hint="eastAsia"/>
          <w:bCs/>
          <w:color w:val="000000"/>
          <w:sz w:val="24"/>
          <w:szCs w:val="21"/>
        </w:rPr>
        <w:t xml:space="preserve">   </w:t>
      </w:r>
      <w:r w:rsidR="00222282">
        <w:rPr>
          <w:rFonts w:ascii="宋体" w:hAnsi="宋体" w:cs="宋体" w:hint="eastAsia"/>
          <w:bCs/>
          <w:color w:val="000000"/>
          <w:sz w:val="24"/>
          <w:szCs w:val="21"/>
        </w:rPr>
        <w:t>年</w:t>
      </w:r>
      <w:r>
        <w:rPr>
          <w:rFonts w:ascii="宋体" w:hAnsi="宋体" w:cs="宋体" w:hint="eastAsia"/>
          <w:bCs/>
          <w:color w:val="000000"/>
          <w:sz w:val="24"/>
          <w:szCs w:val="21"/>
        </w:rPr>
        <w:t xml:space="preserve">   </w:t>
      </w:r>
      <w:r w:rsidR="00222282">
        <w:rPr>
          <w:rFonts w:ascii="宋体" w:hAnsi="宋体" w:cs="宋体" w:hint="eastAsia"/>
          <w:bCs/>
          <w:color w:val="000000"/>
          <w:sz w:val="24"/>
          <w:szCs w:val="21"/>
        </w:rPr>
        <w:t>月</w:t>
      </w:r>
      <w:r>
        <w:rPr>
          <w:rFonts w:ascii="宋体" w:hAnsi="宋体" w:cs="宋体" w:hint="eastAsia"/>
          <w:bCs/>
          <w:color w:val="000000"/>
          <w:sz w:val="24"/>
          <w:szCs w:val="21"/>
        </w:rPr>
        <w:t xml:space="preserve">   </w:t>
      </w:r>
      <w:r w:rsidR="00222282">
        <w:rPr>
          <w:rFonts w:ascii="宋体" w:hAnsi="宋体" w:cs="宋体" w:hint="eastAsia"/>
          <w:bCs/>
          <w:color w:val="000000"/>
          <w:sz w:val="24"/>
          <w:szCs w:val="21"/>
        </w:rPr>
        <w:t>日</w:t>
      </w:r>
    </w:p>
    <w:p w:rsidR="00A55E3D" w:rsidRDefault="00A55E3D">
      <w:pPr>
        <w:spacing w:line="360" w:lineRule="auto"/>
        <w:rPr>
          <w:rFonts w:ascii="宋体" w:hAnsi="宋体" w:cs="宋体"/>
          <w:bCs/>
          <w:sz w:val="28"/>
          <w:szCs w:val="22"/>
        </w:rPr>
      </w:pPr>
    </w:p>
    <w:p w:rsidR="00A55E3D" w:rsidRDefault="00222282">
      <w:pPr>
        <w:spacing w:line="360" w:lineRule="auto"/>
        <w:rPr>
          <w:rFonts w:ascii="宋体" w:hAnsi="宋体" w:cs="宋体"/>
          <w:bCs/>
          <w:sz w:val="24"/>
          <w:szCs w:val="21"/>
        </w:rPr>
      </w:pPr>
      <w:r>
        <w:rPr>
          <w:rFonts w:ascii="宋体" w:hAnsi="宋体" w:cs="宋体" w:hint="eastAsia"/>
          <w:bCs/>
          <w:sz w:val="24"/>
          <w:szCs w:val="21"/>
        </w:rPr>
        <w:br w:type="page"/>
      </w:r>
    </w:p>
    <w:p w:rsidR="00A55E3D" w:rsidRDefault="00222282">
      <w:pPr>
        <w:jc w:val="left"/>
        <w:rPr>
          <w:rFonts w:ascii="宋体" w:hAnsi="宋体" w:cs="宋体"/>
          <w:bCs/>
          <w:sz w:val="32"/>
          <w:szCs w:val="32"/>
        </w:rPr>
      </w:pPr>
      <w:r>
        <w:rPr>
          <w:rFonts w:ascii="宋体" w:hAnsi="宋体" w:cs="宋体" w:hint="eastAsia"/>
          <w:bCs/>
          <w:sz w:val="32"/>
          <w:szCs w:val="32"/>
        </w:rPr>
        <w:lastRenderedPageBreak/>
        <w:t>附件2</w:t>
      </w:r>
    </w:p>
    <w:p w:rsidR="00A55E3D" w:rsidRDefault="00222282">
      <w:pPr>
        <w:spacing w:line="560" w:lineRule="exact"/>
        <w:jc w:val="center"/>
        <w:rPr>
          <w:rFonts w:ascii="宋体" w:hAnsi="宋体" w:cs="宋体"/>
          <w:b/>
          <w:bCs/>
          <w:sz w:val="32"/>
          <w:szCs w:val="32"/>
        </w:rPr>
      </w:pPr>
      <w:r>
        <w:rPr>
          <w:rFonts w:ascii="宋体" w:hAnsi="宋体" w:cs="宋体" w:hint="eastAsia"/>
          <w:b/>
          <w:bCs/>
          <w:sz w:val="32"/>
          <w:szCs w:val="32"/>
        </w:rPr>
        <w:t>法定代表人身份证明</w:t>
      </w:r>
    </w:p>
    <w:p w:rsidR="00A55E3D" w:rsidRDefault="00A55E3D">
      <w:pPr>
        <w:spacing w:line="480" w:lineRule="exact"/>
        <w:rPr>
          <w:rFonts w:ascii="宋体" w:hAnsi="宋体" w:cs="宋体"/>
          <w:sz w:val="24"/>
        </w:rPr>
      </w:pPr>
    </w:p>
    <w:p w:rsidR="00A55E3D" w:rsidRDefault="00222282">
      <w:pPr>
        <w:spacing w:line="480" w:lineRule="exact"/>
        <w:ind w:firstLine="480"/>
        <w:rPr>
          <w:rFonts w:ascii="宋体" w:hAnsi="宋体" w:cs="宋体"/>
          <w:sz w:val="24"/>
          <w:u w:val="single"/>
        </w:rPr>
      </w:pPr>
      <w:r>
        <w:rPr>
          <w:rFonts w:ascii="宋体" w:hAnsi="宋体" w:cs="宋体" w:hint="eastAsia"/>
          <w:sz w:val="24"/>
        </w:rPr>
        <w:t>先生/女士，身份证号码：，</w:t>
      </w:r>
    </w:p>
    <w:p w:rsidR="00A55E3D" w:rsidRDefault="00222282">
      <w:pPr>
        <w:spacing w:line="480" w:lineRule="exact"/>
        <w:ind w:firstLineChars="200" w:firstLine="480"/>
        <w:rPr>
          <w:rFonts w:ascii="宋体" w:hAnsi="宋体" w:cs="宋体"/>
          <w:sz w:val="24"/>
        </w:rPr>
      </w:pPr>
      <w:r>
        <w:rPr>
          <w:rFonts w:ascii="宋体" w:hAnsi="宋体" w:cs="宋体" w:hint="eastAsia"/>
          <w:sz w:val="24"/>
        </w:rPr>
        <w:t>现任我单位职务，为法定代表人，特此证明。</w:t>
      </w:r>
    </w:p>
    <w:p w:rsidR="00A55E3D" w:rsidRDefault="00A55E3D">
      <w:pPr>
        <w:spacing w:line="480" w:lineRule="exact"/>
        <w:ind w:firstLine="480"/>
        <w:rPr>
          <w:rFonts w:ascii="宋体" w:hAnsi="宋体" w:cs="宋体"/>
          <w:sz w:val="24"/>
        </w:rPr>
      </w:pPr>
    </w:p>
    <w:p w:rsidR="00A55E3D" w:rsidRDefault="00A55E3D">
      <w:pPr>
        <w:spacing w:after="120"/>
        <w:rPr>
          <w:rFonts w:ascii="宋体" w:hAnsi="宋体" w:cs="宋体"/>
          <w:szCs w:val="20"/>
        </w:rPr>
      </w:pPr>
    </w:p>
    <w:p w:rsidR="00A55E3D" w:rsidRDefault="00222282" w:rsidP="00476BED">
      <w:pPr>
        <w:adjustRightInd w:val="0"/>
        <w:spacing w:line="480" w:lineRule="auto"/>
        <w:ind w:leftChars="1550" w:left="3255" w:firstLineChars="100" w:firstLine="240"/>
        <w:rPr>
          <w:rFonts w:ascii="宋体" w:hAnsi="宋体" w:cs="宋体"/>
          <w:sz w:val="24"/>
        </w:rPr>
      </w:pPr>
      <w:r>
        <w:rPr>
          <w:rFonts w:ascii="宋体" w:hAnsi="宋体" w:cs="宋体" w:hint="eastAsia"/>
          <w:sz w:val="24"/>
        </w:rPr>
        <w:t>单位名称(盖公章)：</w:t>
      </w:r>
    </w:p>
    <w:p w:rsidR="00A55E3D" w:rsidRDefault="00222282">
      <w:pPr>
        <w:adjustRightInd w:val="0"/>
        <w:spacing w:line="480" w:lineRule="auto"/>
        <w:ind w:firstLineChars="1600" w:firstLine="3840"/>
        <w:rPr>
          <w:rFonts w:ascii="宋体" w:hAnsi="宋体" w:cs="宋体"/>
          <w:sz w:val="24"/>
        </w:rPr>
      </w:pPr>
      <w:r>
        <w:rPr>
          <w:rFonts w:ascii="宋体" w:hAnsi="宋体" w:cs="宋体" w:hint="eastAsia"/>
          <w:sz w:val="24"/>
        </w:rPr>
        <w:t>日 期：     年   月   日</w:t>
      </w:r>
    </w:p>
    <w:p w:rsidR="00A55E3D" w:rsidRDefault="00A55E3D">
      <w:pPr>
        <w:rPr>
          <w:rFonts w:ascii="宋体" w:hAnsi="宋体" w:cs="宋体"/>
        </w:rPr>
      </w:pPr>
    </w:p>
    <w:p w:rsidR="00A55E3D" w:rsidRDefault="00222282">
      <w:pPr>
        <w:widowControl/>
        <w:spacing w:line="360" w:lineRule="auto"/>
        <w:rPr>
          <w:rFonts w:ascii="宋体" w:hAnsi="宋体" w:cs="宋体"/>
          <w:b/>
          <w:bCs/>
          <w:kern w:val="0"/>
          <w:sz w:val="28"/>
          <w:szCs w:val="28"/>
        </w:rPr>
      </w:pPr>
      <w:r>
        <w:rPr>
          <w:rFonts w:ascii="宋体" w:hAnsi="宋体" w:cs="宋体" w:hint="eastAsia"/>
          <w:b/>
          <w:sz w:val="24"/>
        </w:rPr>
        <w:t>附：法定代表人的身份证正反面复印件盖单位公章</w:t>
      </w:r>
    </w:p>
    <w:p w:rsidR="00A55E3D" w:rsidRDefault="00A55E3D">
      <w:pPr>
        <w:adjustRightInd w:val="0"/>
        <w:snapToGrid w:val="0"/>
        <w:spacing w:line="312" w:lineRule="auto"/>
        <w:ind w:firstLineChars="200" w:firstLine="562"/>
        <w:jc w:val="left"/>
        <w:rPr>
          <w:rFonts w:ascii="宋体" w:hAnsi="宋体" w:cs="宋体"/>
          <w:b/>
          <w:sz w:val="28"/>
          <w:szCs w:val="28"/>
        </w:rPr>
      </w:pPr>
    </w:p>
    <w:p w:rsidR="00A55E3D" w:rsidRDefault="00222282">
      <w:pPr>
        <w:adjustRightInd w:val="0"/>
        <w:snapToGrid w:val="0"/>
        <w:spacing w:line="312" w:lineRule="auto"/>
        <w:jc w:val="left"/>
        <w:rPr>
          <w:rFonts w:ascii="宋体" w:hAnsi="宋体" w:cs="宋体"/>
          <w:sz w:val="32"/>
          <w:szCs w:val="32"/>
        </w:rPr>
      </w:pPr>
      <w:r>
        <w:rPr>
          <w:rFonts w:ascii="宋体" w:hAnsi="宋体" w:cs="宋体" w:hint="eastAsia"/>
          <w:b/>
          <w:bCs/>
          <w:sz w:val="28"/>
          <w:szCs w:val="28"/>
        </w:rPr>
        <w:br w:type="page"/>
      </w:r>
      <w:r>
        <w:rPr>
          <w:rFonts w:ascii="宋体" w:hAnsi="宋体" w:cs="宋体" w:hint="eastAsia"/>
          <w:sz w:val="32"/>
          <w:szCs w:val="32"/>
        </w:rPr>
        <w:lastRenderedPageBreak/>
        <w:t>附件3</w:t>
      </w:r>
    </w:p>
    <w:p w:rsidR="00A55E3D" w:rsidRDefault="00222282">
      <w:pPr>
        <w:jc w:val="center"/>
        <w:rPr>
          <w:rFonts w:ascii="宋体" w:hAnsi="宋体" w:cs="宋体"/>
          <w:b/>
          <w:bCs/>
          <w:sz w:val="32"/>
          <w:szCs w:val="40"/>
        </w:rPr>
      </w:pPr>
      <w:r>
        <w:rPr>
          <w:rFonts w:ascii="宋体" w:hAnsi="宋体" w:cs="宋体" w:hint="eastAsia"/>
          <w:b/>
          <w:bCs/>
          <w:sz w:val="32"/>
          <w:szCs w:val="40"/>
        </w:rPr>
        <w:t>法定代表人授权委托书</w:t>
      </w:r>
    </w:p>
    <w:p w:rsidR="00A55E3D" w:rsidRDefault="00A55E3D">
      <w:pPr>
        <w:adjustRightInd w:val="0"/>
        <w:snapToGrid w:val="0"/>
        <w:spacing w:line="312" w:lineRule="auto"/>
        <w:ind w:firstLineChars="200" w:firstLine="480"/>
        <w:jc w:val="left"/>
        <w:rPr>
          <w:rFonts w:ascii="宋体" w:hAnsi="宋体" w:cs="宋体"/>
          <w:sz w:val="24"/>
        </w:rPr>
      </w:pPr>
    </w:p>
    <w:p w:rsidR="00A55E3D" w:rsidRDefault="00222282">
      <w:pPr>
        <w:adjustRightInd w:val="0"/>
        <w:snapToGrid w:val="0"/>
        <w:spacing w:line="312" w:lineRule="auto"/>
        <w:jc w:val="left"/>
        <w:rPr>
          <w:rFonts w:ascii="宋体" w:hAnsi="宋体" w:cs="宋体"/>
          <w:sz w:val="28"/>
          <w:szCs w:val="28"/>
        </w:rPr>
      </w:pPr>
      <w:r>
        <w:rPr>
          <w:rFonts w:ascii="宋体" w:hAnsi="宋体" w:cs="宋体" w:hint="eastAsia"/>
          <w:sz w:val="28"/>
          <w:szCs w:val="28"/>
          <w:u w:val="single"/>
        </w:rPr>
        <w:t>启东市王鲍镇人民政府</w:t>
      </w:r>
      <w:r>
        <w:rPr>
          <w:rFonts w:ascii="宋体" w:hAnsi="宋体" w:cs="宋体" w:hint="eastAsia"/>
          <w:sz w:val="28"/>
          <w:szCs w:val="28"/>
        </w:rPr>
        <w:t>：</w:t>
      </w:r>
    </w:p>
    <w:p w:rsidR="00A55E3D" w:rsidRDefault="00222282">
      <w:pPr>
        <w:adjustRightInd w:val="0"/>
        <w:snapToGrid w:val="0"/>
        <w:spacing w:line="312" w:lineRule="auto"/>
        <w:ind w:firstLineChars="200" w:firstLine="560"/>
        <w:jc w:val="left"/>
        <w:rPr>
          <w:rFonts w:ascii="宋体" w:hAnsi="宋体" w:cs="宋体"/>
          <w:sz w:val="28"/>
          <w:szCs w:val="28"/>
        </w:rPr>
      </w:pPr>
      <w:r>
        <w:rPr>
          <w:rFonts w:ascii="宋体" w:hAnsi="宋体" w:cs="宋体" w:hint="eastAsia"/>
          <w:sz w:val="28"/>
          <w:szCs w:val="28"/>
        </w:rPr>
        <w:t>本授权书声明：</w:t>
      </w:r>
    </w:p>
    <w:p w:rsidR="00A55E3D" w:rsidRDefault="00222282">
      <w:pPr>
        <w:adjustRightInd w:val="0"/>
        <w:snapToGrid w:val="0"/>
        <w:spacing w:line="312" w:lineRule="auto"/>
        <w:ind w:firstLineChars="200" w:firstLine="560"/>
        <w:jc w:val="left"/>
        <w:rPr>
          <w:rFonts w:ascii="宋体" w:hAnsi="宋体" w:cs="宋体"/>
          <w:sz w:val="28"/>
          <w:szCs w:val="28"/>
          <w:u w:val="single"/>
        </w:rPr>
      </w:pPr>
      <w:r>
        <w:rPr>
          <w:rFonts w:ascii="宋体" w:hAnsi="宋体" w:cs="宋体" w:hint="eastAsia"/>
          <w:sz w:val="28"/>
          <w:szCs w:val="28"/>
        </w:rPr>
        <w:t>我</w:t>
      </w:r>
      <w:r>
        <w:rPr>
          <w:rFonts w:ascii="宋体" w:hAnsi="宋体" w:cs="宋体" w:hint="eastAsia"/>
          <w:sz w:val="28"/>
          <w:szCs w:val="28"/>
          <w:u w:val="single"/>
        </w:rPr>
        <w:t>（姓名）</w:t>
      </w:r>
      <w:r>
        <w:rPr>
          <w:rFonts w:ascii="宋体" w:hAnsi="宋体" w:cs="宋体" w:hint="eastAsia"/>
          <w:sz w:val="28"/>
          <w:szCs w:val="28"/>
        </w:rPr>
        <w:t>，系</w:t>
      </w:r>
      <w:r>
        <w:rPr>
          <w:rFonts w:ascii="宋体" w:hAnsi="宋体" w:cs="宋体" w:hint="eastAsia"/>
          <w:sz w:val="28"/>
          <w:szCs w:val="28"/>
          <w:u w:val="single"/>
        </w:rPr>
        <w:t>（响应供应商全称）</w:t>
      </w:r>
      <w:r>
        <w:rPr>
          <w:rFonts w:ascii="宋体" w:hAnsi="宋体" w:cs="宋体" w:hint="eastAsia"/>
          <w:sz w:val="28"/>
          <w:szCs w:val="28"/>
        </w:rPr>
        <w:t>的法定代表人，现授权</w:t>
      </w:r>
      <w:r>
        <w:rPr>
          <w:rFonts w:ascii="宋体" w:hAnsi="宋体" w:cs="宋体" w:hint="eastAsia"/>
          <w:sz w:val="28"/>
          <w:szCs w:val="28"/>
          <w:u w:val="single"/>
        </w:rPr>
        <w:t>（姓名）</w:t>
      </w:r>
      <w:r>
        <w:rPr>
          <w:rFonts w:ascii="宋体" w:hAnsi="宋体" w:cs="宋体" w:hint="eastAsia"/>
          <w:sz w:val="28"/>
          <w:szCs w:val="28"/>
        </w:rPr>
        <w:t>为我公司的授权委托人（即代理人），以我公司的名义参加采购项目的响应报价，全权代表我公司处理本次询价采购的一切事宜。</w:t>
      </w:r>
    </w:p>
    <w:p w:rsidR="00A55E3D" w:rsidRDefault="00222282">
      <w:pPr>
        <w:adjustRightInd w:val="0"/>
        <w:snapToGrid w:val="0"/>
        <w:spacing w:line="312" w:lineRule="auto"/>
        <w:ind w:firstLineChars="200" w:firstLine="560"/>
        <w:jc w:val="left"/>
        <w:rPr>
          <w:rFonts w:ascii="宋体" w:hAnsi="宋体" w:cs="宋体"/>
          <w:sz w:val="28"/>
          <w:szCs w:val="28"/>
        </w:rPr>
      </w:pPr>
      <w:r>
        <w:rPr>
          <w:rFonts w:ascii="宋体" w:hAnsi="宋体" w:cs="宋体" w:hint="eastAsia"/>
          <w:sz w:val="28"/>
          <w:szCs w:val="28"/>
        </w:rPr>
        <w:t>授权委托人（即代理人）在采购过程中所签署的一切文件、报价、承诺和处理与之有关的一切事项，我均予以承认。</w:t>
      </w:r>
    </w:p>
    <w:p w:rsidR="00A55E3D" w:rsidRDefault="00222282">
      <w:pPr>
        <w:adjustRightInd w:val="0"/>
        <w:snapToGrid w:val="0"/>
        <w:spacing w:line="312" w:lineRule="auto"/>
        <w:ind w:firstLineChars="200" w:firstLine="560"/>
        <w:jc w:val="left"/>
        <w:rPr>
          <w:rFonts w:ascii="宋体" w:hAnsi="宋体" w:cs="宋体"/>
          <w:sz w:val="28"/>
          <w:szCs w:val="28"/>
        </w:rPr>
      </w:pPr>
      <w:r>
        <w:rPr>
          <w:rFonts w:ascii="宋体" w:hAnsi="宋体" w:cs="宋体" w:hint="eastAsia"/>
          <w:sz w:val="28"/>
          <w:szCs w:val="28"/>
        </w:rPr>
        <w:t>授权委托人无转委权。</w:t>
      </w:r>
    </w:p>
    <w:p w:rsidR="00A55E3D" w:rsidRDefault="00A55E3D">
      <w:pPr>
        <w:spacing w:line="312" w:lineRule="auto"/>
        <w:rPr>
          <w:rFonts w:ascii="宋体" w:hAnsi="宋体" w:cs="宋体"/>
          <w:sz w:val="28"/>
          <w:szCs w:val="28"/>
        </w:rPr>
      </w:pPr>
    </w:p>
    <w:p w:rsidR="00A55E3D" w:rsidRDefault="00222282">
      <w:pPr>
        <w:spacing w:line="440" w:lineRule="exact"/>
        <w:rPr>
          <w:rFonts w:ascii="宋体" w:hAnsi="宋体" w:cs="宋体"/>
          <w:sz w:val="28"/>
          <w:szCs w:val="28"/>
        </w:rPr>
      </w:pPr>
      <w:r>
        <w:rPr>
          <w:rFonts w:ascii="宋体" w:hAnsi="宋体" w:cs="宋体" w:hint="eastAsia"/>
          <w:sz w:val="28"/>
          <w:szCs w:val="28"/>
        </w:rPr>
        <w:t>授权委托人（签字）：性别：年龄：职务：</w:t>
      </w:r>
    </w:p>
    <w:p w:rsidR="00A55E3D" w:rsidRDefault="00A55E3D">
      <w:pPr>
        <w:spacing w:line="440" w:lineRule="exact"/>
        <w:rPr>
          <w:rFonts w:ascii="宋体" w:hAnsi="宋体" w:cs="宋体"/>
          <w:sz w:val="28"/>
          <w:szCs w:val="28"/>
        </w:rPr>
      </w:pPr>
    </w:p>
    <w:p w:rsidR="00A55E3D" w:rsidRDefault="00222282">
      <w:pPr>
        <w:spacing w:line="440" w:lineRule="exact"/>
        <w:rPr>
          <w:rFonts w:ascii="宋体" w:hAnsi="宋体" w:cs="宋体"/>
          <w:sz w:val="28"/>
          <w:szCs w:val="28"/>
        </w:rPr>
      </w:pPr>
      <w:r>
        <w:rPr>
          <w:rFonts w:ascii="宋体" w:hAnsi="宋体" w:cs="宋体" w:hint="eastAsia"/>
          <w:sz w:val="28"/>
          <w:szCs w:val="28"/>
        </w:rPr>
        <w:t>身份证号码：</w:t>
      </w:r>
    </w:p>
    <w:p w:rsidR="00A55E3D" w:rsidRDefault="00A55E3D">
      <w:pPr>
        <w:spacing w:line="440" w:lineRule="exact"/>
        <w:rPr>
          <w:rFonts w:ascii="宋体" w:hAnsi="宋体" w:cs="宋体"/>
          <w:sz w:val="28"/>
          <w:szCs w:val="28"/>
        </w:rPr>
      </w:pPr>
    </w:p>
    <w:p w:rsidR="00A55E3D" w:rsidRDefault="00222282">
      <w:pPr>
        <w:spacing w:line="440" w:lineRule="exact"/>
        <w:rPr>
          <w:rFonts w:ascii="宋体" w:hAnsi="宋体" w:cs="宋体"/>
          <w:sz w:val="28"/>
          <w:szCs w:val="28"/>
        </w:rPr>
      </w:pPr>
      <w:r>
        <w:rPr>
          <w:rFonts w:ascii="宋体" w:hAnsi="宋体" w:cs="宋体" w:hint="eastAsia"/>
          <w:sz w:val="28"/>
          <w:szCs w:val="28"/>
        </w:rPr>
        <w:t>通讯地址：</w:t>
      </w:r>
    </w:p>
    <w:p w:rsidR="00A55E3D" w:rsidRDefault="00A55E3D">
      <w:pPr>
        <w:spacing w:line="440" w:lineRule="exact"/>
        <w:rPr>
          <w:rFonts w:ascii="宋体" w:hAnsi="宋体" w:cs="宋体"/>
          <w:sz w:val="28"/>
          <w:szCs w:val="28"/>
        </w:rPr>
      </w:pPr>
    </w:p>
    <w:p w:rsidR="00A55E3D" w:rsidRDefault="00222282">
      <w:pPr>
        <w:spacing w:line="440" w:lineRule="exact"/>
        <w:rPr>
          <w:rFonts w:ascii="宋体" w:hAnsi="宋体" w:cs="宋体"/>
          <w:sz w:val="28"/>
          <w:szCs w:val="28"/>
        </w:rPr>
      </w:pPr>
      <w:r>
        <w:rPr>
          <w:rFonts w:ascii="宋体" w:hAnsi="宋体" w:cs="宋体" w:hint="eastAsia"/>
          <w:sz w:val="28"/>
          <w:szCs w:val="28"/>
        </w:rPr>
        <w:t>联系电话：</w:t>
      </w:r>
    </w:p>
    <w:p w:rsidR="00A55E3D" w:rsidRDefault="00A55E3D">
      <w:pPr>
        <w:spacing w:line="440" w:lineRule="exact"/>
        <w:rPr>
          <w:rFonts w:ascii="宋体" w:hAnsi="宋体" w:cs="宋体"/>
          <w:sz w:val="28"/>
          <w:szCs w:val="28"/>
        </w:rPr>
      </w:pPr>
    </w:p>
    <w:p w:rsidR="00A55E3D" w:rsidRDefault="00222282">
      <w:pPr>
        <w:spacing w:line="440" w:lineRule="exact"/>
        <w:rPr>
          <w:rFonts w:ascii="宋体" w:hAnsi="宋体" w:cs="宋体"/>
          <w:sz w:val="28"/>
          <w:szCs w:val="28"/>
        </w:rPr>
      </w:pPr>
      <w:r>
        <w:rPr>
          <w:rFonts w:ascii="宋体" w:hAnsi="宋体" w:cs="宋体" w:hint="eastAsia"/>
          <w:sz w:val="28"/>
          <w:szCs w:val="28"/>
        </w:rPr>
        <w:t>法定代表人（签字或盖章）：</w:t>
      </w:r>
    </w:p>
    <w:p w:rsidR="00A55E3D" w:rsidRDefault="00A55E3D">
      <w:pPr>
        <w:spacing w:line="440" w:lineRule="exact"/>
        <w:rPr>
          <w:rFonts w:ascii="宋体" w:hAnsi="宋体" w:cs="宋体"/>
          <w:sz w:val="28"/>
          <w:szCs w:val="28"/>
        </w:rPr>
      </w:pPr>
    </w:p>
    <w:p w:rsidR="00A55E3D" w:rsidRDefault="00222282">
      <w:pPr>
        <w:spacing w:line="440" w:lineRule="exact"/>
        <w:rPr>
          <w:rFonts w:ascii="宋体" w:hAnsi="宋体" w:cs="宋体"/>
          <w:sz w:val="28"/>
          <w:szCs w:val="28"/>
        </w:rPr>
      </w:pPr>
      <w:r>
        <w:rPr>
          <w:rFonts w:ascii="宋体" w:hAnsi="宋体" w:cs="宋体" w:hint="eastAsia"/>
          <w:sz w:val="28"/>
          <w:szCs w:val="28"/>
        </w:rPr>
        <w:t>供应商（盖公章）：</w:t>
      </w:r>
    </w:p>
    <w:p w:rsidR="00A55E3D" w:rsidRDefault="00A55E3D">
      <w:pPr>
        <w:spacing w:line="440" w:lineRule="exact"/>
        <w:rPr>
          <w:rFonts w:ascii="宋体" w:hAnsi="宋体" w:cs="宋体"/>
          <w:sz w:val="24"/>
        </w:rPr>
      </w:pPr>
    </w:p>
    <w:p w:rsidR="00A55E3D" w:rsidRDefault="00222282">
      <w:pPr>
        <w:jc w:val="right"/>
        <w:rPr>
          <w:rFonts w:ascii="宋体" w:hAnsi="宋体" w:cs="宋体"/>
          <w:sz w:val="24"/>
        </w:rPr>
      </w:pPr>
      <w:r>
        <w:rPr>
          <w:rFonts w:ascii="宋体" w:hAnsi="宋体" w:cs="宋体" w:hint="eastAsia"/>
          <w:sz w:val="24"/>
        </w:rPr>
        <w:t>日期：年月日</w:t>
      </w:r>
    </w:p>
    <w:p w:rsidR="00A55E3D" w:rsidRDefault="00A55E3D">
      <w:pPr>
        <w:pStyle w:val="a4"/>
        <w:rPr>
          <w:rFonts w:ascii="宋体" w:hAnsi="宋体" w:cs="宋体"/>
        </w:rPr>
      </w:pPr>
    </w:p>
    <w:p w:rsidR="00A55E3D" w:rsidRDefault="00A55E3D">
      <w:pPr>
        <w:snapToGrid w:val="0"/>
        <w:spacing w:line="400" w:lineRule="exact"/>
        <w:ind w:firstLineChars="192" w:firstLine="540"/>
        <w:contextualSpacing/>
        <w:rPr>
          <w:rFonts w:ascii="宋体" w:hAnsi="宋体" w:cs="宋体"/>
          <w:b/>
          <w:kern w:val="0"/>
          <w:sz w:val="28"/>
          <w:szCs w:val="28"/>
        </w:rPr>
      </w:pPr>
    </w:p>
    <w:p w:rsidR="00A55E3D" w:rsidRDefault="00222282">
      <w:pPr>
        <w:adjustRightInd w:val="0"/>
        <w:snapToGrid w:val="0"/>
        <w:spacing w:line="312" w:lineRule="auto"/>
        <w:ind w:firstLineChars="200" w:firstLine="562"/>
        <w:jc w:val="left"/>
        <w:rPr>
          <w:rFonts w:ascii="宋体" w:hAnsi="宋体" w:cs="宋体"/>
          <w:b/>
          <w:sz w:val="24"/>
        </w:rPr>
      </w:pPr>
      <w:r>
        <w:rPr>
          <w:rFonts w:ascii="宋体" w:hAnsi="宋体" w:cs="宋体" w:hint="eastAsia"/>
          <w:b/>
          <w:kern w:val="0"/>
          <w:sz w:val="28"/>
          <w:szCs w:val="28"/>
        </w:rPr>
        <w:t>附：代理人(被授权人)身份证复印件盖公章</w:t>
      </w:r>
      <w:r>
        <w:rPr>
          <w:rFonts w:ascii="宋体" w:hAnsi="宋体" w:cs="宋体" w:hint="eastAsia"/>
          <w:bCs/>
          <w:sz w:val="28"/>
          <w:szCs w:val="28"/>
        </w:rPr>
        <w:br w:type="page"/>
      </w:r>
    </w:p>
    <w:p w:rsidR="00A55E3D" w:rsidRDefault="00222282">
      <w:pPr>
        <w:spacing w:line="312" w:lineRule="auto"/>
        <w:rPr>
          <w:rFonts w:ascii="宋体" w:hAnsi="宋体" w:cs="宋体"/>
          <w:sz w:val="32"/>
          <w:szCs w:val="32"/>
        </w:rPr>
      </w:pPr>
      <w:r>
        <w:rPr>
          <w:rFonts w:ascii="宋体" w:hAnsi="宋体" w:cs="宋体" w:hint="eastAsia"/>
          <w:sz w:val="32"/>
          <w:szCs w:val="32"/>
        </w:rPr>
        <w:lastRenderedPageBreak/>
        <w:t>附件4</w:t>
      </w:r>
    </w:p>
    <w:p w:rsidR="00A55E3D" w:rsidRDefault="00222282">
      <w:pPr>
        <w:tabs>
          <w:tab w:val="left" w:pos="1260"/>
        </w:tabs>
        <w:snapToGrid w:val="0"/>
        <w:spacing w:line="300" w:lineRule="auto"/>
        <w:contextualSpacing/>
        <w:jc w:val="center"/>
        <w:rPr>
          <w:rFonts w:ascii="宋体" w:hAnsi="宋体" w:cs="宋体"/>
          <w:b/>
          <w:sz w:val="32"/>
          <w:szCs w:val="32"/>
        </w:rPr>
      </w:pPr>
      <w:r>
        <w:rPr>
          <w:rFonts w:ascii="宋体" w:hAnsi="宋体" w:cs="宋体" w:hint="eastAsia"/>
          <w:b/>
          <w:sz w:val="32"/>
          <w:szCs w:val="32"/>
        </w:rPr>
        <w:t>响应供应商情况一览表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25"/>
        <w:gridCol w:w="851"/>
        <w:gridCol w:w="367"/>
        <w:gridCol w:w="1050"/>
        <w:gridCol w:w="567"/>
        <w:gridCol w:w="946"/>
        <w:gridCol w:w="1263"/>
        <w:gridCol w:w="151"/>
        <w:gridCol w:w="1122"/>
        <w:gridCol w:w="62"/>
        <w:gridCol w:w="1544"/>
      </w:tblGrid>
      <w:tr w:rsidR="00A55E3D">
        <w:trPr>
          <w:trHeight w:val="397"/>
        </w:trPr>
        <w:tc>
          <w:tcPr>
            <w:tcW w:w="1242" w:type="dxa"/>
            <w:gridSpan w:val="2"/>
            <w:tcBorders>
              <w:top w:val="double" w:sz="4" w:space="0" w:color="auto"/>
              <w:left w:val="double" w:sz="4" w:space="0" w:color="auto"/>
            </w:tcBorders>
            <w:noWrap/>
            <w:vAlign w:val="center"/>
          </w:tcPr>
          <w:p w:rsidR="00A55E3D" w:rsidRDefault="00222282">
            <w:pPr>
              <w:tabs>
                <w:tab w:val="left" w:pos="4320"/>
              </w:tabs>
              <w:jc w:val="center"/>
              <w:rPr>
                <w:rFonts w:ascii="宋体" w:hAnsi="宋体" w:cs="宋体"/>
                <w:sz w:val="24"/>
              </w:rPr>
            </w:pPr>
            <w:r>
              <w:rPr>
                <w:rFonts w:ascii="宋体" w:hAnsi="宋体" w:cs="宋体" w:hint="eastAsia"/>
                <w:sz w:val="24"/>
              </w:rPr>
              <w:t>单位名称</w:t>
            </w:r>
          </w:p>
        </w:tc>
        <w:tc>
          <w:tcPr>
            <w:tcW w:w="7923" w:type="dxa"/>
            <w:gridSpan w:val="10"/>
            <w:tcBorders>
              <w:top w:val="double" w:sz="4" w:space="0" w:color="auto"/>
              <w:right w:val="double" w:sz="4" w:space="0" w:color="auto"/>
            </w:tcBorders>
            <w:noWrap/>
            <w:vAlign w:val="center"/>
          </w:tcPr>
          <w:p w:rsidR="00A55E3D" w:rsidRDefault="00A55E3D">
            <w:pPr>
              <w:tabs>
                <w:tab w:val="left" w:pos="4320"/>
              </w:tabs>
              <w:rPr>
                <w:rFonts w:ascii="宋体" w:hAnsi="宋体" w:cs="宋体"/>
                <w:sz w:val="24"/>
              </w:rPr>
            </w:pPr>
          </w:p>
        </w:tc>
      </w:tr>
      <w:tr w:rsidR="00A55E3D">
        <w:trPr>
          <w:trHeight w:val="397"/>
        </w:trPr>
        <w:tc>
          <w:tcPr>
            <w:tcW w:w="2093" w:type="dxa"/>
            <w:gridSpan w:val="3"/>
            <w:tcBorders>
              <w:left w:val="double" w:sz="4" w:space="0" w:color="auto"/>
              <w:right w:val="single" w:sz="4" w:space="0" w:color="auto"/>
            </w:tcBorders>
            <w:noWrap/>
            <w:vAlign w:val="center"/>
          </w:tcPr>
          <w:p w:rsidR="00A55E3D" w:rsidRDefault="00222282">
            <w:pPr>
              <w:tabs>
                <w:tab w:val="left" w:pos="4320"/>
              </w:tabs>
              <w:rPr>
                <w:rFonts w:ascii="宋体" w:hAnsi="宋体" w:cs="宋体"/>
                <w:sz w:val="24"/>
              </w:rPr>
            </w:pPr>
            <w:r>
              <w:rPr>
                <w:rFonts w:ascii="宋体" w:hAnsi="宋体" w:cs="宋体" w:hint="eastAsia"/>
                <w:sz w:val="24"/>
              </w:rPr>
              <w:t>单位优势及特长</w:t>
            </w:r>
          </w:p>
        </w:tc>
        <w:tc>
          <w:tcPr>
            <w:tcW w:w="7072" w:type="dxa"/>
            <w:gridSpan w:val="9"/>
            <w:tcBorders>
              <w:left w:val="single" w:sz="4" w:space="0" w:color="auto"/>
              <w:right w:val="double" w:sz="4" w:space="0" w:color="auto"/>
            </w:tcBorders>
            <w:noWrap/>
            <w:vAlign w:val="center"/>
          </w:tcPr>
          <w:p w:rsidR="00A55E3D" w:rsidRDefault="00A55E3D">
            <w:pPr>
              <w:tabs>
                <w:tab w:val="left" w:pos="4320"/>
              </w:tabs>
              <w:rPr>
                <w:rFonts w:ascii="宋体" w:hAnsi="宋体" w:cs="宋体"/>
                <w:sz w:val="24"/>
              </w:rPr>
            </w:pPr>
          </w:p>
        </w:tc>
      </w:tr>
      <w:tr w:rsidR="00A55E3D">
        <w:trPr>
          <w:cantSplit/>
          <w:trHeight w:val="397"/>
        </w:trPr>
        <w:tc>
          <w:tcPr>
            <w:tcW w:w="817" w:type="dxa"/>
            <w:vMerge w:val="restart"/>
            <w:tcBorders>
              <w:left w:val="double" w:sz="4" w:space="0" w:color="auto"/>
            </w:tcBorders>
            <w:noWrap/>
            <w:vAlign w:val="center"/>
          </w:tcPr>
          <w:p w:rsidR="00A55E3D" w:rsidRDefault="00222282">
            <w:pPr>
              <w:tabs>
                <w:tab w:val="left" w:pos="4320"/>
              </w:tabs>
              <w:ind w:left="266" w:hangingChars="111" w:hanging="266"/>
              <w:rPr>
                <w:rFonts w:ascii="宋体" w:hAnsi="宋体" w:cs="宋体"/>
                <w:sz w:val="24"/>
              </w:rPr>
            </w:pPr>
            <w:r>
              <w:rPr>
                <w:rFonts w:ascii="宋体" w:hAnsi="宋体" w:cs="宋体" w:hint="eastAsia"/>
                <w:sz w:val="24"/>
              </w:rPr>
              <w:t>单位</w:t>
            </w:r>
          </w:p>
          <w:p w:rsidR="00A55E3D" w:rsidRDefault="00222282">
            <w:pPr>
              <w:tabs>
                <w:tab w:val="left" w:pos="4320"/>
              </w:tabs>
              <w:ind w:left="266" w:hangingChars="111" w:hanging="266"/>
              <w:rPr>
                <w:rFonts w:ascii="宋体" w:hAnsi="宋体" w:cs="宋体"/>
                <w:sz w:val="24"/>
              </w:rPr>
            </w:pPr>
            <w:r>
              <w:rPr>
                <w:rFonts w:ascii="宋体" w:hAnsi="宋体" w:cs="宋体" w:hint="eastAsia"/>
                <w:sz w:val="24"/>
              </w:rPr>
              <w:t>概况</w:t>
            </w:r>
          </w:p>
        </w:tc>
        <w:tc>
          <w:tcPr>
            <w:tcW w:w="1276" w:type="dxa"/>
            <w:gridSpan w:val="2"/>
            <w:noWrap/>
            <w:vAlign w:val="center"/>
          </w:tcPr>
          <w:p w:rsidR="00A55E3D" w:rsidRDefault="00222282">
            <w:pPr>
              <w:tabs>
                <w:tab w:val="left" w:pos="4320"/>
              </w:tabs>
              <w:jc w:val="center"/>
              <w:rPr>
                <w:rFonts w:ascii="宋体" w:hAnsi="宋体" w:cs="宋体"/>
                <w:sz w:val="24"/>
              </w:rPr>
            </w:pPr>
            <w:r>
              <w:rPr>
                <w:rFonts w:ascii="宋体" w:hAnsi="宋体" w:cs="宋体" w:hint="eastAsia"/>
                <w:sz w:val="24"/>
              </w:rPr>
              <w:t>职工总数</w:t>
            </w:r>
          </w:p>
        </w:tc>
        <w:tc>
          <w:tcPr>
            <w:tcW w:w="1417" w:type="dxa"/>
            <w:gridSpan w:val="2"/>
            <w:noWrap/>
            <w:vAlign w:val="center"/>
          </w:tcPr>
          <w:p w:rsidR="00A55E3D" w:rsidRDefault="00222282">
            <w:pPr>
              <w:tabs>
                <w:tab w:val="left" w:pos="4320"/>
              </w:tabs>
              <w:jc w:val="right"/>
              <w:rPr>
                <w:rFonts w:ascii="宋体" w:hAnsi="宋体" w:cs="宋体"/>
                <w:sz w:val="24"/>
              </w:rPr>
            </w:pPr>
            <w:r>
              <w:rPr>
                <w:rFonts w:ascii="宋体" w:hAnsi="宋体" w:cs="宋体" w:hint="eastAsia"/>
                <w:sz w:val="24"/>
              </w:rPr>
              <w:t>人</w:t>
            </w:r>
          </w:p>
        </w:tc>
        <w:tc>
          <w:tcPr>
            <w:tcW w:w="567" w:type="dxa"/>
            <w:vMerge w:val="restart"/>
            <w:noWrap/>
            <w:vAlign w:val="center"/>
          </w:tcPr>
          <w:p w:rsidR="00A55E3D" w:rsidRDefault="00222282">
            <w:pPr>
              <w:tabs>
                <w:tab w:val="left" w:pos="4320"/>
              </w:tabs>
              <w:rPr>
                <w:rFonts w:ascii="宋体" w:hAnsi="宋体" w:cs="宋体"/>
                <w:sz w:val="24"/>
              </w:rPr>
            </w:pPr>
            <w:r>
              <w:rPr>
                <w:rFonts w:ascii="宋体" w:hAnsi="宋体" w:cs="宋体" w:hint="eastAsia"/>
                <w:sz w:val="24"/>
              </w:rPr>
              <w:t>上一年主要经济指标</w:t>
            </w:r>
          </w:p>
        </w:tc>
        <w:tc>
          <w:tcPr>
            <w:tcW w:w="946" w:type="dxa"/>
            <w:noWrap/>
            <w:vAlign w:val="center"/>
          </w:tcPr>
          <w:p w:rsidR="00A55E3D" w:rsidRDefault="00222282">
            <w:pPr>
              <w:tabs>
                <w:tab w:val="left" w:pos="4320"/>
              </w:tabs>
              <w:jc w:val="center"/>
              <w:rPr>
                <w:rFonts w:ascii="宋体" w:hAnsi="宋体" w:cs="宋体"/>
                <w:sz w:val="24"/>
              </w:rPr>
            </w:pPr>
            <w:r>
              <w:rPr>
                <w:rFonts w:ascii="宋体" w:hAnsi="宋体" w:cs="宋体" w:hint="eastAsia"/>
                <w:sz w:val="24"/>
              </w:rPr>
              <w:t>营业额</w:t>
            </w:r>
          </w:p>
        </w:tc>
        <w:tc>
          <w:tcPr>
            <w:tcW w:w="1414" w:type="dxa"/>
            <w:gridSpan w:val="2"/>
            <w:noWrap/>
            <w:vAlign w:val="center"/>
          </w:tcPr>
          <w:p w:rsidR="00A55E3D" w:rsidRDefault="00A55E3D">
            <w:pPr>
              <w:tabs>
                <w:tab w:val="left" w:pos="4320"/>
              </w:tabs>
              <w:rPr>
                <w:rFonts w:ascii="宋体" w:hAnsi="宋体" w:cs="宋体"/>
                <w:sz w:val="24"/>
              </w:rPr>
            </w:pPr>
          </w:p>
        </w:tc>
        <w:tc>
          <w:tcPr>
            <w:tcW w:w="1184" w:type="dxa"/>
            <w:gridSpan w:val="2"/>
            <w:noWrap/>
            <w:vAlign w:val="center"/>
          </w:tcPr>
          <w:p w:rsidR="00A55E3D" w:rsidRDefault="00222282">
            <w:pPr>
              <w:tabs>
                <w:tab w:val="left" w:pos="4320"/>
              </w:tabs>
              <w:jc w:val="center"/>
              <w:rPr>
                <w:rFonts w:ascii="宋体" w:hAnsi="宋体" w:cs="宋体"/>
                <w:sz w:val="24"/>
              </w:rPr>
            </w:pPr>
            <w:r>
              <w:rPr>
                <w:rFonts w:ascii="宋体" w:hAnsi="宋体" w:cs="宋体" w:hint="eastAsia"/>
                <w:sz w:val="24"/>
              </w:rPr>
              <w:t>实现利润</w:t>
            </w:r>
          </w:p>
        </w:tc>
        <w:tc>
          <w:tcPr>
            <w:tcW w:w="1544" w:type="dxa"/>
            <w:tcBorders>
              <w:right w:val="double" w:sz="4" w:space="0" w:color="auto"/>
            </w:tcBorders>
            <w:noWrap/>
            <w:vAlign w:val="center"/>
          </w:tcPr>
          <w:p w:rsidR="00A55E3D" w:rsidRDefault="00A55E3D">
            <w:pPr>
              <w:tabs>
                <w:tab w:val="left" w:pos="4320"/>
              </w:tabs>
              <w:rPr>
                <w:rFonts w:ascii="宋体" w:hAnsi="宋体" w:cs="宋体"/>
                <w:sz w:val="24"/>
              </w:rPr>
            </w:pPr>
          </w:p>
        </w:tc>
      </w:tr>
      <w:tr w:rsidR="00A55E3D">
        <w:trPr>
          <w:cantSplit/>
          <w:trHeight w:val="397"/>
        </w:trPr>
        <w:tc>
          <w:tcPr>
            <w:tcW w:w="817" w:type="dxa"/>
            <w:vMerge/>
            <w:tcBorders>
              <w:left w:val="double" w:sz="4" w:space="0" w:color="auto"/>
            </w:tcBorders>
            <w:noWrap/>
            <w:vAlign w:val="center"/>
          </w:tcPr>
          <w:p w:rsidR="00A55E3D" w:rsidRDefault="00A55E3D">
            <w:pPr>
              <w:tabs>
                <w:tab w:val="left" w:pos="4320"/>
              </w:tabs>
              <w:ind w:left="266" w:hangingChars="111" w:hanging="266"/>
              <w:rPr>
                <w:rFonts w:ascii="宋体" w:hAnsi="宋体" w:cs="宋体"/>
                <w:sz w:val="24"/>
              </w:rPr>
            </w:pPr>
          </w:p>
        </w:tc>
        <w:tc>
          <w:tcPr>
            <w:tcW w:w="1276" w:type="dxa"/>
            <w:gridSpan w:val="2"/>
            <w:noWrap/>
            <w:vAlign w:val="center"/>
          </w:tcPr>
          <w:p w:rsidR="00A55E3D" w:rsidRDefault="00222282">
            <w:pPr>
              <w:tabs>
                <w:tab w:val="left" w:pos="4320"/>
              </w:tabs>
              <w:jc w:val="center"/>
              <w:rPr>
                <w:rFonts w:ascii="宋体" w:hAnsi="宋体" w:cs="宋体"/>
                <w:sz w:val="24"/>
              </w:rPr>
            </w:pPr>
            <w:r>
              <w:rPr>
                <w:rFonts w:ascii="宋体" w:hAnsi="宋体" w:cs="宋体" w:hint="eastAsia"/>
                <w:sz w:val="24"/>
              </w:rPr>
              <w:t>流动资金</w:t>
            </w:r>
          </w:p>
        </w:tc>
        <w:tc>
          <w:tcPr>
            <w:tcW w:w="1417" w:type="dxa"/>
            <w:gridSpan w:val="2"/>
            <w:noWrap/>
            <w:vAlign w:val="center"/>
          </w:tcPr>
          <w:p w:rsidR="00A55E3D" w:rsidRDefault="00222282">
            <w:pPr>
              <w:tabs>
                <w:tab w:val="left" w:pos="4320"/>
              </w:tabs>
              <w:jc w:val="right"/>
              <w:rPr>
                <w:rFonts w:ascii="宋体" w:hAnsi="宋体" w:cs="宋体"/>
                <w:sz w:val="24"/>
              </w:rPr>
            </w:pPr>
            <w:r>
              <w:rPr>
                <w:rFonts w:ascii="宋体" w:hAnsi="宋体" w:cs="宋体" w:hint="eastAsia"/>
                <w:sz w:val="24"/>
              </w:rPr>
              <w:t>万元</w:t>
            </w:r>
          </w:p>
        </w:tc>
        <w:tc>
          <w:tcPr>
            <w:tcW w:w="567" w:type="dxa"/>
            <w:vMerge/>
            <w:noWrap/>
            <w:vAlign w:val="center"/>
          </w:tcPr>
          <w:p w:rsidR="00A55E3D" w:rsidRDefault="00A55E3D">
            <w:pPr>
              <w:tabs>
                <w:tab w:val="left" w:pos="4320"/>
              </w:tabs>
              <w:rPr>
                <w:rFonts w:ascii="宋体" w:hAnsi="宋体" w:cs="宋体"/>
                <w:sz w:val="24"/>
              </w:rPr>
            </w:pPr>
          </w:p>
        </w:tc>
        <w:tc>
          <w:tcPr>
            <w:tcW w:w="946" w:type="dxa"/>
            <w:vMerge w:val="restart"/>
            <w:noWrap/>
            <w:vAlign w:val="center"/>
          </w:tcPr>
          <w:p w:rsidR="00A55E3D" w:rsidRDefault="00222282">
            <w:pPr>
              <w:tabs>
                <w:tab w:val="left" w:pos="4320"/>
              </w:tabs>
              <w:jc w:val="center"/>
              <w:rPr>
                <w:rFonts w:ascii="宋体" w:hAnsi="宋体" w:cs="宋体"/>
                <w:sz w:val="24"/>
              </w:rPr>
            </w:pPr>
            <w:r>
              <w:rPr>
                <w:rFonts w:ascii="宋体" w:hAnsi="宋体" w:cs="宋体" w:hint="eastAsia"/>
                <w:sz w:val="24"/>
              </w:rPr>
              <w:t>主要</w:t>
            </w:r>
          </w:p>
          <w:p w:rsidR="00A55E3D" w:rsidRDefault="00222282">
            <w:pPr>
              <w:tabs>
                <w:tab w:val="left" w:pos="4320"/>
              </w:tabs>
              <w:jc w:val="center"/>
              <w:rPr>
                <w:rFonts w:ascii="宋体" w:hAnsi="宋体" w:cs="宋体"/>
                <w:sz w:val="24"/>
              </w:rPr>
            </w:pPr>
            <w:r>
              <w:rPr>
                <w:rFonts w:ascii="宋体" w:hAnsi="宋体" w:cs="宋体" w:hint="eastAsia"/>
                <w:sz w:val="24"/>
              </w:rPr>
              <w:t>产品</w:t>
            </w:r>
          </w:p>
        </w:tc>
        <w:tc>
          <w:tcPr>
            <w:tcW w:w="4142" w:type="dxa"/>
            <w:gridSpan w:val="5"/>
            <w:tcBorders>
              <w:right w:val="double" w:sz="4" w:space="0" w:color="auto"/>
            </w:tcBorders>
            <w:noWrap/>
            <w:vAlign w:val="center"/>
          </w:tcPr>
          <w:p w:rsidR="00A55E3D" w:rsidRDefault="00222282">
            <w:pPr>
              <w:tabs>
                <w:tab w:val="left" w:pos="4320"/>
              </w:tabs>
              <w:spacing w:before="120" w:after="120"/>
              <w:rPr>
                <w:rFonts w:ascii="宋体" w:hAnsi="宋体" w:cs="宋体"/>
                <w:sz w:val="24"/>
              </w:rPr>
            </w:pPr>
            <w:r>
              <w:rPr>
                <w:rFonts w:ascii="宋体" w:hAnsi="宋体" w:cs="宋体" w:hint="eastAsia"/>
                <w:sz w:val="24"/>
              </w:rPr>
              <w:t>1.</w:t>
            </w:r>
          </w:p>
        </w:tc>
      </w:tr>
      <w:tr w:rsidR="00A55E3D">
        <w:trPr>
          <w:cantSplit/>
          <w:trHeight w:val="1116"/>
        </w:trPr>
        <w:tc>
          <w:tcPr>
            <w:tcW w:w="817" w:type="dxa"/>
            <w:vMerge/>
            <w:tcBorders>
              <w:left w:val="double" w:sz="4" w:space="0" w:color="auto"/>
            </w:tcBorders>
            <w:noWrap/>
            <w:vAlign w:val="center"/>
          </w:tcPr>
          <w:p w:rsidR="00A55E3D" w:rsidRDefault="00A55E3D">
            <w:pPr>
              <w:tabs>
                <w:tab w:val="left" w:pos="4320"/>
              </w:tabs>
              <w:ind w:left="266" w:hangingChars="111" w:hanging="266"/>
              <w:rPr>
                <w:rFonts w:ascii="宋体" w:hAnsi="宋体" w:cs="宋体"/>
                <w:sz w:val="24"/>
              </w:rPr>
            </w:pPr>
          </w:p>
        </w:tc>
        <w:tc>
          <w:tcPr>
            <w:tcW w:w="1276" w:type="dxa"/>
            <w:gridSpan w:val="2"/>
            <w:noWrap/>
            <w:vAlign w:val="center"/>
          </w:tcPr>
          <w:p w:rsidR="00A55E3D" w:rsidRDefault="00222282">
            <w:pPr>
              <w:tabs>
                <w:tab w:val="left" w:pos="4320"/>
              </w:tabs>
              <w:jc w:val="center"/>
              <w:rPr>
                <w:rFonts w:ascii="宋体" w:hAnsi="宋体" w:cs="宋体"/>
                <w:sz w:val="24"/>
              </w:rPr>
            </w:pPr>
            <w:r>
              <w:rPr>
                <w:rFonts w:ascii="宋体" w:hAnsi="宋体" w:cs="宋体" w:hint="eastAsia"/>
                <w:sz w:val="24"/>
              </w:rPr>
              <w:t>固定资产</w:t>
            </w:r>
          </w:p>
          <w:p w:rsidR="00A55E3D" w:rsidRDefault="00222282">
            <w:pPr>
              <w:tabs>
                <w:tab w:val="left" w:pos="4320"/>
              </w:tabs>
              <w:jc w:val="center"/>
              <w:rPr>
                <w:rFonts w:ascii="宋体" w:hAnsi="宋体" w:cs="宋体"/>
                <w:sz w:val="24"/>
              </w:rPr>
            </w:pPr>
            <w:r>
              <w:rPr>
                <w:rFonts w:ascii="宋体" w:hAnsi="宋体" w:cs="宋体" w:hint="eastAsia"/>
                <w:sz w:val="24"/>
              </w:rPr>
              <w:t>（万元）</w:t>
            </w:r>
          </w:p>
        </w:tc>
        <w:tc>
          <w:tcPr>
            <w:tcW w:w="1417" w:type="dxa"/>
            <w:gridSpan w:val="2"/>
            <w:noWrap/>
            <w:vAlign w:val="center"/>
          </w:tcPr>
          <w:p w:rsidR="00A55E3D" w:rsidRDefault="00222282">
            <w:pPr>
              <w:tabs>
                <w:tab w:val="left" w:pos="-48"/>
                <w:tab w:val="left" w:pos="4320"/>
              </w:tabs>
              <w:ind w:right="-133" w:hanging="48"/>
              <w:rPr>
                <w:rFonts w:ascii="宋体" w:hAnsi="宋体" w:cs="宋体"/>
                <w:sz w:val="24"/>
              </w:rPr>
            </w:pPr>
            <w:r>
              <w:rPr>
                <w:rFonts w:ascii="宋体" w:hAnsi="宋体" w:cs="宋体" w:hint="eastAsia"/>
                <w:sz w:val="24"/>
              </w:rPr>
              <w:t>原值：</w:t>
            </w:r>
          </w:p>
          <w:p w:rsidR="00A55E3D" w:rsidRDefault="00A55E3D">
            <w:pPr>
              <w:tabs>
                <w:tab w:val="left" w:pos="-48"/>
                <w:tab w:val="left" w:pos="4320"/>
              </w:tabs>
              <w:ind w:hanging="48"/>
              <w:jc w:val="right"/>
              <w:rPr>
                <w:rFonts w:ascii="宋体" w:hAnsi="宋体" w:cs="宋体"/>
                <w:sz w:val="24"/>
              </w:rPr>
            </w:pPr>
          </w:p>
          <w:p w:rsidR="00A55E3D" w:rsidRDefault="00222282">
            <w:pPr>
              <w:tabs>
                <w:tab w:val="left" w:pos="-48"/>
                <w:tab w:val="left" w:pos="4320"/>
              </w:tabs>
              <w:ind w:right="-133" w:hanging="48"/>
              <w:rPr>
                <w:rFonts w:ascii="宋体" w:hAnsi="宋体" w:cs="宋体"/>
                <w:sz w:val="24"/>
              </w:rPr>
            </w:pPr>
            <w:r>
              <w:rPr>
                <w:rFonts w:ascii="宋体" w:hAnsi="宋体" w:cs="宋体" w:hint="eastAsia"/>
                <w:sz w:val="24"/>
              </w:rPr>
              <w:t>净值：</w:t>
            </w:r>
          </w:p>
          <w:p w:rsidR="00A55E3D" w:rsidRDefault="00A55E3D">
            <w:pPr>
              <w:tabs>
                <w:tab w:val="left" w:pos="-48"/>
                <w:tab w:val="left" w:pos="4320"/>
              </w:tabs>
              <w:ind w:hanging="48"/>
              <w:jc w:val="right"/>
              <w:rPr>
                <w:rFonts w:ascii="宋体" w:hAnsi="宋体" w:cs="宋体"/>
                <w:sz w:val="24"/>
              </w:rPr>
            </w:pPr>
          </w:p>
        </w:tc>
        <w:tc>
          <w:tcPr>
            <w:tcW w:w="567" w:type="dxa"/>
            <w:vMerge/>
            <w:noWrap/>
            <w:vAlign w:val="center"/>
          </w:tcPr>
          <w:p w:rsidR="00A55E3D" w:rsidRDefault="00A55E3D">
            <w:pPr>
              <w:tabs>
                <w:tab w:val="left" w:pos="4320"/>
              </w:tabs>
              <w:rPr>
                <w:rFonts w:ascii="宋体" w:hAnsi="宋体" w:cs="宋体"/>
                <w:sz w:val="24"/>
              </w:rPr>
            </w:pPr>
          </w:p>
        </w:tc>
        <w:tc>
          <w:tcPr>
            <w:tcW w:w="946" w:type="dxa"/>
            <w:vMerge/>
            <w:noWrap/>
            <w:vAlign w:val="center"/>
          </w:tcPr>
          <w:p w:rsidR="00A55E3D" w:rsidRDefault="00A55E3D">
            <w:pPr>
              <w:tabs>
                <w:tab w:val="left" w:pos="4320"/>
              </w:tabs>
              <w:jc w:val="center"/>
              <w:rPr>
                <w:rFonts w:ascii="宋体" w:hAnsi="宋体" w:cs="宋体"/>
                <w:sz w:val="24"/>
              </w:rPr>
            </w:pPr>
          </w:p>
        </w:tc>
        <w:tc>
          <w:tcPr>
            <w:tcW w:w="4142" w:type="dxa"/>
            <w:gridSpan w:val="5"/>
            <w:tcBorders>
              <w:right w:val="double" w:sz="4" w:space="0" w:color="auto"/>
            </w:tcBorders>
            <w:noWrap/>
            <w:vAlign w:val="center"/>
          </w:tcPr>
          <w:p w:rsidR="00A55E3D" w:rsidRDefault="00222282">
            <w:pPr>
              <w:tabs>
                <w:tab w:val="left" w:pos="4320"/>
              </w:tabs>
              <w:rPr>
                <w:rFonts w:ascii="宋体" w:hAnsi="宋体" w:cs="宋体"/>
                <w:sz w:val="24"/>
              </w:rPr>
            </w:pPr>
            <w:r>
              <w:rPr>
                <w:rFonts w:ascii="宋体" w:hAnsi="宋体" w:cs="宋体" w:hint="eastAsia"/>
                <w:sz w:val="24"/>
              </w:rPr>
              <w:t>2.</w:t>
            </w:r>
          </w:p>
        </w:tc>
      </w:tr>
      <w:tr w:rsidR="00A55E3D">
        <w:trPr>
          <w:cantSplit/>
          <w:trHeight w:val="397"/>
        </w:trPr>
        <w:tc>
          <w:tcPr>
            <w:tcW w:w="817" w:type="dxa"/>
            <w:vMerge/>
            <w:tcBorders>
              <w:left w:val="double" w:sz="4" w:space="0" w:color="auto"/>
            </w:tcBorders>
            <w:noWrap/>
            <w:vAlign w:val="center"/>
          </w:tcPr>
          <w:p w:rsidR="00A55E3D" w:rsidRDefault="00A55E3D">
            <w:pPr>
              <w:tabs>
                <w:tab w:val="left" w:pos="4320"/>
              </w:tabs>
              <w:ind w:left="266" w:hangingChars="111" w:hanging="266"/>
              <w:rPr>
                <w:rFonts w:ascii="宋体" w:hAnsi="宋体" w:cs="宋体"/>
                <w:sz w:val="24"/>
              </w:rPr>
            </w:pPr>
          </w:p>
        </w:tc>
        <w:tc>
          <w:tcPr>
            <w:tcW w:w="1276" w:type="dxa"/>
            <w:gridSpan w:val="2"/>
            <w:noWrap/>
            <w:vAlign w:val="center"/>
          </w:tcPr>
          <w:p w:rsidR="00A55E3D" w:rsidRDefault="00222282">
            <w:pPr>
              <w:tabs>
                <w:tab w:val="left" w:pos="4320"/>
              </w:tabs>
              <w:jc w:val="center"/>
              <w:rPr>
                <w:rFonts w:ascii="宋体" w:hAnsi="宋体" w:cs="宋体"/>
                <w:sz w:val="24"/>
              </w:rPr>
            </w:pPr>
            <w:r>
              <w:rPr>
                <w:rFonts w:ascii="宋体" w:hAnsi="宋体" w:cs="宋体" w:hint="eastAsia"/>
                <w:sz w:val="24"/>
              </w:rPr>
              <w:t>占地面积</w:t>
            </w:r>
          </w:p>
        </w:tc>
        <w:tc>
          <w:tcPr>
            <w:tcW w:w="1417" w:type="dxa"/>
            <w:gridSpan w:val="2"/>
            <w:noWrap/>
            <w:vAlign w:val="center"/>
          </w:tcPr>
          <w:p w:rsidR="00A55E3D" w:rsidRDefault="00222282">
            <w:pPr>
              <w:tabs>
                <w:tab w:val="left" w:pos="4320"/>
              </w:tabs>
              <w:jc w:val="right"/>
              <w:rPr>
                <w:rFonts w:ascii="宋体" w:hAnsi="宋体" w:cs="宋体"/>
                <w:sz w:val="24"/>
              </w:rPr>
            </w:pPr>
            <w:r>
              <w:rPr>
                <w:rFonts w:ascii="宋体" w:hAnsi="宋体" w:cs="宋体" w:hint="eastAsia"/>
                <w:sz w:val="24"/>
              </w:rPr>
              <w:t>M</w:t>
            </w:r>
            <w:r>
              <w:rPr>
                <w:rFonts w:ascii="宋体" w:hAnsi="宋体" w:cs="宋体" w:hint="eastAsia"/>
                <w:sz w:val="24"/>
                <w:vertAlign w:val="superscript"/>
              </w:rPr>
              <w:t>2</w:t>
            </w:r>
          </w:p>
        </w:tc>
        <w:tc>
          <w:tcPr>
            <w:tcW w:w="567" w:type="dxa"/>
            <w:vMerge/>
            <w:noWrap/>
            <w:vAlign w:val="center"/>
          </w:tcPr>
          <w:p w:rsidR="00A55E3D" w:rsidRDefault="00A55E3D">
            <w:pPr>
              <w:tabs>
                <w:tab w:val="left" w:pos="4320"/>
              </w:tabs>
              <w:rPr>
                <w:rFonts w:ascii="宋体" w:hAnsi="宋体" w:cs="宋体"/>
                <w:sz w:val="24"/>
              </w:rPr>
            </w:pPr>
          </w:p>
        </w:tc>
        <w:tc>
          <w:tcPr>
            <w:tcW w:w="946" w:type="dxa"/>
            <w:vMerge/>
            <w:noWrap/>
            <w:vAlign w:val="center"/>
          </w:tcPr>
          <w:p w:rsidR="00A55E3D" w:rsidRDefault="00A55E3D">
            <w:pPr>
              <w:tabs>
                <w:tab w:val="left" w:pos="4320"/>
              </w:tabs>
              <w:jc w:val="center"/>
              <w:rPr>
                <w:rFonts w:ascii="宋体" w:hAnsi="宋体" w:cs="宋体"/>
                <w:sz w:val="24"/>
              </w:rPr>
            </w:pPr>
          </w:p>
        </w:tc>
        <w:tc>
          <w:tcPr>
            <w:tcW w:w="4142" w:type="dxa"/>
            <w:gridSpan w:val="5"/>
            <w:tcBorders>
              <w:right w:val="double" w:sz="4" w:space="0" w:color="auto"/>
            </w:tcBorders>
            <w:noWrap/>
            <w:vAlign w:val="center"/>
          </w:tcPr>
          <w:p w:rsidR="00A55E3D" w:rsidRDefault="00222282">
            <w:pPr>
              <w:tabs>
                <w:tab w:val="left" w:pos="4320"/>
              </w:tabs>
              <w:spacing w:before="120" w:after="120"/>
              <w:rPr>
                <w:rFonts w:ascii="宋体" w:hAnsi="宋体" w:cs="宋体"/>
                <w:sz w:val="24"/>
              </w:rPr>
            </w:pPr>
            <w:r>
              <w:rPr>
                <w:rFonts w:ascii="宋体" w:hAnsi="宋体" w:cs="宋体" w:hint="eastAsia"/>
                <w:sz w:val="24"/>
              </w:rPr>
              <w:t>3.</w:t>
            </w:r>
          </w:p>
        </w:tc>
      </w:tr>
      <w:tr w:rsidR="00A55E3D">
        <w:trPr>
          <w:cantSplit/>
          <w:trHeight w:val="397"/>
        </w:trPr>
        <w:tc>
          <w:tcPr>
            <w:tcW w:w="817" w:type="dxa"/>
            <w:vMerge w:val="restart"/>
            <w:tcBorders>
              <w:left w:val="double" w:sz="4" w:space="0" w:color="auto"/>
            </w:tcBorders>
            <w:noWrap/>
            <w:vAlign w:val="center"/>
          </w:tcPr>
          <w:p w:rsidR="00A55E3D" w:rsidRDefault="00222282">
            <w:pPr>
              <w:tabs>
                <w:tab w:val="left" w:pos="4320"/>
              </w:tabs>
              <w:ind w:left="266" w:hangingChars="111" w:hanging="266"/>
              <w:rPr>
                <w:rFonts w:ascii="宋体" w:hAnsi="宋体" w:cs="宋体"/>
                <w:sz w:val="24"/>
              </w:rPr>
            </w:pPr>
            <w:r>
              <w:rPr>
                <w:rFonts w:ascii="宋体" w:hAnsi="宋体" w:cs="宋体" w:hint="eastAsia"/>
                <w:sz w:val="24"/>
              </w:rPr>
              <w:t>本次</w:t>
            </w:r>
          </w:p>
          <w:p w:rsidR="00A55E3D" w:rsidRDefault="00222282">
            <w:pPr>
              <w:tabs>
                <w:tab w:val="left" w:pos="4320"/>
              </w:tabs>
              <w:ind w:left="266" w:hangingChars="111" w:hanging="266"/>
              <w:rPr>
                <w:rFonts w:ascii="宋体" w:hAnsi="宋体" w:cs="宋体"/>
                <w:sz w:val="24"/>
              </w:rPr>
            </w:pPr>
            <w:r>
              <w:rPr>
                <w:rFonts w:ascii="宋体" w:hAnsi="宋体" w:cs="宋体" w:hint="eastAsia"/>
                <w:sz w:val="24"/>
              </w:rPr>
              <w:t>响应</w:t>
            </w:r>
          </w:p>
          <w:p w:rsidR="00A55E3D" w:rsidRDefault="00222282">
            <w:pPr>
              <w:tabs>
                <w:tab w:val="left" w:pos="4320"/>
              </w:tabs>
              <w:ind w:left="266" w:hangingChars="111" w:hanging="266"/>
              <w:rPr>
                <w:rFonts w:ascii="宋体" w:hAnsi="宋体" w:cs="宋体"/>
                <w:sz w:val="24"/>
              </w:rPr>
            </w:pPr>
            <w:r>
              <w:rPr>
                <w:rFonts w:ascii="宋体" w:hAnsi="宋体" w:cs="宋体" w:hint="eastAsia"/>
                <w:sz w:val="24"/>
              </w:rPr>
              <w:t>主要</w:t>
            </w:r>
          </w:p>
          <w:p w:rsidR="00A55E3D" w:rsidRDefault="00222282">
            <w:pPr>
              <w:tabs>
                <w:tab w:val="left" w:pos="4320"/>
              </w:tabs>
              <w:ind w:left="266" w:hangingChars="111" w:hanging="266"/>
              <w:rPr>
                <w:rFonts w:ascii="宋体" w:hAnsi="宋体" w:cs="宋体"/>
                <w:sz w:val="24"/>
              </w:rPr>
            </w:pPr>
            <w:r>
              <w:rPr>
                <w:rFonts w:ascii="宋体" w:hAnsi="宋体" w:cs="宋体" w:hint="eastAsia"/>
                <w:sz w:val="24"/>
              </w:rPr>
              <w:t>产品</w:t>
            </w:r>
          </w:p>
          <w:p w:rsidR="00A55E3D" w:rsidRDefault="00222282">
            <w:pPr>
              <w:tabs>
                <w:tab w:val="left" w:pos="4320"/>
              </w:tabs>
              <w:ind w:left="266" w:hangingChars="111" w:hanging="266"/>
              <w:rPr>
                <w:rFonts w:ascii="宋体" w:hAnsi="宋体" w:cs="宋体"/>
                <w:sz w:val="24"/>
              </w:rPr>
            </w:pPr>
            <w:r>
              <w:rPr>
                <w:rFonts w:ascii="宋体" w:hAnsi="宋体" w:cs="宋体" w:hint="eastAsia"/>
                <w:sz w:val="24"/>
              </w:rPr>
              <w:t>情况</w:t>
            </w:r>
          </w:p>
        </w:tc>
        <w:tc>
          <w:tcPr>
            <w:tcW w:w="1643" w:type="dxa"/>
            <w:gridSpan w:val="3"/>
            <w:noWrap/>
            <w:vAlign w:val="center"/>
          </w:tcPr>
          <w:p w:rsidR="00A55E3D" w:rsidRDefault="00222282">
            <w:pPr>
              <w:tabs>
                <w:tab w:val="left" w:pos="4320"/>
              </w:tabs>
              <w:spacing w:before="60" w:after="60"/>
              <w:jc w:val="center"/>
              <w:rPr>
                <w:rFonts w:ascii="宋体" w:hAnsi="宋体" w:cs="宋体"/>
                <w:sz w:val="24"/>
              </w:rPr>
            </w:pPr>
            <w:r>
              <w:rPr>
                <w:rFonts w:ascii="宋体" w:hAnsi="宋体" w:cs="宋体" w:hint="eastAsia"/>
                <w:sz w:val="24"/>
              </w:rPr>
              <w:t>本次响应</w:t>
            </w:r>
            <w:r>
              <w:rPr>
                <w:rFonts w:ascii="宋体" w:hAnsi="宋体" w:cs="宋体" w:hint="eastAsia"/>
                <w:sz w:val="24"/>
              </w:rPr>
              <w:br/>
              <w:t>主要产品名称</w:t>
            </w:r>
          </w:p>
        </w:tc>
        <w:tc>
          <w:tcPr>
            <w:tcW w:w="1617" w:type="dxa"/>
            <w:gridSpan w:val="2"/>
            <w:noWrap/>
            <w:vAlign w:val="center"/>
          </w:tcPr>
          <w:p w:rsidR="00A55E3D" w:rsidRDefault="00222282">
            <w:pPr>
              <w:tabs>
                <w:tab w:val="left" w:pos="4320"/>
              </w:tabs>
              <w:spacing w:before="60" w:after="60"/>
              <w:jc w:val="center"/>
              <w:rPr>
                <w:rFonts w:ascii="宋体" w:hAnsi="宋体" w:cs="宋体"/>
                <w:sz w:val="24"/>
              </w:rPr>
            </w:pPr>
            <w:r>
              <w:rPr>
                <w:rFonts w:ascii="宋体" w:hAnsi="宋体" w:cs="宋体" w:hint="eastAsia"/>
                <w:sz w:val="24"/>
              </w:rPr>
              <w:t>型    号</w:t>
            </w:r>
          </w:p>
        </w:tc>
        <w:tc>
          <w:tcPr>
            <w:tcW w:w="946" w:type="dxa"/>
            <w:noWrap/>
            <w:vAlign w:val="center"/>
          </w:tcPr>
          <w:p w:rsidR="00A55E3D" w:rsidRDefault="00222282">
            <w:pPr>
              <w:tabs>
                <w:tab w:val="left" w:pos="4320"/>
              </w:tabs>
              <w:spacing w:before="60" w:after="60"/>
              <w:jc w:val="center"/>
              <w:rPr>
                <w:rFonts w:ascii="宋体" w:hAnsi="宋体" w:cs="宋体"/>
                <w:sz w:val="24"/>
              </w:rPr>
            </w:pPr>
            <w:r>
              <w:rPr>
                <w:rFonts w:ascii="宋体" w:hAnsi="宋体" w:cs="宋体" w:hint="eastAsia"/>
                <w:sz w:val="24"/>
              </w:rPr>
              <w:t>上年</w:t>
            </w:r>
            <w:r>
              <w:rPr>
                <w:rFonts w:ascii="宋体" w:hAnsi="宋体" w:cs="宋体" w:hint="eastAsia"/>
                <w:sz w:val="24"/>
              </w:rPr>
              <w:br/>
              <w:t>产销量</w:t>
            </w:r>
          </w:p>
        </w:tc>
        <w:tc>
          <w:tcPr>
            <w:tcW w:w="1263" w:type="dxa"/>
            <w:noWrap/>
            <w:vAlign w:val="center"/>
          </w:tcPr>
          <w:p w:rsidR="00A55E3D" w:rsidRDefault="00222282">
            <w:pPr>
              <w:tabs>
                <w:tab w:val="left" w:pos="4320"/>
              </w:tabs>
              <w:spacing w:before="60" w:after="60"/>
              <w:jc w:val="center"/>
              <w:rPr>
                <w:rFonts w:ascii="宋体" w:hAnsi="宋体" w:cs="宋体"/>
                <w:sz w:val="24"/>
              </w:rPr>
            </w:pPr>
            <w:r>
              <w:rPr>
                <w:rFonts w:ascii="宋体" w:hAnsi="宋体" w:cs="宋体" w:hint="eastAsia"/>
                <w:sz w:val="24"/>
              </w:rPr>
              <w:t>产品技术</w:t>
            </w:r>
          </w:p>
          <w:p w:rsidR="00A55E3D" w:rsidRDefault="00222282">
            <w:pPr>
              <w:tabs>
                <w:tab w:val="left" w:pos="4320"/>
              </w:tabs>
              <w:spacing w:before="60" w:after="60"/>
              <w:jc w:val="center"/>
              <w:rPr>
                <w:rFonts w:ascii="宋体" w:hAnsi="宋体" w:cs="宋体"/>
                <w:sz w:val="24"/>
              </w:rPr>
            </w:pPr>
            <w:r>
              <w:rPr>
                <w:rFonts w:ascii="宋体" w:hAnsi="宋体" w:cs="宋体" w:hint="eastAsia"/>
                <w:sz w:val="24"/>
              </w:rPr>
              <w:t>先进水平</w:t>
            </w:r>
          </w:p>
        </w:tc>
        <w:tc>
          <w:tcPr>
            <w:tcW w:w="1273" w:type="dxa"/>
            <w:gridSpan w:val="2"/>
            <w:noWrap/>
            <w:vAlign w:val="center"/>
          </w:tcPr>
          <w:p w:rsidR="00A55E3D" w:rsidRDefault="00222282">
            <w:pPr>
              <w:tabs>
                <w:tab w:val="left" w:pos="4320"/>
              </w:tabs>
              <w:spacing w:before="60" w:after="60"/>
              <w:jc w:val="center"/>
              <w:rPr>
                <w:rFonts w:ascii="宋体" w:hAnsi="宋体" w:cs="宋体"/>
                <w:sz w:val="24"/>
              </w:rPr>
            </w:pPr>
            <w:r>
              <w:rPr>
                <w:rFonts w:ascii="宋体" w:hAnsi="宋体" w:cs="宋体" w:hint="eastAsia"/>
                <w:sz w:val="24"/>
              </w:rPr>
              <w:t>曾获何级</w:t>
            </w:r>
          </w:p>
          <w:p w:rsidR="00A55E3D" w:rsidRDefault="00222282">
            <w:pPr>
              <w:tabs>
                <w:tab w:val="left" w:pos="4320"/>
              </w:tabs>
              <w:spacing w:before="60" w:after="60"/>
              <w:jc w:val="center"/>
              <w:rPr>
                <w:rFonts w:ascii="宋体" w:hAnsi="宋体" w:cs="宋体"/>
                <w:sz w:val="24"/>
              </w:rPr>
            </w:pPr>
            <w:r>
              <w:rPr>
                <w:rFonts w:ascii="宋体" w:hAnsi="宋体" w:cs="宋体" w:hint="eastAsia"/>
                <w:sz w:val="24"/>
              </w:rPr>
              <w:t>何种奖励</w:t>
            </w:r>
          </w:p>
        </w:tc>
        <w:tc>
          <w:tcPr>
            <w:tcW w:w="1606" w:type="dxa"/>
            <w:gridSpan w:val="2"/>
            <w:tcBorders>
              <w:right w:val="double" w:sz="4" w:space="0" w:color="auto"/>
            </w:tcBorders>
            <w:noWrap/>
            <w:vAlign w:val="center"/>
          </w:tcPr>
          <w:p w:rsidR="00A55E3D" w:rsidRDefault="00222282">
            <w:pPr>
              <w:tabs>
                <w:tab w:val="left" w:pos="4320"/>
              </w:tabs>
              <w:spacing w:before="60" w:after="60"/>
              <w:jc w:val="center"/>
              <w:rPr>
                <w:rFonts w:ascii="宋体" w:hAnsi="宋体" w:cs="宋体"/>
                <w:sz w:val="24"/>
              </w:rPr>
            </w:pPr>
            <w:r>
              <w:rPr>
                <w:rFonts w:ascii="宋体" w:hAnsi="宋体" w:cs="宋体" w:hint="eastAsia"/>
                <w:sz w:val="24"/>
              </w:rPr>
              <w:t>主要用户</w:t>
            </w:r>
            <w:r>
              <w:rPr>
                <w:rFonts w:ascii="宋体" w:hAnsi="宋体" w:cs="宋体" w:hint="eastAsia"/>
                <w:sz w:val="24"/>
              </w:rPr>
              <w:br/>
              <w:t>名称</w:t>
            </w:r>
          </w:p>
        </w:tc>
      </w:tr>
      <w:tr w:rsidR="00A55E3D">
        <w:trPr>
          <w:cantSplit/>
          <w:trHeight w:val="397"/>
        </w:trPr>
        <w:tc>
          <w:tcPr>
            <w:tcW w:w="817" w:type="dxa"/>
            <w:vMerge/>
            <w:tcBorders>
              <w:left w:val="double" w:sz="4" w:space="0" w:color="auto"/>
            </w:tcBorders>
            <w:noWrap/>
            <w:vAlign w:val="center"/>
          </w:tcPr>
          <w:p w:rsidR="00A55E3D" w:rsidRDefault="00A55E3D">
            <w:pPr>
              <w:tabs>
                <w:tab w:val="left" w:pos="4320"/>
              </w:tabs>
              <w:rPr>
                <w:rFonts w:ascii="宋体" w:hAnsi="宋体" w:cs="宋体"/>
                <w:sz w:val="24"/>
              </w:rPr>
            </w:pPr>
          </w:p>
        </w:tc>
        <w:tc>
          <w:tcPr>
            <w:tcW w:w="1643" w:type="dxa"/>
            <w:gridSpan w:val="3"/>
            <w:noWrap/>
            <w:vAlign w:val="center"/>
          </w:tcPr>
          <w:p w:rsidR="00A55E3D" w:rsidRDefault="00A55E3D">
            <w:pPr>
              <w:tabs>
                <w:tab w:val="left" w:pos="4320"/>
              </w:tabs>
              <w:rPr>
                <w:rFonts w:ascii="宋体" w:hAnsi="宋体" w:cs="宋体"/>
                <w:sz w:val="24"/>
              </w:rPr>
            </w:pPr>
          </w:p>
        </w:tc>
        <w:tc>
          <w:tcPr>
            <w:tcW w:w="1617" w:type="dxa"/>
            <w:gridSpan w:val="2"/>
            <w:noWrap/>
            <w:vAlign w:val="center"/>
          </w:tcPr>
          <w:p w:rsidR="00A55E3D" w:rsidRDefault="00A55E3D">
            <w:pPr>
              <w:tabs>
                <w:tab w:val="left" w:pos="4320"/>
              </w:tabs>
              <w:rPr>
                <w:rFonts w:ascii="宋体" w:hAnsi="宋体" w:cs="宋体"/>
                <w:sz w:val="24"/>
              </w:rPr>
            </w:pPr>
          </w:p>
        </w:tc>
        <w:tc>
          <w:tcPr>
            <w:tcW w:w="946" w:type="dxa"/>
            <w:noWrap/>
            <w:vAlign w:val="center"/>
          </w:tcPr>
          <w:p w:rsidR="00A55E3D" w:rsidRDefault="00A55E3D">
            <w:pPr>
              <w:tabs>
                <w:tab w:val="left" w:pos="4320"/>
              </w:tabs>
              <w:rPr>
                <w:rFonts w:ascii="宋体" w:hAnsi="宋体" w:cs="宋体"/>
                <w:sz w:val="24"/>
              </w:rPr>
            </w:pPr>
          </w:p>
        </w:tc>
        <w:tc>
          <w:tcPr>
            <w:tcW w:w="1263" w:type="dxa"/>
            <w:noWrap/>
            <w:vAlign w:val="center"/>
          </w:tcPr>
          <w:p w:rsidR="00A55E3D" w:rsidRDefault="00A55E3D">
            <w:pPr>
              <w:tabs>
                <w:tab w:val="left" w:pos="4320"/>
              </w:tabs>
              <w:rPr>
                <w:rFonts w:ascii="宋体" w:hAnsi="宋体" w:cs="宋体"/>
                <w:sz w:val="24"/>
              </w:rPr>
            </w:pPr>
          </w:p>
        </w:tc>
        <w:tc>
          <w:tcPr>
            <w:tcW w:w="1273" w:type="dxa"/>
            <w:gridSpan w:val="2"/>
            <w:noWrap/>
            <w:vAlign w:val="center"/>
          </w:tcPr>
          <w:p w:rsidR="00A55E3D" w:rsidRDefault="00A55E3D">
            <w:pPr>
              <w:tabs>
                <w:tab w:val="left" w:pos="4320"/>
              </w:tabs>
              <w:rPr>
                <w:rFonts w:ascii="宋体" w:hAnsi="宋体" w:cs="宋体"/>
                <w:sz w:val="24"/>
              </w:rPr>
            </w:pPr>
          </w:p>
        </w:tc>
        <w:tc>
          <w:tcPr>
            <w:tcW w:w="1606" w:type="dxa"/>
            <w:gridSpan w:val="2"/>
            <w:tcBorders>
              <w:right w:val="double" w:sz="4" w:space="0" w:color="auto"/>
            </w:tcBorders>
            <w:noWrap/>
            <w:vAlign w:val="center"/>
          </w:tcPr>
          <w:p w:rsidR="00A55E3D" w:rsidRDefault="00A55E3D">
            <w:pPr>
              <w:tabs>
                <w:tab w:val="left" w:pos="4320"/>
              </w:tabs>
              <w:rPr>
                <w:rFonts w:ascii="宋体" w:hAnsi="宋体" w:cs="宋体"/>
                <w:sz w:val="24"/>
              </w:rPr>
            </w:pPr>
          </w:p>
        </w:tc>
      </w:tr>
      <w:tr w:rsidR="00A55E3D">
        <w:trPr>
          <w:cantSplit/>
          <w:trHeight w:val="397"/>
        </w:trPr>
        <w:tc>
          <w:tcPr>
            <w:tcW w:w="817" w:type="dxa"/>
            <w:vMerge/>
            <w:tcBorders>
              <w:left w:val="double" w:sz="4" w:space="0" w:color="auto"/>
            </w:tcBorders>
            <w:noWrap/>
            <w:vAlign w:val="center"/>
          </w:tcPr>
          <w:p w:rsidR="00A55E3D" w:rsidRDefault="00A55E3D">
            <w:pPr>
              <w:tabs>
                <w:tab w:val="left" w:pos="4320"/>
              </w:tabs>
              <w:rPr>
                <w:rFonts w:ascii="宋体" w:hAnsi="宋体" w:cs="宋体"/>
                <w:sz w:val="24"/>
              </w:rPr>
            </w:pPr>
          </w:p>
        </w:tc>
        <w:tc>
          <w:tcPr>
            <w:tcW w:w="1643" w:type="dxa"/>
            <w:gridSpan w:val="3"/>
            <w:noWrap/>
            <w:vAlign w:val="center"/>
          </w:tcPr>
          <w:p w:rsidR="00A55E3D" w:rsidRDefault="00A55E3D">
            <w:pPr>
              <w:tabs>
                <w:tab w:val="left" w:pos="4320"/>
              </w:tabs>
              <w:rPr>
                <w:rFonts w:ascii="宋体" w:hAnsi="宋体" w:cs="宋体"/>
                <w:sz w:val="24"/>
              </w:rPr>
            </w:pPr>
          </w:p>
        </w:tc>
        <w:tc>
          <w:tcPr>
            <w:tcW w:w="1617" w:type="dxa"/>
            <w:gridSpan w:val="2"/>
            <w:noWrap/>
            <w:vAlign w:val="center"/>
          </w:tcPr>
          <w:p w:rsidR="00A55E3D" w:rsidRDefault="00A55E3D">
            <w:pPr>
              <w:tabs>
                <w:tab w:val="left" w:pos="4320"/>
              </w:tabs>
              <w:rPr>
                <w:rFonts w:ascii="宋体" w:hAnsi="宋体" w:cs="宋体"/>
                <w:sz w:val="24"/>
              </w:rPr>
            </w:pPr>
          </w:p>
        </w:tc>
        <w:tc>
          <w:tcPr>
            <w:tcW w:w="946" w:type="dxa"/>
            <w:noWrap/>
            <w:vAlign w:val="center"/>
          </w:tcPr>
          <w:p w:rsidR="00A55E3D" w:rsidRDefault="00A55E3D">
            <w:pPr>
              <w:tabs>
                <w:tab w:val="left" w:pos="4320"/>
              </w:tabs>
              <w:rPr>
                <w:rFonts w:ascii="宋体" w:hAnsi="宋体" w:cs="宋体"/>
                <w:sz w:val="24"/>
              </w:rPr>
            </w:pPr>
          </w:p>
        </w:tc>
        <w:tc>
          <w:tcPr>
            <w:tcW w:w="1263" w:type="dxa"/>
            <w:noWrap/>
            <w:vAlign w:val="center"/>
          </w:tcPr>
          <w:p w:rsidR="00A55E3D" w:rsidRDefault="00A55E3D">
            <w:pPr>
              <w:tabs>
                <w:tab w:val="left" w:pos="4320"/>
              </w:tabs>
              <w:rPr>
                <w:rFonts w:ascii="宋体" w:hAnsi="宋体" w:cs="宋体"/>
                <w:sz w:val="24"/>
              </w:rPr>
            </w:pPr>
          </w:p>
        </w:tc>
        <w:tc>
          <w:tcPr>
            <w:tcW w:w="1273" w:type="dxa"/>
            <w:gridSpan w:val="2"/>
            <w:noWrap/>
            <w:vAlign w:val="center"/>
          </w:tcPr>
          <w:p w:rsidR="00A55E3D" w:rsidRDefault="00A55E3D">
            <w:pPr>
              <w:tabs>
                <w:tab w:val="left" w:pos="4320"/>
              </w:tabs>
              <w:rPr>
                <w:rFonts w:ascii="宋体" w:hAnsi="宋体" w:cs="宋体"/>
                <w:sz w:val="24"/>
              </w:rPr>
            </w:pPr>
          </w:p>
        </w:tc>
        <w:tc>
          <w:tcPr>
            <w:tcW w:w="1606" w:type="dxa"/>
            <w:gridSpan w:val="2"/>
            <w:tcBorders>
              <w:right w:val="double" w:sz="4" w:space="0" w:color="auto"/>
            </w:tcBorders>
            <w:noWrap/>
            <w:vAlign w:val="center"/>
          </w:tcPr>
          <w:p w:rsidR="00A55E3D" w:rsidRDefault="00A55E3D">
            <w:pPr>
              <w:tabs>
                <w:tab w:val="left" w:pos="4320"/>
              </w:tabs>
              <w:rPr>
                <w:rFonts w:ascii="宋体" w:hAnsi="宋体" w:cs="宋体"/>
                <w:sz w:val="24"/>
              </w:rPr>
            </w:pPr>
          </w:p>
        </w:tc>
      </w:tr>
      <w:tr w:rsidR="00A55E3D">
        <w:trPr>
          <w:cantSplit/>
          <w:trHeight w:val="397"/>
        </w:trPr>
        <w:tc>
          <w:tcPr>
            <w:tcW w:w="817" w:type="dxa"/>
            <w:vMerge/>
            <w:tcBorders>
              <w:left w:val="double" w:sz="4" w:space="0" w:color="auto"/>
            </w:tcBorders>
            <w:noWrap/>
            <w:vAlign w:val="center"/>
          </w:tcPr>
          <w:p w:rsidR="00A55E3D" w:rsidRDefault="00A55E3D">
            <w:pPr>
              <w:tabs>
                <w:tab w:val="left" w:pos="4320"/>
              </w:tabs>
              <w:rPr>
                <w:rFonts w:ascii="宋体" w:hAnsi="宋体" w:cs="宋体"/>
                <w:sz w:val="24"/>
              </w:rPr>
            </w:pPr>
          </w:p>
        </w:tc>
        <w:tc>
          <w:tcPr>
            <w:tcW w:w="1643" w:type="dxa"/>
            <w:gridSpan w:val="3"/>
            <w:noWrap/>
            <w:vAlign w:val="center"/>
          </w:tcPr>
          <w:p w:rsidR="00A55E3D" w:rsidRDefault="00A55E3D">
            <w:pPr>
              <w:tabs>
                <w:tab w:val="left" w:pos="4320"/>
              </w:tabs>
              <w:rPr>
                <w:rFonts w:ascii="宋体" w:hAnsi="宋体" w:cs="宋体"/>
                <w:sz w:val="24"/>
              </w:rPr>
            </w:pPr>
          </w:p>
        </w:tc>
        <w:tc>
          <w:tcPr>
            <w:tcW w:w="1617" w:type="dxa"/>
            <w:gridSpan w:val="2"/>
            <w:noWrap/>
            <w:vAlign w:val="center"/>
          </w:tcPr>
          <w:p w:rsidR="00A55E3D" w:rsidRDefault="00A55E3D">
            <w:pPr>
              <w:tabs>
                <w:tab w:val="left" w:pos="4320"/>
              </w:tabs>
              <w:rPr>
                <w:rFonts w:ascii="宋体" w:hAnsi="宋体" w:cs="宋体"/>
                <w:sz w:val="24"/>
              </w:rPr>
            </w:pPr>
          </w:p>
        </w:tc>
        <w:tc>
          <w:tcPr>
            <w:tcW w:w="946" w:type="dxa"/>
            <w:noWrap/>
            <w:vAlign w:val="center"/>
          </w:tcPr>
          <w:p w:rsidR="00A55E3D" w:rsidRDefault="00A55E3D">
            <w:pPr>
              <w:tabs>
                <w:tab w:val="left" w:pos="4320"/>
              </w:tabs>
              <w:rPr>
                <w:rFonts w:ascii="宋体" w:hAnsi="宋体" w:cs="宋体"/>
                <w:sz w:val="24"/>
              </w:rPr>
            </w:pPr>
          </w:p>
        </w:tc>
        <w:tc>
          <w:tcPr>
            <w:tcW w:w="1263" w:type="dxa"/>
            <w:noWrap/>
            <w:vAlign w:val="center"/>
          </w:tcPr>
          <w:p w:rsidR="00A55E3D" w:rsidRDefault="00A55E3D">
            <w:pPr>
              <w:tabs>
                <w:tab w:val="left" w:pos="4320"/>
              </w:tabs>
              <w:rPr>
                <w:rFonts w:ascii="宋体" w:hAnsi="宋体" w:cs="宋体"/>
                <w:sz w:val="24"/>
              </w:rPr>
            </w:pPr>
          </w:p>
        </w:tc>
        <w:tc>
          <w:tcPr>
            <w:tcW w:w="1273" w:type="dxa"/>
            <w:gridSpan w:val="2"/>
            <w:noWrap/>
            <w:vAlign w:val="center"/>
          </w:tcPr>
          <w:p w:rsidR="00A55E3D" w:rsidRDefault="00A55E3D">
            <w:pPr>
              <w:tabs>
                <w:tab w:val="left" w:pos="4320"/>
              </w:tabs>
              <w:rPr>
                <w:rFonts w:ascii="宋体" w:hAnsi="宋体" w:cs="宋体"/>
                <w:sz w:val="24"/>
              </w:rPr>
            </w:pPr>
          </w:p>
        </w:tc>
        <w:tc>
          <w:tcPr>
            <w:tcW w:w="1606" w:type="dxa"/>
            <w:gridSpan w:val="2"/>
            <w:tcBorders>
              <w:right w:val="double" w:sz="4" w:space="0" w:color="auto"/>
            </w:tcBorders>
            <w:noWrap/>
            <w:vAlign w:val="center"/>
          </w:tcPr>
          <w:p w:rsidR="00A55E3D" w:rsidRDefault="00A55E3D">
            <w:pPr>
              <w:tabs>
                <w:tab w:val="left" w:pos="4320"/>
              </w:tabs>
              <w:rPr>
                <w:rFonts w:ascii="宋体" w:hAnsi="宋体" w:cs="宋体"/>
                <w:sz w:val="24"/>
              </w:rPr>
            </w:pPr>
          </w:p>
        </w:tc>
      </w:tr>
      <w:tr w:rsidR="00A55E3D">
        <w:trPr>
          <w:cantSplit/>
          <w:trHeight w:val="397"/>
        </w:trPr>
        <w:tc>
          <w:tcPr>
            <w:tcW w:w="817" w:type="dxa"/>
            <w:vMerge/>
            <w:tcBorders>
              <w:left w:val="double" w:sz="4" w:space="0" w:color="auto"/>
            </w:tcBorders>
            <w:noWrap/>
            <w:vAlign w:val="center"/>
          </w:tcPr>
          <w:p w:rsidR="00A55E3D" w:rsidRDefault="00A55E3D">
            <w:pPr>
              <w:tabs>
                <w:tab w:val="left" w:pos="4320"/>
              </w:tabs>
              <w:rPr>
                <w:rFonts w:ascii="宋体" w:hAnsi="宋体" w:cs="宋体"/>
                <w:sz w:val="24"/>
              </w:rPr>
            </w:pPr>
          </w:p>
        </w:tc>
        <w:tc>
          <w:tcPr>
            <w:tcW w:w="1643" w:type="dxa"/>
            <w:gridSpan w:val="3"/>
            <w:noWrap/>
            <w:vAlign w:val="center"/>
          </w:tcPr>
          <w:p w:rsidR="00A55E3D" w:rsidRDefault="00A55E3D">
            <w:pPr>
              <w:tabs>
                <w:tab w:val="left" w:pos="4320"/>
              </w:tabs>
              <w:rPr>
                <w:rFonts w:ascii="宋体" w:hAnsi="宋体" w:cs="宋体"/>
                <w:sz w:val="24"/>
              </w:rPr>
            </w:pPr>
          </w:p>
        </w:tc>
        <w:tc>
          <w:tcPr>
            <w:tcW w:w="1617" w:type="dxa"/>
            <w:gridSpan w:val="2"/>
            <w:noWrap/>
            <w:vAlign w:val="center"/>
          </w:tcPr>
          <w:p w:rsidR="00A55E3D" w:rsidRDefault="00A55E3D">
            <w:pPr>
              <w:tabs>
                <w:tab w:val="left" w:pos="4320"/>
              </w:tabs>
              <w:rPr>
                <w:rFonts w:ascii="宋体" w:hAnsi="宋体" w:cs="宋体"/>
                <w:sz w:val="24"/>
              </w:rPr>
            </w:pPr>
          </w:p>
        </w:tc>
        <w:tc>
          <w:tcPr>
            <w:tcW w:w="946" w:type="dxa"/>
            <w:noWrap/>
            <w:vAlign w:val="center"/>
          </w:tcPr>
          <w:p w:rsidR="00A55E3D" w:rsidRDefault="00A55E3D">
            <w:pPr>
              <w:tabs>
                <w:tab w:val="left" w:pos="4320"/>
              </w:tabs>
              <w:rPr>
                <w:rFonts w:ascii="宋体" w:hAnsi="宋体" w:cs="宋体"/>
                <w:sz w:val="24"/>
              </w:rPr>
            </w:pPr>
          </w:p>
        </w:tc>
        <w:tc>
          <w:tcPr>
            <w:tcW w:w="1263" w:type="dxa"/>
            <w:noWrap/>
            <w:vAlign w:val="center"/>
          </w:tcPr>
          <w:p w:rsidR="00A55E3D" w:rsidRDefault="00A55E3D">
            <w:pPr>
              <w:tabs>
                <w:tab w:val="left" w:pos="4320"/>
              </w:tabs>
              <w:rPr>
                <w:rFonts w:ascii="宋体" w:hAnsi="宋体" w:cs="宋体"/>
                <w:sz w:val="24"/>
              </w:rPr>
            </w:pPr>
          </w:p>
        </w:tc>
        <w:tc>
          <w:tcPr>
            <w:tcW w:w="1273" w:type="dxa"/>
            <w:gridSpan w:val="2"/>
            <w:noWrap/>
            <w:vAlign w:val="center"/>
          </w:tcPr>
          <w:p w:rsidR="00A55E3D" w:rsidRDefault="00A55E3D">
            <w:pPr>
              <w:tabs>
                <w:tab w:val="left" w:pos="4320"/>
              </w:tabs>
              <w:rPr>
                <w:rFonts w:ascii="宋体" w:hAnsi="宋体" w:cs="宋体"/>
                <w:sz w:val="24"/>
              </w:rPr>
            </w:pPr>
          </w:p>
        </w:tc>
        <w:tc>
          <w:tcPr>
            <w:tcW w:w="1606" w:type="dxa"/>
            <w:gridSpan w:val="2"/>
            <w:tcBorders>
              <w:right w:val="double" w:sz="4" w:space="0" w:color="auto"/>
            </w:tcBorders>
            <w:noWrap/>
            <w:vAlign w:val="center"/>
          </w:tcPr>
          <w:p w:rsidR="00A55E3D" w:rsidRDefault="00A55E3D">
            <w:pPr>
              <w:tabs>
                <w:tab w:val="left" w:pos="4320"/>
              </w:tabs>
              <w:rPr>
                <w:rFonts w:ascii="宋体" w:hAnsi="宋体" w:cs="宋体"/>
                <w:sz w:val="24"/>
              </w:rPr>
            </w:pPr>
          </w:p>
        </w:tc>
      </w:tr>
      <w:tr w:rsidR="00A55E3D">
        <w:trPr>
          <w:cantSplit/>
          <w:trHeight w:val="397"/>
        </w:trPr>
        <w:tc>
          <w:tcPr>
            <w:tcW w:w="817" w:type="dxa"/>
            <w:vMerge w:val="restart"/>
            <w:tcBorders>
              <w:left w:val="double" w:sz="4" w:space="0" w:color="auto"/>
            </w:tcBorders>
            <w:noWrap/>
            <w:vAlign w:val="center"/>
          </w:tcPr>
          <w:p w:rsidR="00A55E3D" w:rsidRDefault="00222282">
            <w:pPr>
              <w:tabs>
                <w:tab w:val="left" w:pos="4320"/>
              </w:tabs>
              <w:rPr>
                <w:rFonts w:ascii="宋体" w:hAnsi="宋体" w:cs="宋体"/>
                <w:sz w:val="24"/>
              </w:rPr>
            </w:pPr>
            <w:r>
              <w:rPr>
                <w:rFonts w:ascii="宋体" w:hAnsi="宋体" w:cs="宋体" w:hint="eastAsia"/>
                <w:sz w:val="24"/>
              </w:rPr>
              <w:t>其他</w:t>
            </w:r>
          </w:p>
        </w:tc>
        <w:tc>
          <w:tcPr>
            <w:tcW w:w="4206" w:type="dxa"/>
            <w:gridSpan w:val="6"/>
            <w:noWrap/>
            <w:vAlign w:val="center"/>
          </w:tcPr>
          <w:p w:rsidR="00A55E3D" w:rsidRDefault="00222282">
            <w:pPr>
              <w:tabs>
                <w:tab w:val="left" w:pos="4320"/>
              </w:tabs>
              <w:spacing w:before="60" w:after="60"/>
              <w:rPr>
                <w:rFonts w:ascii="宋体" w:hAnsi="宋体" w:cs="宋体"/>
                <w:sz w:val="24"/>
              </w:rPr>
            </w:pPr>
            <w:r>
              <w:rPr>
                <w:rFonts w:ascii="宋体" w:hAnsi="宋体" w:cs="宋体" w:hint="eastAsia"/>
                <w:sz w:val="24"/>
              </w:rPr>
              <w:t>近3年完成及正在执行的合同中发生的由于供应商违约或部分违约而引起诉讼和受到索赔的案件具体情况及结果（须如实填写，若对此进行隐瞒，尔后又被采购人或采购代理机构发现，或被它人举证成立，其响应资格将被取消）。</w:t>
            </w:r>
          </w:p>
        </w:tc>
        <w:tc>
          <w:tcPr>
            <w:tcW w:w="4142" w:type="dxa"/>
            <w:gridSpan w:val="5"/>
            <w:tcBorders>
              <w:right w:val="double" w:sz="4" w:space="0" w:color="auto"/>
            </w:tcBorders>
            <w:noWrap/>
            <w:vAlign w:val="center"/>
          </w:tcPr>
          <w:p w:rsidR="00A55E3D" w:rsidRDefault="00222282">
            <w:pPr>
              <w:tabs>
                <w:tab w:val="left" w:pos="4320"/>
              </w:tabs>
              <w:spacing w:before="60" w:after="60"/>
              <w:rPr>
                <w:rFonts w:ascii="宋体" w:hAnsi="宋体" w:cs="宋体"/>
                <w:sz w:val="24"/>
              </w:rPr>
            </w:pPr>
            <w:r>
              <w:rPr>
                <w:rFonts w:ascii="宋体" w:hAnsi="宋体" w:cs="宋体" w:hint="eastAsia"/>
                <w:sz w:val="24"/>
              </w:rPr>
              <w:t>如有名称变更（非因该单位出现了与资格预审（如果经此程序）时的营业性质的根本改变以至不再满足本次采购的要求），说明原名称因何种原因变更为现名称，并提供由工商管理部门出具的变更证明文件。</w:t>
            </w:r>
          </w:p>
        </w:tc>
      </w:tr>
      <w:tr w:rsidR="00A55E3D">
        <w:trPr>
          <w:cantSplit/>
          <w:trHeight w:val="3747"/>
        </w:trPr>
        <w:tc>
          <w:tcPr>
            <w:tcW w:w="817" w:type="dxa"/>
            <w:vMerge/>
            <w:tcBorders>
              <w:left w:val="double" w:sz="4" w:space="0" w:color="auto"/>
              <w:bottom w:val="double" w:sz="4" w:space="0" w:color="auto"/>
            </w:tcBorders>
            <w:noWrap/>
            <w:vAlign w:val="center"/>
          </w:tcPr>
          <w:p w:rsidR="00A55E3D" w:rsidRDefault="00A55E3D">
            <w:pPr>
              <w:tabs>
                <w:tab w:val="left" w:pos="4320"/>
              </w:tabs>
              <w:rPr>
                <w:rFonts w:ascii="宋体" w:hAnsi="宋体" w:cs="宋体"/>
                <w:sz w:val="24"/>
              </w:rPr>
            </w:pPr>
          </w:p>
        </w:tc>
        <w:tc>
          <w:tcPr>
            <w:tcW w:w="4206" w:type="dxa"/>
            <w:gridSpan w:val="6"/>
            <w:tcBorders>
              <w:bottom w:val="double" w:sz="4" w:space="0" w:color="auto"/>
            </w:tcBorders>
            <w:noWrap/>
            <w:vAlign w:val="center"/>
          </w:tcPr>
          <w:p w:rsidR="00A55E3D" w:rsidRDefault="00A55E3D">
            <w:pPr>
              <w:tabs>
                <w:tab w:val="left" w:pos="4320"/>
              </w:tabs>
              <w:rPr>
                <w:rFonts w:ascii="宋体" w:hAnsi="宋体" w:cs="宋体"/>
                <w:sz w:val="24"/>
              </w:rPr>
            </w:pPr>
          </w:p>
        </w:tc>
        <w:tc>
          <w:tcPr>
            <w:tcW w:w="4142" w:type="dxa"/>
            <w:gridSpan w:val="5"/>
            <w:tcBorders>
              <w:bottom w:val="double" w:sz="4" w:space="0" w:color="auto"/>
              <w:right w:val="double" w:sz="4" w:space="0" w:color="auto"/>
            </w:tcBorders>
            <w:noWrap/>
            <w:vAlign w:val="center"/>
          </w:tcPr>
          <w:p w:rsidR="00A55E3D" w:rsidRDefault="00A55E3D">
            <w:pPr>
              <w:tabs>
                <w:tab w:val="left" w:pos="4320"/>
              </w:tabs>
              <w:rPr>
                <w:rFonts w:ascii="宋体" w:hAnsi="宋体" w:cs="宋体"/>
                <w:sz w:val="24"/>
              </w:rPr>
            </w:pPr>
          </w:p>
        </w:tc>
      </w:tr>
    </w:tbl>
    <w:p w:rsidR="00A55E3D" w:rsidRDefault="00A55E3D">
      <w:pPr>
        <w:snapToGrid w:val="0"/>
        <w:spacing w:line="300" w:lineRule="auto"/>
        <w:contextualSpacing/>
        <w:rPr>
          <w:rFonts w:ascii="宋体" w:hAnsi="宋体" w:cs="宋体"/>
          <w:sz w:val="28"/>
          <w:szCs w:val="28"/>
        </w:rPr>
      </w:pPr>
    </w:p>
    <w:p w:rsidR="00A55E3D" w:rsidRDefault="00222282">
      <w:pPr>
        <w:rPr>
          <w:rFonts w:ascii="宋体" w:hAnsi="宋体" w:cs="宋体"/>
          <w:sz w:val="32"/>
          <w:szCs w:val="32"/>
        </w:rPr>
      </w:pPr>
      <w:r>
        <w:rPr>
          <w:rFonts w:ascii="宋体" w:hAnsi="宋体" w:cs="宋体" w:hint="eastAsia"/>
          <w:sz w:val="32"/>
          <w:szCs w:val="32"/>
        </w:rPr>
        <w:lastRenderedPageBreak/>
        <w:t>附件5</w:t>
      </w:r>
    </w:p>
    <w:p w:rsidR="00A55E3D" w:rsidRDefault="00222282">
      <w:pPr>
        <w:snapToGrid w:val="0"/>
        <w:spacing w:line="300" w:lineRule="auto"/>
        <w:contextualSpacing/>
        <w:jc w:val="center"/>
        <w:rPr>
          <w:rFonts w:ascii="宋体" w:hAnsi="宋体" w:cs="宋体"/>
          <w:b/>
          <w:sz w:val="32"/>
          <w:szCs w:val="32"/>
        </w:rPr>
      </w:pPr>
      <w:r>
        <w:rPr>
          <w:rFonts w:ascii="宋体" w:hAnsi="宋体" w:cs="宋体" w:hint="eastAsia"/>
          <w:b/>
          <w:sz w:val="32"/>
          <w:szCs w:val="32"/>
        </w:rPr>
        <w:t>商务部分正负偏离表</w:t>
      </w:r>
    </w:p>
    <w:p w:rsidR="00A55E3D" w:rsidRDefault="00222282">
      <w:pPr>
        <w:ind w:firstLineChars="200" w:firstLine="560"/>
        <w:jc w:val="center"/>
        <w:rPr>
          <w:rFonts w:ascii="宋体" w:hAnsi="宋体" w:cs="宋体"/>
          <w:sz w:val="28"/>
          <w:szCs w:val="28"/>
        </w:rPr>
      </w:pPr>
      <w:r>
        <w:rPr>
          <w:rFonts w:ascii="宋体" w:hAnsi="宋体" w:cs="宋体" w:hint="eastAsia"/>
          <w:sz w:val="28"/>
          <w:szCs w:val="28"/>
        </w:rPr>
        <w:t>（由响应供应商据实填写，表格不够自行添加）</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81"/>
        <w:gridCol w:w="1844"/>
        <w:gridCol w:w="2774"/>
        <w:gridCol w:w="2077"/>
        <w:gridCol w:w="1146"/>
      </w:tblGrid>
      <w:tr w:rsidR="00A55E3D">
        <w:trPr>
          <w:trHeight w:val="994"/>
        </w:trPr>
        <w:tc>
          <w:tcPr>
            <w:tcW w:w="460" w:type="pct"/>
            <w:tcBorders>
              <w:top w:val="single" w:sz="12" w:space="0" w:color="auto"/>
              <w:left w:val="single" w:sz="12" w:space="0" w:color="auto"/>
              <w:bottom w:val="single" w:sz="6" w:space="0" w:color="auto"/>
              <w:right w:val="single" w:sz="6" w:space="0" w:color="auto"/>
            </w:tcBorders>
            <w:noWrap/>
            <w:vAlign w:val="center"/>
          </w:tcPr>
          <w:p w:rsidR="00A55E3D" w:rsidRDefault="00222282">
            <w:pPr>
              <w:spacing w:line="340" w:lineRule="exact"/>
              <w:jc w:val="center"/>
              <w:rPr>
                <w:rFonts w:ascii="宋体" w:hAnsi="宋体" w:cs="宋体"/>
                <w:sz w:val="28"/>
                <w:szCs w:val="28"/>
              </w:rPr>
            </w:pPr>
            <w:r>
              <w:rPr>
                <w:rFonts w:ascii="宋体" w:hAnsi="宋体" w:cs="宋体" w:hint="eastAsia"/>
                <w:sz w:val="28"/>
                <w:szCs w:val="28"/>
              </w:rPr>
              <w:t>序号</w:t>
            </w:r>
          </w:p>
        </w:tc>
        <w:tc>
          <w:tcPr>
            <w:tcW w:w="1254" w:type="pct"/>
            <w:tcBorders>
              <w:top w:val="single" w:sz="12" w:space="0" w:color="auto"/>
              <w:left w:val="single" w:sz="6" w:space="0" w:color="auto"/>
              <w:bottom w:val="single" w:sz="6" w:space="0" w:color="auto"/>
              <w:right w:val="single" w:sz="6" w:space="0" w:color="auto"/>
            </w:tcBorders>
            <w:noWrap/>
            <w:vAlign w:val="center"/>
          </w:tcPr>
          <w:p w:rsidR="00A55E3D" w:rsidRDefault="00222282">
            <w:pPr>
              <w:spacing w:line="340" w:lineRule="exact"/>
              <w:jc w:val="center"/>
              <w:rPr>
                <w:rFonts w:ascii="宋体" w:hAnsi="宋体" w:cs="宋体"/>
                <w:sz w:val="28"/>
                <w:szCs w:val="28"/>
              </w:rPr>
            </w:pPr>
            <w:r>
              <w:rPr>
                <w:rFonts w:ascii="宋体" w:hAnsi="宋体" w:cs="宋体" w:hint="eastAsia"/>
                <w:sz w:val="28"/>
                <w:szCs w:val="28"/>
              </w:rPr>
              <w:t>货物或服务名称</w:t>
            </w:r>
          </w:p>
        </w:tc>
        <w:tc>
          <w:tcPr>
            <w:tcW w:w="1095" w:type="pct"/>
            <w:tcBorders>
              <w:top w:val="single" w:sz="12" w:space="0" w:color="auto"/>
              <w:left w:val="single" w:sz="6" w:space="0" w:color="auto"/>
              <w:bottom w:val="single" w:sz="6" w:space="0" w:color="auto"/>
              <w:right w:val="single" w:sz="6" w:space="0" w:color="auto"/>
            </w:tcBorders>
            <w:noWrap/>
            <w:vAlign w:val="center"/>
          </w:tcPr>
          <w:p w:rsidR="00A55E3D" w:rsidRDefault="00222282">
            <w:pPr>
              <w:spacing w:line="340" w:lineRule="exact"/>
              <w:jc w:val="center"/>
              <w:rPr>
                <w:rFonts w:ascii="宋体" w:hAnsi="宋体" w:cs="宋体"/>
                <w:sz w:val="28"/>
                <w:szCs w:val="28"/>
              </w:rPr>
            </w:pPr>
            <w:r>
              <w:rPr>
                <w:rFonts w:ascii="宋体" w:hAnsi="宋体" w:cs="宋体" w:hint="eastAsia"/>
                <w:sz w:val="28"/>
                <w:szCs w:val="28"/>
              </w:rPr>
              <w:t>采购文件要求的商务条款</w:t>
            </w:r>
          </w:p>
        </w:tc>
        <w:tc>
          <w:tcPr>
            <w:tcW w:w="1413" w:type="pct"/>
            <w:tcBorders>
              <w:top w:val="single" w:sz="12" w:space="0" w:color="auto"/>
              <w:left w:val="single" w:sz="6" w:space="0" w:color="auto"/>
              <w:bottom w:val="single" w:sz="6" w:space="0" w:color="auto"/>
              <w:right w:val="single" w:sz="6" w:space="0" w:color="auto"/>
            </w:tcBorders>
            <w:noWrap/>
            <w:vAlign w:val="center"/>
          </w:tcPr>
          <w:p w:rsidR="00A55E3D" w:rsidRDefault="00222282">
            <w:pPr>
              <w:spacing w:line="340" w:lineRule="exact"/>
              <w:jc w:val="center"/>
              <w:rPr>
                <w:rFonts w:ascii="宋体" w:hAnsi="宋体" w:cs="宋体"/>
                <w:sz w:val="28"/>
                <w:szCs w:val="28"/>
              </w:rPr>
            </w:pPr>
            <w:r>
              <w:rPr>
                <w:rFonts w:ascii="宋体" w:hAnsi="宋体" w:cs="宋体" w:hint="eastAsia"/>
                <w:sz w:val="28"/>
                <w:szCs w:val="28"/>
              </w:rPr>
              <w:t>响应文件响应情况</w:t>
            </w:r>
          </w:p>
        </w:tc>
        <w:tc>
          <w:tcPr>
            <w:tcW w:w="778" w:type="pct"/>
            <w:tcBorders>
              <w:top w:val="single" w:sz="12" w:space="0" w:color="auto"/>
              <w:left w:val="single" w:sz="6" w:space="0" w:color="auto"/>
              <w:bottom w:val="single" w:sz="6" w:space="0" w:color="auto"/>
              <w:right w:val="single" w:sz="12" w:space="0" w:color="auto"/>
            </w:tcBorders>
            <w:noWrap/>
          </w:tcPr>
          <w:p w:rsidR="00A55E3D" w:rsidRDefault="00A55E3D">
            <w:pPr>
              <w:spacing w:line="340" w:lineRule="exact"/>
              <w:jc w:val="center"/>
              <w:rPr>
                <w:rFonts w:ascii="宋体" w:hAnsi="宋体" w:cs="宋体"/>
                <w:sz w:val="28"/>
                <w:szCs w:val="28"/>
              </w:rPr>
            </w:pPr>
          </w:p>
          <w:p w:rsidR="00A55E3D" w:rsidRDefault="00222282">
            <w:pPr>
              <w:spacing w:line="340" w:lineRule="exact"/>
              <w:jc w:val="center"/>
              <w:rPr>
                <w:rFonts w:ascii="宋体" w:hAnsi="宋体" w:cs="宋体"/>
                <w:sz w:val="28"/>
                <w:szCs w:val="28"/>
              </w:rPr>
            </w:pPr>
            <w:r>
              <w:rPr>
                <w:rFonts w:ascii="宋体" w:hAnsi="宋体" w:cs="宋体" w:hint="eastAsia"/>
                <w:sz w:val="28"/>
                <w:szCs w:val="28"/>
              </w:rPr>
              <w:t>偏离说明</w:t>
            </w:r>
          </w:p>
        </w:tc>
      </w:tr>
      <w:tr w:rsidR="00A55E3D">
        <w:trPr>
          <w:trHeight w:val="414"/>
        </w:trPr>
        <w:tc>
          <w:tcPr>
            <w:tcW w:w="460" w:type="pct"/>
            <w:tcBorders>
              <w:top w:val="single" w:sz="6" w:space="0" w:color="auto"/>
              <w:left w:val="single" w:sz="12" w:space="0" w:color="auto"/>
              <w:bottom w:val="single" w:sz="6" w:space="0" w:color="auto"/>
              <w:right w:val="single" w:sz="6" w:space="0" w:color="auto"/>
            </w:tcBorders>
            <w:noWrap/>
          </w:tcPr>
          <w:p w:rsidR="00A55E3D" w:rsidRDefault="00222282">
            <w:pPr>
              <w:spacing w:line="340" w:lineRule="exact"/>
              <w:jc w:val="center"/>
              <w:rPr>
                <w:rFonts w:ascii="宋体" w:hAnsi="宋体" w:cs="宋体"/>
                <w:sz w:val="28"/>
                <w:szCs w:val="28"/>
              </w:rPr>
            </w:pPr>
            <w:r>
              <w:rPr>
                <w:rFonts w:ascii="宋体" w:hAnsi="宋体" w:cs="宋体" w:hint="eastAsia"/>
                <w:sz w:val="28"/>
                <w:szCs w:val="28"/>
              </w:rPr>
              <w:t>1</w:t>
            </w:r>
          </w:p>
        </w:tc>
        <w:tc>
          <w:tcPr>
            <w:tcW w:w="1254" w:type="pct"/>
            <w:tcBorders>
              <w:top w:val="single" w:sz="6" w:space="0" w:color="auto"/>
              <w:left w:val="single" w:sz="6" w:space="0" w:color="auto"/>
              <w:bottom w:val="single" w:sz="6" w:space="0" w:color="auto"/>
              <w:right w:val="single" w:sz="6" w:space="0" w:color="auto"/>
            </w:tcBorders>
            <w:noWrap/>
            <w:vAlign w:val="center"/>
          </w:tcPr>
          <w:p w:rsidR="00A55E3D" w:rsidRDefault="00A55E3D">
            <w:pPr>
              <w:spacing w:line="340" w:lineRule="exact"/>
              <w:jc w:val="left"/>
              <w:rPr>
                <w:rFonts w:ascii="宋体" w:hAnsi="宋体" w:cs="宋体"/>
                <w:sz w:val="28"/>
                <w:szCs w:val="28"/>
              </w:rPr>
            </w:pPr>
          </w:p>
        </w:tc>
        <w:tc>
          <w:tcPr>
            <w:tcW w:w="1095" w:type="pct"/>
            <w:tcBorders>
              <w:top w:val="single" w:sz="6" w:space="0" w:color="auto"/>
              <w:left w:val="single" w:sz="6" w:space="0" w:color="auto"/>
              <w:bottom w:val="single" w:sz="6" w:space="0" w:color="auto"/>
              <w:right w:val="single" w:sz="6" w:space="0" w:color="auto"/>
            </w:tcBorders>
            <w:noWrap/>
            <w:vAlign w:val="center"/>
          </w:tcPr>
          <w:p w:rsidR="00A55E3D" w:rsidRDefault="00A55E3D">
            <w:pPr>
              <w:spacing w:line="340" w:lineRule="exact"/>
              <w:jc w:val="left"/>
              <w:rPr>
                <w:rFonts w:ascii="宋体" w:hAnsi="宋体" w:cs="宋体"/>
                <w:sz w:val="28"/>
                <w:szCs w:val="28"/>
              </w:rPr>
            </w:pPr>
          </w:p>
        </w:tc>
        <w:tc>
          <w:tcPr>
            <w:tcW w:w="1413" w:type="pct"/>
            <w:tcBorders>
              <w:top w:val="single" w:sz="6" w:space="0" w:color="auto"/>
              <w:left w:val="single" w:sz="6" w:space="0" w:color="auto"/>
              <w:bottom w:val="single" w:sz="6" w:space="0" w:color="auto"/>
              <w:right w:val="single" w:sz="6" w:space="0" w:color="auto"/>
            </w:tcBorders>
            <w:noWrap/>
            <w:vAlign w:val="center"/>
          </w:tcPr>
          <w:p w:rsidR="00A55E3D" w:rsidRDefault="00A55E3D">
            <w:pPr>
              <w:spacing w:line="340" w:lineRule="exact"/>
              <w:jc w:val="left"/>
              <w:rPr>
                <w:rFonts w:ascii="宋体" w:hAnsi="宋体" w:cs="宋体"/>
                <w:sz w:val="28"/>
                <w:szCs w:val="28"/>
              </w:rPr>
            </w:pPr>
          </w:p>
        </w:tc>
        <w:tc>
          <w:tcPr>
            <w:tcW w:w="778" w:type="pct"/>
            <w:tcBorders>
              <w:top w:val="single" w:sz="6" w:space="0" w:color="auto"/>
              <w:left w:val="single" w:sz="6" w:space="0" w:color="auto"/>
              <w:bottom w:val="single" w:sz="6" w:space="0" w:color="auto"/>
              <w:right w:val="single" w:sz="12" w:space="0" w:color="auto"/>
            </w:tcBorders>
            <w:noWrap/>
          </w:tcPr>
          <w:p w:rsidR="00A55E3D" w:rsidRDefault="00A55E3D">
            <w:pPr>
              <w:spacing w:line="340" w:lineRule="exact"/>
              <w:jc w:val="left"/>
              <w:rPr>
                <w:rFonts w:ascii="宋体" w:hAnsi="宋体" w:cs="宋体"/>
                <w:sz w:val="28"/>
                <w:szCs w:val="28"/>
              </w:rPr>
            </w:pPr>
          </w:p>
        </w:tc>
      </w:tr>
      <w:tr w:rsidR="00A55E3D">
        <w:trPr>
          <w:trHeight w:val="548"/>
        </w:trPr>
        <w:tc>
          <w:tcPr>
            <w:tcW w:w="460" w:type="pct"/>
            <w:tcBorders>
              <w:top w:val="single" w:sz="6" w:space="0" w:color="auto"/>
              <w:left w:val="single" w:sz="12" w:space="0" w:color="auto"/>
              <w:bottom w:val="single" w:sz="6" w:space="0" w:color="auto"/>
              <w:right w:val="single" w:sz="6" w:space="0" w:color="auto"/>
            </w:tcBorders>
            <w:noWrap/>
          </w:tcPr>
          <w:p w:rsidR="00A55E3D" w:rsidRDefault="00222282">
            <w:pPr>
              <w:spacing w:line="340" w:lineRule="exact"/>
              <w:jc w:val="center"/>
              <w:rPr>
                <w:rFonts w:ascii="宋体" w:hAnsi="宋体" w:cs="宋体"/>
                <w:sz w:val="28"/>
                <w:szCs w:val="28"/>
              </w:rPr>
            </w:pPr>
            <w:r>
              <w:rPr>
                <w:rFonts w:ascii="宋体" w:hAnsi="宋体" w:cs="宋体" w:hint="eastAsia"/>
                <w:sz w:val="28"/>
                <w:szCs w:val="28"/>
              </w:rPr>
              <w:t>2</w:t>
            </w:r>
          </w:p>
        </w:tc>
        <w:tc>
          <w:tcPr>
            <w:tcW w:w="1254" w:type="pct"/>
            <w:tcBorders>
              <w:top w:val="single" w:sz="6" w:space="0" w:color="auto"/>
              <w:left w:val="single" w:sz="6" w:space="0" w:color="auto"/>
              <w:bottom w:val="single" w:sz="6" w:space="0" w:color="auto"/>
              <w:right w:val="single" w:sz="6" w:space="0" w:color="auto"/>
            </w:tcBorders>
            <w:noWrap/>
            <w:vAlign w:val="center"/>
          </w:tcPr>
          <w:p w:rsidR="00A55E3D" w:rsidRDefault="00A55E3D">
            <w:pPr>
              <w:spacing w:line="340" w:lineRule="exact"/>
              <w:jc w:val="left"/>
              <w:rPr>
                <w:rFonts w:ascii="宋体" w:hAnsi="宋体" w:cs="宋体"/>
                <w:sz w:val="28"/>
                <w:szCs w:val="28"/>
              </w:rPr>
            </w:pPr>
          </w:p>
        </w:tc>
        <w:tc>
          <w:tcPr>
            <w:tcW w:w="1095" w:type="pct"/>
            <w:tcBorders>
              <w:top w:val="single" w:sz="6" w:space="0" w:color="auto"/>
              <w:left w:val="single" w:sz="6" w:space="0" w:color="auto"/>
              <w:bottom w:val="single" w:sz="6" w:space="0" w:color="auto"/>
              <w:right w:val="single" w:sz="6" w:space="0" w:color="auto"/>
            </w:tcBorders>
            <w:noWrap/>
            <w:vAlign w:val="center"/>
          </w:tcPr>
          <w:p w:rsidR="00A55E3D" w:rsidRDefault="00A55E3D">
            <w:pPr>
              <w:spacing w:line="340" w:lineRule="exact"/>
              <w:jc w:val="left"/>
              <w:rPr>
                <w:rFonts w:ascii="宋体" w:hAnsi="宋体" w:cs="宋体"/>
                <w:sz w:val="28"/>
                <w:szCs w:val="28"/>
              </w:rPr>
            </w:pPr>
          </w:p>
        </w:tc>
        <w:tc>
          <w:tcPr>
            <w:tcW w:w="1413" w:type="pct"/>
            <w:tcBorders>
              <w:top w:val="single" w:sz="6" w:space="0" w:color="auto"/>
              <w:left w:val="single" w:sz="6" w:space="0" w:color="auto"/>
              <w:bottom w:val="single" w:sz="6" w:space="0" w:color="auto"/>
              <w:right w:val="single" w:sz="6" w:space="0" w:color="auto"/>
            </w:tcBorders>
            <w:noWrap/>
            <w:vAlign w:val="center"/>
          </w:tcPr>
          <w:p w:rsidR="00A55E3D" w:rsidRDefault="00A55E3D">
            <w:pPr>
              <w:spacing w:line="340" w:lineRule="exact"/>
              <w:jc w:val="left"/>
              <w:rPr>
                <w:rFonts w:ascii="宋体" w:hAnsi="宋体" w:cs="宋体"/>
                <w:sz w:val="28"/>
                <w:szCs w:val="28"/>
              </w:rPr>
            </w:pPr>
          </w:p>
        </w:tc>
        <w:tc>
          <w:tcPr>
            <w:tcW w:w="778" w:type="pct"/>
            <w:tcBorders>
              <w:top w:val="single" w:sz="6" w:space="0" w:color="auto"/>
              <w:left w:val="single" w:sz="6" w:space="0" w:color="auto"/>
              <w:bottom w:val="single" w:sz="6" w:space="0" w:color="auto"/>
              <w:right w:val="single" w:sz="12" w:space="0" w:color="auto"/>
            </w:tcBorders>
            <w:noWrap/>
          </w:tcPr>
          <w:p w:rsidR="00A55E3D" w:rsidRDefault="00A55E3D">
            <w:pPr>
              <w:spacing w:line="340" w:lineRule="exact"/>
              <w:jc w:val="left"/>
              <w:rPr>
                <w:rFonts w:ascii="宋体" w:hAnsi="宋体" w:cs="宋体"/>
                <w:sz w:val="28"/>
                <w:szCs w:val="28"/>
              </w:rPr>
            </w:pPr>
          </w:p>
        </w:tc>
      </w:tr>
      <w:tr w:rsidR="00A55E3D">
        <w:trPr>
          <w:trHeight w:val="400"/>
        </w:trPr>
        <w:tc>
          <w:tcPr>
            <w:tcW w:w="460" w:type="pct"/>
            <w:tcBorders>
              <w:top w:val="single" w:sz="6" w:space="0" w:color="auto"/>
              <w:left w:val="single" w:sz="12" w:space="0" w:color="auto"/>
              <w:bottom w:val="single" w:sz="6" w:space="0" w:color="auto"/>
              <w:right w:val="single" w:sz="6" w:space="0" w:color="auto"/>
            </w:tcBorders>
            <w:noWrap/>
          </w:tcPr>
          <w:p w:rsidR="00A55E3D" w:rsidRDefault="00222282">
            <w:pPr>
              <w:spacing w:line="340" w:lineRule="exact"/>
              <w:jc w:val="center"/>
              <w:rPr>
                <w:rFonts w:ascii="宋体" w:hAnsi="宋体" w:cs="宋体"/>
                <w:sz w:val="28"/>
                <w:szCs w:val="28"/>
              </w:rPr>
            </w:pPr>
            <w:r>
              <w:rPr>
                <w:rFonts w:ascii="宋体" w:hAnsi="宋体" w:cs="宋体" w:hint="eastAsia"/>
                <w:sz w:val="28"/>
                <w:szCs w:val="28"/>
              </w:rPr>
              <w:t>3</w:t>
            </w:r>
          </w:p>
        </w:tc>
        <w:tc>
          <w:tcPr>
            <w:tcW w:w="1254" w:type="pct"/>
            <w:tcBorders>
              <w:top w:val="single" w:sz="6" w:space="0" w:color="auto"/>
              <w:left w:val="single" w:sz="6" w:space="0" w:color="auto"/>
              <w:bottom w:val="single" w:sz="6" w:space="0" w:color="auto"/>
              <w:right w:val="single" w:sz="6" w:space="0" w:color="auto"/>
            </w:tcBorders>
            <w:noWrap/>
            <w:vAlign w:val="center"/>
          </w:tcPr>
          <w:p w:rsidR="00A55E3D" w:rsidRDefault="00A55E3D">
            <w:pPr>
              <w:spacing w:line="340" w:lineRule="exact"/>
              <w:jc w:val="left"/>
              <w:rPr>
                <w:rFonts w:ascii="宋体" w:hAnsi="宋体" w:cs="宋体"/>
                <w:sz w:val="28"/>
                <w:szCs w:val="28"/>
              </w:rPr>
            </w:pPr>
          </w:p>
        </w:tc>
        <w:tc>
          <w:tcPr>
            <w:tcW w:w="1095" w:type="pct"/>
            <w:tcBorders>
              <w:top w:val="single" w:sz="6" w:space="0" w:color="auto"/>
              <w:left w:val="single" w:sz="6" w:space="0" w:color="auto"/>
              <w:bottom w:val="single" w:sz="6" w:space="0" w:color="auto"/>
              <w:right w:val="single" w:sz="6" w:space="0" w:color="auto"/>
            </w:tcBorders>
            <w:noWrap/>
            <w:vAlign w:val="center"/>
          </w:tcPr>
          <w:p w:rsidR="00A55E3D" w:rsidRDefault="00A55E3D">
            <w:pPr>
              <w:spacing w:line="340" w:lineRule="exact"/>
              <w:jc w:val="left"/>
              <w:rPr>
                <w:rFonts w:ascii="宋体" w:hAnsi="宋体" w:cs="宋体"/>
                <w:sz w:val="28"/>
                <w:szCs w:val="28"/>
              </w:rPr>
            </w:pPr>
          </w:p>
        </w:tc>
        <w:tc>
          <w:tcPr>
            <w:tcW w:w="1413" w:type="pct"/>
            <w:tcBorders>
              <w:top w:val="single" w:sz="6" w:space="0" w:color="auto"/>
              <w:left w:val="single" w:sz="6" w:space="0" w:color="auto"/>
              <w:bottom w:val="single" w:sz="6" w:space="0" w:color="auto"/>
              <w:right w:val="single" w:sz="6" w:space="0" w:color="auto"/>
            </w:tcBorders>
            <w:noWrap/>
            <w:vAlign w:val="center"/>
          </w:tcPr>
          <w:p w:rsidR="00A55E3D" w:rsidRDefault="00A55E3D">
            <w:pPr>
              <w:spacing w:line="340" w:lineRule="exact"/>
              <w:jc w:val="left"/>
              <w:rPr>
                <w:rFonts w:ascii="宋体" w:hAnsi="宋体" w:cs="宋体"/>
                <w:sz w:val="28"/>
                <w:szCs w:val="28"/>
              </w:rPr>
            </w:pPr>
          </w:p>
        </w:tc>
        <w:tc>
          <w:tcPr>
            <w:tcW w:w="778" w:type="pct"/>
            <w:tcBorders>
              <w:top w:val="single" w:sz="6" w:space="0" w:color="auto"/>
              <w:left w:val="single" w:sz="6" w:space="0" w:color="auto"/>
              <w:bottom w:val="single" w:sz="6" w:space="0" w:color="auto"/>
              <w:right w:val="single" w:sz="12" w:space="0" w:color="auto"/>
            </w:tcBorders>
            <w:noWrap/>
          </w:tcPr>
          <w:p w:rsidR="00A55E3D" w:rsidRDefault="00A55E3D">
            <w:pPr>
              <w:spacing w:line="340" w:lineRule="exact"/>
              <w:jc w:val="left"/>
              <w:rPr>
                <w:rFonts w:ascii="宋体" w:hAnsi="宋体" w:cs="宋体"/>
                <w:sz w:val="28"/>
                <w:szCs w:val="28"/>
              </w:rPr>
            </w:pPr>
          </w:p>
        </w:tc>
      </w:tr>
      <w:tr w:rsidR="00A55E3D">
        <w:trPr>
          <w:trHeight w:val="419"/>
        </w:trPr>
        <w:tc>
          <w:tcPr>
            <w:tcW w:w="460" w:type="pct"/>
            <w:tcBorders>
              <w:top w:val="single" w:sz="6" w:space="0" w:color="auto"/>
              <w:left w:val="single" w:sz="12" w:space="0" w:color="auto"/>
              <w:bottom w:val="single" w:sz="6" w:space="0" w:color="auto"/>
              <w:right w:val="single" w:sz="6" w:space="0" w:color="auto"/>
            </w:tcBorders>
            <w:noWrap/>
          </w:tcPr>
          <w:p w:rsidR="00A55E3D" w:rsidRDefault="00222282">
            <w:pPr>
              <w:spacing w:line="340" w:lineRule="exact"/>
              <w:jc w:val="center"/>
              <w:rPr>
                <w:rFonts w:ascii="宋体" w:hAnsi="宋体" w:cs="宋体"/>
                <w:sz w:val="28"/>
                <w:szCs w:val="28"/>
              </w:rPr>
            </w:pPr>
            <w:r>
              <w:rPr>
                <w:rFonts w:ascii="宋体" w:hAnsi="宋体" w:cs="宋体" w:hint="eastAsia"/>
                <w:sz w:val="28"/>
                <w:szCs w:val="28"/>
              </w:rPr>
              <w:t>4</w:t>
            </w:r>
          </w:p>
        </w:tc>
        <w:tc>
          <w:tcPr>
            <w:tcW w:w="1254" w:type="pct"/>
            <w:tcBorders>
              <w:top w:val="single" w:sz="6" w:space="0" w:color="auto"/>
              <w:left w:val="single" w:sz="6" w:space="0" w:color="auto"/>
              <w:bottom w:val="single" w:sz="6" w:space="0" w:color="auto"/>
              <w:right w:val="single" w:sz="6" w:space="0" w:color="auto"/>
            </w:tcBorders>
            <w:noWrap/>
            <w:vAlign w:val="center"/>
          </w:tcPr>
          <w:p w:rsidR="00A55E3D" w:rsidRDefault="00A55E3D">
            <w:pPr>
              <w:spacing w:line="340" w:lineRule="exact"/>
              <w:jc w:val="left"/>
              <w:rPr>
                <w:rFonts w:ascii="宋体" w:hAnsi="宋体" w:cs="宋体"/>
                <w:sz w:val="28"/>
                <w:szCs w:val="28"/>
              </w:rPr>
            </w:pPr>
          </w:p>
        </w:tc>
        <w:tc>
          <w:tcPr>
            <w:tcW w:w="1095" w:type="pct"/>
            <w:tcBorders>
              <w:top w:val="single" w:sz="6" w:space="0" w:color="auto"/>
              <w:left w:val="single" w:sz="6" w:space="0" w:color="auto"/>
              <w:bottom w:val="single" w:sz="6" w:space="0" w:color="auto"/>
              <w:right w:val="single" w:sz="6" w:space="0" w:color="auto"/>
            </w:tcBorders>
            <w:noWrap/>
            <w:vAlign w:val="center"/>
          </w:tcPr>
          <w:p w:rsidR="00A55E3D" w:rsidRDefault="00A55E3D">
            <w:pPr>
              <w:spacing w:line="340" w:lineRule="exact"/>
              <w:jc w:val="left"/>
              <w:rPr>
                <w:rFonts w:ascii="宋体" w:hAnsi="宋体" w:cs="宋体"/>
                <w:sz w:val="28"/>
                <w:szCs w:val="28"/>
              </w:rPr>
            </w:pPr>
          </w:p>
        </w:tc>
        <w:tc>
          <w:tcPr>
            <w:tcW w:w="1413" w:type="pct"/>
            <w:tcBorders>
              <w:top w:val="single" w:sz="6" w:space="0" w:color="auto"/>
              <w:left w:val="single" w:sz="6" w:space="0" w:color="auto"/>
              <w:bottom w:val="single" w:sz="6" w:space="0" w:color="auto"/>
              <w:right w:val="single" w:sz="6" w:space="0" w:color="auto"/>
            </w:tcBorders>
            <w:noWrap/>
            <w:vAlign w:val="center"/>
          </w:tcPr>
          <w:p w:rsidR="00A55E3D" w:rsidRDefault="00A55E3D">
            <w:pPr>
              <w:spacing w:line="340" w:lineRule="exact"/>
              <w:jc w:val="left"/>
              <w:rPr>
                <w:rFonts w:ascii="宋体" w:hAnsi="宋体" w:cs="宋体"/>
                <w:sz w:val="28"/>
                <w:szCs w:val="28"/>
              </w:rPr>
            </w:pPr>
          </w:p>
        </w:tc>
        <w:tc>
          <w:tcPr>
            <w:tcW w:w="778" w:type="pct"/>
            <w:tcBorders>
              <w:top w:val="single" w:sz="6" w:space="0" w:color="auto"/>
              <w:left w:val="single" w:sz="6" w:space="0" w:color="auto"/>
              <w:bottom w:val="single" w:sz="6" w:space="0" w:color="auto"/>
              <w:right w:val="single" w:sz="12" w:space="0" w:color="auto"/>
            </w:tcBorders>
            <w:noWrap/>
          </w:tcPr>
          <w:p w:rsidR="00A55E3D" w:rsidRDefault="00A55E3D">
            <w:pPr>
              <w:spacing w:line="340" w:lineRule="exact"/>
              <w:jc w:val="left"/>
              <w:rPr>
                <w:rFonts w:ascii="宋体" w:hAnsi="宋体" w:cs="宋体"/>
                <w:sz w:val="28"/>
                <w:szCs w:val="28"/>
              </w:rPr>
            </w:pPr>
          </w:p>
        </w:tc>
      </w:tr>
    </w:tbl>
    <w:p w:rsidR="00A55E3D" w:rsidRDefault="00222282">
      <w:pPr>
        <w:snapToGrid w:val="0"/>
        <w:spacing w:line="300" w:lineRule="auto"/>
        <w:contextualSpacing/>
        <w:rPr>
          <w:rFonts w:ascii="宋体" w:hAnsi="宋体" w:cs="宋体"/>
          <w:b/>
          <w:sz w:val="28"/>
          <w:szCs w:val="28"/>
        </w:rPr>
      </w:pPr>
      <w:r>
        <w:rPr>
          <w:rFonts w:ascii="宋体" w:hAnsi="宋体" w:cs="宋体" w:hint="eastAsia"/>
          <w:b/>
          <w:sz w:val="28"/>
          <w:szCs w:val="28"/>
        </w:rPr>
        <w:t>注：</w:t>
      </w:r>
    </w:p>
    <w:p w:rsidR="00A55E3D" w:rsidRDefault="00222282">
      <w:pPr>
        <w:snapToGrid w:val="0"/>
        <w:spacing w:line="300" w:lineRule="auto"/>
        <w:ind w:firstLineChars="200" w:firstLine="560"/>
        <w:contextualSpacing/>
        <w:rPr>
          <w:rFonts w:ascii="宋体" w:hAnsi="宋体" w:cs="宋体"/>
          <w:sz w:val="28"/>
          <w:szCs w:val="28"/>
        </w:rPr>
      </w:pPr>
      <w:r>
        <w:rPr>
          <w:rFonts w:ascii="宋体" w:hAnsi="宋体" w:cs="宋体" w:hint="eastAsia"/>
          <w:sz w:val="28"/>
          <w:szCs w:val="28"/>
        </w:rPr>
        <w:t>1.如响应供应商提交的响应文件与采购文件第三部分“项目需求”中的商务部分的要求有偏离的，应逐条填列在偏离表中。未填写的内容视为完全响应本采购文件要求。</w:t>
      </w:r>
    </w:p>
    <w:p w:rsidR="00A55E3D" w:rsidRDefault="00222282">
      <w:pPr>
        <w:snapToGrid w:val="0"/>
        <w:spacing w:line="300" w:lineRule="auto"/>
        <w:ind w:firstLineChars="200" w:firstLine="560"/>
        <w:contextualSpacing/>
        <w:rPr>
          <w:rFonts w:ascii="宋体" w:hAnsi="宋体" w:cs="宋体"/>
          <w:sz w:val="28"/>
          <w:szCs w:val="28"/>
        </w:rPr>
      </w:pPr>
      <w:r>
        <w:rPr>
          <w:rFonts w:ascii="宋体" w:hAnsi="宋体" w:cs="宋体" w:hint="eastAsia"/>
          <w:sz w:val="28"/>
          <w:szCs w:val="28"/>
        </w:rPr>
        <w:t>2.“偏离说明”一栏选择“正偏离”、“负偏离”、“无偏离”进行填写。正偏离的确认和负偏离的是否响应采购文件，由询价小组认定。</w:t>
      </w:r>
    </w:p>
    <w:p w:rsidR="00A55E3D" w:rsidRDefault="00222282">
      <w:pPr>
        <w:snapToGrid w:val="0"/>
        <w:spacing w:line="300" w:lineRule="auto"/>
        <w:ind w:firstLineChars="200" w:firstLine="560"/>
        <w:contextualSpacing/>
        <w:rPr>
          <w:rFonts w:ascii="宋体" w:hAnsi="宋体" w:cs="宋体"/>
          <w:bCs/>
          <w:sz w:val="28"/>
          <w:szCs w:val="28"/>
        </w:rPr>
      </w:pPr>
      <w:r>
        <w:rPr>
          <w:rFonts w:ascii="宋体" w:hAnsi="宋体" w:cs="宋体" w:hint="eastAsia"/>
          <w:bCs/>
          <w:sz w:val="28"/>
          <w:szCs w:val="28"/>
        </w:rPr>
        <w:t>3.供应商若提供其他增值服务，可以在表中自行据实填写。</w:t>
      </w:r>
    </w:p>
    <w:p w:rsidR="00A55E3D" w:rsidRDefault="00A55E3D">
      <w:pPr>
        <w:snapToGrid w:val="0"/>
        <w:spacing w:line="400" w:lineRule="exact"/>
        <w:ind w:firstLineChars="192" w:firstLine="540"/>
        <w:contextualSpacing/>
        <w:rPr>
          <w:rFonts w:ascii="宋体" w:hAnsi="宋体" w:cs="宋体"/>
          <w:b/>
          <w:kern w:val="0"/>
          <w:sz w:val="28"/>
          <w:szCs w:val="28"/>
        </w:rPr>
      </w:pPr>
    </w:p>
    <w:p w:rsidR="00A55E3D" w:rsidRDefault="00A55E3D">
      <w:pPr>
        <w:spacing w:line="312" w:lineRule="auto"/>
        <w:ind w:firstLineChars="287" w:firstLine="807"/>
        <w:rPr>
          <w:rFonts w:ascii="宋体" w:hAnsi="宋体" w:cs="宋体"/>
          <w:b/>
          <w:sz w:val="28"/>
          <w:szCs w:val="28"/>
        </w:rPr>
      </w:pPr>
    </w:p>
    <w:p w:rsidR="00A55E3D" w:rsidRDefault="00222282">
      <w:pPr>
        <w:spacing w:line="312" w:lineRule="auto"/>
        <w:ind w:firstLineChars="700" w:firstLine="1960"/>
        <w:rPr>
          <w:rFonts w:ascii="宋体" w:hAnsi="宋体" w:cs="宋体"/>
          <w:sz w:val="28"/>
          <w:szCs w:val="28"/>
          <w:u w:val="single"/>
        </w:rPr>
      </w:pPr>
      <w:r>
        <w:rPr>
          <w:rFonts w:ascii="宋体" w:hAnsi="宋体" w:cs="宋体" w:hint="eastAsia"/>
          <w:sz w:val="28"/>
          <w:szCs w:val="28"/>
        </w:rPr>
        <w:t>响应供应商全称（盖公章）：</w:t>
      </w:r>
    </w:p>
    <w:p w:rsidR="00A55E3D" w:rsidRDefault="00222282">
      <w:pPr>
        <w:spacing w:line="312" w:lineRule="auto"/>
        <w:ind w:firstLineChars="700" w:firstLine="1960"/>
        <w:rPr>
          <w:rFonts w:ascii="宋体" w:hAnsi="宋体" w:cs="宋体"/>
          <w:sz w:val="28"/>
          <w:szCs w:val="28"/>
        </w:rPr>
      </w:pPr>
      <w:r>
        <w:rPr>
          <w:rFonts w:ascii="宋体" w:hAnsi="宋体" w:cs="宋体" w:hint="eastAsia"/>
          <w:sz w:val="28"/>
          <w:szCs w:val="28"/>
        </w:rPr>
        <w:t>法定代表人（签字或盖章）：</w:t>
      </w:r>
    </w:p>
    <w:p w:rsidR="00A55E3D" w:rsidRDefault="00222282">
      <w:pPr>
        <w:spacing w:line="312" w:lineRule="auto"/>
        <w:ind w:firstLineChars="700" w:firstLine="1960"/>
        <w:rPr>
          <w:rFonts w:ascii="宋体" w:hAnsi="宋体" w:cs="宋体"/>
          <w:sz w:val="28"/>
          <w:szCs w:val="28"/>
        </w:rPr>
      </w:pPr>
      <w:r>
        <w:rPr>
          <w:rFonts w:ascii="宋体" w:hAnsi="宋体" w:cs="宋体" w:hint="eastAsia"/>
          <w:sz w:val="28"/>
          <w:szCs w:val="28"/>
        </w:rPr>
        <w:t>日期：年月日</w:t>
      </w:r>
    </w:p>
    <w:p w:rsidR="00A55E3D" w:rsidRDefault="00222282">
      <w:pPr>
        <w:widowControl/>
        <w:spacing w:line="312" w:lineRule="auto"/>
        <w:jc w:val="left"/>
        <w:rPr>
          <w:rFonts w:ascii="宋体" w:hAnsi="宋体" w:cs="宋体"/>
          <w:b/>
          <w:bCs/>
          <w:sz w:val="32"/>
          <w:szCs w:val="32"/>
        </w:rPr>
      </w:pPr>
      <w:r>
        <w:rPr>
          <w:rFonts w:ascii="宋体" w:hAnsi="宋体" w:cs="宋体" w:hint="eastAsia"/>
          <w:b/>
          <w:sz w:val="24"/>
        </w:rPr>
        <w:br w:type="page"/>
      </w:r>
    </w:p>
    <w:p w:rsidR="00A55E3D" w:rsidRDefault="00222282">
      <w:pPr>
        <w:widowControl/>
        <w:spacing w:line="312" w:lineRule="auto"/>
        <w:jc w:val="left"/>
        <w:rPr>
          <w:rFonts w:ascii="宋体" w:hAnsi="宋体" w:cs="宋体"/>
          <w:sz w:val="24"/>
        </w:rPr>
      </w:pPr>
      <w:r>
        <w:rPr>
          <w:rFonts w:ascii="宋体" w:hAnsi="宋体" w:cs="宋体" w:hint="eastAsia"/>
          <w:sz w:val="32"/>
          <w:szCs w:val="32"/>
        </w:rPr>
        <w:lastRenderedPageBreak/>
        <w:t>附件6</w:t>
      </w:r>
    </w:p>
    <w:p w:rsidR="00A55E3D" w:rsidRDefault="00222282">
      <w:pPr>
        <w:snapToGrid w:val="0"/>
        <w:spacing w:line="300" w:lineRule="auto"/>
        <w:contextualSpacing/>
        <w:jc w:val="center"/>
        <w:rPr>
          <w:rFonts w:ascii="宋体" w:hAnsi="宋体" w:cs="宋体"/>
          <w:b/>
          <w:sz w:val="32"/>
          <w:szCs w:val="32"/>
        </w:rPr>
      </w:pPr>
      <w:r>
        <w:rPr>
          <w:rFonts w:ascii="宋体" w:hAnsi="宋体" w:cs="宋体" w:hint="eastAsia"/>
          <w:b/>
          <w:sz w:val="32"/>
          <w:szCs w:val="32"/>
        </w:rPr>
        <w:t>技术部分正负偏离表</w:t>
      </w:r>
    </w:p>
    <w:p w:rsidR="00A55E3D" w:rsidRDefault="00222282">
      <w:pPr>
        <w:ind w:firstLineChars="200" w:firstLine="560"/>
        <w:jc w:val="center"/>
        <w:rPr>
          <w:rFonts w:ascii="宋体" w:hAnsi="宋体" w:cs="宋体"/>
          <w:sz w:val="28"/>
          <w:szCs w:val="28"/>
        </w:rPr>
      </w:pPr>
      <w:r>
        <w:rPr>
          <w:rFonts w:ascii="宋体" w:hAnsi="宋体" w:cs="宋体" w:hint="eastAsia"/>
          <w:sz w:val="28"/>
          <w:szCs w:val="28"/>
        </w:rPr>
        <w:t>（由响应供应商据实填写，表格不够自行添加）</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81"/>
        <w:gridCol w:w="1844"/>
        <w:gridCol w:w="2774"/>
        <w:gridCol w:w="2077"/>
        <w:gridCol w:w="1146"/>
      </w:tblGrid>
      <w:tr w:rsidR="00A55E3D">
        <w:trPr>
          <w:trHeight w:val="994"/>
        </w:trPr>
        <w:tc>
          <w:tcPr>
            <w:tcW w:w="460" w:type="pct"/>
            <w:tcBorders>
              <w:top w:val="single" w:sz="12" w:space="0" w:color="auto"/>
              <w:left w:val="single" w:sz="12" w:space="0" w:color="auto"/>
              <w:bottom w:val="single" w:sz="6" w:space="0" w:color="auto"/>
              <w:right w:val="single" w:sz="6" w:space="0" w:color="auto"/>
            </w:tcBorders>
            <w:noWrap/>
            <w:vAlign w:val="center"/>
          </w:tcPr>
          <w:p w:rsidR="00A55E3D" w:rsidRDefault="00222282">
            <w:pPr>
              <w:spacing w:line="340" w:lineRule="exact"/>
              <w:jc w:val="center"/>
              <w:rPr>
                <w:rFonts w:ascii="宋体" w:hAnsi="宋体" w:cs="宋体"/>
                <w:sz w:val="28"/>
                <w:szCs w:val="28"/>
              </w:rPr>
            </w:pPr>
            <w:r>
              <w:rPr>
                <w:rFonts w:ascii="宋体" w:hAnsi="宋体" w:cs="宋体" w:hint="eastAsia"/>
                <w:sz w:val="28"/>
                <w:szCs w:val="28"/>
              </w:rPr>
              <w:t>序号</w:t>
            </w:r>
          </w:p>
        </w:tc>
        <w:tc>
          <w:tcPr>
            <w:tcW w:w="1254" w:type="pct"/>
            <w:tcBorders>
              <w:top w:val="single" w:sz="12" w:space="0" w:color="auto"/>
              <w:left w:val="single" w:sz="6" w:space="0" w:color="auto"/>
              <w:bottom w:val="single" w:sz="6" w:space="0" w:color="auto"/>
              <w:right w:val="single" w:sz="6" w:space="0" w:color="auto"/>
            </w:tcBorders>
            <w:noWrap/>
            <w:vAlign w:val="center"/>
          </w:tcPr>
          <w:p w:rsidR="00A55E3D" w:rsidRDefault="00222282">
            <w:pPr>
              <w:spacing w:line="340" w:lineRule="exact"/>
              <w:jc w:val="center"/>
              <w:rPr>
                <w:rFonts w:ascii="宋体" w:hAnsi="宋体" w:cs="宋体"/>
                <w:sz w:val="28"/>
                <w:szCs w:val="28"/>
              </w:rPr>
            </w:pPr>
            <w:r>
              <w:rPr>
                <w:rFonts w:ascii="宋体" w:hAnsi="宋体" w:cs="宋体" w:hint="eastAsia"/>
                <w:sz w:val="28"/>
                <w:szCs w:val="28"/>
              </w:rPr>
              <w:t>货物或服务名称</w:t>
            </w:r>
          </w:p>
        </w:tc>
        <w:tc>
          <w:tcPr>
            <w:tcW w:w="1095" w:type="pct"/>
            <w:tcBorders>
              <w:top w:val="single" w:sz="12" w:space="0" w:color="auto"/>
              <w:left w:val="single" w:sz="6" w:space="0" w:color="auto"/>
              <w:bottom w:val="single" w:sz="6" w:space="0" w:color="auto"/>
              <w:right w:val="single" w:sz="6" w:space="0" w:color="auto"/>
            </w:tcBorders>
            <w:noWrap/>
            <w:vAlign w:val="center"/>
          </w:tcPr>
          <w:p w:rsidR="00A55E3D" w:rsidRDefault="00222282">
            <w:pPr>
              <w:spacing w:line="340" w:lineRule="exact"/>
              <w:jc w:val="center"/>
              <w:rPr>
                <w:rFonts w:ascii="宋体" w:hAnsi="宋体" w:cs="宋体"/>
                <w:sz w:val="28"/>
                <w:szCs w:val="28"/>
              </w:rPr>
            </w:pPr>
            <w:r>
              <w:rPr>
                <w:rFonts w:ascii="宋体" w:hAnsi="宋体" w:cs="宋体" w:hint="eastAsia"/>
                <w:sz w:val="28"/>
                <w:szCs w:val="28"/>
              </w:rPr>
              <w:t>采购文件要求的技术要求</w:t>
            </w:r>
          </w:p>
        </w:tc>
        <w:tc>
          <w:tcPr>
            <w:tcW w:w="1413" w:type="pct"/>
            <w:tcBorders>
              <w:top w:val="single" w:sz="12" w:space="0" w:color="auto"/>
              <w:left w:val="single" w:sz="6" w:space="0" w:color="auto"/>
              <w:bottom w:val="single" w:sz="6" w:space="0" w:color="auto"/>
              <w:right w:val="single" w:sz="6" w:space="0" w:color="auto"/>
            </w:tcBorders>
            <w:noWrap/>
            <w:vAlign w:val="center"/>
          </w:tcPr>
          <w:p w:rsidR="00A55E3D" w:rsidRDefault="00222282">
            <w:pPr>
              <w:spacing w:line="340" w:lineRule="exact"/>
              <w:jc w:val="center"/>
              <w:rPr>
                <w:rFonts w:ascii="宋体" w:hAnsi="宋体" w:cs="宋体"/>
                <w:sz w:val="28"/>
                <w:szCs w:val="28"/>
              </w:rPr>
            </w:pPr>
            <w:r>
              <w:rPr>
                <w:rFonts w:ascii="宋体" w:hAnsi="宋体" w:cs="宋体" w:hint="eastAsia"/>
                <w:sz w:val="28"/>
                <w:szCs w:val="28"/>
              </w:rPr>
              <w:t>响应文件响应情况</w:t>
            </w:r>
          </w:p>
        </w:tc>
        <w:tc>
          <w:tcPr>
            <w:tcW w:w="778" w:type="pct"/>
            <w:tcBorders>
              <w:top w:val="single" w:sz="12" w:space="0" w:color="auto"/>
              <w:left w:val="single" w:sz="6" w:space="0" w:color="auto"/>
              <w:bottom w:val="single" w:sz="6" w:space="0" w:color="auto"/>
              <w:right w:val="single" w:sz="12" w:space="0" w:color="auto"/>
            </w:tcBorders>
            <w:noWrap/>
          </w:tcPr>
          <w:p w:rsidR="00A55E3D" w:rsidRDefault="00A55E3D">
            <w:pPr>
              <w:spacing w:line="340" w:lineRule="exact"/>
              <w:jc w:val="center"/>
              <w:rPr>
                <w:rFonts w:ascii="宋体" w:hAnsi="宋体" w:cs="宋体"/>
                <w:sz w:val="28"/>
                <w:szCs w:val="28"/>
              </w:rPr>
            </w:pPr>
          </w:p>
          <w:p w:rsidR="00A55E3D" w:rsidRDefault="00222282">
            <w:pPr>
              <w:spacing w:line="340" w:lineRule="exact"/>
              <w:jc w:val="center"/>
              <w:rPr>
                <w:rFonts w:ascii="宋体" w:hAnsi="宋体" w:cs="宋体"/>
                <w:sz w:val="28"/>
                <w:szCs w:val="28"/>
              </w:rPr>
            </w:pPr>
            <w:r>
              <w:rPr>
                <w:rFonts w:ascii="宋体" w:hAnsi="宋体" w:cs="宋体" w:hint="eastAsia"/>
                <w:sz w:val="28"/>
                <w:szCs w:val="28"/>
              </w:rPr>
              <w:t>偏离说明</w:t>
            </w:r>
          </w:p>
        </w:tc>
      </w:tr>
      <w:tr w:rsidR="00A55E3D">
        <w:trPr>
          <w:trHeight w:val="414"/>
        </w:trPr>
        <w:tc>
          <w:tcPr>
            <w:tcW w:w="460" w:type="pct"/>
            <w:tcBorders>
              <w:top w:val="single" w:sz="6" w:space="0" w:color="auto"/>
              <w:left w:val="single" w:sz="12" w:space="0" w:color="auto"/>
              <w:bottom w:val="single" w:sz="6" w:space="0" w:color="auto"/>
              <w:right w:val="single" w:sz="6" w:space="0" w:color="auto"/>
            </w:tcBorders>
            <w:noWrap/>
          </w:tcPr>
          <w:p w:rsidR="00A55E3D" w:rsidRDefault="00222282">
            <w:pPr>
              <w:spacing w:line="340" w:lineRule="exact"/>
              <w:jc w:val="center"/>
              <w:rPr>
                <w:rFonts w:ascii="宋体" w:hAnsi="宋体" w:cs="宋体"/>
                <w:sz w:val="28"/>
                <w:szCs w:val="28"/>
              </w:rPr>
            </w:pPr>
            <w:r>
              <w:rPr>
                <w:rFonts w:ascii="宋体" w:hAnsi="宋体" w:cs="宋体" w:hint="eastAsia"/>
                <w:sz w:val="28"/>
                <w:szCs w:val="28"/>
              </w:rPr>
              <w:t>1</w:t>
            </w:r>
          </w:p>
        </w:tc>
        <w:tc>
          <w:tcPr>
            <w:tcW w:w="1254" w:type="pct"/>
            <w:tcBorders>
              <w:top w:val="single" w:sz="6" w:space="0" w:color="auto"/>
              <w:left w:val="single" w:sz="6" w:space="0" w:color="auto"/>
              <w:bottom w:val="single" w:sz="6" w:space="0" w:color="auto"/>
              <w:right w:val="single" w:sz="6" w:space="0" w:color="auto"/>
            </w:tcBorders>
            <w:noWrap/>
            <w:vAlign w:val="center"/>
          </w:tcPr>
          <w:p w:rsidR="00A55E3D" w:rsidRDefault="00A55E3D">
            <w:pPr>
              <w:spacing w:line="340" w:lineRule="exact"/>
              <w:jc w:val="left"/>
              <w:rPr>
                <w:rFonts w:ascii="宋体" w:hAnsi="宋体" w:cs="宋体"/>
                <w:sz w:val="28"/>
                <w:szCs w:val="28"/>
              </w:rPr>
            </w:pPr>
          </w:p>
        </w:tc>
        <w:tc>
          <w:tcPr>
            <w:tcW w:w="1095" w:type="pct"/>
            <w:tcBorders>
              <w:top w:val="single" w:sz="6" w:space="0" w:color="auto"/>
              <w:left w:val="single" w:sz="6" w:space="0" w:color="auto"/>
              <w:bottom w:val="single" w:sz="6" w:space="0" w:color="auto"/>
              <w:right w:val="single" w:sz="6" w:space="0" w:color="auto"/>
            </w:tcBorders>
            <w:noWrap/>
            <w:vAlign w:val="center"/>
          </w:tcPr>
          <w:p w:rsidR="00A55E3D" w:rsidRDefault="00A55E3D">
            <w:pPr>
              <w:spacing w:line="340" w:lineRule="exact"/>
              <w:jc w:val="left"/>
              <w:rPr>
                <w:rFonts w:ascii="宋体" w:hAnsi="宋体" w:cs="宋体"/>
                <w:sz w:val="28"/>
                <w:szCs w:val="28"/>
              </w:rPr>
            </w:pPr>
          </w:p>
        </w:tc>
        <w:tc>
          <w:tcPr>
            <w:tcW w:w="1413" w:type="pct"/>
            <w:tcBorders>
              <w:top w:val="single" w:sz="6" w:space="0" w:color="auto"/>
              <w:left w:val="single" w:sz="6" w:space="0" w:color="auto"/>
              <w:bottom w:val="single" w:sz="6" w:space="0" w:color="auto"/>
              <w:right w:val="single" w:sz="6" w:space="0" w:color="auto"/>
            </w:tcBorders>
            <w:noWrap/>
            <w:vAlign w:val="center"/>
          </w:tcPr>
          <w:p w:rsidR="00A55E3D" w:rsidRDefault="00A55E3D">
            <w:pPr>
              <w:spacing w:line="340" w:lineRule="exact"/>
              <w:jc w:val="left"/>
              <w:rPr>
                <w:rFonts w:ascii="宋体" w:hAnsi="宋体" w:cs="宋体"/>
                <w:sz w:val="28"/>
                <w:szCs w:val="28"/>
              </w:rPr>
            </w:pPr>
          </w:p>
        </w:tc>
        <w:tc>
          <w:tcPr>
            <w:tcW w:w="778" w:type="pct"/>
            <w:tcBorders>
              <w:top w:val="single" w:sz="6" w:space="0" w:color="auto"/>
              <w:left w:val="single" w:sz="6" w:space="0" w:color="auto"/>
              <w:bottom w:val="single" w:sz="6" w:space="0" w:color="auto"/>
              <w:right w:val="single" w:sz="12" w:space="0" w:color="auto"/>
            </w:tcBorders>
            <w:noWrap/>
          </w:tcPr>
          <w:p w:rsidR="00A55E3D" w:rsidRDefault="00A55E3D">
            <w:pPr>
              <w:spacing w:line="340" w:lineRule="exact"/>
              <w:jc w:val="left"/>
              <w:rPr>
                <w:rFonts w:ascii="宋体" w:hAnsi="宋体" w:cs="宋体"/>
                <w:sz w:val="28"/>
                <w:szCs w:val="28"/>
              </w:rPr>
            </w:pPr>
          </w:p>
        </w:tc>
      </w:tr>
      <w:tr w:rsidR="00A55E3D">
        <w:trPr>
          <w:trHeight w:val="548"/>
        </w:trPr>
        <w:tc>
          <w:tcPr>
            <w:tcW w:w="460" w:type="pct"/>
            <w:tcBorders>
              <w:top w:val="single" w:sz="6" w:space="0" w:color="auto"/>
              <w:left w:val="single" w:sz="12" w:space="0" w:color="auto"/>
              <w:bottom w:val="single" w:sz="6" w:space="0" w:color="auto"/>
              <w:right w:val="single" w:sz="6" w:space="0" w:color="auto"/>
            </w:tcBorders>
            <w:noWrap/>
          </w:tcPr>
          <w:p w:rsidR="00A55E3D" w:rsidRDefault="00222282">
            <w:pPr>
              <w:spacing w:line="340" w:lineRule="exact"/>
              <w:jc w:val="center"/>
              <w:rPr>
                <w:rFonts w:ascii="宋体" w:hAnsi="宋体" w:cs="宋体"/>
                <w:sz w:val="28"/>
                <w:szCs w:val="28"/>
              </w:rPr>
            </w:pPr>
            <w:r>
              <w:rPr>
                <w:rFonts w:ascii="宋体" w:hAnsi="宋体" w:cs="宋体" w:hint="eastAsia"/>
                <w:sz w:val="28"/>
                <w:szCs w:val="28"/>
              </w:rPr>
              <w:t>2</w:t>
            </w:r>
          </w:p>
        </w:tc>
        <w:tc>
          <w:tcPr>
            <w:tcW w:w="1254" w:type="pct"/>
            <w:tcBorders>
              <w:top w:val="single" w:sz="6" w:space="0" w:color="auto"/>
              <w:left w:val="single" w:sz="6" w:space="0" w:color="auto"/>
              <w:bottom w:val="single" w:sz="6" w:space="0" w:color="auto"/>
              <w:right w:val="single" w:sz="6" w:space="0" w:color="auto"/>
            </w:tcBorders>
            <w:noWrap/>
            <w:vAlign w:val="center"/>
          </w:tcPr>
          <w:p w:rsidR="00A55E3D" w:rsidRDefault="00A55E3D">
            <w:pPr>
              <w:spacing w:line="340" w:lineRule="exact"/>
              <w:jc w:val="left"/>
              <w:rPr>
                <w:rFonts w:ascii="宋体" w:hAnsi="宋体" w:cs="宋体"/>
                <w:sz w:val="28"/>
                <w:szCs w:val="28"/>
              </w:rPr>
            </w:pPr>
          </w:p>
        </w:tc>
        <w:tc>
          <w:tcPr>
            <w:tcW w:w="1095" w:type="pct"/>
            <w:tcBorders>
              <w:top w:val="single" w:sz="6" w:space="0" w:color="auto"/>
              <w:left w:val="single" w:sz="6" w:space="0" w:color="auto"/>
              <w:bottom w:val="single" w:sz="6" w:space="0" w:color="auto"/>
              <w:right w:val="single" w:sz="6" w:space="0" w:color="auto"/>
            </w:tcBorders>
            <w:noWrap/>
            <w:vAlign w:val="center"/>
          </w:tcPr>
          <w:p w:rsidR="00A55E3D" w:rsidRDefault="00A55E3D">
            <w:pPr>
              <w:spacing w:line="340" w:lineRule="exact"/>
              <w:jc w:val="left"/>
              <w:rPr>
                <w:rFonts w:ascii="宋体" w:hAnsi="宋体" w:cs="宋体"/>
                <w:sz w:val="28"/>
                <w:szCs w:val="28"/>
              </w:rPr>
            </w:pPr>
          </w:p>
        </w:tc>
        <w:tc>
          <w:tcPr>
            <w:tcW w:w="1413" w:type="pct"/>
            <w:tcBorders>
              <w:top w:val="single" w:sz="6" w:space="0" w:color="auto"/>
              <w:left w:val="single" w:sz="6" w:space="0" w:color="auto"/>
              <w:bottom w:val="single" w:sz="6" w:space="0" w:color="auto"/>
              <w:right w:val="single" w:sz="6" w:space="0" w:color="auto"/>
            </w:tcBorders>
            <w:noWrap/>
            <w:vAlign w:val="center"/>
          </w:tcPr>
          <w:p w:rsidR="00A55E3D" w:rsidRDefault="00A55E3D">
            <w:pPr>
              <w:spacing w:line="340" w:lineRule="exact"/>
              <w:jc w:val="left"/>
              <w:rPr>
                <w:rFonts w:ascii="宋体" w:hAnsi="宋体" w:cs="宋体"/>
                <w:sz w:val="28"/>
                <w:szCs w:val="28"/>
              </w:rPr>
            </w:pPr>
          </w:p>
        </w:tc>
        <w:tc>
          <w:tcPr>
            <w:tcW w:w="778" w:type="pct"/>
            <w:tcBorders>
              <w:top w:val="single" w:sz="6" w:space="0" w:color="auto"/>
              <w:left w:val="single" w:sz="6" w:space="0" w:color="auto"/>
              <w:bottom w:val="single" w:sz="6" w:space="0" w:color="auto"/>
              <w:right w:val="single" w:sz="12" w:space="0" w:color="auto"/>
            </w:tcBorders>
            <w:noWrap/>
          </w:tcPr>
          <w:p w:rsidR="00A55E3D" w:rsidRDefault="00A55E3D">
            <w:pPr>
              <w:spacing w:line="340" w:lineRule="exact"/>
              <w:jc w:val="left"/>
              <w:rPr>
                <w:rFonts w:ascii="宋体" w:hAnsi="宋体" w:cs="宋体"/>
                <w:sz w:val="28"/>
                <w:szCs w:val="28"/>
              </w:rPr>
            </w:pPr>
          </w:p>
        </w:tc>
      </w:tr>
      <w:tr w:rsidR="00A55E3D">
        <w:trPr>
          <w:trHeight w:val="400"/>
        </w:trPr>
        <w:tc>
          <w:tcPr>
            <w:tcW w:w="460" w:type="pct"/>
            <w:tcBorders>
              <w:top w:val="single" w:sz="6" w:space="0" w:color="auto"/>
              <w:left w:val="single" w:sz="12" w:space="0" w:color="auto"/>
              <w:bottom w:val="single" w:sz="6" w:space="0" w:color="auto"/>
              <w:right w:val="single" w:sz="6" w:space="0" w:color="auto"/>
            </w:tcBorders>
            <w:noWrap/>
          </w:tcPr>
          <w:p w:rsidR="00A55E3D" w:rsidRDefault="00222282">
            <w:pPr>
              <w:spacing w:line="340" w:lineRule="exact"/>
              <w:jc w:val="center"/>
              <w:rPr>
                <w:rFonts w:ascii="宋体" w:hAnsi="宋体" w:cs="宋体"/>
                <w:sz w:val="28"/>
                <w:szCs w:val="28"/>
              </w:rPr>
            </w:pPr>
            <w:r>
              <w:rPr>
                <w:rFonts w:ascii="宋体" w:hAnsi="宋体" w:cs="宋体" w:hint="eastAsia"/>
                <w:sz w:val="28"/>
                <w:szCs w:val="28"/>
              </w:rPr>
              <w:t>3</w:t>
            </w:r>
          </w:p>
        </w:tc>
        <w:tc>
          <w:tcPr>
            <w:tcW w:w="1254" w:type="pct"/>
            <w:tcBorders>
              <w:top w:val="single" w:sz="6" w:space="0" w:color="auto"/>
              <w:left w:val="single" w:sz="6" w:space="0" w:color="auto"/>
              <w:bottom w:val="single" w:sz="6" w:space="0" w:color="auto"/>
              <w:right w:val="single" w:sz="6" w:space="0" w:color="auto"/>
            </w:tcBorders>
            <w:noWrap/>
            <w:vAlign w:val="center"/>
          </w:tcPr>
          <w:p w:rsidR="00A55E3D" w:rsidRDefault="00A55E3D">
            <w:pPr>
              <w:spacing w:line="340" w:lineRule="exact"/>
              <w:jc w:val="left"/>
              <w:rPr>
                <w:rFonts w:ascii="宋体" w:hAnsi="宋体" w:cs="宋体"/>
                <w:sz w:val="28"/>
                <w:szCs w:val="28"/>
              </w:rPr>
            </w:pPr>
          </w:p>
        </w:tc>
        <w:tc>
          <w:tcPr>
            <w:tcW w:w="1095" w:type="pct"/>
            <w:tcBorders>
              <w:top w:val="single" w:sz="6" w:space="0" w:color="auto"/>
              <w:left w:val="single" w:sz="6" w:space="0" w:color="auto"/>
              <w:bottom w:val="single" w:sz="6" w:space="0" w:color="auto"/>
              <w:right w:val="single" w:sz="6" w:space="0" w:color="auto"/>
            </w:tcBorders>
            <w:noWrap/>
            <w:vAlign w:val="center"/>
          </w:tcPr>
          <w:p w:rsidR="00A55E3D" w:rsidRDefault="00A55E3D">
            <w:pPr>
              <w:spacing w:line="340" w:lineRule="exact"/>
              <w:jc w:val="left"/>
              <w:rPr>
                <w:rFonts w:ascii="宋体" w:hAnsi="宋体" w:cs="宋体"/>
                <w:sz w:val="28"/>
                <w:szCs w:val="28"/>
              </w:rPr>
            </w:pPr>
          </w:p>
        </w:tc>
        <w:tc>
          <w:tcPr>
            <w:tcW w:w="1413" w:type="pct"/>
            <w:tcBorders>
              <w:top w:val="single" w:sz="6" w:space="0" w:color="auto"/>
              <w:left w:val="single" w:sz="6" w:space="0" w:color="auto"/>
              <w:bottom w:val="single" w:sz="6" w:space="0" w:color="auto"/>
              <w:right w:val="single" w:sz="6" w:space="0" w:color="auto"/>
            </w:tcBorders>
            <w:noWrap/>
            <w:vAlign w:val="center"/>
          </w:tcPr>
          <w:p w:rsidR="00A55E3D" w:rsidRDefault="00A55E3D">
            <w:pPr>
              <w:spacing w:line="340" w:lineRule="exact"/>
              <w:jc w:val="left"/>
              <w:rPr>
                <w:rFonts w:ascii="宋体" w:hAnsi="宋体" w:cs="宋体"/>
                <w:sz w:val="28"/>
                <w:szCs w:val="28"/>
              </w:rPr>
            </w:pPr>
          </w:p>
        </w:tc>
        <w:tc>
          <w:tcPr>
            <w:tcW w:w="778" w:type="pct"/>
            <w:tcBorders>
              <w:top w:val="single" w:sz="6" w:space="0" w:color="auto"/>
              <w:left w:val="single" w:sz="6" w:space="0" w:color="auto"/>
              <w:bottom w:val="single" w:sz="6" w:space="0" w:color="auto"/>
              <w:right w:val="single" w:sz="12" w:space="0" w:color="auto"/>
            </w:tcBorders>
            <w:noWrap/>
          </w:tcPr>
          <w:p w:rsidR="00A55E3D" w:rsidRDefault="00A55E3D">
            <w:pPr>
              <w:spacing w:line="340" w:lineRule="exact"/>
              <w:jc w:val="left"/>
              <w:rPr>
                <w:rFonts w:ascii="宋体" w:hAnsi="宋体" w:cs="宋体"/>
                <w:sz w:val="28"/>
                <w:szCs w:val="28"/>
              </w:rPr>
            </w:pPr>
          </w:p>
        </w:tc>
      </w:tr>
      <w:tr w:rsidR="00A55E3D">
        <w:trPr>
          <w:trHeight w:val="419"/>
        </w:trPr>
        <w:tc>
          <w:tcPr>
            <w:tcW w:w="460" w:type="pct"/>
            <w:tcBorders>
              <w:top w:val="single" w:sz="6" w:space="0" w:color="auto"/>
              <w:left w:val="single" w:sz="12" w:space="0" w:color="auto"/>
              <w:bottom w:val="single" w:sz="6" w:space="0" w:color="auto"/>
              <w:right w:val="single" w:sz="6" w:space="0" w:color="auto"/>
            </w:tcBorders>
            <w:noWrap/>
          </w:tcPr>
          <w:p w:rsidR="00A55E3D" w:rsidRDefault="00222282">
            <w:pPr>
              <w:spacing w:line="340" w:lineRule="exact"/>
              <w:jc w:val="center"/>
              <w:rPr>
                <w:rFonts w:ascii="宋体" w:hAnsi="宋体" w:cs="宋体"/>
                <w:sz w:val="28"/>
                <w:szCs w:val="28"/>
              </w:rPr>
            </w:pPr>
            <w:r>
              <w:rPr>
                <w:rFonts w:ascii="宋体" w:hAnsi="宋体" w:cs="宋体" w:hint="eastAsia"/>
                <w:sz w:val="28"/>
                <w:szCs w:val="28"/>
              </w:rPr>
              <w:t>4</w:t>
            </w:r>
          </w:p>
        </w:tc>
        <w:tc>
          <w:tcPr>
            <w:tcW w:w="1254" w:type="pct"/>
            <w:tcBorders>
              <w:top w:val="single" w:sz="6" w:space="0" w:color="auto"/>
              <w:left w:val="single" w:sz="6" w:space="0" w:color="auto"/>
              <w:bottom w:val="single" w:sz="6" w:space="0" w:color="auto"/>
              <w:right w:val="single" w:sz="6" w:space="0" w:color="auto"/>
            </w:tcBorders>
            <w:noWrap/>
            <w:vAlign w:val="center"/>
          </w:tcPr>
          <w:p w:rsidR="00A55E3D" w:rsidRDefault="00A55E3D">
            <w:pPr>
              <w:spacing w:line="340" w:lineRule="exact"/>
              <w:jc w:val="left"/>
              <w:rPr>
                <w:rFonts w:ascii="宋体" w:hAnsi="宋体" w:cs="宋体"/>
                <w:sz w:val="28"/>
                <w:szCs w:val="28"/>
              </w:rPr>
            </w:pPr>
          </w:p>
        </w:tc>
        <w:tc>
          <w:tcPr>
            <w:tcW w:w="1095" w:type="pct"/>
            <w:tcBorders>
              <w:top w:val="single" w:sz="6" w:space="0" w:color="auto"/>
              <w:left w:val="single" w:sz="6" w:space="0" w:color="auto"/>
              <w:bottom w:val="single" w:sz="6" w:space="0" w:color="auto"/>
              <w:right w:val="single" w:sz="6" w:space="0" w:color="auto"/>
            </w:tcBorders>
            <w:noWrap/>
            <w:vAlign w:val="center"/>
          </w:tcPr>
          <w:p w:rsidR="00A55E3D" w:rsidRDefault="00A55E3D">
            <w:pPr>
              <w:spacing w:line="340" w:lineRule="exact"/>
              <w:jc w:val="left"/>
              <w:rPr>
                <w:rFonts w:ascii="宋体" w:hAnsi="宋体" w:cs="宋体"/>
                <w:sz w:val="28"/>
                <w:szCs w:val="28"/>
              </w:rPr>
            </w:pPr>
          </w:p>
        </w:tc>
        <w:tc>
          <w:tcPr>
            <w:tcW w:w="1413" w:type="pct"/>
            <w:tcBorders>
              <w:top w:val="single" w:sz="6" w:space="0" w:color="auto"/>
              <w:left w:val="single" w:sz="6" w:space="0" w:color="auto"/>
              <w:bottom w:val="single" w:sz="6" w:space="0" w:color="auto"/>
              <w:right w:val="single" w:sz="6" w:space="0" w:color="auto"/>
            </w:tcBorders>
            <w:noWrap/>
            <w:vAlign w:val="center"/>
          </w:tcPr>
          <w:p w:rsidR="00A55E3D" w:rsidRDefault="00A55E3D">
            <w:pPr>
              <w:spacing w:line="340" w:lineRule="exact"/>
              <w:jc w:val="left"/>
              <w:rPr>
                <w:rFonts w:ascii="宋体" w:hAnsi="宋体" w:cs="宋体"/>
                <w:sz w:val="28"/>
                <w:szCs w:val="28"/>
              </w:rPr>
            </w:pPr>
          </w:p>
        </w:tc>
        <w:tc>
          <w:tcPr>
            <w:tcW w:w="778" w:type="pct"/>
            <w:tcBorders>
              <w:top w:val="single" w:sz="6" w:space="0" w:color="auto"/>
              <w:left w:val="single" w:sz="6" w:space="0" w:color="auto"/>
              <w:bottom w:val="single" w:sz="6" w:space="0" w:color="auto"/>
              <w:right w:val="single" w:sz="12" w:space="0" w:color="auto"/>
            </w:tcBorders>
            <w:noWrap/>
          </w:tcPr>
          <w:p w:rsidR="00A55E3D" w:rsidRDefault="00A55E3D">
            <w:pPr>
              <w:spacing w:line="340" w:lineRule="exact"/>
              <w:jc w:val="left"/>
              <w:rPr>
                <w:rFonts w:ascii="宋体" w:hAnsi="宋体" w:cs="宋体"/>
                <w:sz w:val="28"/>
                <w:szCs w:val="28"/>
              </w:rPr>
            </w:pPr>
          </w:p>
        </w:tc>
      </w:tr>
    </w:tbl>
    <w:p w:rsidR="00A55E3D" w:rsidRDefault="00222282">
      <w:pPr>
        <w:snapToGrid w:val="0"/>
        <w:spacing w:line="300" w:lineRule="auto"/>
        <w:contextualSpacing/>
        <w:rPr>
          <w:rFonts w:ascii="宋体" w:hAnsi="宋体" w:cs="宋体"/>
          <w:b/>
          <w:sz w:val="28"/>
          <w:szCs w:val="28"/>
        </w:rPr>
      </w:pPr>
      <w:r>
        <w:rPr>
          <w:rFonts w:ascii="宋体" w:hAnsi="宋体" w:cs="宋体" w:hint="eastAsia"/>
          <w:b/>
          <w:sz w:val="28"/>
          <w:szCs w:val="28"/>
        </w:rPr>
        <w:t>注：</w:t>
      </w:r>
    </w:p>
    <w:p w:rsidR="00A55E3D" w:rsidRDefault="00222282">
      <w:pPr>
        <w:snapToGrid w:val="0"/>
        <w:spacing w:line="300" w:lineRule="auto"/>
        <w:ind w:firstLineChars="200" w:firstLine="560"/>
        <w:contextualSpacing/>
        <w:rPr>
          <w:rFonts w:ascii="宋体" w:hAnsi="宋体" w:cs="宋体"/>
          <w:sz w:val="28"/>
          <w:szCs w:val="28"/>
        </w:rPr>
      </w:pPr>
      <w:r>
        <w:rPr>
          <w:rFonts w:ascii="宋体" w:hAnsi="宋体" w:cs="宋体" w:hint="eastAsia"/>
          <w:sz w:val="28"/>
          <w:szCs w:val="28"/>
        </w:rPr>
        <w:t>1.如响应供应商提交的响应文件与采购文件第三部分“项目需求”中的技术部分的要求有偏离的，应逐条填列在偏离表中。未填写的内容视为完全响应本采购文件要求。</w:t>
      </w:r>
    </w:p>
    <w:p w:rsidR="00A55E3D" w:rsidRDefault="00222282">
      <w:pPr>
        <w:snapToGrid w:val="0"/>
        <w:spacing w:line="300" w:lineRule="auto"/>
        <w:ind w:firstLineChars="200" w:firstLine="560"/>
        <w:contextualSpacing/>
        <w:rPr>
          <w:rFonts w:ascii="宋体" w:hAnsi="宋体" w:cs="宋体"/>
          <w:sz w:val="28"/>
          <w:szCs w:val="28"/>
        </w:rPr>
      </w:pPr>
      <w:r>
        <w:rPr>
          <w:rFonts w:ascii="宋体" w:hAnsi="宋体" w:cs="宋体" w:hint="eastAsia"/>
          <w:sz w:val="28"/>
          <w:szCs w:val="28"/>
        </w:rPr>
        <w:t>2.“偏离说明”一栏选择“正偏离”、“负偏离”、“无偏离”进行填写。正偏离的确认和负偏离的是否响应采购文件，由询价小组认定。</w:t>
      </w:r>
    </w:p>
    <w:p w:rsidR="00A55E3D" w:rsidRDefault="00222282">
      <w:pPr>
        <w:snapToGrid w:val="0"/>
        <w:spacing w:line="300" w:lineRule="auto"/>
        <w:ind w:firstLineChars="200" w:firstLine="560"/>
        <w:contextualSpacing/>
        <w:rPr>
          <w:rFonts w:ascii="宋体" w:hAnsi="宋体" w:cs="宋体"/>
          <w:bCs/>
          <w:sz w:val="28"/>
          <w:szCs w:val="28"/>
        </w:rPr>
      </w:pPr>
      <w:r>
        <w:rPr>
          <w:rFonts w:ascii="宋体" w:hAnsi="宋体" w:cs="宋体" w:hint="eastAsia"/>
          <w:bCs/>
          <w:sz w:val="28"/>
          <w:szCs w:val="28"/>
        </w:rPr>
        <w:t>3.供应商若提供其他增值服务，可以在表中自行据实填写。</w:t>
      </w:r>
    </w:p>
    <w:p w:rsidR="00A55E3D" w:rsidRDefault="00222282">
      <w:pPr>
        <w:spacing w:line="312" w:lineRule="auto"/>
        <w:ind w:firstLineChars="900" w:firstLine="2520"/>
        <w:rPr>
          <w:rFonts w:ascii="宋体" w:hAnsi="宋体" w:cs="宋体"/>
          <w:sz w:val="28"/>
          <w:szCs w:val="28"/>
          <w:u w:val="single"/>
        </w:rPr>
      </w:pPr>
      <w:r>
        <w:rPr>
          <w:rFonts w:ascii="宋体" w:hAnsi="宋体" w:cs="宋体" w:hint="eastAsia"/>
          <w:sz w:val="28"/>
          <w:szCs w:val="28"/>
        </w:rPr>
        <w:t>响应供应商全称（盖公章）：</w:t>
      </w:r>
    </w:p>
    <w:p w:rsidR="00A55E3D" w:rsidRDefault="00222282">
      <w:pPr>
        <w:spacing w:line="312" w:lineRule="auto"/>
        <w:ind w:left="480" w:firstLineChars="700" w:firstLine="1960"/>
        <w:rPr>
          <w:rFonts w:ascii="宋体" w:hAnsi="宋体" w:cs="宋体"/>
          <w:sz w:val="28"/>
          <w:szCs w:val="28"/>
          <w:u w:val="single"/>
        </w:rPr>
      </w:pPr>
      <w:r>
        <w:rPr>
          <w:rFonts w:ascii="宋体" w:hAnsi="宋体" w:cs="宋体" w:hint="eastAsia"/>
          <w:sz w:val="28"/>
          <w:szCs w:val="28"/>
        </w:rPr>
        <w:t>法定代表人（签字或盖章）：</w:t>
      </w:r>
    </w:p>
    <w:p w:rsidR="00A55E3D" w:rsidRDefault="00222282">
      <w:pPr>
        <w:spacing w:line="312" w:lineRule="auto"/>
        <w:ind w:firstLineChars="900" w:firstLine="2520"/>
        <w:rPr>
          <w:rFonts w:ascii="宋体" w:hAnsi="宋体" w:cs="宋体"/>
          <w:sz w:val="28"/>
          <w:szCs w:val="28"/>
        </w:rPr>
      </w:pPr>
      <w:bookmarkStart w:id="60" w:name="_Toc71282465"/>
      <w:bookmarkStart w:id="61" w:name="_Toc71282604"/>
      <w:bookmarkStart w:id="62" w:name="_Toc71282449"/>
      <w:r>
        <w:rPr>
          <w:rFonts w:ascii="宋体" w:hAnsi="宋体" w:cs="宋体" w:hint="eastAsia"/>
          <w:sz w:val="28"/>
          <w:szCs w:val="28"/>
        </w:rPr>
        <w:t>日期：年月日</w:t>
      </w:r>
      <w:bookmarkEnd w:id="60"/>
      <w:bookmarkEnd w:id="61"/>
      <w:bookmarkEnd w:id="62"/>
    </w:p>
    <w:p w:rsidR="00A55E3D" w:rsidRDefault="00222282">
      <w:pPr>
        <w:rPr>
          <w:rFonts w:ascii="宋体" w:hAnsi="宋体" w:cs="宋体"/>
          <w:b/>
          <w:bCs/>
          <w:sz w:val="32"/>
          <w:szCs w:val="32"/>
        </w:rPr>
      </w:pPr>
      <w:r>
        <w:rPr>
          <w:rFonts w:ascii="宋体" w:hAnsi="宋体" w:cs="宋体" w:hint="eastAsia"/>
          <w:b/>
          <w:bCs/>
          <w:sz w:val="32"/>
          <w:szCs w:val="32"/>
        </w:rPr>
        <w:br w:type="page"/>
      </w:r>
    </w:p>
    <w:p w:rsidR="00A55E3D" w:rsidRDefault="00222282">
      <w:pPr>
        <w:spacing w:line="312" w:lineRule="auto"/>
        <w:rPr>
          <w:rFonts w:ascii="宋体" w:hAnsi="宋体" w:cs="宋体"/>
          <w:sz w:val="32"/>
          <w:szCs w:val="32"/>
        </w:rPr>
      </w:pPr>
      <w:r>
        <w:rPr>
          <w:rFonts w:ascii="宋体" w:hAnsi="宋体" w:cs="宋体" w:hint="eastAsia"/>
          <w:sz w:val="32"/>
          <w:szCs w:val="32"/>
        </w:rPr>
        <w:lastRenderedPageBreak/>
        <w:t>附件7</w:t>
      </w:r>
    </w:p>
    <w:p w:rsidR="00A55E3D" w:rsidRDefault="00222282">
      <w:pPr>
        <w:jc w:val="center"/>
        <w:rPr>
          <w:rFonts w:ascii="宋体" w:hAnsi="宋体" w:cs="宋体"/>
          <w:b/>
          <w:bCs/>
          <w:sz w:val="32"/>
          <w:szCs w:val="40"/>
        </w:rPr>
      </w:pPr>
      <w:r>
        <w:rPr>
          <w:rFonts w:ascii="宋体" w:hAnsi="宋体" w:cs="宋体" w:hint="eastAsia"/>
          <w:b/>
          <w:bCs/>
          <w:sz w:val="32"/>
          <w:szCs w:val="40"/>
        </w:rPr>
        <w:t>报价总表</w:t>
      </w:r>
    </w:p>
    <w:p w:rsidR="00A55E3D" w:rsidRDefault="00222282">
      <w:pPr>
        <w:spacing w:line="500" w:lineRule="exact"/>
      </w:pPr>
      <w:r>
        <w:rPr>
          <w:rFonts w:ascii="宋体" w:hAnsi="宋体" w:cs="宋体" w:hint="eastAsia"/>
          <w:kern w:val="0"/>
          <w:sz w:val="28"/>
          <w:szCs w:val="28"/>
        </w:rPr>
        <w:t>项目名称：</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8"/>
        <w:gridCol w:w="4607"/>
      </w:tblGrid>
      <w:tr w:rsidR="00A55E3D">
        <w:tc>
          <w:tcPr>
            <w:tcW w:w="4148" w:type="dxa"/>
            <w:noWrap/>
          </w:tcPr>
          <w:p w:rsidR="00A55E3D" w:rsidRDefault="00222282">
            <w:pPr>
              <w:jc w:val="center"/>
              <w:rPr>
                <w:rFonts w:ascii="宋体" w:hAnsi="宋体" w:cs="宋体"/>
                <w:szCs w:val="22"/>
              </w:rPr>
            </w:pPr>
            <w:r>
              <w:rPr>
                <w:rFonts w:ascii="宋体" w:hAnsi="宋体" w:cs="宋体" w:hint="eastAsia"/>
                <w:kern w:val="0"/>
                <w:sz w:val="28"/>
                <w:szCs w:val="28"/>
              </w:rPr>
              <w:t>响应货物、服务名称</w:t>
            </w:r>
          </w:p>
        </w:tc>
        <w:tc>
          <w:tcPr>
            <w:tcW w:w="4607" w:type="dxa"/>
            <w:noWrap/>
          </w:tcPr>
          <w:p w:rsidR="00A55E3D" w:rsidRDefault="00222282">
            <w:pPr>
              <w:jc w:val="center"/>
              <w:rPr>
                <w:rFonts w:ascii="宋体" w:hAnsi="宋体" w:cs="宋体"/>
                <w:szCs w:val="22"/>
              </w:rPr>
            </w:pPr>
            <w:r>
              <w:rPr>
                <w:rFonts w:ascii="宋体" w:hAnsi="宋体" w:cs="宋体" w:hint="eastAsia"/>
                <w:kern w:val="0"/>
                <w:sz w:val="28"/>
                <w:szCs w:val="28"/>
              </w:rPr>
              <w:t>响应总报价</w:t>
            </w:r>
          </w:p>
        </w:tc>
      </w:tr>
      <w:tr w:rsidR="00A55E3D">
        <w:trPr>
          <w:trHeight w:val="1091"/>
        </w:trPr>
        <w:tc>
          <w:tcPr>
            <w:tcW w:w="4148" w:type="dxa"/>
            <w:noWrap/>
          </w:tcPr>
          <w:p w:rsidR="00A55E3D" w:rsidRDefault="00A55E3D">
            <w:pPr>
              <w:rPr>
                <w:rFonts w:ascii="宋体" w:hAnsi="宋体" w:cs="宋体"/>
                <w:szCs w:val="22"/>
              </w:rPr>
            </w:pPr>
          </w:p>
        </w:tc>
        <w:tc>
          <w:tcPr>
            <w:tcW w:w="4607" w:type="dxa"/>
            <w:noWrap/>
          </w:tcPr>
          <w:p w:rsidR="00A55E3D" w:rsidRDefault="00222282">
            <w:pPr>
              <w:rPr>
                <w:rFonts w:ascii="宋体" w:hAnsi="宋体" w:cs="宋体"/>
                <w:kern w:val="0"/>
                <w:sz w:val="28"/>
                <w:szCs w:val="28"/>
              </w:rPr>
            </w:pPr>
            <w:r>
              <w:rPr>
                <w:rFonts w:ascii="宋体" w:hAnsi="宋体" w:cs="宋体" w:hint="eastAsia"/>
                <w:kern w:val="0"/>
                <w:sz w:val="28"/>
                <w:szCs w:val="28"/>
              </w:rPr>
              <w:t>大写：</w:t>
            </w:r>
            <w:r>
              <w:rPr>
                <w:rFonts w:ascii="宋体" w:hAnsi="宋体" w:cs="宋体" w:hint="eastAsia"/>
                <w:kern w:val="0"/>
                <w:sz w:val="28"/>
                <w:szCs w:val="28"/>
              </w:rPr>
              <w:br/>
            </w:r>
          </w:p>
          <w:p w:rsidR="00A55E3D" w:rsidRDefault="00222282">
            <w:pPr>
              <w:rPr>
                <w:rFonts w:ascii="宋体" w:hAnsi="宋体" w:cs="宋体"/>
                <w:szCs w:val="22"/>
                <w:u w:val="single"/>
              </w:rPr>
            </w:pPr>
            <w:r>
              <w:rPr>
                <w:rFonts w:ascii="宋体" w:hAnsi="宋体" w:cs="宋体" w:hint="eastAsia"/>
                <w:kern w:val="0"/>
                <w:sz w:val="28"/>
                <w:szCs w:val="28"/>
              </w:rPr>
              <w:t>小写：元（人民币）</w:t>
            </w:r>
          </w:p>
        </w:tc>
      </w:tr>
      <w:tr w:rsidR="00A55E3D">
        <w:tc>
          <w:tcPr>
            <w:tcW w:w="4148" w:type="dxa"/>
            <w:noWrap/>
          </w:tcPr>
          <w:p w:rsidR="00A55E3D" w:rsidRDefault="00222282">
            <w:pPr>
              <w:rPr>
                <w:rFonts w:ascii="宋体" w:hAnsi="宋体" w:cs="宋体"/>
                <w:szCs w:val="22"/>
              </w:rPr>
            </w:pPr>
            <w:r>
              <w:rPr>
                <w:rFonts w:ascii="宋体" w:hAnsi="宋体" w:cs="宋体" w:hint="eastAsia"/>
                <w:kern w:val="0"/>
                <w:sz w:val="28"/>
                <w:szCs w:val="28"/>
              </w:rPr>
              <w:t>主要货物、服务制造商及产地</w:t>
            </w:r>
          </w:p>
        </w:tc>
        <w:tc>
          <w:tcPr>
            <w:tcW w:w="4607" w:type="dxa"/>
            <w:noWrap/>
          </w:tcPr>
          <w:p w:rsidR="00A55E3D" w:rsidRDefault="00A55E3D">
            <w:pPr>
              <w:rPr>
                <w:rFonts w:ascii="宋体" w:hAnsi="宋体" w:cs="宋体"/>
                <w:szCs w:val="22"/>
              </w:rPr>
            </w:pPr>
          </w:p>
        </w:tc>
      </w:tr>
      <w:tr w:rsidR="00A55E3D">
        <w:trPr>
          <w:trHeight w:val="481"/>
        </w:trPr>
        <w:tc>
          <w:tcPr>
            <w:tcW w:w="4148" w:type="dxa"/>
            <w:noWrap/>
          </w:tcPr>
          <w:p w:rsidR="00A55E3D" w:rsidRDefault="00A55E3D">
            <w:pPr>
              <w:rPr>
                <w:rFonts w:ascii="宋体" w:hAnsi="宋体" w:cs="宋体"/>
                <w:szCs w:val="22"/>
              </w:rPr>
            </w:pPr>
          </w:p>
        </w:tc>
        <w:tc>
          <w:tcPr>
            <w:tcW w:w="4607" w:type="dxa"/>
            <w:noWrap/>
          </w:tcPr>
          <w:p w:rsidR="00A55E3D" w:rsidRDefault="00A55E3D">
            <w:pPr>
              <w:rPr>
                <w:rFonts w:ascii="宋体" w:hAnsi="宋体" w:cs="宋体"/>
                <w:szCs w:val="22"/>
              </w:rPr>
            </w:pPr>
          </w:p>
        </w:tc>
      </w:tr>
    </w:tbl>
    <w:p w:rsidR="00A55E3D" w:rsidRDefault="00A55E3D">
      <w:pPr>
        <w:spacing w:line="440" w:lineRule="exact"/>
        <w:jc w:val="left"/>
        <w:rPr>
          <w:rFonts w:ascii="宋体" w:hAnsi="宋体" w:cs="宋体"/>
          <w:spacing w:val="4"/>
          <w:sz w:val="28"/>
          <w:szCs w:val="28"/>
        </w:rPr>
      </w:pPr>
    </w:p>
    <w:p w:rsidR="00A55E3D" w:rsidRDefault="00222282">
      <w:pPr>
        <w:spacing w:line="480" w:lineRule="auto"/>
        <w:jc w:val="left"/>
        <w:rPr>
          <w:rFonts w:ascii="宋体" w:hAnsi="宋体" w:cs="宋体"/>
          <w:spacing w:val="4"/>
          <w:sz w:val="28"/>
          <w:szCs w:val="28"/>
        </w:rPr>
      </w:pPr>
      <w:r>
        <w:rPr>
          <w:rFonts w:ascii="宋体" w:hAnsi="宋体" w:cs="宋体" w:hint="eastAsia"/>
          <w:spacing w:val="4"/>
          <w:sz w:val="28"/>
          <w:szCs w:val="28"/>
        </w:rPr>
        <w:t>响应供应商全称(盖公章)：</w:t>
      </w:r>
    </w:p>
    <w:p w:rsidR="00A55E3D" w:rsidRDefault="00222282">
      <w:pPr>
        <w:spacing w:line="480" w:lineRule="auto"/>
        <w:jc w:val="left"/>
      </w:pPr>
      <w:r>
        <w:rPr>
          <w:rFonts w:ascii="宋体" w:hAnsi="宋体" w:cs="宋体" w:hint="eastAsia"/>
          <w:spacing w:val="4"/>
          <w:sz w:val="28"/>
          <w:szCs w:val="28"/>
        </w:rPr>
        <w:t>法定代表人被授权人（签字或盖章）：</w:t>
      </w:r>
    </w:p>
    <w:p w:rsidR="00A55E3D" w:rsidRDefault="00222282">
      <w:pPr>
        <w:pStyle w:val="a4"/>
        <w:spacing w:after="0" w:line="480" w:lineRule="auto"/>
        <w:rPr>
          <w:rFonts w:ascii="宋体" w:hAnsi="宋体" w:cs="宋体"/>
          <w:spacing w:val="4"/>
          <w:sz w:val="28"/>
          <w:szCs w:val="28"/>
        </w:rPr>
      </w:pPr>
      <w:r>
        <w:rPr>
          <w:rFonts w:ascii="宋体" w:hAnsi="宋体" w:cs="宋体" w:hint="eastAsia"/>
          <w:spacing w:val="4"/>
          <w:sz w:val="28"/>
          <w:szCs w:val="28"/>
        </w:rPr>
        <w:t>联系电话：</w:t>
      </w:r>
    </w:p>
    <w:p w:rsidR="00A55E3D" w:rsidRDefault="00222282">
      <w:pPr>
        <w:spacing w:line="480" w:lineRule="auto"/>
        <w:jc w:val="left"/>
        <w:rPr>
          <w:rFonts w:ascii="宋体" w:hAnsi="宋体" w:cs="宋体"/>
          <w:spacing w:val="4"/>
          <w:sz w:val="28"/>
          <w:szCs w:val="28"/>
        </w:rPr>
      </w:pPr>
      <w:r>
        <w:rPr>
          <w:rFonts w:ascii="宋体" w:hAnsi="宋体" w:cs="宋体" w:hint="eastAsia"/>
          <w:spacing w:val="4"/>
          <w:sz w:val="28"/>
          <w:szCs w:val="28"/>
        </w:rPr>
        <w:t>日期：   年 月  日</w:t>
      </w:r>
    </w:p>
    <w:p w:rsidR="00A55E3D" w:rsidRDefault="00A55E3D">
      <w:pPr>
        <w:pStyle w:val="a9"/>
        <w:spacing w:before="0" w:beforeAutospacing="0" w:after="0" w:afterAutospacing="0" w:line="480" w:lineRule="auto"/>
        <w:jc w:val="both"/>
        <w:rPr>
          <w:rFonts w:ascii="宋体" w:hAnsi="宋体" w:cs="宋体" w:hint="default"/>
          <w:b/>
          <w:sz w:val="28"/>
          <w:szCs w:val="28"/>
        </w:rPr>
        <w:sectPr w:rsidR="00A55E3D">
          <w:footerReference w:type="even" r:id="rId10"/>
          <w:footerReference w:type="default" r:id="rId11"/>
          <w:pgSz w:w="11906" w:h="16838"/>
          <w:pgMar w:top="1440" w:right="1800" w:bottom="1440" w:left="1800" w:header="851" w:footer="992" w:gutter="0"/>
          <w:cols w:space="720"/>
          <w:docGrid w:linePitch="360"/>
        </w:sectPr>
      </w:pPr>
    </w:p>
    <w:p w:rsidR="00A55E3D" w:rsidRDefault="00222282">
      <w:pPr>
        <w:snapToGrid w:val="0"/>
        <w:spacing w:line="300" w:lineRule="auto"/>
        <w:outlineLvl w:val="0"/>
        <w:rPr>
          <w:rFonts w:ascii="宋体" w:hAnsi="宋体" w:cs="宋体"/>
          <w:sz w:val="32"/>
          <w:szCs w:val="32"/>
        </w:rPr>
      </w:pPr>
      <w:r>
        <w:rPr>
          <w:rFonts w:ascii="宋体" w:hAnsi="宋体" w:cs="宋体" w:hint="eastAsia"/>
          <w:sz w:val="32"/>
          <w:szCs w:val="32"/>
        </w:rPr>
        <w:lastRenderedPageBreak/>
        <w:t>附件</w:t>
      </w:r>
      <w:r w:rsidR="002E3B27">
        <w:rPr>
          <w:rFonts w:ascii="宋体" w:hAnsi="宋体" w:cs="宋体" w:hint="eastAsia"/>
          <w:sz w:val="32"/>
          <w:szCs w:val="32"/>
        </w:rPr>
        <w:t>8</w:t>
      </w:r>
    </w:p>
    <w:p w:rsidR="00A55E3D" w:rsidRDefault="00222282">
      <w:pPr>
        <w:snapToGrid w:val="0"/>
        <w:spacing w:line="300" w:lineRule="auto"/>
        <w:jc w:val="center"/>
        <w:outlineLvl w:val="0"/>
        <w:rPr>
          <w:rFonts w:ascii="宋体" w:hAnsi="宋体" w:cs="宋体"/>
          <w:b/>
          <w:bCs/>
          <w:sz w:val="28"/>
          <w:szCs w:val="28"/>
          <w:lang w:bidi="zh-CN"/>
        </w:rPr>
      </w:pPr>
      <w:r>
        <w:rPr>
          <w:rFonts w:ascii="宋体" w:hAnsi="宋体" w:cs="宋体" w:hint="eastAsia"/>
          <w:b/>
          <w:bCs/>
          <w:sz w:val="28"/>
          <w:szCs w:val="28"/>
          <w:lang w:bidi="zh-CN"/>
        </w:rPr>
        <w:t>中小企业声明函（货物）</w:t>
      </w:r>
    </w:p>
    <w:p w:rsidR="00A55E3D" w:rsidRDefault="00222282">
      <w:pPr>
        <w:snapToGrid w:val="0"/>
        <w:spacing w:line="360" w:lineRule="auto"/>
        <w:ind w:firstLineChars="200" w:firstLine="560"/>
        <w:outlineLvl w:val="0"/>
        <w:rPr>
          <w:rFonts w:ascii="宋体" w:hAnsi="宋体" w:cs="宋体"/>
          <w:sz w:val="28"/>
          <w:szCs w:val="28"/>
          <w:lang w:bidi="zh-CN"/>
        </w:rPr>
      </w:pPr>
      <w:r>
        <w:rPr>
          <w:rFonts w:ascii="宋体" w:hAnsi="宋体" w:cs="宋体" w:hint="eastAsia"/>
          <w:sz w:val="28"/>
          <w:szCs w:val="28"/>
          <w:lang w:bidi="zh-CN"/>
        </w:rPr>
        <w:t>本公司（联合体）郑重声明，根据《政府采购促进中小企业发展管理办法》（财库﹝2020﹞46 号）的规定，本公司（联合体）参加</w:t>
      </w:r>
      <w:r>
        <w:rPr>
          <w:rFonts w:ascii="宋体" w:hAnsi="宋体" w:cs="宋体" w:hint="eastAsia"/>
          <w:sz w:val="28"/>
          <w:szCs w:val="28"/>
          <w:u w:val="single"/>
          <w:lang w:bidi="zh-CN"/>
        </w:rPr>
        <w:t>（单位名称）</w:t>
      </w:r>
      <w:r>
        <w:rPr>
          <w:rFonts w:ascii="宋体" w:hAnsi="宋体" w:cs="宋体" w:hint="eastAsia"/>
          <w:sz w:val="28"/>
          <w:szCs w:val="28"/>
          <w:lang w:bidi="zh-CN"/>
        </w:rPr>
        <w:t>的</w:t>
      </w:r>
      <w:r>
        <w:rPr>
          <w:rFonts w:ascii="宋体" w:hAnsi="宋体" w:cs="宋体" w:hint="eastAsia"/>
          <w:sz w:val="28"/>
          <w:szCs w:val="28"/>
          <w:u w:val="single"/>
          <w:lang w:bidi="zh-CN"/>
        </w:rPr>
        <w:t>（项目名称）</w:t>
      </w:r>
      <w:r>
        <w:rPr>
          <w:rFonts w:ascii="宋体" w:hAnsi="宋体" w:cs="宋体" w:hint="eastAsia"/>
          <w:sz w:val="28"/>
          <w:szCs w:val="28"/>
          <w:lang w:bidi="zh-CN"/>
        </w:rPr>
        <w:t>采购活动，提供的货物全部由符合政策要求的中小企业制造。相关企业（含联合体中的中小企业、签订分包意向协议的中小企业） 的具体情况如下：</w:t>
      </w:r>
    </w:p>
    <w:p w:rsidR="00A55E3D" w:rsidRDefault="00222282">
      <w:pPr>
        <w:snapToGrid w:val="0"/>
        <w:spacing w:line="360" w:lineRule="auto"/>
        <w:outlineLvl w:val="0"/>
        <w:rPr>
          <w:rFonts w:ascii="宋体" w:hAnsi="宋体" w:cs="宋体"/>
          <w:sz w:val="28"/>
          <w:szCs w:val="28"/>
          <w:lang w:bidi="zh-CN"/>
        </w:rPr>
      </w:pPr>
      <w:r>
        <w:rPr>
          <w:rFonts w:ascii="宋体" w:hAnsi="宋体" w:cs="宋体" w:hint="eastAsia"/>
          <w:sz w:val="28"/>
          <w:szCs w:val="28"/>
          <w:lang w:bidi="zh-CN"/>
        </w:rPr>
        <w:t>1.</w:t>
      </w:r>
      <w:r>
        <w:rPr>
          <w:rFonts w:ascii="宋体" w:hAnsi="宋体" w:cs="宋体" w:hint="eastAsia"/>
          <w:sz w:val="28"/>
          <w:szCs w:val="28"/>
          <w:u w:val="single"/>
          <w:lang w:bidi="zh-CN"/>
        </w:rPr>
        <w:t xml:space="preserve"> （标的名称）</w:t>
      </w:r>
      <w:r>
        <w:rPr>
          <w:rFonts w:ascii="宋体" w:hAnsi="宋体" w:cs="宋体" w:hint="eastAsia"/>
          <w:sz w:val="28"/>
          <w:szCs w:val="28"/>
          <w:lang w:bidi="zh-CN"/>
        </w:rPr>
        <w:t xml:space="preserve"> ，属于</w:t>
      </w:r>
      <w:r>
        <w:rPr>
          <w:rFonts w:ascii="宋体" w:hAnsi="宋体" w:cs="宋体" w:hint="eastAsia"/>
          <w:sz w:val="28"/>
          <w:szCs w:val="28"/>
          <w:u w:val="single"/>
          <w:lang w:bidi="zh-CN"/>
        </w:rPr>
        <w:t>（采购文件中明确的所属行业）</w:t>
      </w:r>
      <w:r>
        <w:rPr>
          <w:rFonts w:ascii="宋体" w:hAnsi="宋体" w:cs="宋体" w:hint="eastAsia"/>
          <w:sz w:val="28"/>
          <w:szCs w:val="28"/>
          <w:lang w:bidi="zh-CN"/>
        </w:rPr>
        <w:t>行业；制造商为</w:t>
      </w:r>
      <w:r>
        <w:rPr>
          <w:rFonts w:ascii="宋体" w:hAnsi="宋体" w:cs="宋体" w:hint="eastAsia"/>
          <w:sz w:val="28"/>
          <w:szCs w:val="28"/>
          <w:u w:val="single"/>
          <w:lang w:bidi="zh-CN"/>
        </w:rPr>
        <w:t>（企业名称）</w:t>
      </w:r>
      <w:r>
        <w:rPr>
          <w:rFonts w:ascii="宋体" w:hAnsi="宋体" w:cs="宋体" w:hint="eastAsia"/>
          <w:sz w:val="28"/>
          <w:szCs w:val="28"/>
          <w:lang w:bidi="zh-CN"/>
        </w:rPr>
        <w:t>，从业人员</w:t>
      </w:r>
      <w:r>
        <w:rPr>
          <w:rFonts w:ascii="宋体" w:hAnsi="宋体" w:cs="宋体" w:hint="eastAsia"/>
          <w:sz w:val="28"/>
          <w:szCs w:val="28"/>
          <w:u w:val="single"/>
          <w:lang w:bidi="zh-CN"/>
        </w:rPr>
        <w:tab/>
      </w:r>
      <w:r>
        <w:rPr>
          <w:rFonts w:ascii="宋体" w:hAnsi="宋体" w:cs="宋体" w:hint="eastAsia"/>
          <w:sz w:val="28"/>
          <w:szCs w:val="28"/>
          <w:lang w:bidi="zh-CN"/>
        </w:rPr>
        <w:t>人，营业收入为</w:t>
      </w:r>
      <w:r>
        <w:rPr>
          <w:rFonts w:ascii="宋体" w:hAnsi="宋体" w:cs="宋体" w:hint="eastAsia"/>
          <w:sz w:val="28"/>
          <w:szCs w:val="28"/>
          <w:u w:val="single"/>
          <w:lang w:bidi="zh-CN"/>
        </w:rPr>
        <w:tab/>
      </w:r>
      <w:r>
        <w:rPr>
          <w:rFonts w:ascii="宋体" w:hAnsi="宋体" w:cs="宋体" w:hint="eastAsia"/>
          <w:sz w:val="28"/>
          <w:szCs w:val="28"/>
          <w:lang w:bidi="zh-CN"/>
        </w:rPr>
        <w:t>万元，资产总额为</w:t>
      </w:r>
      <w:r>
        <w:rPr>
          <w:rFonts w:ascii="宋体" w:hAnsi="宋体" w:cs="宋体" w:hint="eastAsia"/>
          <w:sz w:val="28"/>
          <w:szCs w:val="28"/>
          <w:u w:val="single"/>
          <w:lang w:bidi="zh-CN"/>
        </w:rPr>
        <w:tab/>
      </w:r>
      <w:r>
        <w:rPr>
          <w:rFonts w:ascii="宋体" w:hAnsi="宋体" w:cs="宋体" w:hint="eastAsia"/>
          <w:sz w:val="28"/>
          <w:szCs w:val="28"/>
          <w:lang w:bidi="zh-CN"/>
        </w:rPr>
        <w:t>万元，属于</w:t>
      </w:r>
      <w:r>
        <w:rPr>
          <w:rFonts w:ascii="宋体" w:hAnsi="宋体" w:cs="宋体" w:hint="eastAsia"/>
          <w:sz w:val="28"/>
          <w:szCs w:val="28"/>
          <w:u w:val="single"/>
          <w:lang w:bidi="zh-CN"/>
        </w:rPr>
        <w:t>（中型企业、小型企业、微型企业）</w:t>
      </w:r>
      <w:r>
        <w:rPr>
          <w:rFonts w:ascii="宋体" w:hAnsi="宋体" w:cs="宋体" w:hint="eastAsia"/>
          <w:sz w:val="28"/>
          <w:szCs w:val="28"/>
          <w:lang w:bidi="zh-CN"/>
        </w:rPr>
        <w:t>；</w:t>
      </w:r>
    </w:p>
    <w:p w:rsidR="00A55E3D" w:rsidRDefault="00222282">
      <w:pPr>
        <w:snapToGrid w:val="0"/>
        <w:spacing w:line="360" w:lineRule="auto"/>
        <w:outlineLvl w:val="0"/>
        <w:rPr>
          <w:rFonts w:ascii="宋体" w:hAnsi="宋体" w:cs="宋体"/>
          <w:sz w:val="28"/>
          <w:szCs w:val="28"/>
          <w:lang w:bidi="zh-CN"/>
        </w:rPr>
      </w:pPr>
      <w:r>
        <w:rPr>
          <w:rFonts w:ascii="宋体" w:hAnsi="宋体" w:cs="宋体" w:hint="eastAsia"/>
          <w:sz w:val="28"/>
          <w:szCs w:val="28"/>
          <w:lang w:bidi="zh-CN"/>
        </w:rPr>
        <w:t>2.</w:t>
      </w:r>
      <w:r>
        <w:rPr>
          <w:rFonts w:ascii="宋体" w:hAnsi="宋体" w:cs="宋体" w:hint="eastAsia"/>
          <w:sz w:val="28"/>
          <w:szCs w:val="28"/>
          <w:u w:val="single"/>
          <w:lang w:bidi="zh-CN"/>
        </w:rPr>
        <w:t xml:space="preserve">（标的名称） </w:t>
      </w:r>
      <w:r>
        <w:rPr>
          <w:rFonts w:ascii="宋体" w:hAnsi="宋体" w:cs="宋体" w:hint="eastAsia"/>
          <w:sz w:val="28"/>
          <w:szCs w:val="28"/>
          <w:lang w:bidi="zh-CN"/>
        </w:rPr>
        <w:t>，属于</w:t>
      </w:r>
      <w:r>
        <w:rPr>
          <w:rFonts w:ascii="宋体" w:hAnsi="宋体" w:cs="宋体" w:hint="eastAsia"/>
          <w:sz w:val="28"/>
          <w:szCs w:val="28"/>
          <w:u w:val="single"/>
          <w:lang w:bidi="zh-CN"/>
        </w:rPr>
        <w:t>（采购文件中明确的所属行业）</w:t>
      </w:r>
      <w:r>
        <w:rPr>
          <w:rFonts w:ascii="宋体" w:hAnsi="宋体" w:cs="宋体" w:hint="eastAsia"/>
          <w:sz w:val="28"/>
          <w:szCs w:val="28"/>
          <w:lang w:bidi="zh-CN"/>
        </w:rPr>
        <w:t>行业；制造商为</w:t>
      </w:r>
      <w:r>
        <w:rPr>
          <w:rFonts w:ascii="宋体" w:hAnsi="宋体" w:cs="宋体" w:hint="eastAsia"/>
          <w:sz w:val="28"/>
          <w:szCs w:val="28"/>
          <w:u w:val="single"/>
          <w:lang w:bidi="zh-CN"/>
        </w:rPr>
        <w:t>（企业名称）</w:t>
      </w:r>
      <w:r>
        <w:rPr>
          <w:rFonts w:ascii="宋体" w:hAnsi="宋体" w:cs="宋体" w:hint="eastAsia"/>
          <w:sz w:val="28"/>
          <w:szCs w:val="28"/>
          <w:lang w:bidi="zh-CN"/>
        </w:rPr>
        <w:t>，从业人员</w:t>
      </w:r>
      <w:r>
        <w:rPr>
          <w:rFonts w:ascii="宋体" w:hAnsi="宋体" w:cs="宋体" w:hint="eastAsia"/>
          <w:sz w:val="28"/>
          <w:szCs w:val="28"/>
          <w:u w:val="single"/>
          <w:lang w:bidi="zh-CN"/>
        </w:rPr>
        <w:tab/>
      </w:r>
      <w:r>
        <w:rPr>
          <w:rFonts w:ascii="宋体" w:hAnsi="宋体" w:cs="宋体" w:hint="eastAsia"/>
          <w:sz w:val="28"/>
          <w:szCs w:val="28"/>
          <w:lang w:bidi="zh-CN"/>
        </w:rPr>
        <w:t>人，营业收入为</w:t>
      </w:r>
      <w:r>
        <w:rPr>
          <w:rFonts w:ascii="宋体" w:hAnsi="宋体" w:cs="宋体" w:hint="eastAsia"/>
          <w:sz w:val="28"/>
          <w:szCs w:val="28"/>
          <w:u w:val="single"/>
          <w:lang w:bidi="zh-CN"/>
        </w:rPr>
        <w:tab/>
      </w:r>
      <w:r>
        <w:rPr>
          <w:rFonts w:ascii="宋体" w:hAnsi="宋体" w:cs="宋体" w:hint="eastAsia"/>
          <w:sz w:val="28"/>
          <w:szCs w:val="28"/>
          <w:lang w:bidi="zh-CN"/>
        </w:rPr>
        <w:t>万元，资产总额为</w:t>
      </w:r>
      <w:r>
        <w:rPr>
          <w:rFonts w:ascii="宋体" w:hAnsi="宋体" w:cs="宋体" w:hint="eastAsia"/>
          <w:sz w:val="28"/>
          <w:szCs w:val="28"/>
          <w:u w:val="single"/>
          <w:lang w:bidi="zh-CN"/>
        </w:rPr>
        <w:tab/>
      </w:r>
      <w:r>
        <w:rPr>
          <w:rFonts w:ascii="宋体" w:hAnsi="宋体" w:cs="宋体" w:hint="eastAsia"/>
          <w:sz w:val="28"/>
          <w:szCs w:val="28"/>
          <w:lang w:bidi="zh-CN"/>
        </w:rPr>
        <w:t>万元，属于</w:t>
      </w:r>
      <w:r>
        <w:rPr>
          <w:rFonts w:ascii="宋体" w:hAnsi="宋体" w:cs="宋体" w:hint="eastAsia"/>
          <w:sz w:val="28"/>
          <w:szCs w:val="28"/>
          <w:u w:val="single"/>
          <w:lang w:bidi="zh-CN"/>
        </w:rPr>
        <w:t>（中型企业、小型企业、微型企业）</w:t>
      </w:r>
      <w:r>
        <w:rPr>
          <w:rFonts w:ascii="宋体" w:hAnsi="宋体" w:cs="宋体" w:hint="eastAsia"/>
          <w:sz w:val="28"/>
          <w:szCs w:val="28"/>
          <w:lang w:bidi="zh-CN"/>
        </w:rPr>
        <w:t>；</w:t>
      </w:r>
    </w:p>
    <w:p w:rsidR="00A55E3D" w:rsidRDefault="00222282">
      <w:pPr>
        <w:snapToGrid w:val="0"/>
        <w:spacing w:line="360" w:lineRule="auto"/>
        <w:outlineLvl w:val="0"/>
        <w:rPr>
          <w:rFonts w:ascii="宋体" w:hAnsi="宋体" w:cs="宋体"/>
          <w:sz w:val="28"/>
          <w:szCs w:val="28"/>
          <w:lang w:bidi="zh-CN"/>
        </w:rPr>
      </w:pPr>
      <w:r>
        <w:rPr>
          <w:rFonts w:ascii="宋体" w:hAnsi="宋体" w:cs="宋体" w:hint="eastAsia"/>
          <w:sz w:val="28"/>
          <w:szCs w:val="28"/>
          <w:lang w:bidi="zh-CN"/>
        </w:rPr>
        <w:t>……</w:t>
      </w:r>
    </w:p>
    <w:p w:rsidR="00A55E3D" w:rsidRDefault="00222282">
      <w:pPr>
        <w:snapToGrid w:val="0"/>
        <w:spacing w:line="360" w:lineRule="auto"/>
        <w:ind w:firstLineChars="200" w:firstLine="560"/>
        <w:outlineLvl w:val="0"/>
        <w:rPr>
          <w:rFonts w:ascii="宋体" w:hAnsi="宋体" w:cs="宋体"/>
          <w:sz w:val="28"/>
          <w:szCs w:val="28"/>
          <w:lang w:bidi="zh-CN"/>
        </w:rPr>
      </w:pPr>
      <w:r>
        <w:rPr>
          <w:rFonts w:ascii="宋体" w:hAnsi="宋体" w:cs="宋体" w:hint="eastAsia"/>
          <w:sz w:val="28"/>
          <w:szCs w:val="28"/>
          <w:lang w:bidi="zh-CN"/>
        </w:rPr>
        <w:t>以上企业，不属于大企业的分支机构，不存在控股股东为大企业的情形，也不存在与大企业的负责人为同一人的情形。</w:t>
      </w:r>
    </w:p>
    <w:p w:rsidR="00A55E3D" w:rsidRDefault="00222282">
      <w:pPr>
        <w:snapToGrid w:val="0"/>
        <w:spacing w:line="360" w:lineRule="auto"/>
        <w:ind w:firstLineChars="200" w:firstLine="560"/>
        <w:outlineLvl w:val="0"/>
        <w:rPr>
          <w:rFonts w:ascii="宋体" w:hAnsi="宋体" w:cs="宋体"/>
          <w:sz w:val="28"/>
          <w:szCs w:val="28"/>
          <w:lang w:bidi="zh-CN"/>
        </w:rPr>
      </w:pPr>
      <w:r>
        <w:rPr>
          <w:rFonts w:ascii="宋体" w:hAnsi="宋体" w:cs="宋体" w:hint="eastAsia"/>
          <w:sz w:val="28"/>
          <w:szCs w:val="28"/>
          <w:lang w:bidi="zh-CN"/>
        </w:rPr>
        <w:t>本企业对上述声明内容的真实性负责。如有虚假，将依法承担相应责任。</w:t>
      </w:r>
    </w:p>
    <w:p w:rsidR="00A55E3D" w:rsidRDefault="00A55E3D">
      <w:pPr>
        <w:snapToGrid w:val="0"/>
        <w:spacing w:line="300" w:lineRule="auto"/>
        <w:outlineLvl w:val="0"/>
        <w:rPr>
          <w:rFonts w:ascii="宋体" w:hAnsi="宋体" w:cs="宋体"/>
          <w:sz w:val="28"/>
          <w:szCs w:val="28"/>
          <w:lang w:bidi="zh-CN"/>
        </w:rPr>
      </w:pPr>
    </w:p>
    <w:p w:rsidR="00A55E3D" w:rsidRDefault="00222282">
      <w:pPr>
        <w:snapToGrid w:val="0"/>
        <w:spacing w:line="300" w:lineRule="auto"/>
        <w:outlineLvl w:val="0"/>
        <w:rPr>
          <w:rFonts w:ascii="宋体" w:hAnsi="宋体" w:cs="宋体"/>
          <w:szCs w:val="21"/>
          <w:lang w:bidi="zh-CN"/>
        </w:rPr>
      </w:pPr>
      <w:r>
        <w:rPr>
          <w:rFonts w:ascii="宋体" w:hAnsi="宋体" w:cs="宋体" w:hint="eastAsia"/>
          <w:szCs w:val="21"/>
          <w:lang w:bidi="zh-CN"/>
        </w:rPr>
        <w:t>注：1.从业人员、营业收入、资产总额填报上一年度数据，无上一年度数据的新成立企业可不填报。</w:t>
      </w:r>
    </w:p>
    <w:p w:rsidR="00A55E3D" w:rsidRDefault="00222282">
      <w:pPr>
        <w:snapToGrid w:val="0"/>
        <w:spacing w:line="300" w:lineRule="auto"/>
        <w:outlineLvl w:val="0"/>
        <w:rPr>
          <w:rFonts w:ascii="宋体" w:hAnsi="宋体" w:cs="宋体"/>
          <w:szCs w:val="21"/>
          <w:lang w:bidi="zh-CN"/>
        </w:rPr>
      </w:pPr>
      <w:r>
        <w:rPr>
          <w:rFonts w:ascii="宋体" w:hAnsi="宋体" w:cs="宋体" w:hint="eastAsia"/>
          <w:szCs w:val="21"/>
          <w:lang w:bidi="zh-CN"/>
        </w:rPr>
        <w:t xml:space="preserve">    2.投标供应商须根据上述要求，详细列明货物清单中所有产品制造商的具体情况，否则不能享受中小企业扶持政策。</w:t>
      </w:r>
    </w:p>
    <w:p w:rsidR="00A55E3D" w:rsidRDefault="00222282">
      <w:pPr>
        <w:snapToGrid w:val="0"/>
        <w:spacing w:line="300" w:lineRule="auto"/>
        <w:ind w:firstLineChars="200" w:firstLine="420"/>
        <w:outlineLvl w:val="0"/>
        <w:rPr>
          <w:rFonts w:ascii="宋体" w:hAnsi="宋体" w:cs="宋体"/>
          <w:sz w:val="28"/>
          <w:szCs w:val="28"/>
          <w:lang w:bidi="zh-CN"/>
        </w:rPr>
      </w:pPr>
      <w:r>
        <w:rPr>
          <w:rFonts w:ascii="宋体" w:hAnsi="宋体" w:cs="宋体" w:hint="eastAsia"/>
          <w:szCs w:val="21"/>
          <w:lang w:bidi="zh-CN"/>
        </w:rPr>
        <w:t>3.供应商按照本办法规定提供声明函内容不实的，属于提供虚假材料谋取中标、成交，依照《中华人民共和国政府采购法》等国家有关规定追究相应责任。</w:t>
      </w:r>
    </w:p>
    <w:p w:rsidR="00A55E3D" w:rsidRDefault="00A55E3D">
      <w:pPr>
        <w:snapToGrid w:val="0"/>
        <w:spacing w:line="300" w:lineRule="auto"/>
        <w:jc w:val="center"/>
        <w:outlineLvl w:val="0"/>
        <w:rPr>
          <w:rFonts w:ascii="宋体" w:hAnsi="宋体" w:cs="宋体"/>
          <w:sz w:val="28"/>
          <w:szCs w:val="28"/>
          <w:lang w:bidi="zh-CN"/>
        </w:rPr>
      </w:pPr>
    </w:p>
    <w:p w:rsidR="00A55E3D" w:rsidRDefault="00222282">
      <w:pPr>
        <w:snapToGrid w:val="0"/>
        <w:spacing w:line="300" w:lineRule="auto"/>
        <w:jc w:val="center"/>
        <w:outlineLvl w:val="0"/>
        <w:rPr>
          <w:rFonts w:ascii="宋体" w:hAnsi="宋体" w:cs="宋体"/>
          <w:sz w:val="28"/>
          <w:szCs w:val="28"/>
          <w:lang w:bidi="zh-CN"/>
        </w:rPr>
      </w:pPr>
      <w:r>
        <w:rPr>
          <w:rFonts w:ascii="宋体" w:hAnsi="宋体" w:cs="宋体" w:hint="eastAsia"/>
          <w:sz w:val="28"/>
          <w:szCs w:val="28"/>
          <w:lang w:bidi="zh-CN"/>
        </w:rPr>
        <w:t>企业名称（盖章）：</w:t>
      </w:r>
    </w:p>
    <w:p w:rsidR="00A55E3D" w:rsidRDefault="00222282">
      <w:pPr>
        <w:snapToGrid w:val="0"/>
        <w:spacing w:line="300" w:lineRule="auto"/>
        <w:jc w:val="center"/>
        <w:outlineLvl w:val="0"/>
        <w:rPr>
          <w:rFonts w:ascii="宋体" w:hAnsi="宋体" w:cs="宋体"/>
          <w:sz w:val="28"/>
          <w:szCs w:val="28"/>
          <w:lang w:bidi="zh-CN"/>
        </w:rPr>
      </w:pPr>
      <w:r>
        <w:rPr>
          <w:rFonts w:ascii="宋体" w:hAnsi="宋体" w:cs="宋体" w:hint="eastAsia"/>
          <w:sz w:val="28"/>
          <w:szCs w:val="28"/>
          <w:lang w:bidi="zh-CN"/>
        </w:rPr>
        <w:t xml:space="preserve">          日期：</w:t>
      </w:r>
    </w:p>
    <w:p w:rsidR="00A55E3D" w:rsidRDefault="00222282">
      <w:pPr>
        <w:snapToGrid w:val="0"/>
        <w:spacing w:line="300" w:lineRule="auto"/>
        <w:outlineLvl w:val="0"/>
        <w:rPr>
          <w:rFonts w:ascii="宋体" w:hAnsi="宋体" w:cs="宋体"/>
          <w:sz w:val="32"/>
          <w:szCs w:val="32"/>
        </w:rPr>
      </w:pPr>
      <w:r>
        <w:rPr>
          <w:rFonts w:ascii="宋体" w:hAnsi="宋体" w:cs="宋体" w:hint="eastAsia"/>
          <w:sz w:val="32"/>
          <w:szCs w:val="32"/>
        </w:rPr>
        <w:lastRenderedPageBreak/>
        <w:t>附件</w:t>
      </w:r>
      <w:r w:rsidR="00310B66">
        <w:rPr>
          <w:rFonts w:ascii="宋体" w:hAnsi="宋体" w:cs="宋体" w:hint="eastAsia"/>
          <w:sz w:val="32"/>
          <w:szCs w:val="32"/>
        </w:rPr>
        <w:t>9</w:t>
      </w:r>
    </w:p>
    <w:p w:rsidR="00A55E3D" w:rsidRDefault="00222282">
      <w:pPr>
        <w:spacing w:line="460" w:lineRule="exact"/>
        <w:jc w:val="center"/>
        <w:rPr>
          <w:rFonts w:ascii="宋体" w:hAnsi="宋体" w:cs="宋体"/>
          <w:b/>
          <w:sz w:val="32"/>
          <w:szCs w:val="32"/>
        </w:rPr>
      </w:pPr>
      <w:r>
        <w:rPr>
          <w:rFonts w:ascii="宋体" w:hAnsi="宋体" w:cs="宋体" w:hint="eastAsia"/>
          <w:b/>
          <w:sz w:val="32"/>
          <w:szCs w:val="32"/>
        </w:rPr>
        <w:t>残疾人福利性单位声明函</w:t>
      </w:r>
    </w:p>
    <w:p w:rsidR="00A55E3D" w:rsidRDefault="00222282">
      <w:pPr>
        <w:spacing w:line="588" w:lineRule="exact"/>
        <w:ind w:firstLineChars="200" w:firstLine="560"/>
        <w:rPr>
          <w:rFonts w:ascii="宋体" w:hAnsi="宋体" w:cs="宋体"/>
          <w:sz w:val="28"/>
          <w:szCs w:val="28"/>
        </w:rPr>
      </w:pPr>
      <w:r>
        <w:rPr>
          <w:rFonts w:ascii="宋体" w:hAnsi="宋体" w:cs="宋体" w:hint="eastAsia"/>
          <w:sz w:val="28"/>
          <w:szCs w:val="28"/>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8"/>
          <w:szCs w:val="28"/>
        </w:rPr>
        <w:t>______单位的</w:t>
      </w:r>
      <w:r>
        <w:rPr>
          <w:rFonts w:ascii="宋体" w:hAnsi="宋体" w:cs="宋体" w:hint="eastAsia"/>
          <w:sz w:val="28"/>
          <w:szCs w:val="28"/>
        </w:rPr>
        <w:t>项目采购活动提供本单位制造的货物（由本单位承担工程/提供服务），或者提供其他残疾人福利性单位制造的货物（不包括使用非残疾人福利性单位注册商标的货物）。</w:t>
      </w:r>
    </w:p>
    <w:p w:rsidR="00A55E3D" w:rsidRDefault="00222282">
      <w:pPr>
        <w:spacing w:line="588" w:lineRule="exact"/>
        <w:ind w:firstLineChars="200" w:firstLine="560"/>
        <w:rPr>
          <w:rFonts w:ascii="宋体" w:hAnsi="宋体" w:cs="宋体"/>
          <w:sz w:val="28"/>
          <w:szCs w:val="28"/>
        </w:rPr>
      </w:pPr>
      <w:r>
        <w:rPr>
          <w:rFonts w:ascii="宋体" w:hAnsi="宋体" w:cs="宋体" w:hint="eastAsia"/>
          <w:sz w:val="28"/>
          <w:szCs w:val="28"/>
        </w:rPr>
        <w:t>本单位对上述声明的真实性负责。如有虚假，将依法承担相应责任。</w:t>
      </w:r>
    </w:p>
    <w:p w:rsidR="00A55E3D" w:rsidRDefault="00A55E3D">
      <w:pPr>
        <w:spacing w:line="588" w:lineRule="exact"/>
        <w:ind w:firstLineChars="200" w:firstLine="560"/>
        <w:rPr>
          <w:rFonts w:ascii="宋体" w:hAnsi="宋体" w:cs="宋体"/>
          <w:sz w:val="28"/>
          <w:szCs w:val="28"/>
        </w:rPr>
      </w:pPr>
    </w:p>
    <w:p w:rsidR="00A55E3D" w:rsidRDefault="00A55E3D">
      <w:pPr>
        <w:spacing w:line="588" w:lineRule="exact"/>
        <w:ind w:firstLineChars="200" w:firstLine="584"/>
        <w:rPr>
          <w:rFonts w:ascii="宋体" w:hAnsi="宋体" w:cs="宋体"/>
          <w:spacing w:val="6"/>
          <w:sz w:val="28"/>
          <w:szCs w:val="28"/>
        </w:rPr>
      </w:pPr>
    </w:p>
    <w:p w:rsidR="00A55E3D" w:rsidRDefault="00A55E3D">
      <w:pPr>
        <w:spacing w:line="588" w:lineRule="exact"/>
        <w:ind w:firstLineChars="200" w:firstLine="584"/>
        <w:rPr>
          <w:rFonts w:ascii="宋体" w:hAnsi="宋体" w:cs="宋体"/>
          <w:spacing w:val="6"/>
          <w:sz w:val="28"/>
          <w:szCs w:val="28"/>
        </w:rPr>
      </w:pPr>
    </w:p>
    <w:p w:rsidR="00A55E3D" w:rsidRDefault="00222282">
      <w:pPr>
        <w:snapToGrid w:val="0"/>
        <w:spacing w:line="300" w:lineRule="auto"/>
        <w:outlineLvl w:val="0"/>
        <w:rPr>
          <w:rFonts w:ascii="宋体" w:hAnsi="宋体" w:cs="宋体"/>
          <w:sz w:val="28"/>
          <w:szCs w:val="28"/>
          <w:lang w:bidi="zh-CN"/>
        </w:rPr>
      </w:pPr>
      <w:r>
        <w:rPr>
          <w:rFonts w:ascii="宋体" w:hAnsi="宋体" w:cs="宋体" w:hint="eastAsia"/>
          <w:sz w:val="28"/>
          <w:szCs w:val="28"/>
          <w:lang w:bidi="zh-CN"/>
        </w:rPr>
        <w:t>注：1、供应商如不提供此声明函，价格将不做相应扣除。</w:t>
      </w:r>
    </w:p>
    <w:p w:rsidR="00A55E3D" w:rsidRDefault="00222282">
      <w:pPr>
        <w:spacing w:line="588" w:lineRule="exact"/>
        <w:ind w:firstLineChars="200" w:firstLine="560"/>
        <w:rPr>
          <w:rFonts w:ascii="宋体" w:hAnsi="宋体" w:cs="宋体"/>
          <w:spacing w:val="6"/>
          <w:sz w:val="28"/>
          <w:szCs w:val="28"/>
        </w:rPr>
      </w:pPr>
      <w:r>
        <w:rPr>
          <w:rFonts w:ascii="宋体" w:hAnsi="宋体" w:cs="宋体" w:hint="eastAsia"/>
          <w:sz w:val="28"/>
          <w:szCs w:val="28"/>
          <w:lang w:bidi="zh-CN"/>
        </w:rPr>
        <w:t>2、供应商按照本办法规定提供声明函内容不实的，属于提供虚假材料谋取中标、成交，依照《中华人民共和国政府采购法》等国家有关规定追究相应责任。</w:t>
      </w:r>
    </w:p>
    <w:p w:rsidR="00A55E3D" w:rsidRDefault="00A55E3D">
      <w:pPr>
        <w:spacing w:line="588" w:lineRule="exact"/>
        <w:ind w:firstLineChars="200" w:firstLine="584"/>
        <w:rPr>
          <w:rFonts w:ascii="宋体" w:hAnsi="宋体" w:cs="宋体"/>
          <w:spacing w:val="6"/>
          <w:sz w:val="28"/>
          <w:szCs w:val="28"/>
        </w:rPr>
      </w:pPr>
    </w:p>
    <w:p w:rsidR="00A55E3D" w:rsidRDefault="00222282" w:rsidP="00476BED">
      <w:pPr>
        <w:tabs>
          <w:tab w:val="left" w:pos="4860"/>
        </w:tabs>
        <w:spacing w:line="588" w:lineRule="exact"/>
        <w:ind w:right="1560" w:firstLineChars="200" w:firstLine="560"/>
        <w:jc w:val="center"/>
        <w:rPr>
          <w:rFonts w:ascii="宋体" w:hAnsi="宋体" w:cs="宋体"/>
          <w:sz w:val="28"/>
          <w:szCs w:val="28"/>
        </w:rPr>
      </w:pPr>
      <w:r>
        <w:rPr>
          <w:rFonts w:ascii="宋体" w:hAnsi="宋体" w:cs="宋体" w:hint="eastAsia"/>
          <w:sz w:val="28"/>
          <w:szCs w:val="28"/>
        </w:rPr>
        <w:t xml:space="preserve">           供应商全称（盖章）：</w:t>
      </w:r>
    </w:p>
    <w:p w:rsidR="00A55E3D" w:rsidRDefault="00222282">
      <w:pPr>
        <w:tabs>
          <w:tab w:val="left" w:pos="4860"/>
        </w:tabs>
        <w:spacing w:line="588" w:lineRule="exact"/>
        <w:ind w:right="1560" w:firstLineChars="200" w:firstLine="560"/>
        <w:jc w:val="center"/>
        <w:rPr>
          <w:rFonts w:ascii="宋体" w:hAnsi="宋体" w:cs="宋体"/>
          <w:sz w:val="28"/>
          <w:szCs w:val="28"/>
        </w:rPr>
      </w:pPr>
      <w:r>
        <w:rPr>
          <w:rFonts w:ascii="宋体" w:hAnsi="宋体" w:cs="宋体" w:hint="eastAsia"/>
          <w:sz w:val="28"/>
          <w:szCs w:val="28"/>
        </w:rPr>
        <w:t xml:space="preserve">             </w:t>
      </w:r>
      <w:r w:rsidR="005A60CB">
        <w:rPr>
          <w:rFonts w:ascii="宋体" w:hAnsi="宋体" w:cs="宋体" w:hint="eastAsia"/>
          <w:sz w:val="28"/>
          <w:szCs w:val="28"/>
        </w:rPr>
        <w:t xml:space="preserve">        </w:t>
      </w:r>
      <w:r>
        <w:rPr>
          <w:rFonts w:ascii="宋体" w:hAnsi="宋体" w:cs="宋体" w:hint="eastAsia"/>
          <w:sz w:val="28"/>
          <w:szCs w:val="28"/>
        </w:rPr>
        <w:t xml:space="preserve"> 日  期：</w:t>
      </w:r>
    </w:p>
    <w:p w:rsidR="00A55E3D" w:rsidRDefault="00A55E3D">
      <w:pPr>
        <w:snapToGrid w:val="0"/>
        <w:spacing w:line="300" w:lineRule="auto"/>
        <w:outlineLvl w:val="0"/>
        <w:rPr>
          <w:rFonts w:ascii="宋体" w:hAnsi="宋体" w:cs="宋体"/>
          <w:sz w:val="28"/>
          <w:szCs w:val="28"/>
        </w:rPr>
      </w:pPr>
    </w:p>
    <w:p w:rsidR="00A55E3D" w:rsidRDefault="00A55E3D">
      <w:pPr>
        <w:pStyle w:val="a4"/>
        <w:rPr>
          <w:rFonts w:ascii="宋体" w:hAnsi="宋体" w:cs="宋体"/>
        </w:rPr>
      </w:pPr>
    </w:p>
    <w:p w:rsidR="00A55E3D" w:rsidRDefault="00A55E3D">
      <w:pPr>
        <w:snapToGrid w:val="0"/>
        <w:spacing w:line="300" w:lineRule="auto"/>
        <w:outlineLvl w:val="0"/>
        <w:rPr>
          <w:rFonts w:ascii="宋体" w:hAnsi="宋体" w:cs="宋体"/>
          <w:sz w:val="32"/>
          <w:szCs w:val="32"/>
        </w:rPr>
      </w:pPr>
    </w:p>
    <w:p w:rsidR="00A55E3D" w:rsidRDefault="00A55E3D">
      <w:pPr>
        <w:snapToGrid w:val="0"/>
        <w:spacing w:line="300" w:lineRule="auto"/>
        <w:outlineLvl w:val="0"/>
        <w:rPr>
          <w:rFonts w:ascii="宋体" w:hAnsi="宋体" w:cs="宋体"/>
          <w:sz w:val="32"/>
          <w:szCs w:val="32"/>
        </w:rPr>
      </w:pPr>
    </w:p>
    <w:p w:rsidR="00A55E3D" w:rsidRDefault="00A55E3D">
      <w:pPr>
        <w:snapToGrid w:val="0"/>
        <w:spacing w:line="300" w:lineRule="auto"/>
        <w:outlineLvl w:val="0"/>
        <w:rPr>
          <w:rFonts w:ascii="宋体" w:hAnsi="宋体" w:cs="宋体"/>
          <w:sz w:val="32"/>
          <w:szCs w:val="32"/>
        </w:rPr>
      </w:pPr>
    </w:p>
    <w:p w:rsidR="00A55E3D" w:rsidRDefault="00222282">
      <w:pPr>
        <w:snapToGrid w:val="0"/>
        <w:spacing w:line="300" w:lineRule="auto"/>
        <w:outlineLvl w:val="0"/>
        <w:rPr>
          <w:rFonts w:ascii="宋体" w:hAnsi="宋体" w:cs="宋体"/>
          <w:sz w:val="32"/>
          <w:szCs w:val="32"/>
        </w:rPr>
      </w:pPr>
      <w:r>
        <w:rPr>
          <w:rFonts w:ascii="宋体" w:hAnsi="宋体" w:cs="宋体" w:hint="eastAsia"/>
          <w:sz w:val="32"/>
          <w:szCs w:val="32"/>
        </w:rPr>
        <w:lastRenderedPageBreak/>
        <w:t>附件</w:t>
      </w:r>
      <w:r w:rsidR="00310B66">
        <w:rPr>
          <w:rFonts w:ascii="宋体" w:hAnsi="宋体" w:cs="宋体" w:hint="eastAsia"/>
          <w:sz w:val="32"/>
          <w:szCs w:val="32"/>
        </w:rPr>
        <w:t>10</w:t>
      </w:r>
    </w:p>
    <w:p w:rsidR="00A55E3D" w:rsidRDefault="00222282">
      <w:pPr>
        <w:snapToGrid w:val="0"/>
        <w:spacing w:line="420" w:lineRule="exact"/>
        <w:jc w:val="center"/>
        <w:outlineLvl w:val="3"/>
        <w:rPr>
          <w:rFonts w:ascii="宋体" w:hAnsi="宋体" w:cs="宋体"/>
          <w:b/>
          <w:bCs/>
          <w:sz w:val="32"/>
          <w:szCs w:val="32"/>
        </w:rPr>
      </w:pPr>
      <w:r>
        <w:rPr>
          <w:rFonts w:ascii="宋体" w:hAnsi="宋体" w:cs="宋体" w:hint="eastAsia"/>
          <w:b/>
          <w:bCs/>
          <w:sz w:val="32"/>
          <w:szCs w:val="32"/>
        </w:rPr>
        <w:t>监狱和戒毒企业证明材料</w:t>
      </w:r>
    </w:p>
    <w:p w:rsidR="00A55E3D" w:rsidRDefault="00A55E3D" w:rsidP="00476BED">
      <w:pPr>
        <w:snapToGrid w:val="0"/>
        <w:spacing w:line="420" w:lineRule="exact"/>
        <w:ind w:firstLineChars="177" w:firstLine="496"/>
        <w:rPr>
          <w:rFonts w:ascii="宋体" w:hAnsi="宋体" w:cs="宋体"/>
          <w:sz w:val="28"/>
          <w:szCs w:val="28"/>
        </w:rPr>
      </w:pPr>
    </w:p>
    <w:p w:rsidR="00A55E3D" w:rsidRDefault="00222282" w:rsidP="00476BED">
      <w:pPr>
        <w:snapToGrid w:val="0"/>
        <w:spacing w:line="420" w:lineRule="exact"/>
        <w:ind w:firstLineChars="177" w:firstLine="498"/>
        <w:rPr>
          <w:rFonts w:ascii="宋体" w:hAnsi="宋体" w:cs="宋体"/>
          <w:b/>
          <w:sz w:val="28"/>
          <w:szCs w:val="28"/>
        </w:rPr>
      </w:pPr>
      <w:r>
        <w:rPr>
          <w:rFonts w:ascii="宋体" w:hAnsi="宋体" w:cs="宋体" w:hint="eastAsia"/>
          <w:b/>
          <w:sz w:val="28"/>
          <w:szCs w:val="28"/>
        </w:rPr>
        <w:t>（格式自拟）</w:t>
      </w:r>
    </w:p>
    <w:p w:rsidR="00A55E3D" w:rsidRDefault="00A55E3D" w:rsidP="00476BED">
      <w:pPr>
        <w:snapToGrid w:val="0"/>
        <w:spacing w:line="420" w:lineRule="exact"/>
        <w:ind w:firstLineChars="177" w:firstLine="496"/>
        <w:rPr>
          <w:rFonts w:ascii="宋体" w:hAnsi="宋体" w:cs="宋体"/>
          <w:sz w:val="28"/>
          <w:szCs w:val="28"/>
        </w:rPr>
      </w:pPr>
    </w:p>
    <w:p w:rsidR="00A55E3D" w:rsidRDefault="00222282" w:rsidP="00476BED">
      <w:pPr>
        <w:snapToGrid w:val="0"/>
        <w:spacing w:line="420" w:lineRule="exact"/>
        <w:ind w:firstLineChars="236" w:firstLine="661"/>
        <w:rPr>
          <w:rFonts w:ascii="宋体" w:hAnsi="宋体" w:cs="宋体"/>
          <w:sz w:val="28"/>
          <w:szCs w:val="28"/>
        </w:rPr>
      </w:pPr>
      <w:r>
        <w:rPr>
          <w:rFonts w:ascii="宋体" w:hAnsi="宋体" w:cs="宋体" w:hint="eastAsia"/>
          <w:sz w:val="28"/>
          <w:szCs w:val="28"/>
        </w:rPr>
        <w:t>根据《财政部司法部关于政府采购支持监狱企业发展有关问题的通知》（财库〔2014〕68号），监狱企业参加政府采购活动时，应当提供由省级以上监狱管理局、戒毒管理局（含新疆生产建设兵团）出具的，供应商属于监狱企业的证明文件。</w:t>
      </w:r>
    </w:p>
    <w:p w:rsidR="00A55E3D" w:rsidRDefault="00A55E3D">
      <w:pPr>
        <w:pStyle w:val="a4"/>
        <w:rPr>
          <w:rFonts w:ascii="宋体" w:hAnsi="宋体" w:cs="宋体"/>
        </w:rPr>
      </w:pPr>
    </w:p>
    <w:p w:rsidR="00A55E3D" w:rsidRDefault="00A55E3D">
      <w:pPr>
        <w:rPr>
          <w:rFonts w:ascii="宋体" w:hAnsi="宋体" w:cs="宋体"/>
        </w:rPr>
      </w:pPr>
    </w:p>
    <w:p w:rsidR="00A55E3D" w:rsidRDefault="00A55E3D">
      <w:pPr>
        <w:pStyle w:val="a4"/>
        <w:rPr>
          <w:rFonts w:ascii="宋体" w:hAnsi="宋体" w:cs="宋体"/>
        </w:rPr>
      </w:pPr>
    </w:p>
    <w:p w:rsidR="00A55E3D" w:rsidRDefault="00A55E3D">
      <w:pPr>
        <w:snapToGrid w:val="0"/>
        <w:spacing w:line="300" w:lineRule="auto"/>
        <w:outlineLvl w:val="0"/>
        <w:rPr>
          <w:rFonts w:ascii="宋体" w:hAnsi="宋体" w:cs="宋体"/>
          <w:sz w:val="28"/>
          <w:szCs w:val="28"/>
        </w:rPr>
      </w:pPr>
    </w:p>
    <w:p w:rsidR="00A55E3D" w:rsidRDefault="00222282">
      <w:pPr>
        <w:snapToGrid w:val="0"/>
        <w:spacing w:line="300" w:lineRule="auto"/>
        <w:outlineLvl w:val="0"/>
        <w:rPr>
          <w:rFonts w:ascii="宋体" w:hAnsi="宋体" w:cs="宋体"/>
          <w:sz w:val="28"/>
          <w:szCs w:val="28"/>
          <w:lang w:bidi="zh-CN"/>
        </w:rPr>
      </w:pPr>
      <w:r>
        <w:rPr>
          <w:rFonts w:ascii="宋体" w:hAnsi="宋体" w:cs="宋体" w:hint="eastAsia"/>
          <w:sz w:val="28"/>
          <w:szCs w:val="28"/>
          <w:lang w:bidi="zh-CN"/>
        </w:rPr>
        <w:t>注：1、供应商如不提供此声明函，价格将不做相应扣除。</w:t>
      </w:r>
    </w:p>
    <w:p w:rsidR="00A55E3D" w:rsidRDefault="00222282">
      <w:pPr>
        <w:snapToGrid w:val="0"/>
        <w:spacing w:line="300" w:lineRule="auto"/>
        <w:ind w:firstLineChars="200" w:firstLine="560"/>
        <w:outlineLvl w:val="0"/>
        <w:rPr>
          <w:rFonts w:ascii="宋体" w:hAnsi="宋体" w:cs="宋体"/>
          <w:sz w:val="28"/>
          <w:szCs w:val="28"/>
        </w:rPr>
      </w:pPr>
      <w:r>
        <w:rPr>
          <w:rFonts w:ascii="宋体" w:hAnsi="宋体" w:cs="宋体" w:hint="eastAsia"/>
          <w:sz w:val="28"/>
          <w:szCs w:val="28"/>
          <w:lang w:bidi="zh-CN"/>
        </w:rPr>
        <w:t>2、供应商按照本办法规定提供声明函内容不实的，属于提供虚假材料谋取中标、成交，依照《中华人民共和国政府采购法》等国家有关规定追究相应责任。</w:t>
      </w:r>
    </w:p>
    <w:p w:rsidR="00A55E3D" w:rsidRDefault="00A55E3D">
      <w:pPr>
        <w:snapToGrid w:val="0"/>
        <w:spacing w:line="300" w:lineRule="auto"/>
        <w:outlineLvl w:val="0"/>
        <w:rPr>
          <w:rFonts w:ascii="宋体" w:hAnsi="宋体" w:cs="宋体"/>
          <w:sz w:val="28"/>
          <w:szCs w:val="28"/>
        </w:rPr>
      </w:pPr>
    </w:p>
    <w:p w:rsidR="00A55E3D" w:rsidRDefault="00A55E3D">
      <w:pPr>
        <w:snapToGrid w:val="0"/>
        <w:spacing w:line="300" w:lineRule="auto"/>
        <w:outlineLvl w:val="0"/>
        <w:rPr>
          <w:rFonts w:ascii="宋体" w:hAnsi="宋体" w:cs="宋体"/>
          <w:sz w:val="28"/>
          <w:szCs w:val="28"/>
        </w:rPr>
      </w:pPr>
    </w:p>
    <w:p w:rsidR="00A55E3D" w:rsidRDefault="00A55E3D">
      <w:pPr>
        <w:snapToGrid w:val="0"/>
        <w:spacing w:line="300" w:lineRule="auto"/>
        <w:outlineLvl w:val="0"/>
        <w:rPr>
          <w:rFonts w:ascii="宋体" w:hAnsi="宋体" w:cs="宋体"/>
          <w:sz w:val="28"/>
          <w:szCs w:val="28"/>
        </w:rPr>
      </w:pPr>
    </w:p>
    <w:p w:rsidR="00A55E3D" w:rsidRDefault="00A55E3D">
      <w:pPr>
        <w:snapToGrid w:val="0"/>
        <w:spacing w:line="300" w:lineRule="auto"/>
        <w:outlineLvl w:val="0"/>
        <w:rPr>
          <w:rFonts w:ascii="宋体" w:hAnsi="宋体" w:cs="宋体"/>
          <w:sz w:val="28"/>
          <w:szCs w:val="28"/>
        </w:rPr>
      </w:pPr>
    </w:p>
    <w:p w:rsidR="00A55E3D" w:rsidRDefault="00A55E3D">
      <w:pPr>
        <w:snapToGrid w:val="0"/>
        <w:spacing w:line="300" w:lineRule="auto"/>
        <w:outlineLvl w:val="0"/>
        <w:rPr>
          <w:rFonts w:ascii="宋体" w:hAnsi="宋体" w:cs="宋体"/>
          <w:sz w:val="28"/>
          <w:szCs w:val="28"/>
        </w:rPr>
      </w:pPr>
    </w:p>
    <w:p w:rsidR="00A55E3D" w:rsidRDefault="00A55E3D">
      <w:pPr>
        <w:snapToGrid w:val="0"/>
        <w:spacing w:line="300" w:lineRule="auto"/>
        <w:outlineLvl w:val="0"/>
        <w:rPr>
          <w:rFonts w:ascii="宋体" w:hAnsi="宋体" w:cs="宋体"/>
          <w:sz w:val="28"/>
          <w:szCs w:val="28"/>
        </w:rPr>
      </w:pPr>
    </w:p>
    <w:p w:rsidR="00A55E3D" w:rsidRDefault="00A55E3D">
      <w:pPr>
        <w:snapToGrid w:val="0"/>
        <w:spacing w:line="300" w:lineRule="auto"/>
        <w:outlineLvl w:val="0"/>
        <w:rPr>
          <w:rFonts w:ascii="宋体" w:hAnsi="宋体" w:cs="宋体"/>
          <w:sz w:val="28"/>
          <w:szCs w:val="28"/>
        </w:rPr>
      </w:pPr>
    </w:p>
    <w:p w:rsidR="00A55E3D" w:rsidRDefault="00A55E3D">
      <w:pPr>
        <w:snapToGrid w:val="0"/>
        <w:spacing w:line="300" w:lineRule="auto"/>
        <w:outlineLvl w:val="0"/>
        <w:rPr>
          <w:rFonts w:ascii="宋体" w:hAnsi="宋体" w:cs="宋体"/>
          <w:sz w:val="28"/>
          <w:szCs w:val="28"/>
        </w:rPr>
      </w:pPr>
    </w:p>
    <w:p w:rsidR="00A55E3D" w:rsidRDefault="00A55E3D">
      <w:pPr>
        <w:snapToGrid w:val="0"/>
        <w:spacing w:line="300" w:lineRule="auto"/>
        <w:outlineLvl w:val="0"/>
        <w:rPr>
          <w:rFonts w:ascii="宋体" w:hAnsi="宋体" w:cs="宋体"/>
          <w:sz w:val="28"/>
          <w:szCs w:val="28"/>
        </w:rPr>
      </w:pPr>
    </w:p>
    <w:p w:rsidR="00A55E3D" w:rsidRDefault="00A55E3D">
      <w:pPr>
        <w:snapToGrid w:val="0"/>
        <w:spacing w:line="300" w:lineRule="auto"/>
        <w:outlineLvl w:val="0"/>
        <w:rPr>
          <w:rFonts w:ascii="宋体" w:hAnsi="宋体" w:cs="宋体"/>
          <w:sz w:val="28"/>
          <w:szCs w:val="28"/>
        </w:rPr>
      </w:pPr>
    </w:p>
    <w:p w:rsidR="00A55E3D" w:rsidRDefault="00A55E3D">
      <w:pPr>
        <w:snapToGrid w:val="0"/>
        <w:spacing w:line="300" w:lineRule="auto"/>
        <w:outlineLvl w:val="0"/>
        <w:rPr>
          <w:rFonts w:ascii="宋体" w:hAnsi="宋体" w:cs="宋体"/>
          <w:sz w:val="28"/>
          <w:szCs w:val="28"/>
        </w:rPr>
      </w:pPr>
    </w:p>
    <w:p w:rsidR="00A55E3D" w:rsidRDefault="00A55E3D">
      <w:pPr>
        <w:snapToGrid w:val="0"/>
        <w:spacing w:line="300" w:lineRule="auto"/>
        <w:outlineLvl w:val="0"/>
        <w:rPr>
          <w:rFonts w:ascii="宋体" w:hAnsi="宋体" w:cs="宋体"/>
          <w:sz w:val="28"/>
          <w:szCs w:val="28"/>
        </w:rPr>
      </w:pPr>
    </w:p>
    <w:p w:rsidR="00A55E3D" w:rsidRDefault="00A55E3D">
      <w:pPr>
        <w:snapToGrid w:val="0"/>
        <w:spacing w:line="300" w:lineRule="auto"/>
        <w:outlineLvl w:val="0"/>
        <w:rPr>
          <w:rFonts w:ascii="宋体" w:hAnsi="宋体" w:cs="宋体"/>
          <w:sz w:val="28"/>
          <w:szCs w:val="28"/>
        </w:rPr>
      </w:pPr>
    </w:p>
    <w:p w:rsidR="00A55E3D" w:rsidRDefault="00A55E3D">
      <w:pPr>
        <w:snapToGrid w:val="0"/>
        <w:spacing w:line="300" w:lineRule="auto"/>
        <w:outlineLvl w:val="0"/>
        <w:rPr>
          <w:rFonts w:ascii="宋体" w:hAnsi="宋体" w:cs="宋体"/>
          <w:sz w:val="28"/>
          <w:szCs w:val="28"/>
        </w:rPr>
      </w:pPr>
    </w:p>
    <w:p w:rsidR="00A55E3D" w:rsidRDefault="00222282">
      <w:pPr>
        <w:rPr>
          <w:rFonts w:ascii="宋体" w:hAnsi="宋体" w:cs="宋体"/>
          <w:sz w:val="32"/>
          <w:szCs w:val="32"/>
        </w:rPr>
      </w:pPr>
      <w:r>
        <w:rPr>
          <w:rFonts w:ascii="宋体" w:hAnsi="宋体" w:cs="宋体" w:hint="eastAsia"/>
          <w:bCs/>
          <w:sz w:val="32"/>
          <w:szCs w:val="32"/>
        </w:rPr>
        <w:lastRenderedPageBreak/>
        <w:t>附件1</w:t>
      </w:r>
      <w:r w:rsidR="00310B66">
        <w:rPr>
          <w:rFonts w:ascii="宋体" w:hAnsi="宋体" w:cs="宋体" w:hint="eastAsia"/>
          <w:bCs/>
          <w:sz w:val="32"/>
          <w:szCs w:val="32"/>
        </w:rPr>
        <w:t>1</w:t>
      </w:r>
    </w:p>
    <w:p w:rsidR="00A55E3D" w:rsidRDefault="00222282">
      <w:pPr>
        <w:jc w:val="center"/>
        <w:rPr>
          <w:rFonts w:ascii="宋体" w:hAnsi="宋体" w:cs="宋体"/>
          <w:bCs/>
          <w:sz w:val="36"/>
          <w:szCs w:val="36"/>
        </w:rPr>
      </w:pPr>
      <w:r>
        <w:rPr>
          <w:rFonts w:ascii="宋体" w:hAnsi="宋体" w:cs="宋体" w:hint="eastAsia"/>
          <w:bCs/>
          <w:sz w:val="36"/>
          <w:szCs w:val="36"/>
        </w:rPr>
        <w:t>质疑函范本</w:t>
      </w:r>
    </w:p>
    <w:p w:rsidR="00A55E3D" w:rsidRDefault="00222282" w:rsidP="00B2568D">
      <w:pPr>
        <w:adjustRightInd w:val="0"/>
        <w:snapToGrid w:val="0"/>
        <w:spacing w:beforeLines="100" w:line="312" w:lineRule="auto"/>
        <w:rPr>
          <w:rFonts w:ascii="宋体" w:hAnsi="宋体" w:cs="宋体"/>
          <w:bCs/>
          <w:sz w:val="28"/>
          <w:szCs w:val="28"/>
        </w:rPr>
      </w:pPr>
      <w:r>
        <w:rPr>
          <w:rFonts w:ascii="宋体" w:hAnsi="宋体" w:cs="宋体" w:hint="eastAsia"/>
          <w:bCs/>
          <w:sz w:val="28"/>
          <w:szCs w:val="28"/>
        </w:rPr>
        <w:t>一、质疑供应商基本信息</w:t>
      </w:r>
    </w:p>
    <w:p w:rsidR="00A55E3D" w:rsidRDefault="00222282">
      <w:pPr>
        <w:adjustRightInd w:val="0"/>
        <w:snapToGrid w:val="0"/>
        <w:spacing w:line="312" w:lineRule="auto"/>
        <w:rPr>
          <w:rFonts w:ascii="宋体" w:hAnsi="宋体" w:cs="宋体"/>
          <w:sz w:val="28"/>
          <w:szCs w:val="28"/>
          <w:u w:val="dotted"/>
        </w:rPr>
      </w:pPr>
      <w:r>
        <w:rPr>
          <w:rFonts w:ascii="宋体" w:hAnsi="宋体" w:cs="宋体" w:hint="eastAsia"/>
          <w:sz w:val="28"/>
          <w:szCs w:val="28"/>
        </w:rPr>
        <w:t>质疑供应商：</w:t>
      </w:r>
    </w:p>
    <w:p w:rsidR="00A55E3D" w:rsidRDefault="00222282">
      <w:pPr>
        <w:adjustRightInd w:val="0"/>
        <w:snapToGrid w:val="0"/>
        <w:spacing w:line="312" w:lineRule="auto"/>
        <w:rPr>
          <w:rFonts w:ascii="宋体" w:hAnsi="宋体" w:cs="宋体"/>
          <w:sz w:val="28"/>
          <w:szCs w:val="28"/>
        </w:rPr>
      </w:pPr>
      <w:r>
        <w:rPr>
          <w:rFonts w:ascii="宋体" w:hAnsi="宋体" w:cs="宋体" w:hint="eastAsia"/>
          <w:sz w:val="28"/>
          <w:szCs w:val="28"/>
        </w:rPr>
        <w:t>地址：邮编：</w:t>
      </w:r>
    </w:p>
    <w:p w:rsidR="00A55E3D" w:rsidRDefault="00222282">
      <w:pPr>
        <w:adjustRightInd w:val="0"/>
        <w:snapToGrid w:val="0"/>
        <w:spacing w:line="312" w:lineRule="auto"/>
        <w:rPr>
          <w:rFonts w:ascii="宋体" w:hAnsi="宋体" w:cs="宋体"/>
          <w:sz w:val="28"/>
          <w:szCs w:val="28"/>
        </w:rPr>
      </w:pPr>
      <w:r>
        <w:rPr>
          <w:rFonts w:ascii="宋体" w:hAnsi="宋体" w:cs="宋体" w:hint="eastAsia"/>
          <w:sz w:val="28"/>
          <w:szCs w:val="28"/>
        </w:rPr>
        <w:t>联系人：联系电话：</w:t>
      </w:r>
    </w:p>
    <w:p w:rsidR="00A55E3D" w:rsidRDefault="00222282">
      <w:pPr>
        <w:adjustRightInd w:val="0"/>
        <w:snapToGrid w:val="0"/>
        <w:spacing w:line="312" w:lineRule="auto"/>
        <w:rPr>
          <w:rFonts w:ascii="宋体" w:hAnsi="宋体" w:cs="宋体"/>
          <w:sz w:val="28"/>
          <w:szCs w:val="28"/>
          <w:u w:val="dotted"/>
        </w:rPr>
      </w:pPr>
      <w:r>
        <w:rPr>
          <w:rFonts w:ascii="宋体" w:hAnsi="宋体" w:cs="宋体" w:hint="eastAsia"/>
          <w:sz w:val="28"/>
          <w:szCs w:val="28"/>
        </w:rPr>
        <w:t>授权代表：</w:t>
      </w:r>
    </w:p>
    <w:p w:rsidR="00A55E3D" w:rsidRDefault="00222282">
      <w:pPr>
        <w:adjustRightInd w:val="0"/>
        <w:snapToGrid w:val="0"/>
        <w:spacing w:line="312" w:lineRule="auto"/>
        <w:rPr>
          <w:rFonts w:ascii="宋体" w:hAnsi="宋体" w:cs="宋体"/>
          <w:sz w:val="28"/>
          <w:szCs w:val="28"/>
        </w:rPr>
      </w:pPr>
      <w:r>
        <w:rPr>
          <w:rFonts w:ascii="宋体" w:hAnsi="宋体" w:cs="宋体" w:hint="eastAsia"/>
          <w:sz w:val="28"/>
          <w:szCs w:val="28"/>
        </w:rPr>
        <w:t>联系电话：</w:t>
      </w:r>
    </w:p>
    <w:p w:rsidR="00A55E3D" w:rsidRDefault="00222282">
      <w:pPr>
        <w:adjustRightInd w:val="0"/>
        <w:snapToGrid w:val="0"/>
        <w:spacing w:line="312" w:lineRule="auto"/>
        <w:rPr>
          <w:rFonts w:ascii="宋体" w:hAnsi="宋体" w:cs="宋体"/>
          <w:sz w:val="28"/>
          <w:szCs w:val="28"/>
        </w:rPr>
      </w:pPr>
      <w:r>
        <w:rPr>
          <w:rFonts w:ascii="宋体" w:hAnsi="宋体" w:cs="宋体" w:hint="eastAsia"/>
          <w:sz w:val="28"/>
          <w:szCs w:val="28"/>
        </w:rPr>
        <w:t>地址：邮编：</w:t>
      </w:r>
    </w:p>
    <w:p w:rsidR="00A55E3D" w:rsidRDefault="00222282">
      <w:pPr>
        <w:adjustRightInd w:val="0"/>
        <w:snapToGrid w:val="0"/>
        <w:spacing w:line="312" w:lineRule="auto"/>
        <w:rPr>
          <w:rFonts w:ascii="宋体" w:hAnsi="宋体" w:cs="宋体"/>
          <w:bCs/>
          <w:sz w:val="28"/>
          <w:szCs w:val="28"/>
        </w:rPr>
      </w:pPr>
      <w:r>
        <w:rPr>
          <w:rFonts w:ascii="宋体" w:hAnsi="宋体" w:cs="宋体" w:hint="eastAsia"/>
          <w:bCs/>
          <w:sz w:val="28"/>
          <w:szCs w:val="28"/>
        </w:rPr>
        <w:t>二、质疑项目基本情况</w:t>
      </w:r>
    </w:p>
    <w:p w:rsidR="00A55E3D" w:rsidRDefault="00222282">
      <w:pPr>
        <w:adjustRightInd w:val="0"/>
        <w:snapToGrid w:val="0"/>
        <w:spacing w:line="312" w:lineRule="auto"/>
        <w:rPr>
          <w:rFonts w:ascii="宋体" w:hAnsi="宋体" w:cs="宋体"/>
          <w:sz w:val="28"/>
          <w:szCs w:val="28"/>
        </w:rPr>
      </w:pPr>
      <w:r>
        <w:rPr>
          <w:rFonts w:ascii="宋体" w:hAnsi="宋体" w:cs="宋体" w:hint="eastAsia"/>
          <w:sz w:val="28"/>
          <w:szCs w:val="28"/>
        </w:rPr>
        <w:t>质疑项目的名称：</w:t>
      </w:r>
    </w:p>
    <w:p w:rsidR="00A55E3D" w:rsidRDefault="00222282">
      <w:pPr>
        <w:adjustRightInd w:val="0"/>
        <w:snapToGrid w:val="0"/>
        <w:spacing w:line="312" w:lineRule="auto"/>
        <w:rPr>
          <w:rFonts w:ascii="宋体" w:hAnsi="宋体" w:cs="宋体"/>
          <w:sz w:val="28"/>
          <w:szCs w:val="28"/>
        </w:rPr>
      </w:pPr>
      <w:r>
        <w:rPr>
          <w:rFonts w:ascii="宋体" w:hAnsi="宋体" w:cs="宋体" w:hint="eastAsia"/>
          <w:sz w:val="28"/>
          <w:szCs w:val="28"/>
        </w:rPr>
        <w:t>质疑项目的编号：包号：</w:t>
      </w:r>
    </w:p>
    <w:p w:rsidR="00A55E3D" w:rsidRDefault="00222282">
      <w:pPr>
        <w:adjustRightInd w:val="0"/>
        <w:snapToGrid w:val="0"/>
        <w:spacing w:line="312" w:lineRule="auto"/>
        <w:rPr>
          <w:rFonts w:ascii="宋体" w:hAnsi="宋体" w:cs="宋体"/>
          <w:sz w:val="28"/>
          <w:szCs w:val="28"/>
          <w:u w:val="dotted"/>
        </w:rPr>
      </w:pPr>
      <w:r>
        <w:rPr>
          <w:rFonts w:ascii="宋体" w:hAnsi="宋体" w:cs="宋体" w:hint="eastAsia"/>
          <w:sz w:val="28"/>
          <w:szCs w:val="28"/>
        </w:rPr>
        <w:t>采购人名称：</w:t>
      </w:r>
    </w:p>
    <w:p w:rsidR="00A55E3D" w:rsidRDefault="00222282">
      <w:pPr>
        <w:adjustRightInd w:val="0"/>
        <w:snapToGrid w:val="0"/>
        <w:spacing w:line="312" w:lineRule="auto"/>
        <w:rPr>
          <w:rFonts w:ascii="宋体" w:hAnsi="宋体" w:cs="宋体"/>
          <w:sz w:val="28"/>
          <w:szCs w:val="28"/>
        </w:rPr>
      </w:pPr>
      <w:r>
        <w:rPr>
          <w:rFonts w:ascii="宋体" w:hAnsi="宋体" w:cs="宋体" w:hint="eastAsia"/>
          <w:sz w:val="28"/>
          <w:szCs w:val="28"/>
        </w:rPr>
        <w:t>采购文件获取日期：</w:t>
      </w:r>
    </w:p>
    <w:p w:rsidR="00A55E3D" w:rsidRDefault="00222282">
      <w:pPr>
        <w:adjustRightInd w:val="0"/>
        <w:snapToGrid w:val="0"/>
        <w:spacing w:line="312" w:lineRule="auto"/>
        <w:rPr>
          <w:rFonts w:ascii="宋体" w:hAnsi="宋体" w:cs="宋体"/>
          <w:bCs/>
          <w:sz w:val="28"/>
          <w:szCs w:val="28"/>
        </w:rPr>
      </w:pPr>
      <w:r>
        <w:rPr>
          <w:rFonts w:ascii="宋体" w:hAnsi="宋体" w:cs="宋体" w:hint="eastAsia"/>
          <w:bCs/>
          <w:sz w:val="28"/>
          <w:szCs w:val="28"/>
        </w:rPr>
        <w:t>三、质疑事项具体内容</w:t>
      </w:r>
    </w:p>
    <w:p w:rsidR="00A55E3D" w:rsidRDefault="00222282">
      <w:pPr>
        <w:adjustRightInd w:val="0"/>
        <w:snapToGrid w:val="0"/>
        <w:spacing w:line="312" w:lineRule="auto"/>
        <w:rPr>
          <w:rFonts w:ascii="宋体" w:hAnsi="宋体" w:cs="宋体"/>
          <w:sz w:val="28"/>
          <w:szCs w:val="28"/>
          <w:u w:val="dotted"/>
        </w:rPr>
      </w:pPr>
      <w:r>
        <w:rPr>
          <w:rFonts w:ascii="宋体" w:hAnsi="宋体" w:cs="宋体" w:hint="eastAsia"/>
          <w:sz w:val="28"/>
          <w:szCs w:val="28"/>
        </w:rPr>
        <w:t>质疑事项1：</w:t>
      </w:r>
    </w:p>
    <w:p w:rsidR="00A55E3D" w:rsidRDefault="00222282">
      <w:pPr>
        <w:adjustRightInd w:val="0"/>
        <w:snapToGrid w:val="0"/>
        <w:spacing w:line="312" w:lineRule="auto"/>
        <w:rPr>
          <w:rFonts w:ascii="宋体" w:hAnsi="宋体" w:cs="宋体"/>
          <w:sz w:val="28"/>
          <w:szCs w:val="28"/>
          <w:u w:val="dotted"/>
        </w:rPr>
      </w:pPr>
      <w:r>
        <w:rPr>
          <w:rFonts w:ascii="宋体" w:hAnsi="宋体" w:cs="宋体" w:hint="eastAsia"/>
          <w:sz w:val="28"/>
          <w:szCs w:val="28"/>
        </w:rPr>
        <w:t>事实依据：</w:t>
      </w:r>
    </w:p>
    <w:p w:rsidR="00A55E3D" w:rsidRDefault="00A55E3D">
      <w:pPr>
        <w:adjustRightInd w:val="0"/>
        <w:snapToGrid w:val="0"/>
        <w:spacing w:line="312" w:lineRule="auto"/>
        <w:rPr>
          <w:rFonts w:ascii="宋体" w:hAnsi="宋体" w:cs="宋体"/>
          <w:sz w:val="28"/>
          <w:szCs w:val="28"/>
        </w:rPr>
      </w:pPr>
    </w:p>
    <w:p w:rsidR="00A55E3D" w:rsidRDefault="00222282">
      <w:pPr>
        <w:adjustRightInd w:val="0"/>
        <w:snapToGrid w:val="0"/>
        <w:spacing w:line="312" w:lineRule="auto"/>
        <w:rPr>
          <w:rFonts w:ascii="宋体" w:hAnsi="宋体" w:cs="宋体"/>
          <w:sz w:val="28"/>
          <w:szCs w:val="28"/>
          <w:u w:val="dotted"/>
        </w:rPr>
      </w:pPr>
      <w:r>
        <w:rPr>
          <w:rFonts w:ascii="宋体" w:hAnsi="宋体" w:cs="宋体" w:hint="eastAsia"/>
          <w:sz w:val="28"/>
          <w:szCs w:val="28"/>
        </w:rPr>
        <w:t>法律依据：</w:t>
      </w:r>
    </w:p>
    <w:p w:rsidR="00A55E3D" w:rsidRDefault="00A55E3D">
      <w:pPr>
        <w:adjustRightInd w:val="0"/>
        <w:snapToGrid w:val="0"/>
        <w:spacing w:line="312" w:lineRule="auto"/>
        <w:rPr>
          <w:rFonts w:ascii="宋体" w:hAnsi="宋体" w:cs="宋体"/>
          <w:sz w:val="28"/>
          <w:szCs w:val="28"/>
          <w:u w:val="dotted"/>
        </w:rPr>
      </w:pPr>
    </w:p>
    <w:p w:rsidR="00A55E3D" w:rsidRDefault="00222282">
      <w:pPr>
        <w:adjustRightInd w:val="0"/>
        <w:snapToGrid w:val="0"/>
        <w:spacing w:line="312" w:lineRule="auto"/>
        <w:rPr>
          <w:rFonts w:ascii="宋体" w:hAnsi="宋体" w:cs="宋体"/>
          <w:sz w:val="28"/>
          <w:szCs w:val="28"/>
          <w:u w:val="dotted"/>
        </w:rPr>
      </w:pPr>
      <w:r>
        <w:rPr>
          <w:rFonts w:ascii="宋体" w:hAnsi="宋体" w:cs="宋体" w:hint="eastAsia"/>
          <w:sz w:val="28"/>
          <w:szCs w:val="28"/>
        </w:rPr>
        <w:t>质疑事项2</w:t>
      </w:r>
    </w:p>
    <w:p w:rsidR="00A55E3D" w:rsidRDefault="00222282">
      <w:pPr>
        <w:adjustRightInd w:val="0"/>
        <w:snapToGrid w:val="0"/>
        <w:spacing w:line="312" w:lineRule="auto"/>
        <w:rPr>
          <w:rFonts w:ascii="宋体" w:hAnsi="宋体" w:cs="宋体"/>
          <w:sz w:val="28"/>
          <w:szCs w:val="28"/>
        </w:rPr>
      </w:pPr>
      <w:r>
        <w:rPr>
          <w:rFonts w:ascii="宋体" w:hAnsi="宋体" w:cs="宋体" w:hint="eastAsia"/>
          <w:sz w:val="28"/>
          <w:szCs w:val="28"/>
        </w:rPr>
        <w:t>……</w:t>
      </w:r>
    </w:p>
    <w:p w:rsidR="00A55E3D" w:rsidRDefault="00222282">
      <w:pPr>
        <w:adjustRightInd w:val="0"/>
        <w:snapToGrid w:val="0"/>
        <w:spacing w:line="312" w:lineRule="auto"/>
        <w:rPr>
          <w:rFonts w:ascii="宋体" w:hAnsi="宋体" w:cs="宋体"/>
          <w:bCs/>
          <w:sz w:val="28"/>
          <w:szCs w:val="28"/>
        </w:rPr>
      </w:pPr>
      <w:r>
        <w:rPr>
          <w:rFonts w:ascii="宋体" w:hAnsi="宋体" w:cs="宋体" w:hint="eastAsia"/>
          <w:bCs/>
          <w:sz w:val="28"/>
          <w:szCs w:val="28"/>
        </w:rPr>
        <w:t>四、与质疑事项相关的质疑请求</w:t>
      </w:r>
    </w:p>
    <w:p w:rsidR="00A55E3D" w:rsidRDefault="00222282">
      <w:pPr>
        <w:adjustRightInd w:val="0"/>
        <w:snapToGrid w:val="0"/>
        <w:spacing w:line="312" w:lineRule="auto"/>
        <w:rPr>
          <w:rFonts w:ascii="宋体" w:hAnsi="宋体" w:cs="宋体"/>
          <w:sz w:val="28"/>
          <w:szCs w:val="28"/>
          <w:u w:val="dotted"/>
        </w:rPr>
      </w:pPr>
      <w:r>
        <w:rPr>
          <w:rFonts w:ascii="宋体" w:hAnsi="宋体" w:cs="宋体" w:hint="eastAsia"/>
          <w:sz w:val="28"/>
          <w:szCs w:val="28"/>
        </w:rPr>
        <w:t>请求：</w:t>
      </w:r>
    </w:p>
    <w:p w:rsidR="00A55E3D" w:rsidRDefault="00222282">
      <w:pPr>
        <w:spacing w:line="312" w:lineRule="auto"/>
        <w:rPr>
          <w:rFonts w:ascii="宋体" w:hAnsi="宋体" w:cs="宋体"/>
          <w:sz w:val="28"/>
          <w:szCs w:val="28"/>
        </w:rPr>
      </w:pPr>
      <w:r>
        <w:rPr>
          <w:rFonts w:ascii="宋体" w:hAnsi="宋体" w:cs="宋体" w:hint="eastAsia"/>
          <w:sz w:val="28"/>
          <w:szCs w:val="28"/>
        </w:rPr>
        <w:t xml:space="preserve">签字(签章)：                   公章：                      </w:t>
      </w:r>
    </w:p>
    <w:p w:rsidR="00A55E3D" w:rsidRDefault="00222282">
      <w:pPr>
        <w:spacing w:line="312" w:lineRule="auto"/>
        <w:rPr>
          <w:rFonts w:ascii="宋体" w:hAnsi="宋体" w:cs="宋体"/>
          <w:sz w:val="28"/>
          <w:szCs w:val="28"/>
        </w:rPr>
      </w:pPr>
      <w:r>
        <w:rPr>
          <w:rFonts w:ascii="宋体" w:hAnsi="宋体" w:cs="宋体" w:hint="eastAsia"/>
          <w:sz w:val="28"/>
          <w:szCs w:val="28"/>
        </w:rPr>
        <w:t xml:space="preserve">日期：    </w:t>
      </w:r>
    </w:p>
    <w:p w:rsidR="00A55E3D" w:rsidRDefault="00A55E3D">
      <w:pPr>
        <w:adjustRightInd w:val="0"/>
        <w:snapToGrid w:val="0"/>
        <w:spacing w:line="288" w:lineRule="auto"/>
        <w:rPr>
          <w:rFonts w:ascii="宋体" w:hAnsi="宋体" w:cs="宋体"/>
          <w:sz w:val="28"/>
          <w:szCs w:val="28"/>
        </w:rPr>
      </w:pPr>
    </w:p>
    <w:p w:rsidR="00A55E3D" w:rsidRDefault="00222282">
      <w:pPr>
        <w:rPr>
          <w:rFonts w:ascii="宋体" w:hAnsi="宋体" w:cs="宋体"/>
          <w:b/>
          <w:sz w:val="28"/>
          <w:szCs w:val="28"/>
        </w:rPr>
      </w:pPr>
      <w:r>
        <w:rPr>
          <w:rFonts w:ascii="宋体" w:hAnsi="宋体" w:cs="宋体" w:hint="eastAsia"/>
          <w:b/>
          <w:sz w:val="28"/>
          <w:szCs w:val="28"/>
        </w:rPr>
        <w:lastRenderedPageBreak/>
        <w:t>质疑函制作说明：</w:t>
      </w:r>
    </w:p>
    <w:p w:rsidR="00A55E3D" w:rsidRDefault="00222282">
      <w:pPr>
        <w:widowControl/>
        <w:ind w:firstLineChars="200" w:firstLine="560"/>
        <w:jc w:val="left"/>
        <w:rPr>
          <w:rFonts w:ascii="宋体" w:hAnsi="宋体" w:cs="宋体"/>
          <w:sz w:val="28"/>
          <w:szCs w:val="28"/>
        </w:rPr>
      </w:pPr>
      <w:r>
        <w:rPr>
          <w:rFonts w:ascii="宋体" w:hAnsi="宋体" w:cs="宋体" w:hint="eastAsia"/>
          <w:sz w:val="28"/>
          <w:szCs w:val="28"/>
        </w:rPr>
        <w:t>1.供应商提出质疑时，应提交质疑函和必要的证明材料。</w:t>
      </w:r>
    </w:p>
    <w:p w:rsidR="00A55E3D" w:rsidRDefault="00222282">
      <w:pPr>
        <w:widowControl/>
        <w:ind w:firstLineChars="200" w:firstLine="560"/>
        <w:jc w:val="left"/>
        <w:rPr>
          <w:rFonts w:ascii="宋体" w:hAnsi="宋体" w:cs="宋体"/>
          <w:sz w:val="28"/>
          <w:szCs w:val="28"/>
        </w:rPr>
      </w:pPr>
      <w:r>
        <w:rPr>
          <w:rFonts w:ascii="宋体" w:hAnsi="宋体" w:cs="宋体" w:hint="eastAsia"/>
          <w:sz w:val="28"/>
          <w:szCs w:val="28"/>
        </w:rPr>
        <w:t>2.质疑供应商若委托代理人进行质疑的，质疑函应按要求列明“授权代表”的有关内容，并在附件中提交由质疑</w:t>
      </w:r>
      <w:r>
        <w:rPr>
          <w:rFonts w:ascii="宋体" w:hAnsi="宋体" w:cs="宋体" w:hint="eastAsia"/>
          <w:kern w:val="0"/>
          <w:sz w:val="28"/>
          <w:szCs w:val="28"/>
        </w:rPr>
        <w:t>供应商签署的授权委托书。授权委托书应载明代理人的姓名或者名称、代理事项、具体权限、期限和相关事项。</w:t>
      </w:r>
    </w:p>
    <w:p w:rsidR="00A55E3D" w:rsidRDefault="00222282">
      <w:pPr>
        <w:widowControl/>
        <w:ind w:firstLineChars="200" w:firstLine="560"/>
        <w:jc w:val="left"/>
        <w:rPr>
          <w:rFonts w:ascii="宋体" w:hAnsi="宋体" w:cs="宋体"/>
          <w:sz w:val="28"/>
          <w:szCs w:val="28"/>
        </w:rPr>
      </w:pPr>
      <w:r>
        <w:rPr>
          <w:rFonts w:ascii="宋体" w:hAnsi="宋体" w:cs="宋体" w:hint="eastAsia"/>
          <w:sz w:val="28"/>
          <w:szCs w:val="28"/>
        </w:rPr>
        <w:t>3.质疑供应商若对项目的某一分包进行质疑，质疑函中应列明具体分包号。</w:t>
      </w:r>
    </w:p>
    <w:p w:rsidR="00A55E3D" w:rsidRDefault="00222282">
      <w:pPr>
        <w:widowControl/>
        <w:ind w:firstLineChars="200" w:firstLine="560"/>
        <w:jc w:val="left"/>
        <w:rPr>
          <w:rFonts w:ascii="宋体" w:hAnsi="宋体" w:cs="宋体"/>
          <w:sz w:val="28"/>
          <w:szCs w:val="28"/>
        </w:rPr>
      </w:pPr>
      <w:r>
        <w:rPr>
          <w:rFonts w:ascii="宋体" w:hAnsi="宋体" w:cs="宋体" w:hint="eastAsia"/>
          <w:sz w:val="28"/>
          <w:szCs w:val="28"/>
        </w:rPr>
        <w:t>4.质疑函的质疑事项应具体、明确，并有必要的事实依据和法律依据。</w:t>
      </w:r>
    </w:p>
    <w:p w:rsidR="00A55E3D" w:rsidRDefault="00222282">
      <w:pPr>
        <w:widowControl/>
        <w:ind w:firstLineChars="200" w:firstLine="560"/>
        <w:jc w:val="left"/>
        <w:rPr>
          <w:rFonts w:ascii="宋体" w:hAnsi="宋体" w:cs="宋体"/>
          <w:sz w:val="28"/>
          <w:szCs w:val="28"/>
        </w:rPr>
      </w:pPr>
      <w:r>
        <w:rPr>
          <w:rFonts w:ascii="宋体" w:hAnsi="宋体" w:cs="宋体" w:hint="eastAsia"/>
          <w:sz w:val="28"/>
          <w:szCs w:val="28"/>
        </w:rPr>
        <w:t>5.质疑函的质疑请求应与质疑事项相关。</w:t>
      </w:r>
    </w:p>
    <w:p w:rsidR="00A55E3D" w:rsidRDefault="00222282">
      <w:pPr>
        <w:widowControl/>
        <w:ind w:firstLineChars="200" w:firstLine="560"/>
        <w:jc w:val="left"/>
        <w:rPr>
          <w:rFonts w:ascii="宋体" w:hAnsi="宋体" w:cs="宋体"/>
          <w:sz w:val="28"/>
          <w:szCs w:val="28"/>
        </w:rPr>
      </w:pPr>
      <w:r>
        <w:rPr>
          <w:rFonts w:ascii="宋体" w:hAnsi="宋体" w:cs="宋体" w:hint="eastAsia"/>
          <w:sz w:val="28"/>
          <w:szCs w:val="28"/>
        </w:rPr>
        <w:t>6.质疑供应商为自然人的，质疑函应由本人签字；质疑供应商为法人或者其他组织的，质疑函应由法定代表人、主要负责人，或者其授权代表签字或者盖章，并加盖公章。</w:t>
      </w:r>
    </w:p>
    <w:p w:rsidR="00A55E3D" w:rsidRDefault="00A55E3D">
      <w:pPr>
        <w:snapToGrid w:val="0"/>
        <w:spacing w:line="300" w:lineRule="auto"/>
        <w:outlineLvl w:val="0"/>
        <w:rPr>
          <w:rFonts w:ascii="宋体" w:hAnsi="宋体" w:cs="宋体"/>
          <w:sz w:val="28"/>
          <w:szCs w:val="28"/>
        </w:rPr>
      </w:pPr>
    </w:p>
    <w:p w:rsidR="00A55E3D" w:rsidRDefault="00A55E3D">
      <w:pPr>
        <w:snapToGrid w:val="0"/>
        <w:spacing w:line="300" w:lineRule="auto"/>
        <w:outlineLvl w:val="0"/>
        <w:rPr>
          <w:rFonts w:ascii="宋体" w:hAnsi="宋体" w:cs="宋体"/>
          <w:sz w:val="28"/>
          <w:szCs w:val="28"/>
        </w:rPr>
      </w:pPr>
    </w:p>
    <w:p w:rsidR="00A55E3D" w:rsidRDefault="00A55E3D">
      <w:pPr>
        <w:spacing w:line="312" w:lineRule="auto"/>
        <w:rPr>
          <w:rFonts w:ascii="宋体" w:hAnsi="宋体" w:cs="宋体"/>
          <w:sz w:val="28"/>
          <w:szCs w:val="28"/>
        </w:rPr>
      </w:pPr>
    </w:p>
    <w:sectPr w:rsidR="00A55E3D" w:rsidSect="00A55E3D">
      <w:footerReference w:type="default" r:id="rId12"/>
      <w:pgSz w:w="11915" w:h="16840"/>
      <w:pgMar w:top="1440" w:right="1758" w:bottom="1440" w:left="1758" w:header="851" w:footer="850"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9DC" w:rsidRDefault="00E229DC" w:rsidP="00A55E3D">
      <w:r>
        <w:separator/>
      </w:r>
    </w:p>
  </w:endnote>
  <w:endnote w:type="continuationSeparator" w:id="1">
    <w:p w:rsidR="00E229DC" w:rsidRDefault="00E229DC" w:rsidP="00A55E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宋体">
    <w:panose1 w:val="02010609030101010101"/>
    <w:charset w:val="86"/>
    <w:family w:val="modern"/>
    <w:pitch w:val="fixed"/>
    <w:sig w:usb0="000002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onospace">
    <w:altName w:val="Segoe Print"/>
    <w:charset w:val="00"/>
    <w:family w:val="auto"/>
    <w:pitch w:val="default"/>
    <w:sig w:usb0="00000000" w:usb1="00000000" w:usb2="00000000" w:usb3="00000000" w:csb0="00040001" w:csb1="00000000"/>
  </w:font>
  <w:font w:name="仿宋_GB2312">
    <w:altName w:val="仿宋"/>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67C" w:rsidRDefault="0090567C">
    <w:pPr>
      <w:pStyle w:val="a7"/>
    </w:pPr>
    <w:r>
      <w:pict>
        <v:shapetype id="_x0000_t202" coordsize="21600,21600" o:spt="202" path="m,l,21600r21600,l21600,xe">
          <v:stroke joinstyle="miter"/>
          <v:path gradientshapeok="t" o:connecttype="rect"/>
        </v:shapetype>
        <v:shape id="_x0000_s4100" type="#_x0000_t202" style="position:absolute;margin-left:0;margin-top:0;width:2in;height:2in;z-index:251662336;mso-wrap-style:none;mso-position-horizontal:center;mso-position-horizontal-relative:margin" filled="f" stroked="f">
          <v:textbox style="mso-next-textbox:#_x0000_s4100;mso-fit-shape-to-text:t" inset="0,0,0,0">
            <w:txbxContent>
              <w:p w:rsidR="0090567C" w:rsidRDefault="0090567C">
                <w:pPr>
                  <w:pStyle w:val="a7"/>
                </w:pPr>
                <w:fldSimple w:instr=" PAGE  \* MERGEFORMAT ">
                  <w:r w:rsidR="00470C43">
                    <w:rPr>
                      <w:noProof/>
                    </w:rPr>
                    <w:t>3</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67C" w:rsidRDefault="0090567C">
    <w:pPr>
      <w:pStyle w:val="a7"/>
    </w:pPr>
    <w:r>
      <w:pict>
        <v:shapetype id="_x0000_t202" coordsize="21600,21600" o:spt="202" path="m,l,21600r21600,l21600,xe">
          <v:stroke joinstyle="miter"/>
          <v:path gradientshapeok="t" o:connecttype="rect"/>
        </v:shapetype>
        <v:shape id="_x0000_s4099" type="#_x0000_t202" style="position:absolute;margin-left:0;margin-top:0;width:2in;height:2in;z-index:251661312;mso-wrap-style:none;mso-position-horizontal:center;mso-position-horizontal-relative:margin" filled="f" stroked="f">
          <v:textbox style="mso-next-textbox:#_x0000_s4099;mso-fit-shape-to-text:t" inset="0,0,0,0">
            <w:txbxContent>
              <w:p w:rsidR="0090567C" w:rsidRDefault="0090567C">
                <w:pPr>
                  <w:pStyle w:val="a7"/>
                </w:pPr>
                <w:fldSimple w:instr=" PAGE  \* MERGEFORMAT ">
                  <w:r w:rsidR="008D05CD">
                    <w:rPr>
                      <w:noProof/>
                    </w:rPr>
                    <w:t>1</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67C" w:rsidRDefault="0090567C">
    <w:pPr>
      <w:pStyle w:val="a7"/>
    </w:pPr>
    <w:r>
      <w:pict>
        <v:shapetype id="_x0000_t202" coordsize="21600,21600" o:spt="202" path="m,l,21600r21600,l21600,xe">
          <v:stroke joinstyle="miter"/>
          <v:path gradientshapeok="t" o:connecttype="rect"/>
        </v:shapetype>
        <v:shape id="文本框 1028" o:spid="_x0000_s4098" type="#_x0000_t202" style="position:absolute;margin-left:0;margin-top:0;width:2in;height:2in;z-index:251660288;mso-wrap-style:none;mso-position-horizontal:center;mso-position-horizontal-relative:margin" filled="f" stroked="f">
          <v:textbox style="mso-next-textbox:#文本框 1028;mso-fit-shape-to-text:t" inset="0,0,0,0">
            <w:txbxContent>
              <w:p w:rsidR="0090567C" w:rsidRDefault="0090567C">
                <w:pPr>
                  <w:pStyle w:val="a7"/>
                </w:pPr>
                <w:fldSimple w:instr=" PAGE  \* MERGEFORMAT ">
                  <w:r w:rsidR="00646167">
                    <w:rPr>
                      <w:noProof/>
                    </w:rPr>
                    <w:t>20</w:t>
                  </w:r>
                </w:fldSimple>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67C" w:rsidRDefault="0090567C">
    <w:pPr>
      <w:pStyle w:val="a7"/>
    </w:pPr>
    <w:r>
      <w:pict>
        <v:shapetype id="_x0000_t202" coordsize="21600,21600" o:spt="202" path="m,l,21600r21600,l21600,xe">
          <v:stroke joinstyle="miter"/>
          <v:path gradientshapeok="t" o:connecttype="rect"/>
        </v:shapetype>
        <v:shape id="文本框 1027" o:spid="_x0000_s4097" type="#_x0000_t202" style="position:absolute;margin-left:0;margin-top:0;width:2in;height:2in;z-index:251659264;mso-wrap-style:none;mso-position-horizontal:center;mso-position-horizontal-relative:margin" filled="f" stroked="f">
          <v:textbox style="mso-next-textbox:#文本框 1027;mso-fit-shape-to-text:t" inset="0,0,0,0">
            <w:txbxContent>
              <w:p w:rsidR="0090567C" w:rsidRDefault="0090567C">
                <w:pPr>
                  <w:pStyle w:val="a7"/>
                </w:pPr>
                <w:fldSimple w:instr=" PAGE  \* MERGEFORMAT ">
                  <w:r w:rsidR="00646167">
                    <w:rPr>
                      <w:noProof/>
                    </w:rPr>
                    <w:t>19</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67C" w:rsidRDefault="0090567C">
    <w:pPr>
      <w:pStyle w:val="a7"/>
      <w:rPr>
        <w:rFonts w:ascii="Times New Roman" w:hAnsi="Times New Roman"/>
        <w:sz w:val="28"/>
        <w:szCs w:val="28"/>
      </w:rPr>
    </w:pPr>
    <w:r w:rsidRPr="00F4553C">
      <w:rPr>
        <w:sz w:val="28"/>
      </w:rPr>
      <w:pict>
        <v:shapetype id="_x0000_t202" coordsize="21600,21600" o:spt="202" path="m,l,21600r21600,l21600,xe">
          <v:stroke joinstyle="miter"/>
          <v:path gradientshapeok="t" o:connecttype="rect"/>
        </v:shapetype>
        <v:shape id="_x0000_s4101" type="#_x0000_t202" style="position:absolute;margin-left:0;margin-top:0;width:2in;height:2in;z-index:251663360;mso-wrap-style:none;mso-position-horizontal:center;mso-position-horizontal-relative:margin" filled="f" stroked="f">
          <v:textbox style="mso-next-textbox:#_x0000_s4101;mso-fit-shape-to-text:t" inset="0,0,0,0">
            <w:txbxContent>
              <w:p w:rsidR="0090567C" w:rsidRDefault="0090567C">
                <w:pPr>
                  <w:pStyle w:val="a7"/>
                </w:pPr>
                <w:fldSimple w:instr=" PAGE  \* MERGEFORMAT ">
                  <w:r w:rsidR="00310B66">
                    <w:rPr>
                      <w:noProof/>
                    </w:rPr>
                    <w:t>33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9DC" w:rsidRDefault="00E229DC" w:rsidP="00A55E3D">
      <w:r>
        <w:separator/>
      </w:r>
    </w:p>
  </w:footnote>
  <w:footnote w:type="continuationSeparator" w:id="1">
    <w:p w:rsidR="00E229DC" w:rsidRDefault="00E229DC" w:rsidP="00A55E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79E33A"/>
    <w:multiLevelType w:val="singleLevel"/>
    <w:tmpl w:val="8879E33A"/>
    <w:lvl w:ilvl="0">
      <w:start w:val="1"/>
      <w:numFmt w:val="chineseCounting"/>
      <w:suff w:val="nothing"/>
      <w:lvlText w:val="%1、"/>
      <w:lvlJc w:val="left"/>
      <w:rPr>
        <w:rFonts w:hint="eastAsia"/>
      </w:rPr>
    </w:lvl>
  </w:abstractNum>
  <w:abstractNum w:abstractNumId="1">
    <w:nsid w:val="9C331FD2"/>
    <w:multiLevelType w:val="singleLevel"/>
    <w:tmpl w:val="9C331FD2"/>
    <w:lvl w:ilvl="0">
      <w:start w:val="1"/>
      <w:numFmt w:val="decimal"/>
      <w:suff w:val="nothing"/>
      <w:lvlText w:val="（%1）"/>
      <w:lvlJc w:val="left"/>
    </w:lvl>
  </w:abstractNum>
  <w:abstractNum w:abstractNumId="2">
    <w:nsid w:val="5B684F63"/>
    <w:multiLevelType w:val="singleLevel"/>
    <w:tmpl w:val="5B684F63"/>
    <w:lvl w:ilvl="0">
      <w:start w:val="6"/>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HorizontalSpacing w:val="105"/>
  <w:drawingGridVerticalSpacing w:val="156"/>
  <w:noPunctuationKerning/>
  <w:characterSpacingControl w:val="compressPunctuation"/>
  <w:hdrShapeDefaults>
    <o:shapedefaults v:ext="edit" spidmax="8194"/>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OTM3MmM5MWJiZjdkNTc1YmVlNzM4NDhiMzJlNjBmOGEifQ=="/>
  </w:docVars>
  <w:rsids>
    <w:rsidRoot w:val="72DA44FF"/>
    <w:rsid w:val="000031BB"/>
    <w:rsid w:val="000120F6"/>
    <w:rsid w:val="00013AEC"/>
    <w:rsid w:val="00025FA8"/>
    <w:rsid w:val="00030D94"/>
    <w:rsid w:val="00046A73"/>
    <w:rsid w:val="0005603F"/>
    <w:rsid w:val="00070AAF"/>
    <w:rsid w:val="00093FAB"/>
    <w:rsid w:val="000971F5"/>
    <w:rsid w:val="000A34A5"/>
    <w:rsid w:val="000A7995"/>
    <w:rsid w:val="000B0D5B"/>
    <w:rsid w:val="000B37FA"/>
    <w:rsid w:val="000C1502"/>
    <w:rsid w:val="000C59DE"/>
    <w:rsid w:val="000D23CC"/>
    <w:rsid w:val="000F24EA"/>
    <w:rsid w:val="000F5F73"/>
    <w:rsid w:val="00102AD3"/>
    <w:rsid w:val="00103299"/>
    <w:rsid w:val="00104A30"/>
    <w:rsid w:val="00104F7B"/>
    <w:rsid w:val="00106C4E"/>
    <w:rsid w:val="001125F2"/>
    <w:rsid w:val="00116193"/>
    <w:rsid w:val="00123BCF"/>
    <w:rsid w:val="00123E1C"/>
    <w:rsid w:val="0014136A"/>
    <w:rsid w:val="00151A61"/>
    <w:rsid w:val="00177C0D"/>
    <w:rsid w:val="00185BF7"/>
    <w:rsid w:val="001D4F48"/>
    <w:rsid w:val="001E0D3F"/>
    <w:rsid w:val="001F141B"/>
    <w:rsid w:val="001F3BB0"/>
    <w:rsid w:val="00203E2B"/>
    <w:rsid w:val="00205D51"/>
    <w:rsid w:val="00210BA2"/>
    <w:rsid w:val="00217FBF"/>
    <w:rsid w:val="00222282"/>
    <w:rsid w:val="00236474"/>
    <w:rsid w:val="002378FE"/>
    <w:rsid w:val="00241ACF"/>
    <w:rsid w:val="00244DEB"/>
    <w:rsid w:val="002500D3"/>
    <w:rsid w:val="0025265F"/>
    <w:rsid w:val="00286C87"/>
    <w:rsid w:val="002B613D"/>
    <w:rsid w:val="002C0F03"/>
    <w:rsid w:val="002D5236"/>
    <w:rsid w:val="002E3B27"/>
    <w:rsid w:val="003037A3"/>
    <w:rsid w:val="00304952"/>
    <w:rsid w:val="00310B66"/>
    <w:rsid w:val="00310D5F"/>
    <w:rsid w:val="003121C2"/>
    <w:rsid w:val="00315121"/>
    <w:rsid w:val="00316AE2"/>
    <w:rsid w:val="003364F4"/>
    <w:rsid w:val="00346036"/>
    <w:rsid w:val="00380875"/>
    <w:rsid w:val="003820DA"/>
    <w:rsid w:val="003A4DF6"/>
    <w:rsid w:val="003A7915"/>
    <w:rsid w:val="003B0F20"/>
    <w:rsid w:val="003C03B5"/>
    <w:rsid w:val="003C130D"/>
    <w:rsid w:val="003C21FD"/>
    <w:rsid w:val="003C693E"/>
    <w:rsid w:val="003C76E6"/>
    <w:rsid w:val="003F4FD8"/>
    <w:rsid w:val="00421872"/>
    <w:rsid w:val="00433C8F"/>
    <w:rsid w:val="004366FE"/>
    <w:rsid w:val="004378CD"/>
    <w:rsid w:val="004444FD"/>
    <w:rsid w:val="0044663C"/>
    <w:rsid w:val="004541EF"/>
    <w:rsid w:val="004570AF"/>
    <w:rsid w:val="00460E4A"/>
    <w:rsid w:val="004617F2"/>
    <w:rsid w:val="00470C43"/>
    <w:rsid w:val="0047403B"/>
    <w:rsid w:val="00476BED"/>
    <w:rsid w:val="00491D67"/>
    <w:rsid w:val="004A0780"/>
    <w:rsid w:val="004A7ADC"/>
    <w:rsid w:val="004C4933"/>
    <w:rsid w:val="004E5643"/>
    <w:rsid w:val="004F6F7F"/>
    <w:rsid w:val="0050377F"/>
    <w:rsid w:val="005226C8"/>
    <w:rsid w:val="00535E2F"/>
    <w:rsid w:val="0056629C"/>
    <w:rsid w:val="00580847"/>
    <w:rsid w:val="005827AC"/>
    <w:rsid w:val="00585220"/>
    <w:rsid w:val="00590012"/>
    <w:rsid w:val="005A60CB"/>
    <w:rsid w:val="005C5DCC"/>
    <w:rsid w:val="005D23AE"/>
    <w:rsid w:val="005D378A"/>
    <w:rsid w:val="005E605F"/>
    <w:rsid w:val="005E65BC"/>
    <w:rsid w:val="00602CBB"/>
    <w:rsid w:val="006050D1"/>
    <w:rsid w:val="006166DC"/>
    <w:rsid w:val="00624A21"/>
    <w:rsid w:val="00635D3A"/>
    <w:rsid w:val="00646167"/>
    <w:rsid w:val="0067318C"/>
    <w:rsid w:val="006910F6"/>
    <w:rsid w:val="006937C8"/>
    <w:rsid w:val="006A3707"/>
    <w:rsid w:val="006A76F6"/>
    <w:rsid w:val="006B111D"/>
    <w:rsid w:val="006B5AD4"/>
    <w:rsid w:val="006B7CD3"/>
    <w:rsid w:val="006C1054"/>
    <w:rsid w:val="006C7881"/>
    <w:rsid w:val="006F435E"/>
    <w:rsid w:val="006F61CB"/>
    <w:rsid w:val="006F72CE"/>
    <w:rsid w:val="0071021D"/>
    <w:rsid w:val="00711944"/>
    <w:rsid w:val="00715C56"/>
    <w:rsid w:val="00734BD1"/>
    <w:rsid w:val="007412AA"/>
    <w:rsid w:val="00747FCA"/>
    <w:rsid w:val="00750D27"/>
    <w:rsid w:val="00751867"/>
    <w:rsid w:val="0076663F"/>
    <w:rsid w:val="00793C13"/>
    <w:rsid w:val="007C4F8B"/>
    <w:rsid w:val="007C7827"/>
    <w:rsid w:val="007E4447"/>
    <w:rsid w:val="00803D68"/>
    <w:rsid w:val="008076E2"/>
    <w:rsid w:val="00810BD0"/>
    <w:rsid w:val="00814356"/>
    <w:rsid w:val="00852DE3"/>
    <w:rsid w:val="00893CDE"/>
    <w:rsid w:val="008B5DEC"/>
    <w:rsid w:val="008D05CD"/>
    <w:rsid w:val="008D5924"/>
    <w:rsid w:val="008D7681"/>
    <w:rsid w:val="008F4E65"/>
    <w:rsid w:val="0090567C"/>
    <w:rsid w:val="0091137A"/>
    <w:rsid w:val="00923838"/>
    <w:rsid w:val="009312BD"/>
    <w:rsid w:val="00975836"/>
    <w:rsid w:val="009937E8"/>
    <w:rsid w:val="009B79B1"/>
    <w:rsid w:val="009C0E7F"/>
    <w:rsid w:val="009D047A"/>
    <w:rsid w:val="009E04A4"/>
    <w:rsid w:val="009F049D"/>
    <w:rsid w:val="009F5E2A"/>
    <w:rsid w:val="00A00340"/>
    <w:rsid w:val="00A0044C"/>
    <w:rsid w:val="00A019A2"/>
    <w:rsid w:val="00A02BBB"/>
    <w:rsid w:val="00A23CEC"/>
    <w:rsid w:val="00A23D2F"/>
    <w:rsid w:val="00A4744A"/>
    <w:rsid w:val="00A55D1C"/>
    <w:rsid w:val="00A55E3D"/>
    <w:rsid w:val="00A6197F"/>
    <w:rsid w:val="00A66D3B"/>
    <w:rsid w:val="00A737C2"/>
    <w:rsid w:val="00A751DC"/>
    <w:rsid w:val="00A77BDF"/>
    <w:rsid w:val="00A818AF"/>
    <w:rsid w:val="00AB24EE"/>
    <w:rsid w:val="00AB2EA9"/>
    <w:rsid w:val="00AD0A94"/>
    <w:rsid w:val="00AD3E11"/>
    <w:rsid w:val="00AF0BC9"/>
    <w:rsid w:val="00B16617"/>
    <w:rsid w:val="00B20653"/>
    <w:rsid w:val="00B2568D"/>
    <w:rsid w:val="00B61542"/>
    <w:rsid w:val="00B654EA"/>
    <w:rsid w:val="00B82506"/>
    <w:rsid w:val="00B9181B"/>
    <w:rsid w:val="00BA611D"/>
    <w:rsid w:val="00BC309E"/>
    <w:rsid w:val="00BE5D54"/>
    <w:rsid w:val="00BE6F5B"/>
    <w:rsid w:val="00BF37EC"/>
    <w:rsid w:val="00C00A45"/>
    <w:rsid w:val="00C01D06"/>
    <w:rsid w:val="00C01E89"/>
    <w:rsid w:val="00C14B70"/>
    <w:rsid w:val="00C23DFA"/>
    <w:rsid w:val="00C26813"/>
    <w:rsid w:val="00C43359"/>
    <w:rsid w:val="00C46100"/>
    <w:rsid w:val="00C57D84"/>
    <w:rsid w:val="00C85DF0"/>
    <w:rsid w:val="00CB17F4"/>
    <w:rsid w:val="00CD3D83"/>
    <w:rsid w:val="00CE346F"/>
    <w:rsid w:val="00D112D6"/>
    <w:rsid w:val="00D114FD"/>
    <w:rsid w:val="00D30BC0"/>
    <w:rsid w:val="00D3580A"/>
    <w:rsid w:val="00D42457"/>
    <w:rsid w:val="00D817F3"/>
    <w:rsid w:val="00D8449B"/>
    <w:rsid w:val="00D9154A"/>
    <w:rsid w:val="00D94BE9"/>
    <w:rsid w:val="00DA5C53"/>
    <w:rsid w:val="00DB0445"/>
    <w:rsid w:val="00DB4CE7"/>
    <w:rsid w:val="00DD0017"/>
    <w:rsid w:val="00DD0B98"/>
    <w:rsid w:val="00DD6AE4"/>
    <w:rsid w:val="00DF6178"/>
    <w:rsid w:val="00DF7C9E"/>
    <w:rsid w:val="00E0598E"/>
    <w:rsid w:val="00E1123E"/>
    <w:rsid w:val="00E12985"/>
    <w:rsid w:val="00E22579"/>
    <w:rsid w:val="00E229DC"/>
    <w:rsid w:val="00E27C07"/>
    <w:rsid w:val="00E348C9"/>
    <w:rsid w:val="00E45B95"/>
    <w:rsid w:val="00E550EA"/>
    <w:rsid w:val="00E56192"/>
    <w:rsid w:val="00E57C52"/>
    <w:rsid w:val="00E612F6"/>
    <w:rsid w:val="00E66E9B"/>
    <w:rsid w:val="00E844DB"/>
    <w:rsid w:val="00EA05C0"/>
    <w:rsid w:val="00EA3731"/>
    <w:rsid w:val="00EA4BC5"/>
    <w:rsid w:val="00EA5A08"/>
    <w:rsid w:val="00EB4B03"/>
    <w:rsid w:val="00EF5DB7"/>
    <w:rsid w:val="00F21BDD"/>
    <w:rsid w:val="00F34615"/>
    <w:rsid w:val="00F4553C"/>
    <w:rsid w:val="00F54BE6"/>
    <w:rsid w:val="00F7090D"/>
    <w:rsid w:val="00FC35B2"/>
    <w:rsid w:val="00FF2CF6"/>
    <w:rsid w:val="00FF4D3F"/>
    <w:rsid w:val="00FF6AE3"/>
    <w:rsid w:val="011B466A"/>
    <w:rsid w:val="01DF2B34"/>
    <w:rsid w:val="01F17356"/>
    <w:rsid w:val="0221497E"/>
    <w:rsid w:val="02411B93"/>
    <w:rsid w:val="03A3046B"/>
    <w:rsid w:val="04231D23"/>
    <w:rsid w:val="04A8035C"/>
    <w:rsid w:val="05353DA0"/>
    <w:rsid w:val="057B186A"/>
    <w:rsid w:val="06F207A1"/>
    <w:rsid w:val="075020E6"/>
    <w:rsid w:val="075A2B50"/>
    <w:rsid w:val="078A58ED"/>
    <w:rsid w:val="085A3487"/>
    <w:rsid w:val="09B62700"/>
    <w:rsid w:val="09D43B87"/>
    <w:rsid w:val="0A821835"/>
    <w:rsid w:val="0A862501"/>
    <w:rsid w:val="0B56577A"/>
    <w:rsid w:val="0B685928"/>
    <w:rsid w:val="0B700E0C"/>
    <w:rsid w:val="0CC32F3E"/>
    <w:rsid w:val="0E3B3D37"/>
    <w:rsid w:val="0E867A2B"/>
    <w:rsid w:val="0EF10D38"/>
    <w:rsid w:val="0EF45FEF"/>
    <w:rsid w:val="0FA1275E"/>
    <w:rsid w:val="0FFC0273"/>
    <w:rsid w:val="100F6863"/>
    <w:rsid w:val="101F6CD7"/>
    <w:rsid w:val="107B45E5"/>
    <w:rsid w:val="107C30FC"/>
    <w:rsid w:val="10DE1449"/>
    <w:rsid w:val="127C39BF"/>
    <w:rsid w:val="12A762DD"/>
    <w:rsid w:val="13255FEB"/>
    <w:rsid w:val="14154042"/>
    <w:rsid w:val="14593E59"/>
    <w:rsid w:val="14DF0DB5"/>
    <w:rsid w:val="15A8272D"/>
    <w:rsid w:val="16276709"/>
    <w:rsid w:val="164825DB"/>
    <w:rsid w:val="176C2274"/>
    <w:rsid w:val="17B500E2"/>
    <w:rsid w:val="17EC6540"/>
    <w:rsid w:val="18357AA5"/>
    <w:rsid w:val="19113420"/>
    <w:rsid w:val="1A3B49D3"/>
    <w:rsid w:val="1AF44089"/>
    <w:rsid w:val="1B525A3A"/>
    <w:rsid w:val="1B5D0CF4"/>
    <w:rsid w:val="1BB47EC1"/>
    <w:rsid w:val="1BD15BBA"/>
    <w:rsid w:val="1BF60EA2"/>
    <w:rsid w:val="1D507571"/>
    <w:rsid w:val="1D6512B9"/>
    <w:rsid w:val="1D6848BB"/>
    <w:rsid w:val="1DFE3E65"/>
    <w:rsid w:val="1E326C77"/>
    <w:rsid w:val="1EA82360"/>
    <w:rsid w:val="1FA65675"/>
    <w:rsid w:val="2004056C"/>
    <w:rsid w:val="20B816B5"/>
    <w:rsid w:val="210D5718"/>
    <w:rsid w:val="21411C9A"/>
    <w:rsid w:val="2155573C"/>
    <w:rsid w:val="21DC4F15"/>
    <w:rsid w:val="224D2894"/>
    <w:rsid w:val="22A81D4C"/>
    <w:rsid w:val="23A97579"/>
    <w:rsid w:val="24F52D0A"/>
    <w:rsid w:val="256F266F"/>
    <w:rsid w:val="259C5AEB"/>
    <w:rsid w:val="25A247EC"/>
    <w:rsid w:val="26061132"/>
    <w:rsid w:val="268545A7"/>
    <w:rsid w:val="268B161A"/>
    <w:rsid w:val="2835183D"/>
    <w:rsid w:val="2852419D"/>
    <w:rsid w:val="286001FB"/>
    <w:rsid w:val="28FD7399"/>
    <w:rsid w:val="29950680"/>
    <w:rsid w:val="2AE92B8B"/>
    <w:rsid w:val="2AFD0A94"/>
    <w:rsid w:val="2B185933"/>
    <w:rsid w:val="2C311191"/>
    <w:rsid w:val="2C416D72"/>
    <w:rsid w:val="2D494239"/>
    <w:rsid w:val="2D6501FC"/>
    <w:rsid w:val="2E6C46A3"/>
    <w:rsid w:val="2E861327"/>
    <w:rsid w:val="2EA72180"/>
    <w:rsid w:val="2F5C288F"/>
    <w:rsid w:val="3182062E"/>
    <w:rsid w:val="319B4CA7"/>
    <w:rsid w:val="31C4449A"/>
    <w:rsid w:val="31D976DD"/>
    <w:rsid w:val="32145A07"/>
    <w:rsid w:val="32456E89"/>
    <w:rsid w:val="332357ED"/>
    <w:rsid w:val="342D5ABF"/>
    <w:rsid w:val="348451A1"/>
    <w:rsid w:val="349C3C37"/>
    <w:rsid w:val="352F0382"/>
    <w:rsid w:val="356203CC"/>
    <w:rsid w:val="35C52022"/>
    <w:rsid w:val="35EF72F8"/>
    <w:rsid w:val="361E2B75"/>
    <w:rsid w:val="37896C52"/>
    <w:rsid w:val="38072EB2"/>
    <w:rsid w:val="381274A5"/>
    <w:rsid w:val="3A100A68"/>
    <w:rsid w:val="3A451DB4"/>
    <w:rsid w:val="3AA23689"/>
    <w:rsid w:val="3AAC27E9"/>
    <w:rsid w:val="3C0B4511"/>
    <w:rsid w:val="3C477110"/>
    <w:rsid w:val="3C7945AF"/>
    <w:rsid w:val="3CD3774B"/>
    <w:rsid w:val="3CFB49AC"/>
    <w:rsid w:val="3DB41ED8"/>
    <w:rsid w:val="3DBB5DC7"/>
    <w:rsid w:val="3E611D45"/>
    <w:rsid w:val="3E6B5B61"/>
    <w:rsid w:val="3F5F4168"/>
    <w:rsid w:val="3FAB3A69"/>
    <w:rsid w:val="3FB35A12"/>
    <w:rsid w:val="40880C4C"/>
    <w:rsid w:val="40A40D4F"/>
    <w:rsid w:val="40BA656D"/>
    <w:rsid w:val="40D914A8"/>
    <w:rsid w:val="40F36293"/>
    <w:rsid w:val="419B2E13"/>
    <w:rsid w:val="42201879"/>
    <w:rsid w:val="43937B6D"/>
    <w:rsid w:val="440B05C1"/>
    <w:rsid w:val="440B0B14"/>
    <w:rsid w:val="45284A5E"/>
    <w:rsid w:val="456B6431"/>
    <w:rsid w:val="46CA2BEE"/>
    <w:rsid w:val="47874EA9"/>
    <w:rsid w:val="47B44676"/>
    <w:rsid w:val="4803701A"/>
    <w:rsid w:val="48FD7CFE"/>
    <w:rsid w:val="49530312"/>
    <w:rsid w:val="49C8668D"/>
    <w:rsid w:val="49ED64C9"/>
    <w:rsid w:val="4A325785"/>
    <w:rsid w:val="4AF36E2F"/>
    <w:rsid w:val="4B48499E"/>
    <w:rsid w:val="4B876D4C"/>
    <w:rsid w:val="4BC0573E"/>
    <w:rsid w:val="4BDB5372"/>
    <w:rsid w:val="4C7A32E7"/>
    <w:rsid w:val="4D447CA9"/>
    <w:rsid w:val="4D6A3FBD"/>
    <w:rsid w:val="4D6D36A4"/>
    <w:rsid w:val="4E023E15"/>
    <w:rsid w:val="4F100820"/>
    <w:rsid w:val="4FFE18CB"/>
    <w:rsid w:val="507A635B"/>
    <w:rsid w:val="50B6598C"/>
    <w:rsid w:val="50D70E34"/>
    <w:rsid w:val="514207FD"/>
    <w:rsid w:val="51A73905"/>
    <w:rsid w:val="52C74869"/>
    <w:rsid w:val="53476745"/>
    <w:rsid w:val="53BC7CB1"/>
    <w:rsid w:val="53DB2795"/>
    <w:rsid w:val="546E1D69"/>
    <w:rsid w:val="54896BD1"/>
    <w:rsid w:val="54DB230D"/>
    <w:rsid w:val="55944C0E"/>
    <w:rsid w:val="576D24F2"/>
    <w:rsid w:val="576D3087"/>
    <w:rsid w:val="593A06B5"/>
    <w:rsid w:val="59805FE2"/>
    <w:rsid w:val="5A762450"/>
    <w:rsid w:val="5AC35A6B"/>
    <w:rsid w:val="5AD76600"/>
    <w:rsid w:val="5BD111F4"/>
    <w:rsid w:val="5C067861"/>
    <w:rsid w:val="5CC86EA4"/>
    <w:rsid w:val="5CE5193F"/>
    <w:rsid w:val="5E3D507A"/>
    <w:rsid w:val="5E3E6996"/>
    <w:rsid w:val="5F243677"/>
    <w:rsid w:val="5F4A16A1"/>
    <w:rsid w:val="5F9C69B7"/>
    <w:rsid w:val="6130766C"/>
    <w:rsid w:val="6186668A"/>
    <w:rsid w:val="61DC7186"/>
    <w:rsid w:val="621F0086"/>
    <w:rsid w:val="623844F4"/>
    <w:rsid w:val="6260512D"/>
    <w:rsid w:val="62766E03"/>
    <w:rsid w:val="62A019CE"/>
    <w:rsid w:val="62A32B16"/>
    <w:rsid w:val="63531F8D"/>
    <w:rsid w:val="638C227F"/>
    <w:rsid w:val="639B7CD8"/>
    <w:rsid w:val="63F01943"/>
    <w:rsid w:val="64256973"/>
    <w:rsid w:val="647E0EAE"/>
    <w:rsid w:val="64901CDF"/>
    <w:rsid w:val="64E102CB"/>
    <w:rsid w:val="64E12312"/>
    <w:rsid w:val="65A34405"/>
    <w:rsid w:val="65AD7581"/>
    <w:rsid w:val="65DB74FA"/>
    <w:rsid w:val="67FD341E"/>
    <w:rsid w:val="68795708"/>
    <w:rsid w:val="69B35505"/>
    <w:rsid w:val="69B705EC"/>
    <w:rsid w:val="6A510DDC"/>
    <w:rsid w:val="6AF059AE"/>
    <w:rsid w:val="6B442F1F"/>
    <w:rsid w:val="6DDE7786"/>
    <w:rsid w:val="6E39717B"/>
    <w:rsid w:val="6E9F3C9F"/>
    <w:rsid w:val="6EBF1D89"/>
    <w:rsid w:val="6F2B0871"/>
    <w:rsid w:val="6F8B7727"/>
    <w:rsid w:val="6FCA2ACC"/>
    <w:rsid w:val="700F08C0"/>
    <w:rsid w:val="704F0ED7"/>
    <w:rsid w:val="705B714E"/>
    <w:rsid w:val="706F2E94"/>
    <w:rsid w:val="713E0F09"/>
    <w:rsid w:val="716C009F"/>
    <w:rsid w:val="71933005"/>
    <w:rsid w:val="71D34078"/>
    <w:rsid w:val="72C05AE3"/>
    <w:rsid w:val="72DA44FF"/>
    <w:rsid w:val="72EB15F3"/>
    <w:rsid w:val="73CB6DD9"/>
    <w:rsid w:val="73DC213A"/>
    <w:rsid w:val="73E01848"/>
    <w:rsid w:val="742762A4"/>
    <w:rsid w:val="74E22F5B"/>
    <w:rsid w:val="74E60521"/>
    <w:rsid w:val="75821800"/>
    <w:rsid w:val="7601232C"/>
    <w:rsid w:val="76D33CC8"/>
    <w:rsid w:val="77037899"/>
    <w:rsid w:val="77AB445A"/>
    <w:rsid w:val="78083F5D"/>
    <w:rsid w:val="7901354B"/>
    <w:rsid w:val="79420C91"/>
    <w:rsid w:val="7A2F16EC"/>
    <w:rsid w:val="7BB52A0C"/>
    <w:rsid w:val="7E0E6A9A"/>
    <w:rsid w:val="7E751B09"/>
    <w:rsid w:val="7E8D29AE"/>
    <w:rsid w:val="7EE97F06"/>
    <w:rsid w:val="7F6776A3"/>
    <w:rsid w:val="7FC41F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qFormat="1"/>
    <w:lsdException w:name="HTML Address" w:semiHidden="1" w:unhideWhenUsed="1"/>
    <w:lsdException w:name="HTML Cite" w:qFormat="1"/>
    <w:lsdException w:name="HTML Code" w:qFormat="1"/>
    <w:lsdException w:name="HTML Definition" w:qFormat="1"/>
    <w:lsdException w:name="HTML Keyboard" w:qFormat="1"/>
    <w:lsdException w:name="HTML Preformatted" w:semiHidden="1" w:unhideWhenUsed="1"/>
    <w:lsdException w:name="HTML Sample" w:qFormat="1"/>
    <w:lsdException w:name="HTML Typewriter" w:qFormat="1"/>
    <w:lsdException w:name="HTML Variable" w:qFormat="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A55E3D"/>
    <w:pPr>
      <w:widowControl w:val="0"/>
      <w:jc w:val="both"/>
    </w:pPr>
    <w:rPr>
      <w:rFonts w:ascii="Calibri" w:hAnsi="Calibri"/>
      <w:kern w:val="2"/>
      <w:sz w:val="21"/>
      <w:szCs w:val="24"/>
    </w:rPr>
  </w:style>
  <w:style w:type="paragraph" w:styleId="1">
    <w:name w:val="heading 1"/>
    <w:basedOn w:val="a"/>
    <w:next w:val="a"/>
    <w:link w:val="1Char"/>
    <w:autoRedefine/>
    <w:qFormat/>
    <w:rsid w:val="00A55E3D"/>
    <w:pPr>
      <w:keepNext/>
      <w:keepLines/>
      <w:spacing w:before="340" w:after="330" w:line="576" w:lineRule="auto"/>
      <w:outlineLvl w:val="0"/>
    </w:pPr>
    <w:rPr>
      <w:rFonts w:ascii="Times New Roman" w:hAnsi="Times New Roman"/>
      <w:b/>
      <w:kern w:val="44"/>
      <w:sz w:val="44"/>
      <w:szCs w:val="20"/>
    </w:rPr>
  </w:style>
  <w:style w:type="paragraph" w:styleId="3">
    <w:name w:val="heading 3"/>
    <w:basedOn w:val="a"/>
    <w:next w:val="a"/>
    <w:autoRedefine/>
    <w:qFormat/>
    <w:rsid w:val="00A55E3D"/>
    <w:pPr>
      <w:keepNext/>
      <w:keepLines/>
      <w:autoSpaceDE w:val="0"/>
      <w:autoSpaceDN w:val="0"/>
      <w:adjustRightInd w:val="0"/>
      <w:spacing w:before="260" w:after="260" w:line="416" w:lineRule="atLeast"/>
      <w:jc w:val="left"/>
      <w:outlineLvl w:val="2"/>
    </w:pPr>
    <w:rPr>
      <w:rFonts w:ascii="宋体" w:hAnsi="宋体" w:hint="eastAsia"/>
      <w:b/>
      <w:sz w:val="32"/>
      <w:szCs w:val="20"/>
    </w:rPr>
  </w:style>
  <w:style w:type="paragraph" w:styleId="4">
    <w:name w:val="heading 4"/>
    <w:basedOn w:val="a"/>
    <w:next w:val="a"/>
    <w:autoRedefine/>
    <w:qFormat/>
    <w:rsid w:val="00A55E3D"/>
    <w:pPr>
      <w:keepNext/>
      <w:jc w:val="center"/>
      <w:outlineLvl w:val="3"/>
    </w:pPr>
    <w:rPr>
      <w:rFonts w:eastAsia="新宋体"/>
      <w:kern w:val="0"/>
      <w:sz w:val="3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autoRedefine/>
    <w:semiHidden/>
    <w:unhideWhenUsed/>
    <w:qFormat/>
    <w:rsid w:val="00A55E3D"/>
    <w:rPr>
      <w:rFonts w:ascii="Microsoft YaHei UI" w:eastAsia="Microsoft YaHei UI"/>
      <w:sz w:val="18"/>
      <w:szCs w:val="18"/>
    </w:rPr>
  </w:style>
  <w:style w:type="paragraph" w:styleId="a4">
    <w:name w:val="Body Text"/>
    <w:basedOn w:val="a"/>
    <w:next w:val="a"/>
    <w:autoRedefine/>
    <w:qFormat/>
    <w:rsid w:val="00A55E3D"/>
    <w:pPr>
      <w:spacing w:after="120"/>
    </w:pPr>
    <w:rPr>
      <w:rFonts w:ascii="Times New Roman" w:hAnsi="Times New Roman"/>
      <w:szCs w:val="20"/>
    </w:rPr>
  </w:style>
  <w:style w:type="paragraph" w:styleId="a5">
    <w:name w:val="Body Text Indent"/>
    <w:basedOn w:val="a"/>
    <w:autoRedefine/>
    <w:qFormat/>
    <w:rsid w:val="00A55E3D"/>
    <w:pPr>
      <w:ind w:leftChars="200" w:left="420"/>
    </w:pPr>
  </w:style>
  <w:style w:type="paragraph" w:styleId="a6">
    <w:name w:val="Plain Text"/>
    <w:basedOn w:val="a"/>
    <w:next w:val="a"/>
    <w:autoRedefine/>
    <w:qFormat/>
    <w:rsid w:val="00A55E3D"/>
    <w:rPr>
      <w:rFonts w:ascii="宋体" w:hAnsi="Courier New" w:hint="eastAsia"/>
      <w:szCs w:val="20"/>
    </w:rPr>
  </w:style>
  <w:style w:type="paragraph" w:styleId="a7">
    <w:name w:val="footer"/>
    <w:basedOn w:val="a"/>
    <w:link w:val="Char0"/>
    <w:autoRedefine/>
    <w:uiPriority w:val="99"/>
    <w:qFormat/>
    <w:rsid w:val="00A55E3D"/>
    <w:pPr>
      <w:tabs>
        <w:tab w:val="center" w:pos="4153"/>
        <w:tab w:val="right" w:pos="8306"/>
      </w:tabs>
      <w:snapToGrid w:val="0"/>
      <w:jc w:val="left"/>
    </w:pPr>
    <w:rPr>
      <w:sz w:val="18"/>
    </w:rPr>
  </w:style>
  <w:style w:type="paragraph" w:styleId="a8">
    <w:name w:val="header"/>
    <w:basedOn w:val="a"/>
    <w:autoRedefine/>
    <w:qFormat/>
    <w:rsid w:val="00A55E3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autoRedefine/>
    <w:qFormat/>
    <w:rsid w:val="00A55E3D"/>
    <w:pPr>
      <w:widowControl/>
      <w:spacing w:before="100" w:beforeAutospacing="1" w:after="100" w:afterAutospacing="1"/>
      <w:jc w:val="left"/>
    </w:pPr>
    <w:rPr>
      <w:rFonts w:ascii="Arial Unicode MS" w:hAnsi="Arial Unicode MS" w:hint="eastAsia"/>
      <w:kern w:val="0"/>
      <w:sz w:val="24"/>
      <w:szCs w:val="20"/>
    </w:rPr>
  </w:style>
  <w:style w:type="paragraph" w:styleId="2">
    <w:name w:val="Body Text First Indent 2"/>
    <w:basedOn w:val="a5"/>
    <w:next w:val="a"/>
    <w:autoRedefine/>
    <w:qFormat/>
    <w:rsid w:val="00A55E3D"/>
    <w:pPr>
      <w:spacing w:after="120"/>
      <w:ind w:firstLineChars="200" w:firstLine="420"/>
    </w:pPr>
    <w:rPr>
      <w:rFonts w:ascii="Times New Roman" w:hAnsi="Times New Roman"/>
      <w:szCs w:val="20"/>
    </w:rPr>
  </w:style>
  <w:style w:type="table" w:styleId="aa">
    <w:name w:val="Table Grid"/>
    <w:basedOn w:val="a1"/>
    <w:autoRedefine/>
    <w:uiPriority w:val="59"/>
    <w:qFormat/>
    <w:rsid w:val="00A55E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autoRedefine/>
    <w:qFormat/>
    <w:rsid w:val="00A55E3D"/>
    <w:rPr>
      <w:color w:val="800080"/>
      <w:u w:val="none"/>
    </w:rPr>
  </w:style>
  <w:style w:type="character" w:styleId="HTML">
    <w:name w:val="HTML Definition"/>
    <w:basedOn w:val="a0"/>
    <w:autoRedefine/>
    <w:qFormat/>
    <w:rsid w:val="00A55E3D"/>
  </w:style>
  <w:style w:type="character" w:styleId="HTML0">
    <w:name w:val="HTML Typewriter"/>
    <w:basedOn w:val="a0"/>
    <w:autoRedefine/>
    <w:qFormat/>
    <w:rsid w:val="00A55E3D"/>
    <w:rPr>
      <w:rFonts w:ascii="monospace" w:eastAsia="monospace" w:hAnsi="monospace" w:cs="monospace" w:hint="default"/>
      <w:sz w:val="20"/>
    </w:rPr>
  </w:style>
  <w:style w:type="character" w:styleId="HTML1">
    <w:name w:val="HTML Acronym"/>
    <w:basedOn w:val="a0"/>
    <w:autoRedefine/>
    <w:qFormat/>
    <w:rsid w:val="00A55E3D"/>
  </w:style>
  <w:style w:type="character" w:styleId="HTML2">
    <w:name w:val="HTML Variable"/>
    <w:basedOn w:val="a0"/>
    <w:autoRedefine/>
    <w:qFormat/>
    <w:rsid w:val="00A55E3D"/>
  </w:style>
  <w:style w:type="character" w:styleId="ac">
    <w:name w:val="Hyperlink"/>
    <w:basedOn w:val="a0"/>
    <w:autoRedefine/>
    <w:qFormat/>
    <w:rsid w:val="00A55E3D"/>
    <w:rPr>
      <w:color w:val="0000FF"/>
      <w:u w:val="none"/>
    </w:rPr>
  </w:style>
  <w:style w:type="character" w:styleId="HTML3">
    <w:name w:val="HTML Code"/>
    <w:basedOn w:val="a0"/>
    <w:autoRedefine/>
    <w:qFormat/>
    <w:rsid w:val="00A55E3D"/>
    <w:rPr>
      <w:rFonts w:ascii="monospace" w:eastAsia="monospace" w:hAnsi="monospace" w:cs="monospace"/>
      <w:sz w:val="20"/>
    </w:rPr>
  </w:style>
  <w:style w:type="character" w:styleId="HTML4">
    <w:name w:val="HTML Cite"/>
    <w:basedOn w:val="a0"/>
    <w:autoRedefine/>
    <w:qFormat/>
    <w:rsid w:val="00A55E3D"/>
  </w:style>
  <w:style w:type="character" w:styleId="HTML5">
    <w:name w:val="HTML Keyboard"/>
    <w:basedOn w:val="a0"/>
    <w:autoRedefine/>
    <w:qFormat/>
    <w:rsid w:val="00A55E3D"/>
    <w:rPr>
      <w:rFonts w:ascii="monospace" w:eastAsia="monospace" w:hAnsi="monospace" w:cs="monospace" w:hint="default"/>
      <w:sz w:val="20"/>
    </w:rPr>
  </w:style>
  <w:style w:type="character" w:styleId="HTML6">
    <w:name w:val="HTML Sample"/>
    <w:basedOn w:val="a0"/>
    <w:autoRedefine/>
    <w:qFormat/>
    <w:rsid w:val="00A55E3D"/>
    <w:rPr>
      <w:rFonts w:ascii="monospace" w:eastAsia="monospace" w:hAnsi="monospace" w:cs="monospace" w:hint="default"/>
    </w:rPr>
  </w:style>
  <w:style w:type="paragraph" w:customStyle="1" w:styleId="Default">
    <w:name w:val="Default"/>
    <w:autoRedefine/>
    <w:qFormat/>
    <w:rsid w:val="00A55E3D"/>
    <w:pPr>
      <w:widowControl w:val="0"/>
      <w:autoSpaceDE w:val="0"/>
      <w:autoSpaceDN w:val="0"/>
      <w:adjustRightInd w:val="0"/>
    </w:pPr>
    <w:rPr>
      <w:rFonts w:ascii="宋体" w:hAnsi="Calibri" w:cs="宋体"/>
      <w:color w:val="000000"/>
      <w:sz w:val="24"/>
      <w:szCs w:val="24"/>
    </w:rPr>
  </w:style>
  <w:style w:type="paragraph" w:customStyle="1" w:styleId="ad">
    <w:name w:val="二级目录"/>
    <w:basedOn w:val="a"/>
    <w:next w:val="a"/>
    <w:autoRedefine/>
    <w:qFormat/>
    <w:rsid w:val="00A55E3D"/>
    <w:pPr>
      <w:widowControl/>
      <w:tabs>
        <w:tab w:val="left" w:pos="720"/>
      </w:tabs>
      <w:ind w:left="720" w:hanging="720"/>
      <w:jc w:val="left"/>
      <w:outlineLvl w:val="1"/>
    </w:pPr>
    <w:rPr>
      <w:rFonts w:ascii="Times New Roman" w:hAnsi="Times New Roman"/>
      <w:b/>
      <w:sz w:val="30"/>
      <w:szCs w:val="28"/>
    </w:rPr>
  </w:style>
  <w:style w:type="paragraph" w:customStyle="1" w:styleId="ae">
    <w:name w:val="首行缩进"/>
    <w:basedOn w:val="a"/>
    <w:autoRedefine/>
    <w:qFormat/>
    <w:rsid w:val="00A55E3D"/>
    <w:pPr>
      <w:spacing w:line="360" w:lineRule="auto"/>
      <w:ind w:firstLineChars="200" w:firstLine="480"/>
    </w:pPr>
    <w:rPr>
      <w:rFonts w:ascii="Times New Roman" w:hAnsi="Times New Roman"/>
      <w:szCs w:val="20"/>
    </w:rPr>
  </w:style>
  <w:style w:type="character" w:customStyle="1" w:styleId="first-child">
    <w:name w:val="first-child"/>
    <w:basedOn w:val="a0"/>
    <w:autoRedefine/>
    <w:qFormat/>
    <w:rsid w:val="00A55E3D"/>
  </w:style>
  <w:style w:type="character" w:customStyle="1" w:styleId="hover2">
    <w:name w:val="hover2"/>
    <w:basedOn w:val="a0"/>
    <w:autoRedefine/>
    <w:qFormat/>
    <w:rsid w:val="00A55E3D"/>
    <w:rPr>
      <w:color w:val="5FB878"/>
    </w:rPr>
  </w:style>
  <w:style w:type="character" w:customStyle="1" w:styleId="hover3">
    <w:name w:val="hover3"/>
    <w:basedOn w:val="a0"/>
    <w:autoRedefine/>
    <w:qFormat/>
    <w:rsid w:val="00A55E3D"/>
    <w:rPr>
      <w:color w:val="5FB878"/>
    </w:rPr>
  </w:style>
  <w:style w:type="character" w:customStyle="1" w:styleId="hover4">
    <w:name w:val="hover4"/>
    <w:basedOn w:val="a0"/>
    <w:autoRedefine/>
    <w:qFormat/>
    <w:rsid w:val="00A55E3D"/>
    <w:rPr>
      <w:color w:val="FFFFFF"/>
    </w:rPr>
  </w:style>
  <w:style w:type="character" w:customStyle="1" w:styleId="layui-this">
    <w:name w:val="layui-this"/>
    <w:basedOn w:val="a0"/>
    <w:autoRedefine/>
    <w:qFormat/>
    <w:rsid w:val="00A55E3D"/>
    <w:rPr>
      <w:bdr w:val="single" w:sz="6" w:space="0" w:color="EEEEEE"/>
      <w:shd w:val="clear" w:color="auto" w:fill="FFFFFF"/>
    </w:rPr>
  </w:style>
  <w:style w:type="paragraph" w:customStyle="1" w:styleId="20">
    <w:name w:val="正文缩进2格"/>
    <w:basedOn w:val="a"/>
    <w:autoRedefine/>
    <w:qFormat/>
    <w:rsid w:val="00A55E3D"/>
    <w:pPr>
      <w:spacing w:line="600" w:lineRule="exact"/>
      <w:ind w:firstLineChars="206" w:firstLine="639"/>
    </w:pPr>
    <w:rPr>
      <w:rFonts w:ascii="仿宋_GB2312" w:eastAsia="仿宋_GB2312" w:hAnsi="宋体"/>
      <w:sz w:val="31"/>
      <w:szCs w:val="28"/>
    </w:rPr>
  </w:style>
  <w:style w:type="character" w:customStyle="1" w:styleId="Char0">
    <w:name w:val="页脚 Char"/>
    <w:basedOn w:val="a0"/>
    <w:link w:val="a7"/>
    <w:autoRedefine/>
    <w:uiPriority w:val="99"/>
    <w:qFormat/>
    <w:rsid w:val="00A55E3D"/>
    <w:rPr>
      <w:rFonts w:ascii="Calibri" w:hAnsi="Calibri"/>
      <w:kern w:val="2"/>
      <w:sz w:val="18"/>
      <w:szCs w:val="24"/>
    </w:rPr>
  </w:style>
  <w:style w:type="paragraph" w:styleId="af">
    <w:name w:val="List Paragraph"/>
    <w:basedOn w:val="a"/>
    <w:autoRedefine/>
    <w:uiPriority w:val="99"/>
    <w:qFormat/>
    <w:rsid w:val="00A55E3D"/>
    <w:pPr>
      <w:ind w:firstLineChars="200" w:firstLine="420"/>
    </w:pPr>
  </w:style>
  <w:style w:type="character" w:customStyle="1" w:styleId="1Char">
    <w:name w:val="标题 1 Char"/>
    <w:link w:val="1"/>
    <w:autoRedefine/>
    <w:qFormat/>
    <w:rsid w:val="00A55E3D"/>
    <w:rPr>
      <w:b/>
      <w:kern w:val="44"/>
      <w:sz w:val="44"/>
    </w:rPr>
  </w:style>
  <w:style w:type="character" w:customStyle="1" w:styleId="Char">
    <w:name w:val="文档结构图 Char"/>
    <w:basedOn w:val="a0"/>
    <w:link w:val="a3"/>
    <w:autoRedefine/>
    <w:semiHidden/>
    <w:qFormat/>
    <w:rsid w:val="00A55E3D"/>
    <w:rPr>
      <w:rFonts w:ascii="Microsoft YaHei UI" w:eastAsia="Microsoft YaHei UI" w:hAnsi="Calibri"/>
      <w:kern w:val="2"/>
      <w:sz w:val="18"/>
      <w:szCs w:val="18"/>
    </w:rPr>
  </w:style>
  <w:style w:type="character" w:customStyle="1" w:styleId="font21">
    <w:name w:val="font21"/>
    <w:basedOn w:val="a0"/>
    <w:autoRedefine/>
    <w:qFormat/>
    <w:rsid w:val="00A55E3D"/>
    <w:rPr>
      <w:rFonts w:ascii="微软雅黑" w:eastAsia="微软雅黑" w:hAnsi="微软雅黑" w:cs="微软雅黑" w:hint="eastAsia"/>
      <w:color w:val="000000"/>
      <w:sz w:val="20"/>
      <w:szCs w:val="20"/>
      <w:u w:val="none"/>
    </w:rPr>
  </w:style>
  <w:style w:type="character" w:customStyle="1" w:styleId="font41">
    <w:name w:val="font41"/>
    <w:basedOn w:val="a0"/>
    <w:autoRedefine/>
    <w:qFormat/>
    <w:rsid w:val="00A55E3D"/>
    <w:rPr>
      <w:rFonts w:ascii="Arial" w:hAnsi="Arial" w:cs="Arial"/>
      <w:color w:val="000000"/>
      <w:sz w:val="20"/>
      <w:szCs w:val="20"/>
      <w:u w:val="none"/>
    </w:rPr>
  </w:style>
  <w:style w:type="character" w:customStyle="1" w:styleId="font51">
    <w:name w:val="font51"/>
    <w:basedOn w:val="a0"/>
    <w:autoRedefine/>
    <w:qFormat/>
    <w:rsid w:val="00A55E3D"/>
    <w:rPr>
      <w:rFonts w:ascii="宋体" w:eastAsia="宋体" w:hAnsi="宋体" w:cs="宋体" w:hint="eastAsia"/>
      <w:color w:val="000000"/>
      <w:sz w:val="24"/>
      <w:szCs w:val="24"/>
      <w:u w:val="none"/>
    </w:rPr>
  </w:style>
  <w:style w:type="character" w:customStyle="1" w:styleId="font61">
    <w:name w:val="font61"/>
    <w:basedOn w:val="a0"/>
    <w:autoRedefine/>
    <w:qFormat/>
    <w:rsid w:val="00A55E3D"/>
    <w:rPr>
      <w:rFonts w:ascii="宋体" w:eastAsia="宋体" w:hAnsi="宋体" w:cs="宋体" w:hint="eastAsia"/>
      <w:b/>
      <w:bCs/>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9" textRotate="1"/>
    <customShpInfo spid="_x0000_s4100" textRotate="1"/>
    <customShpInfo spid="_x0000_s4097" textRotate="1"/>
    <customShpInfo spid="_x0000_s4098" textRotate="1"/>
    <customShpInfo spid="_x0000_s410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36</Pages>
  <Words>2470</Words>
  <Characters>14084</Characters>
  <Application>Microsoft Office Word</Application>
  <DocSecurity>0</DocSecurity>
  <Lines>117</Lines>
  <Paragraphs>33</Paragraphs>
  <ScaleCrop>false</ScaleCrop>
  <Company>Microsoft</Company>
  <LinksUpToDate>false</LinksUpToDate>
  <CharactersWithSpaces>16521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209</cp:revision>
  <cp:lastPrinted>2023-11-15T02:02:00Z</cp:lastPrinted>
  <dcterms:created xsi:type="dcterms:W3CDTF">2021-11-08T09:01:00Z</dcterms:created>
  <dcterms:modified xsi:type="dcterms:W3CDTF">2024-03-29T07:22:00Z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B04AB27B0E3646F1AA67DF491C0A1590</vt:lpwstr>
  </property>
</Properties>
</file>