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FD" w:rsidRPr="004B458A" w:rsidRDefault="00530F20" w:rsidP="004B458A">
      <w:pPr>
        <w:pStyle w:val="1"/>
        <w:tabs>
          <w:tab w:val="left" w:pos="0"/>
        </w:tabs>
        <w:autoSpaceDE w:val="0"/>
        <w:autoSpaceDN w:val="0"/>
        <w:adjustRightInd w:val="0"/>
        <w:spacing w:before="0" w:after="0" w:line="360" w:lineRule="auto"/>
        <w:jc w:val="center"/>
        <w:rPr>
          <w:rFonts w:ascii="方正大标宋简体" w:eastAsia="方正大标宋简体" w:hAnsi="华文中宋" w:hint="eastAsia"/>
          <w:sz w:val="32"/>
          <w:szCs w:val="32"/>
        </w:rPr>
      </w:pPr>
      <w:bookmarkStart w:id="0" w:name="_Toc28359042"/>
      <w:bookmarkStart w:id="1" w:name="_Toc35393832"/>
      <w:r w:rsidRPr="004B458A">
        <w:rPr>
          <w:rFonts w:ascii="方正大标宋简体" w:eastAsia="方正大标宋简体" w:hAnsi="华文中宋" w:hint="eastAsia"/>
          <w:sz w:val="32"/>
          <w:szCs w:val="32"/>
        </w:rPr>
        <w:t>黄海滩涂公司外侧海堤加固工程第三方质量检测项目</w:t>
      </w:r>
      <w:r w:rsidRPr="004B458A">
        <w:rPr>
          <w:rFonts w:ascii="方正大标宋简体" w:eastAsia="方正大标宋简体" w:hAnsi="华文中宋" w:hint="eastAsia"/>
          <w:sz w:val="32"/>
          <w:szCs w:val="32"/>
        </w:rPr>
        <w:t>单一来源</w:t>
      </w:r>
      <w:bookmarkStart w:id="2" w:name="_GoBack"/>
      <w:bookmarkEnd w:id="2"/>
      <w:r w:rsidRPr="004B458A">
        <w:rPr>
          <w:rFonts w:ascii="方正大标宋简体" w:eastAsia="方正大标宋简体" w:hAnsi="华文中宋" w:hint="eastAsia"/>
          <w:sz w:val="32"/>
          <w:szCs w:val="32"/>
        </w:rPr>
        <w:t>采购公示</w:t>
      </w:r>
      <w:bookmarkEnd w:id="0"/>
      <w:bookmarkEnd w:id="1"/>
    </w:p>
    <w:p w:rsidR="00E151FD" w:rsidRDefault="00530F20">
      <w:pPr>
        <w:spacing w:line="460" w:lineRule="exact"/>
        <w:rPr>
          <w:rFonts w:ascii="黑体" w:eastAsia="黑体" w:hAnsi="黑体"/>
          <w:sz w:val="28"/>
          <w:szCs w:val="28"/>
        </w:rPr>
      </w:pPr>
      <w:r>
        <w:rPr>
          <w:rFonts w:ascii="黑体" w:eastAsia="黑体" w:hAnsi="黑体" w:hint="eastAsia"/>
          <w:sz w:val="28"/>
          <w:szCs w:val="28"/>
        </w:rPr>
        <w:t>一、项目信息</w:t>
      </w:r>
    </w:p>
    <w:p w:rsidR="00E151FD" w:rsidRDefault="00530F20">
      <w:pPr>
        <w:spacing w:line="460" w:lineRule="exact"/>
        <w:ind w:firstLineChars="200" w:firstLine="560"/>
        <w:rPr>
          <w:rFonts w:ascii="仿宋" w:eastAsia="仿宋" w:hAnsi="仿宋"/>
          <w:sz w:val="28"/>
          <w:szCs w:val="28"/>
        </w:rPr>
      </w:pPr>
      <w:r>
        <w:rPr>
          <w:rFonts w:ascii="仿宋" w:eastAsia="仿宋" w:hAnsi="仿宋" w:hint="eastAsia"/>
          <w:sz w:val="28"/>
          <w:szCs w:val="28"/>
        </w:rPr>
        <w:t>采购人：启东市水务局</w:t>
      </w:r>
    </w:p>
    <w:p w:rsidR="00E151FD" w:rsidRDefault="00530F20">
      <w:pPr>
        <w:spacing w:line="460" w:lineRule="exact"/>
        <w:ind w:firstLineChars="200" w:firstLine="560"/>
        <w:rPr>
          <w:rFonts w:ascii="仿宋" w:eastAsia="仿宋" w:hAnsi="仿宋"/>
          <w:sz w:val="28"/>
          <w:szCs w:val="28"/>
        </w:rPr>
      </w:pPr>
      <w:r>
        <w:rPr>
          <w:rFonts w:ascii="仿宋" w:eastAsia="仿宋" w:hAnsi="仿宋" w:hint="eastAsia"/>
          <w:sz w:val="28"/>
          <w:szCs w:val="28"/>
        </w:rPr>
        <w:t>项目名称：黄海滩涂公司外侧海堤加固工程第三方质量检测项目</w:t>
      </w:r>
    </w:p>
    <w:p w:rsidR="00E151FD" w:rsidRDefault="00530F20">
      <w:pPr>
        <w:spacing w:line="460" w:lineRule="exact"/>
        <w:ind w:firstLineChars="200" w:firstLine="560"/>
        <w:rPr>
          <w:rFonts w:ascii="仿宋" w:eastAsia="仿宋" w:hAnsi="仿宋"/>
          <w:sz w:val="28"/>
          <w:szCs w:val="28"/>
          <w:u w:val="single"/>
        </w:rPr>
      </w:pPr>
      <w:r>
        <w:rPr>
          <w:rFonts w:ascii="仿宋" w:eastAsia="仿宋" w:hAnsi="仿宋" w:hint="eastAsia"/>
          <w:sz w:val="28"/>
          <w:szCs w:val="28"/>
        </w:rPr>
        <w:t>拟</w:t>
      </w:r>
      <w:r>
        <w:rPr>
          <w:rFonts w:ascii="仿宋" w:eastAsia="仿宋" w:hAnsi="仿宋"/>
          <w:sz w:val="28"/>
          <w:szCs w:val="28"/>
        </w:rPr>
        <w:t>采购的货物或服务的说明</w:t>
      </w:r>
      <w:r>
        <w:rPr>
          <w:rFonts w:ascii="仿宋" w:eastAsia="仿宋" w:hAnsi="仿宋" w:hint="eastAsia"/>
          <w:sz w:val="28"/>
          <w:szCs w:val="28"/>
        </w:rPr>
        <w:t>：按相关规范对启东市黄海滩涂公司外侧海堤加固工程进行第三方质量检测，提交相应的检测报告。</w:t>
      </w:r>
    </w:p>
    <w:p w:rsidR="00E151FD" w:rsidRDefault="00530F20">
      <w:pPr>
        <w:spacing w:line="460" w:lineRule="exact"/>
        <w:ind w:firstLineChars="200" w:firstLine="560"/>
        <w:rPr>
          <w:rFonts w:ascii="仿宋" w:eastAsia="仿宋" w:hAnsi="仿宋"/>
          <w:sz w:val="28"/>
          <w:szCs w:val="28"/>
          <w:u w:val="single"/>
        </w:rPr>
      </w:pPr>
      <w:r>
        <w:rPr>
          <w:rFonts w:ascii="仿宋" w:eastAsia="仿宋" w:hAnsi="仿宋" w:hint="eastAsia"/>
          <w:sz w:val="28"/>
          <w:szCs w:val="28"/>
        </w:rPr>
        <w:t>拟</w:t>
      </w:r>
      <w:r>
        <w:rPr>
          <w:rFonts w:ascii="仿宋" w:eastAsia="仿宋" w:hAnsi="仿宋"/>
          <w:sz w:val="28"/>
          <w:szCs w:val="28"/>
        </w:rPr>
        <w:t>采购的货物或服务的预算金额</w:t>
      </w:r>
      <w:r>
        <w:rPr>
          <w:rFonts w:ascii="仿宋" w:eastAsia="仿宋" w:hAnsi="仿宋" w:hint="eastAsia"/>
          <w:sz w:val="28"/>
          <w:szCs w:val="28"/>
        </w:rPr>
        <w:t>：</w:t>
      </w:r>
      <w:r>
        <w:rPr>
          <w:rFonts w:ascii="仿宋" w:eastAsia="仿宋" w:hAnsi="仿宋" w:hint="eastAsia"/>
          <w:sz w:val="28"/>
          <w:szCs w:val="28"/>
        </w:rPr>
        <w:t>32.5</w:t>
      </w:r>
      <w:r>
        <w:rPr>
          <w:rFonts w:ascii="仿宋" w:eastAsia="仿宋" w:hAnsi="仿宋" w:hint="eastAsia"/>
          <w:sz w:val="28"/>
          <w:szCs w:val="28"/>
        </w:rPr>
        <w:t>万元</w:t>
      </w:r>
    </w:p>
    <w:p w:rsidR="00E151FD" w:rsidRDefault="00530F20">
      <w:pPr>
        <w:spacing w:line="460" w:lineRule="exact"/>
        <w:ind w:firstLineChars="200" w:firstLine="560"/>
        <w:rPr>
          <w:rFonts w:ascii="仿宋" w:eastAsia="仿宋" w:hAnsi="仿宋"/>
          <w:sz w:val="28"/>
          <w:szCs w:val="28"/>
          <w:u w:val="single"/>
        </w:rPr>
      </w:pPr>
      <w:r>
        <w:rPr>
          <w:rFonts w:ascii="仿宋" w:eastAsia="仿宋" w:hAnsi="仿宋" w:hint="eastAsia"/>
          <w:sz w:val="28"/>
          <w:szCs w:val="28"/>
        </w:rPr>
        <w:t>采用单一来源采购方式的原因及说明：</w:t>
      </w:r>
      <w:r>
        <w:rPr>
          <w:rFonts w:ascii="仿宋" w:eastAsia="仿宋" w:hAnsi="仿宋"/>
          <w:sz w:val="28"/>
          <w:szCs w:val="28"/>
        </w:rPr>
        <w:t>为进一步加强水利工程质量管理</w:t>
      </w:r>
      <w:r>
        <w:rPr>
          <w:rFonts w:ascii="仿宋" w:eastAsia="仿宋" w:hAnsi="仿宋" w:hint="eastAsia"/>
          <w:sz w:val="28"/>
          <w:szCs w:val="28"/>
        </w:rPr>
        <w:t>，</w:t>
      </w:r>
      <w:r>
        <w:rPr>
          <w:rFonts w:ascii="仿宋" w:eastAsia="仿宋" w:hAnsi="仿宋"/>
          <w:sz w:val="28"/>
          <w:szCs w:val="28"/>
        </w:rPr>
        <w:t>保证工程质量</w:t>
      </w:r>
      <w:r>
        <w:rPr>
          <w:rFonts w:ascii="仿宋" w:eastAsia="仿宋" w:hAnsi="仿宋" w:hint="eastAsia"/>
          <w:sz w:val="28"/>
          <w:szCs w:val="28"/>
        </w:rPr>
        <w:t>，根据水利部《贯彻质量发展纲要，提高水利工程质量的实施意见》（水建管【</w:t>
      </w:r>
      <w:r>
        <w:rPr>
          <w:rFonts w:ascii="仿宋" w:eastAsia="仿宋" w:hAnsi="仿宋" w:hint="eastAsia"/>
          <w:sz w:val="28"/>
          <w:szCs w:val="28"/>
        </w:rPr>
        <w:t>2012</w:t>
      </w:r>
      <w:r>
        <w:rPr>
          <w:rFonts w:ascii="仿宋" w:eastAsia="仿宋" w:hAnsi="仿宋" w:hint="eastAsia"/>
          <w:sz w:val="28"/>
          <w:szCs w:val="28"/>
        </w:rPr>
        <w:t>】</w:t>
      </w:r>
      <w:r>
        <w:rPr>
          <w:rFonts w:ascii="仿宋" w:eastAsia="仿宋" w:hAnsi="仿宋" w:hint="eastAsia"/>
          <w:sz w:val="28"/>
          <w:szCs w:val="28"/>
        </w:rPr>
        <w:t>581</w:t>
      </w:r>
      <w:r>
        <w:rPr>
          <w:rFonts w:ascii="仿宋" w:eastAsia="仿宋" w:hAnsi="仿宋" w:hint="eastAsia"/>
          <w:sz w:val="28"/>
          <w:szCs w:val="28"/>
        </w:rPr>
        <w:t>号）、《水利工程建设监理规定》（水利部第</w:t>
      </w:r>
      <w:r>
        <w:rPr>
          <w:rFonts w:ascii="仿宋" w:eastAsia="仿宋" w:hAnsi="仿宋" w:hint="eastAsia"/>
          <w:sz w:val="28"/>
          <w:szCs w:val="28"/>
        </w:rPr>
        <w:t>28</w:t>
      </w:r>
      <w:r>
        <w:rPr>
          <w:rFonts w:ascii="仿宋" w:eastAsia="仿宋" w:hAnsi="仿宋" w:hint="eastAsia"/>
          <w:sz w:val="28"/>
          <w:szCs w:val="28"/>
        </w:rPr>
        <w:t>号令）、《水利工程质量检测管理规定》（水利部令第</w:t>
      </w:r>
      <w:r>
        <w:rPr>
          <w:rFonts w:ascii="仿宋" w:eastAsia="仿宋" w:hAnsi="仿宋" w:hint="eastAsia"/>
          <w:sz w:val="28"/>
          <w:szCs w:val="28"/>
        </w:rPr>
        <w:t>36</w:t>
      </w:r>
      <w:r>
        <w:rPr>
          <w:rFonts w:ascii="仿宋" w:eastAsia="仿宋" w:hAnsi="仿宋" w:hint="eastAsia"/>
          <w:sz w:val="28"/>
          <w:szCs w:val="28"/>
        </w:rPr>
        <w:t>号）的相关规定，并考虑到本项目检测工作的专业性较强，要求较高，符合资质条件的检测单位很少，故拟技术力量雄厚、信誉较好的江苏省水利科学研究院（江苏省水利建设工程质量检测站）（省内唯一具备五项水利工程甲级检测资质单位）承担本项目的第三方质量检测工作。</w:t>
      </w:r>
    </w:p>
    <w:p w:rsidR="00E151FD" w:rsidRDefault="00530F20">
      <w:pPr>
        <w:spacing w:line="460" w:lineRule="exact"/>
        <w:rPr>
          <w:rFonts w:ascii="黑体" w:eastAsia="黑体" w:hAnsi="黑体"/>
          <w:sz w:val="28"/>
          <w:szCs w:val="28"/>
        </w:rPr>
      </w:pPr>
      <w:r>
        <w:rPr>
          <w:rFonts w:ascii="黑体" w:eastAsia="黑体" w:hAnsi="黑体" w:hint="eastAsia"/>
          <w:sz w:val="28"/>
          <w:szCs w:val="28"/>
        </w:rPr>
        <w:t>二、拟定供应商信息</w:t>
      </w:r>
    </w:p>
    <w:p w:rsidR="00E151FD" w:rsidRDefault="00530F20">
      <w:pPr>
        <w:spacing w:line="460" w:lineRule="exact"/>
        <w:ind w:firstLineChars="200" w:firstLine="560"/>
        <w:rPr>
          <w:rFonts w:ascii="仿宋" w:eastAsia="仿宋" w:hAnsi="仿宋"/>
          <w:sz w:val="28"/>
          <w:szCs w:val="28"/>
        </w:rPr>
      </w:pPr>
      <w:r>
        <w:rPr>
          <w:rFonts w:ascii="仿宋" w:eastAsia="仿宋" w:hAnsi="仿宋" w:hint="eastAsia"/>
          <w:sz w:val="28"/>
          <w:szCs w:val="28"/>
        </w:rPr>
        <w:t>名称：江苏省水利科学研究院（江苏省水利建设工程质量检测站）</w:t>
      </w:r>
    </w:p>
    <w:p w:rsidR="00E151FD" w:rsidRDefault="00530F20">
      <w:pPr>
        <w:spacing w:line="460" w:lineRule="exact"/>
        <w:ind w:firstLineChars="200" w:firstLine="560"/>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址：江苏省扬州市盐阜东路工人二村</w:t>
      </w:r>
      <w:r>
        <w:rPr>
          <w:rFonts w:ascii="仿宋" w:eastAsia="仿宋" w:hAnsi="仿宋" w:hint="eastAsia"/>
          <w:sz w:val="28"/>
          <w:szCs w:val="28"/>
        </w:rPr>
        <w:t>150#</w:t>
      </w:r>
    </w:p>
    <w:p w:rsidR="00E151FD" w:rsidRDefault="00530F20">
      <w:pPr>
        <w:spacing w:line="460" w:lineRule="exact"/>
        <w:rPr>
          <w:rFonts w:ascii="黑体" w:eastAsia="黑体" w:hAnsi="黑体"/>
          <w:sz w:val="28"/>
          <w:szCs w:val="28"/>
        </w:rPr>
      </w:pPr>
      <w:r>
        <w:rPr>
          <w:rFonts w:ascii="黑体" w:eastAsia="黑体" w:hAnsi="黑体" w:hint="eastAsia"/>
          <w:sz w:val="28"/>
          <w:szCs w:val="28"/>
        </w:rPr>
        <w:t>三、公示期限</w:t>
      </w:r>
    </w:p>
    <w:p w:rsidR="00E151FD" w:rsidRDefault="00530F20">
      <w:pPr>
        <w:pStyle w:val="af"/>
        <w:spacing w:line="460" w:lineRule="exact"/>
        <w:ind w:leftChars="-5" w:left="-10" w:firstLine="560"/>
        <w:rPr>
          <w:rFonts w:ascii="仿宋" w:eastAsia="仿宋" w:hAnsi="仿宋"/>
          <w:sz w:val="28"/>
          <w:szCs w:val="28"/>
        </w:rPr>
      </w:pPr>
      <w:r>
        <w:rPr>
          <w:rFonts w:ascii="仿宋" w:eastAsia="仿宋" w:hAnsi="仿宋" w:hint="eastAsia"/>
          <w:sz w:val="28"/>
          <w:szCs w:val="28"/>
        </w:rPr>
        <w:t>2020</w:t>
      </w:r>
      <w:r>
        <w:rPr>
          <w:rFonts w:ascii="仿宋" w:eastAsia="仿宋" w:hAnsi="仿宋" w:hint="eastAsia"/>
          <w:sz w:val="28"/>
          <w:szCs w:val="28"/>
        </w:rPr>
        <w:t>年</w:t>
      </w:r>
      <w:r>
        <w:rPr>
          <w:rFonts w:ascii="仿宋" w:eastAsia="仿宋" w:hAnsi="仿宋" w:hint="eastAsia"/>
          <w:sz w:val="28"/>
          <w:szCs w:val="28"/>
        </w:rPr>
        <w:t xml:space="preserve"> 10</w:t>
      </w:r>
      <w:r>
        <w:rPr>
          <w:rFonts w:ascii="仿宋" w:eastAsia="仿宋" w:hAnsi="仿宋" w:hint="eastAsia"/>
          <w:sz w:val="28"/>
          <w:szCs w:val="28"/>
        </w:rPr>
        <w:t>月</w:t>
      </w:r>
      <w:r>
        <w:rPr>
          <w:rFonts w:ascii="仿宋" w:eastAsia="仿宋" w:hAnsi="仿宋" w:hint="eastAsia"/>
          <w:sz w:val="28"/>
          <w:szCs w:val="28"/>
        </w:rPr>
        <w:t xml:space="preserve"> 23</w:t>
      </w:r>
      <w:r>
        <w:rPr>
          <w:rFonts w:ascii="仿宋" w:eastAsia="仿宋" w:hAnsi="仿宋" w:hint="eastAsia"/>
          <w:sz w:val="28"/>
          <w:szCs w:val="28"/>
        </w:rPr>
        <w:t>日至</w:t>
      </w:r>
      <w:r>
        <w:rPr>
          <w:rFonts w:ascii="仿宋" w:eastAsia="仿宋" w:hAnsi="仿宋" w:hint="eastAsia"/>
          <w:sz w:val="28"/>
          <w:szCs w:val="28"/>
        </w:rPr>
        <w:t>2020</w:t>
      </w:r>
      <w:r>
        <w:rPr>
          <w:rFonts w:ascii="仿宋" w:eastAsia="仿宋" w:hAnsi="仿宋" w:hint="eastAsia"/>
          <w:sz w:val="28"/>
          <w:szCs w:val="28"/>
        </w:rPr>
        <w:t>年</w:t>
      </w:r>
      <w:r>
        <w:rPr>
          <w:rFonts w:ascii="仿宋" w:eastAsia="仿宋" w:hAnsi="仿宋" w:hint="eastAsia"/>
          <w:sz w:val="28"/>
          <w:szCs w:val="28"/>
        </w:rPr>
        <w:t xml:space="preserve"> 10</w:t>
      </w:r>
      <w:r>
        <w:rPr>
          <w:rFonts w:ascii="仿宋" w:eastAsia="仿宋" w:hAnsi="仿宋" w:hint="eastAsia"/>
          <w:sz w:val="28"/>
          <w:szCs w:val="28"/>
        </w:rPr>
        <w:t>月</w:t>
      </w:r>
      <w:r>
        <w:rPr>
          <w:rFonts w:ascii="仿宋" w:eastAsia="仿宋" w:hAnsi="仿宋" w:hint="eastAsia"/>
          <w:sz w:val="28"/>
          <w:szCs w:val="28"/>
        </w:rPr>
        <w:t xml:space="preserve"> 30</w:t>
      </w:r>
      <w:r>
        <w:rPr>
          <w:rFonts w:ascii="仿宋" w:eastAsia="仿宋" w:hAnsi="仿宋" w:hint="eastAsia"/>
          <w:sz w:val="28"/>
          <w:szCs w:val="28"/>
        </w:rPr>
        <w:t>日</w:t>
      </w:r>
    </w:p>
    <w:p w:rsidR="00E151FD" w:rsidRDefault="00530F20">
      <w:pPr>
        <w:spacing w:line="460" w:lineRule="exact"/>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其他</w:t>
      </w:r>
      <w:r>
        <w:rPr>
          <w:rFonts w:ascii="黑体" w:eastAsia="黑体" w:hAnsi="黑体" w:hint="eastAsia"/>
          <w:sz w:val="28"/>
          <w:szCs w:val="28"/>
        </w:rPr>
        <w:t>补充事宜：</w:t>
      </w:r>
    </w:p>
    <w:p w:rsidR="00E151FD" w:rsidRDefault="00530F20">
      <w:pPr>
        <w:spacing w:line="460" w:lineRule="exact"/>
        <w:rPr>
          <w:rFonts w:ascii="黑体" w:eastAsia="黑体" w:hAnsi="黑体"/>
          <w:sz w:val="28"/>
          <w:szCs w:val="28"/>
        </w:rPr>
      </w:pPr>
      <w:r>
        <w:rPr>
          <w:rFonts w:ascii="黑体" w:eastAsia="黑体" w:hAnsi="黑体" w:hint="eastAsia"/>
          <w:sz w:val="28"/>
          <w:szCs w:val="28"/>
        </w:rPr>
        <w:t>五、联系方式</w:t>
      </w:r>
    </w:p>
    <w:p w:rsidR="00E151FD" w:rsidRDefault="00530F20" w:rsidP="004B458A">
      <w:pPr>
        <w:spacing w:line="460" w:lineRule="exact"/>
        <w:ind w:firstLineChars="202" w:firstLine="566"/>
        <w:rPr>
          <w:rFonts w:ascii="仿宋" w:eastAsia="仿宋" w:hAnsi="仿宋"/>
          <w:sz w:val="28"/>
          <w:szCs w:val="28"/>
        </w:rPr>
      </w:pPr>
      <w:r>
        <w:rPr>
          <w:rFonts w:ascii="仿宋" w:eastAsia="仿宋" w:hAnsi="仿宋" w:hint="eastAsia"/>
          <w:sz w:val="28"/>
          <w:szCs w:val="28"/>
        </w:rPr>
        <w:t>采购人：启东市水务局</w:t>
      </w:r>
    </w:p>
    <w:p w:rsidR="00E151FD" w:rsidRDefault="00530F20" w:rsidP="004B458A">
      <w:pPr>
        <w:spacing w:line="460" w:lineRule="exact"/>
        <w:ind w:firstLineChars="202" w:firstLine="566"/>
        <w:rPr>
          <w:rFonts w:ascii="仿宋" w:eastAsia="仿宋" w:hAnsi="仿宋"/>
          <w:sz w:val="28"/>
          <w:szCs w:val="28"/>
        </w:rPr>
      </w:pPr>
      <w:r>
        <w:rPr>
          <w:rFonts w:ascii="仿宋" w:eastAsia="仿宋" w:hAnsi="仿宋" w:hint="eastAsia"/>
          <w:sz w:val="28"/>
          <w:szCs w:val="28"/>
        </w:rPr>
        <w:t>联</w:t>
      </w:r>
      <w:r>
        <w:rPr>
          <w:rFonts w:ascii="仿宋" w:eastAsia="仿宋" w:hAnsi="仿宋" w:hint="eastAsia"/>
          <w:sz w:val="28"/>
          <w:szCs w:val="28"/>
        </w:rPr>
        <w:t xml:space="preserve"> </w:t>
      </w:r>
      <w:r>
        <w:rPr>
          <w:rFonts w:ascii="仿宋" w:eastAsia="仿宋" w:hAnsi="仿宋" w:hint="eastAsia"/>
          <w:sz w:val="28"/>
          <w:szCs w:val="28"/>
        </w:rPr>
        <w:t>系</w:t>
      </w:r>
      <w:r>
        <w:rPr>
          <w:rFonts w:ascii="仿宋" w:eastAsia="仿宋" w:hAnsi="仿宋" w:hint="eastAsia"/>
          <w:sz w:val="28"/>
          <w:szCs w:val="28"/>
        </w:rPr>
        <w:t xml:space="preserve"> </w:t>
      </w:r>
      <w:r>
        <w:rPr>
          <w:rFonts w:ascii="仿宋" w:eastAsia="仿宋" w:hAnsi="仿宋" w:hint="eastAsia"/>
          <w:sz w:val="28"/>
          <w:szCs w:val="28"/>
        </w:rPr>
        <w:t>人：陆海群</w:t>
      </w:r>
    </w:p>
    <w:p w:rsidR="00E151FD" w:rsidRDefault="00530F20" w:rsidP="004B458A">
      <w:pPr>
        <w:spacing w:line="460" w:lineRule="exact"/>
        <w:ind w:firstLineChars="202" w:firstLine="566"/>
        <w:rPr>
          <w:rFonts w:ascii="仿宋" w:eastAsia="仿宋" w:hAnsi="仿宋"/>
          <w:sz w:val="28"/>
          <w:szCs w:val="28"/>
        </w:rPr>
      </w:pPr>
      <w:r>
        <w:rPr>
          <w:rFonts w:ascii="仿宋" w:eastAsia="仿宋" w:hAnsi="仿宋" w:hint="eastAsia"/>
          <w:sz w:val="28"/>
          <w:szCs w:val="28"/>
        </w:rPr>
        <w:t>联系地址：启东市民乐中路</w:t>
      </w:r>
      <w:r>
        <w:rPr>
          <w:rFonts w:ascii="仿宋" w:eastAsia="仿宋" w:hAnsi="仿宋"/>
          <w:sz w:val="28"/>
          <w:szCs w:val="28"/>
        </w:rPr>
        <w:t>692</w:t>
      </w:r>
      <w:r>
        <w:rPr>
          <w:rFonts w:ascii="仿宋" w:eastAsia="仿宋" w:hAnsi="仿宋" w:hint="eastAsia"/>
          <w:sz w:val="28"/>
          <w:szCs w:val="28"/>
        </w:rPr>
        <w:t>号</w:t>
      </w:r>
    </w:p>
    <w:p w:rsidR="00E151FD" w:rsidRDefault="00530F20" w:rsidP="004B458A">
      <w:pPr>
        <w:spacing w:line="460" w:lineRule="exact"/>
        <w:ind w:firstLineChars="202" w:firstLine="566"/>
        <w:rPr>
          <w:rFonts w:ascii="仿宋" w:eastAsia="仿宋" w:hAnsi="仿宋"/>
          <w:sz w:val="28"/>
          <w:szCs w:val="28"/>
        </w:rPr>
      </w:pPr>
      <w:r>
        <w:rPr>
          <w:rFonts w:ascii="仿宋" w:eastAsia="仿宋" w:hAnsi="仿宋" w:hint="eastAsia"/>
          <w:sz w:val="28"/>
          <w:szCs w:val="28"/>
        </w:rPr>
        <w:t>联系电话：</w:t>
      </w:r>
      <w:r>
        <w:rPr>
          <w:rFonts w:ascii="仿宋" w:eastAsia="仿宋" w:hAnsi="仿宋"/>
          <w:sz w:val="28"/>
          <w:szCs w:val="28"/>
        </w:rPr>
        <w:t>0513-83312520</w:t>
      </w:r>
    </w:p>
    <w:p w:rsidR="00E151FD" w:rsidRDefault="00530F20">
      <w:pPr>
        <w:spacing w:line="460" w:lineRule="exact"/>
        <w:rPr>
          <w:rFonts w:ascii="黑体" w:eastAsia="黑体" w:hAnsi="黑体"/>
          <w:sz w:val="28"/>
          <w:szCs w:val="28"/>
        </w:rPr>
      </w:pPr>
      <w:r>
        <w:rPr>
          <w:rFonts w:ascii="黑体" w:eastAsia="黑体" w:hAnsi="黑体" w:hint="eastAsia"/>
          <w:sz w:val="28"/>
          <w:szCs w:val="28"/>
        </w:rPr>
        <w:t>六</w:t>
      </w:r>
      <w:r>
        <w:rPr>
          <w:rFonts w:ascii="黑体" w:eastAsia="黑体" w:hAnsi="黑体"/>
          <w:sz w:val="28"/>
          <w:szCs w:val="28"/>
        </w:rPr>
        <w:t>、</w:t>
      </w:r>
      <w:r>
        <w:rPr>
          <w:rFonts w:ascii="黑体" w:eastAsia="黑体" w:hAnsi="黑体" w:hint="eastAsia"/>
          <w:sz w:val="28"/>
          <w:szCs w:val="28"/>
        </w:rPr>
        <w:t>附件</w:t>
      </w:r>
    </w:p>
    <w:p w:rsidR="00E151FD" w:rsidRDefault="00530F20">
      <w:pPr>
        <w:spacing w:line="460" w:lineRule="exact"/>
        <w:ind w:firstLineChars="200" w:firstLine="560"/>
        <w:rPr>
          <w:rFonts w:ascii="仿宋" w:eastAsia="仿宋" w:hAnsi="仿宋"/>
          <w:sz w:val="28"/>
          <w:szCs w:val="28"/>
        </w:rPr>
      </w:pPr>
      <w:r>
        <w:rPr>
          <w:rFonts w:ascii="仿宋" w:eastAsia="仿宋" w:hAnsi="仿宋" w:hint="eastAsia"/>
          <w:sz w:val="28"/>
          <w:szCs w:val="28"/>
        </w:rPr>
        <w:lastRenderedPageBreak/>
        <w:t>专业人员论证意见（格式见附件）</w:t>
      </w:r>
    </w:p>
    <w:p w:rsidR="00E151FD" w:rsidRDefault="00530F20">
      <w:pPr>
        <w:spacing w:line="460" w:lineRule="exact"/>
        <w:ind w:firstLineChars="200" w:firstLine="560"/>
        <w:rPr>
          <w:rFonts w:ascii="仿宋" w:eastAsia="仿宋" w:hAnsi="仿宋"/>
          <w:sz w:val="28"/>
          <w:szCs w:val="28"/>
        </w:rPr>
      </w:pPr>
      <w:r>
        <w:rPr>
          <w:rFonts w:ascii="仿宋" w:eastAsia="仿宋" w:hAnsi="仿宋"/>
          <w:noProof/>
          <w:sz w:val="28"/>
          <w:szCs w:val="28"/>
        </w:rPr>
        <w:drawing>
          <wp:anchor distT="0" distB="0" distL="114300" distR="114300" simplePos="0" relativeHeight="251658240" behindDoc="1" locked="0" layoutInCell="1" allowOverlap="1">
            <wp:simplePos x="0" y="0"/>
            <wp:positionH relativeFrom="column">
              <wp:posOffset>-114300</wp:posOffset>
            </wp:positionH>
            <wp:positionV relativeFrom="paragraph">
              <wp:posOffset>-95250</wp:posOffset>
            </wp:positionV>
            <wp:extent cx="5734050" cy="7381875"/>
            <wp:effectExtent l="19050" t="0" r="0" b="0"/>
            <wp:wrapTight wrapText="bothSides">
              <wp:wrapPolygon edited="0">
                <wp:start x="-72" y="0"/>
                <wp:lineTo x="-72" y="21572"/>
                <wp:lineTo x="21600" y="21572"/>
                <wp:lineTo x="21600" y="0"/>
                <wp:lineTo x="-72" y="0"/>
              </wp:wrapPolygon>
            </wp:wrapTight>
            <wp:docPr id="1" name="图片 0" descr="专家论证意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专家论证意见.jpg"/>
                    <pic:cNvPicPr>
                      <a:picLocks noChangeAspect="1"/>
                    </pic:cNvPicPr>
                  </pic:nvPicPr>
                  <pic:blipFill>
                    <a:blip r:embed="rId8" cstate="print"/>
                    <a:stretch>
                      <a:fillRect/>
                    </a:stretch>
                  </pic:blipFill>
                  <pic:spPr>
                    <a:xfrm>
                      <a:off x="0" y="0"/>
                      <a:ext cx="5734050" cy="7381875"/>
                    </a:xfrm>
                    <a:prstGeom prst="rect">
                      <a:avLst/>
                    </a:prstGeom>
                  </pic:spPr>
                </pic:pic>
              </a:graphicData>
            </a:graphic>
          </wp:anchor>
        </w:drawing>
      </w:r>
    </w:p>
    <w:sectPr w:rsidR="00E151FD" w:rsidSect="00E151FD">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F20" w:rsidRDefault="00530F20" w:rsidP="00E151FD">
      <w:r>
        <w:separator/>
      </w:r>
    </w:p>
  </w:endnote>
  <w:endnote w:type="continuationSeparator" w:id="0">
    <w:p w:rsidR="00530F20" w:rsidRDefault="00530F20" w:rsidP="00E151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大标宋简体">
    <w:panose1 w:val="03000509000000000000"/>
    <w:charset w:val="86"/>
    <w:family w:val="script"/>
    <w:pitch w:val="fixed"/>
    <w:sig w:usb0="00000001" w:usb1="080E0000" w:usb2="00000010" w:usb3="00000000" w:csb0="00040000" w:csb1="00000000"/>
  </w:font>
  <w:font w:name="华文中宋">
    <w:altName w:val="hakuyoxingshu7000"/>
    <w:charset w:val="86"/>
    <w:family w:val="auto"/>
    <w:pitch w:val="default"/>
    <w:sig w:usb0="00000000"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663037"/>
    </w:sdtPr>
    <w:sdtContent>
      <w:p w:rsidR="00E151FD" w:rsidRDefault="00E151FD">
        <w:pPr>
          <w:pStyle w:val="a7"/>
          <w:jc w:val="center"/>
        </w:pPr>
        <w:r>
          <w:fldChar w:fldCharType="begin"/>
        </w:r>
        <w:r w:rsidR="00530F20">
          <w:instrText>PAGE   \* MERGEFORMAT</w:instrText>
        </w:r>
        <w:r>
          <w:fldChar w:fldCharType="separate"/>
        </w:r>
        <w:r w:rsidR="004B458A" w:rsidRPr="004B458A">
          <w:rPr>
            <w:noProof/>
            <w:lang w:val="zh-CN"/>
          </w:rPr>
          <w:t>2</w:t>
        </w:r>
        <w:r>
          <w:fldChar w:fldCharType="end"/>
        </w:r>
      </w:p>
    </w:sdtContent>
  </w:sdt>
  <w:p w:rsidR="00E151FD" w:rsidRDefault="00E151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F20" w:rsidRDefault="00530F20" w:rsidP="00E151FD">
      <w:r>
        <w:separator/>
      </w:r>
    </w:p>
  </w:footnote>
  <w:footnote w:type="continuationSeparator" w:id="0">
    <w:p w:rsidR="00530F20" w:rsidRDefault="00530F20" w:rsidP="00E151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4094"/>
    <w:rsid w:val="000312DE"/>
    <w:rsid w:val="000357FD"/>
    <w:rsid w:val="0005737B"/>
    <w:rsid w:val="000726D8"/>
    <w:rsid w:val="000A6769"/>
    <w:rsid w:val="000D3B95"/>
    <w:rsid w:val="000D5040"/>
    <w:rsid w:val="000D6508"/>
    <w:rsid w:val="000E1FDB"/>
    <w:rsid w:val="00110BD8"/>
    <w:rsid w:val="00151C8B"/>
    <w:rsid w:val="001F7DF2"/>
    <w:rsid w:val="00244094"/>
    <w:rsid w:val="00246690"/>
    <w:rsid w:val="00270B71"/>
    <w:rsid w:val="002C010F"/>
    <w:rsid w:val="002F4172"/>
    <w:rsid w:val="00322E12"/>
    <w:rsid w:val="003B5D03"/>
    <w:rsid w:val="003D04C7"/>
    <w:rsid w:val="003E7DC8"/>
    <w:rsid w:val="00430D5D"/>
    <w:rsid w:val="00445621"/>
    <w:rsid w:val="004B0417"/>
    <w:rsid w:val="004B458A"/>
    <w:rsid w:val="004F0CA3"/>
    <w:rsid w:val="004F449A"/>
    <w:rsid w:val="00530F20"/>
    <w:rsid w:val="005902A4"/>
    <w:rsid w:val="005F6C16"/>
    <w:rsid w:val="006939FC"/>
    <w:rsid w:val="006C7022"/>
    <w:rsid w:val="006E5E21"/>
    <w:rsid w:val="0079663A"/>
    <w:rsid w:val="007E2D83"/>
    <w:rsid w:val="007E7D40"/>
    <w:rsid w:val="00803D4F"/>
    <w:rsid w:val="0080774A"/>
    <w:rsid w:val="00877C6E"/>
    <w:rsid w:val="008974EE"/>
    <w:rsid w:val="008A1192"/>
    <w:rsid w:val="008A2FE7"/>
    <w:rsid w:val="0090581E"/>
    <w:rsid w:val="00966F02"/>
    <w:rsid w:val="009A15C7"/>
    <w:rsid w:val="00A30F31"/>
    <w:rsid w:val="00A3374C"/>
    <w:rsid w:val="00C37A88"/>
    <w:rsid w:val="00C52F06"/>
    <w:rsid w:val="00C61BBE"/>
    <w:rsid w:val="00C72AB2"/>
    <w:rsid w:val="00C95981"/>
    <w:rsid w:val="00D26832"/>
    <w:rsid w:val="00DA7067"/>
    <w:rsid w:val="00DC09FA"/>
    <w:rsid w:val="00E151FD"/>
    <w:rsid w:val="00E457B7"/>
    <w:rsid w:val="00E702D6"/>
    <w:rsid w:val="00E75E92"/>
    <w:rsid w:val="00ED7C2A"/>
    <w:rsid w:val="00EE3266"/>
    <w:rsid w:val="00F53A4B"/>
    <w:rsid w:val="15B50014"/>
    <w:rsid w:val="217C6D52"/>
    <w:rsid w:val="33C0539F"/>
    <w:rsid w:val="5F4543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1FD"/>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
    <w:qFormat/>
    <w:rsid w:val="00E151F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151FD"/>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151FD"/>
    <w:pPr>
      <w:jc w:val="left"/>
    </w:pPr>
  </w:style>
  <w:style w:type="paragraph" w:styleId="3">
    <w:name w:val="toc 3"/>
    <w:basedOn w:val="a"/>
    <w:next w:val="a"/>
    <w:uiPriority w:val="39"/>
    <w:unhideWhenUsed/>
    <w:qFormat/>
    <w:rsid w:val="00E151FD"/>
    <w:pPr>
      <w:widowControl/>
      <w:spacing w:after="100" w:line="259" w:lineRule="auto"/>
      <w:ind w:left="440"/>
      <w:jc w:val="left"/>
    </w:pPr>
    <w:rPr>
      <w:rFonts w:asciiTheme="minorHAnsi" w:eastAsiaTheme="minorEastAsia" w:hAnsiTheme="minorHAnsi"/>
      <w:kern w:val="0"/>
      <w:sz w:val="22"/>
      <w:szCs w:val="22"/>
    </w:rPr>
  </w:style>
  <w:style w:type="paragraph" w:styleId="a4">
    <w:name w:val="Plain Text"/>
    <w:basedOn w:val="a"/>
    <w:link w:val="Char0"/>
    <w:qFormat/>
    <w:rsid w:val="00E151FD"/>
    <w:rPr>
      <w:rFonts w:ascii="宋体" w:eastAsiaTheme="minorEastAsia" w:hAnsi="Courier New" w:cstheme="minorBidi"/>
      <w:szCs w:val="22"/>
    </w:rPr>
  </w:style>
  <w:style w:type="paragraph" w:styleId="a5">
    <w:name w:val="Date"/>
    <w:basedOn w:val="a"/>
    <w:next w:val="a"/>
    <w:link w:val="Char1"/>
    <w:qFormat/>
    <w:rsid w:val="00E151FD"/>
    <w:pPr>
      <w:adjustRightInd w:val="0"/>
      <w:spacing w:line="360" w:lineRule="atLeast"/>
      <w:textAlignment w:val="baseline"/>
    </w:pPr>
    <w:rPr>
      <w:rFonts w:ascii="宋体" w:cs="宋体"/>
      <w:kern w:val="0"/>
      <w:sz w:val="24"/>
      <w:szCs w:val="24"/>
    </w:rPr>
  </w:style>
  <w:style w:type="paragraph" w:styleId="a6">
    <w:name w:val="Balloon Text"/>
    <w:basedOn w:val="a"/>
    <w:link w:val="Char2"/>
    <w:uiPriority w:val="99"/>
    <w:semiHidden/>
    <w:unhideWhenUsed/>
    <w:qFormat/>
    <w:rsid w:val="00E151FD"/>
    <w:rPr>
      <w:sz w:val="18"/>
      <w:szCs w:val="18"/>
    </w:rPr>
  </w:style>
  <w:style w:type="paragraph" w:styleId="a7">
    <w:name w:val="footer"/>
    <w:basedOn w:val="a"/>
    <w:link w:val="Char3"/>
    <w:uiPriority w:val="99"/>
    <w:unhideWhenUsed/>
    <w:qFormat/>
    <w:rsid w:val="00E151FD"/>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E151F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E151FD"/>
    <w:pPr>
      <w:widowControl/>
      <w:spacing w:after="100" w:line="259" w:lineRule="auto"/>
      <w:jc w:val="left"/>
    </w:pPr>
    <w:rPr>
      <w:rFonts w:asciiTheme="minorHAnsi" w:eastAsiaTheme="minorEastAsia" w:hAnsiTheme="minorHAnsi"/>
      <w:kern w:val="0"/>
      <w:sz w:val="22"/>
      <w:szCs w:val="22"/>
    </w:rPr>
  </w:style>
  <w:style w:type="paragraph" w:styleId="20">
    <w:name w:val="toc 2"/>
    <w:basedOn w:val="a"/>
    <w:next w:val="a"/>
    <w:uiPriority w:val="39"/>
    <w:unhideWhenUsed/>
    <w:qFormat/>
    <w:rsid w:val="00E151FD"/>
    <w:pPr>
      <w:widowControl/>
      <w:spacing w:after="100" w:line="259" w:lineRule="auto"/>
      <w:ind w:left="220"/>
      <w:jc w:val="left"/>
    </w:pPr>
    <w:rPr>
      <w:rFonts w:asciiTheme="minorHAnsi" w:eastAsiaTheme="minorEastAsia" w:hAnsiTheme="minorHAnsi"/>
      <w:kern w:val="0"/>
      <w:sz w:val="22"/>
      <w:szCs w:val="22"/>
    </w:rPr>
  </w:style>
  <w:style w:type="paragraph" w:styleId="21">
    <w:name w:val="Body Text 2"/>
    <w:basedOn w:val="a"/>
    <w:link w:val="2Char0"/>
    <w:qFormat/>
    <w:rsid w:val="00E151FD"/>
    <w:pPr>
      <w:spacing w:after="120" w:line="480" w:lineRule="auto"/>
    </w:pPr>
  </w:style>
  <w:style w:type="paragraph" w:styleId="a9">
    <w:name w:val="Normal (Web)"/>
    <w:basedOn w:val="a"/>
    <w:uiPriority w:val="99"/>
    <w:unhideWhenUsed/>
    <w:qFormat/>
    <w:rsid w:val="00E151FD"/>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Char5"/>
    <w:uiPriority w:val="99"/>
    <w:semiHidden/>
    <w:unhideWhenUsed/>
    <w:qFormat/>
    <w:rsid w:val="00E151FD"/>
    <w:rPr>
      <w:b/>
      <w:bCs/>
    </w:rPr>
  </w:style>
  <w:style w:type="table" w:styleId="ab">
    <w:name w:val="Table Grid"/>
    <w:basedOn w:val="a1"/>
    <w:qFormat/>
    <w:rsid w:val="00E15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sid w:val="00E151FD"/>
    <w:rPr>
      <w:color w:val="0000FF" w:themeColor="hyperlink"/>
      <w:u w:val="single"/>
    </w:rPr>
  </w:style>
  <w:style w:type="character" w:styleId="ad">
    <w:name w:val="annotation reference"/>
    <w:basedOn w:val="a0"/>
    <w:uiPriority w:val="99"/>
    <w:semiHidden/>
    <w:unhideWhenUsed/>
    <w:qFormat/>
    <w:rsid w:val="00E151FD"/>
    <w:rPr>
      <w:sz w:val="21"/>
      <w:szCs w:val="21"/>
    </w:rPr>
  </w:style>
  <w:style w:type="character" w:customStyle="1" w:styleId="Char4">
    <w:name w:val="页眉 Char"/>
    <w:basedOn w:val="a0"/>
    <w:link w:val="a8"/>
    <w:uiPriority w:val="99"/>
    <w:qFormat/>
    <w:rsid w:val="00E151FD"/>
    <w:rPr>
      <w:sz w:val="18"/>
      <w:szCs w:val="18"/>
    </w:rPr>
  </w:style>
  <w:style w:type="character" w:customStyle="1" w:styleId="Char3">
    <w:name w:val="页脚 Char"/>
    <w:basedOn w:val="a0"/>
    <w:link w:val="a7"/>
    <w:uiPriority w:val="99"/>
    <w:qFormat/>
    <w:rsid w:val="00E151FD"/>
    <w:rPr>
      <w:sz w:val="18"/>
      <w:szCs w:val="18"/>
    </w:rPr>
  </w:style>
  <w:style w:type="character" w:customStyle="1" w:styleId="1Char">
    <w:name w:val="标题 1 Char"/>
    <w:basedOn w:val="a0"/>
    <w:link w:val="1"/>
    <w:uiPriority w:val="9"/>
    <w:qFormat/>
    <w:rsid w:val="00E151FD"/>
    <w:rPr>
      <w:rFonts w:ascii="Times New Roman" w:eastAsia="宋体" w:hAnsi="Times New Roman" w:cs="Times New Roman"/>
      <w:b/>
      <w:bCs/>
      <w:kern w:val="44"/>
      <w:sz w:val="44"/>
      <w:szCs w:val="44"/>
    </w:rPr>
  </w:style>
  <w:style w:type="character" w:customStyle="1" w:styleId="2Char">
    <w:name w:val="标题 2 Char"/>
    <w:basedOn w:val="a0"/>
    <w:link w:val="2"/>
    <w:qFormat/>
    <w:rsid w:val="00E151FD"/>
    <w:rPr>
      <w:rFonts w:ascii="Arial" w:eastAsia="黑体" w:hAnsi="Arial" w:cs="Arial"/>
      <w:b/>
      <w:bCs/>
      <w:sz w:val="32"/>
      <w:szCs w:val="32"/>
    </w:rPr>
  </w:style>
  <w:style w:type="character" w:customStyle="1" w:styleId="Char">
    <w:name w:val="批注文字 Char"/>
    <w:basedOn w:val="a0"/>
    <w:link w:val="a3"/>
    <w:uiPriority w:val="99"/>
    <w:semiHidden/>
    <w:qFormat/>
    <w:rsid w:val="00E151FD"/>
    <w:rPr>
      <w:rFonts w:ascii="Times New Roman" w:eastAsia="宋体" w:hAnsi="Times New Roman" w:cs="Times New Roman"/>
      <w:szCs w:val="21"/>
    </w:rPr>
  </w:style>
  <w:style w:type="character" w:customStyle="1" w:styleId="Char0">
    <w:name w:val="纯文本 Char"/>
    <w:basedOn w:val="a0"/>
    <w:link w:val="a4"/>
    <w:qFormat/>
    <w:rsid w:val="00E151FD"/>
    <w:rPr>
      <w:rFonts w:ascii="宋体" w:hAnsi="Courier New"/>
    </w:rPr>
  </w:style>
  <w:style w:type="character" w:customStyle="1" w:styleId="Char1">
    <w:name w:val="日期 Char"/>
    <w:basedOn w:val="a0"/>
    <w:link w:val="a5"/>
    <w:qFormat/>
    <w:rsid w:val="00E151FD"/>
    <w:rPr>
      <w:rFonts w:ascii="宋体" w:eastAsia="宋体" w:hAnsi="Times New Roman" w:cs="宋体"/>
      <w:kern w:val="0"/>
      <w:sz w:val="24"/>
      <w:szCs w:val="24"/>
    </w:rPr>
  </w:style>
  <w:style w:type="character" w:customStyle="1" w:styleId="Char2">
    <w:name w:val="批注框文本 Char"/>
    <w:basedOn w:val="a0"/>
    <w:link w:val="a6"/>
    <w:uiPriority w:val="99"/>
    <w:semiHidden/>
    <w:qFormat/>
    <w:rsid w:val="00E151FD"/>
    <w:rPr>
      <w:rFonts w:ascii="Times New Roman" w:eastAsia="宋体" w:hAnsi="Times New Roman" w:cs="Times New Roman"/>
      <w:sz w:val="18"/>
      <w:szCs w:val="18"/>
    </w:rPr>
  </w:style>
  <w:style w:type="character" w:customStyle="1" w:styleId="2Char0">
    <w:name w:val="正文文本 2 Char"/>
    <w:basedOn w:val="a0"/>
    <w:link w:val="21"/>
    <w:qFormat/>
    <w:rsid w:val="00E151FD"/>
    <w:rPr>
      <w:rFonts w:ascii="Times New Roman" w:eastAsia="宋体" w:hAnsi="Times New Roman" w:cs="Times New Roman"/>
      <w:szCs w:val="21"/>
    </w:rPr>
  </w:style>
  <w:style w:type="character" w:customStyle="1" w:styleId="Char5">
    <w:name w:val="批注主题 Char"/>
    <w:basedOn w:val="Char"/>
    <w:link w:val="aa"/>
    <w:uiPriority w:val="99"/>
    <w:semiHidden/>
    <w:qFormat/>
    <w:rsid w:val="00E151FD"/>
    <w:rPr>
      <w:rFonts w:ascii="Times New Roman" w:eastAsia="宋体" w:hAnsi="Times New Roman" w:cs="Times New Roman"/>
      <w:b/>
      <w:bCs/>
      <w:szCs w:val="21"/>
    </w:rPr>
  </w:style>
  <w:style w:type="character" w:customStyle="1" w:styleId="ae">
    <w:name w:val="纯文本 字符"/>
    <w:basedOn w:val="a0"/>
    <w:uiPriority w:val="99"/>
    <w:semiHidden/>
    <w:qFormat/>
    <w:rsid w:val="00E151FD"/>
    <w:rPr>
      <w:rFonts w:asciiTheme="minorEastAsia" w:hAnsi="Courier New" w:cs="Courier New"/>
      <w:szCs w:val="21"/>
    </w:rPr>
  </w:style>
  <w:style w:type="paragraph" w:styleId="af">
    <w:name w:val="List Paragraph"/>
    <w:basedOn w:val="a"/>
    <w:uiPriority w:val="34"/>
    <w:qFormat/>
    <w:rsid w:val="00E151FD"/>
    <w:pPr>
      <w:ind w:firstLineChars="200" w:firstLine="420"/>
    </w:pPr>
  </w:style>
  <w:style w:type="paragraph" w:customStyle="1" w:styleId="11">
    <w:name w:val="修订1"/>
    <w:hidden/>
    <w:uiPriority w:val="99"/>
    <w:semiHidden/>
    <w:qFormat/>
    <w:rsid w:val="00E151FD"/>
    <w:rPr>
      <w:rFonts w:ascii="Times New Roman" w:eastAsia="宋体" w:hAnsi="Times New Roman" w:cs="Times New Roman"/>
      <w:kern w:val="2"/>
      <w:sz w:val="21"/>
      <w:szCs w:val="21"/>
    </w:rPr>
  </w:style>
  <w:style w:type="paragraph" w:customStyle="1" w:styleId="TOC1">
    <w:name w:val="TOC 标题1"/>
    <w:basedOn w:val="1"/>
    <w:next w:val="a"/>
    <w:uiPriority w:val="39"/>
    <w:unhideWhenUsed/>
    <w:qFormat/>
    <w:rsid w:val="00E151FD"/>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OC2">
    <w:name w:val="TOC 标题2"/>
    <w:basedOn w:val="1"/>
    <w:next w:val="a"/>
    <w:uiPriority w:val="39"/>
    <w:semiHidden/>
    <w:unhideWhenUsed/>
    <w:qFormat/>
    <w:rsid w:val="00E151F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qowt-font10-gbk">
    <w:name w:val="qowt-font10-gbk"/>
    <w:basedOn w:val="a0"/>
    <w:qFormat/>
    <w:rsid w:val="00E151F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044CBA-A6D9-42BB-B485-A57949B5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Words>
  <Characters>515</Characters>
  <Application>Microsoft Office Word</Application>
  <DocSecurity>0</DocSecurity>
  <Lines>4</Lines>
  <Paragraphs>1</Paragraphs>
  <ScaleCrop>false</ScaleCrop>
  <Company>Hewlett-Packard Company</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赵璧</dc:creator>
  <cp:lastModifiedBy>Administrator</cp:lastModifiedBy>
  <cp:revision>2</cp:revision>
  <cp:lastPrinted>2020-03-23T07:37:00Z</cp:lastPrinted>
  <dcterms:created xsi:type="dcterms:W3CDTF">2020-10-23T08:23:00Z</dcterms:created>
  <dcterms:modified xsi:type="dcterms:W3CDTF">2020-10-23T08:23:00Z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