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32"/>
          <w:lang w:eastAsia="zh-CN"/>
        </w:rPr>
      </w:pPr>
      <w:r>
        <w:rPr>
          <w:rFonts w:hint="eastAsia"/>
          <w:b/>
          <w:bCs/>
          <w:sz w:val="32"/>
          <w:szCs w:val="32"/>
          <w:lang w:eastAsia="zh-CN"/>
        </w:rPr>
        <w:t>启东市水务局2023年河长制宣传用品采购项目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32"/>
          <w:szCs w:val="32"/>
        </w:rPr>
      </w:pPr>
      <w:r>
        <w:rPr>
          <w:rFonts w:hint="eastAsia"/>
          <w:b/>
          <w:bCs/>
          <w:sz w:val="32"/>
          <w:szCs w:val="32"/>
          <w:lang w:eastAsia="zh-CN"/>
        </w:rPr>
        <w:t>（二次）</w:t>
      </w:r>
      <w:r>
        <w:rPr>
          <w:rFonts w:hint="eastAsia"/>
          <w:b/>
          <w:bCs/>
          <w:sz w:val="32"/>
          <w:szCs w:val="32"/>
        </w:rPr>
        <w:t>询价公告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szCs w:val="24"/>
        </w:rPr>
      </w:pPr>
      <w:r>
        <w:rPr>
          <w:rFonts w:hint="eastAsia" w:ascii="宋体" w:hAnsi="宋体"/>
          <w:sz w:val="24"/>
          <w:szCs w:val="24"/>
        </w:rPr>
        <w:t>启东市水务局根据启东市政府采购管理的有关规定，就202</w:t>
      </w:r>
      <w:r>
        <w:rPr>
          <w:rFonts w:hint="eastAsia" w:ascii="宋体" w:hAnsi="宋体"/>
          <w:sz w:val="24"/>
          <w:szCs w:val="24"/>
          <w:lang w:val="en-US" w:eastAsia="zh-CN"/>
        </w:rPr>
        <w:t>3</w:t>
      </w:r>
      <w:r>
        <w:rPr>
          <w:rFonts w:hint="eastAsia" w:ascii="宋体" w:hAnsi="宋体"/>
          <w:sz w:val="24"/>
          <w:szCs w:val="24"/>
        </w:rPr>
        <w:t>年河长制宣传用品采购项目进行询价采购（详细内容见下表）。</w:t>
      </w:r>
    </w:p>
    <w:tbl>
      <w:tblPr>
        <w:tblStyle w:val="6"/>
        <w:tblpPr w:leftFromText="180" w:rightFromText="180" w:vertAnchor="text" w:horzAnchor="page" w:tblpX="1530" w:tblpY="23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094"/>
        <w:gridCol w:w="85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84" w:type="dxa"/>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6094" w:type="dxa"/>
            <w:vAlign w:val="center"/>
          </w:tcPr>
          <w:p>
            <w:pPr>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货物规格参数</w:t>
            </w:r>
          </w:p>
        </w:tc>
        <w:tc>
          <w:tcPr>
            <w:tcW w:w="852" w:type="dxa"/>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850" w:type="dxa"/>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384" w:type="dxa"/>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b w:val="0"/>
                <w:bCs/>
                <w:color w:val="000000"/>
                <w:sz w:val="24"/>
                <w:szCs w:val="24"/>
                <w:lang w:val="en-US" w:eastAsia="zh-CN"/>
              </w:rPr>
              <w:t>商务硬盒装抽纸</w:t>
            </w:r>
          </w:p>
        </w:tc>
        <w:tc>
          <w:tcPr>
            <w:tcW w:w="6094"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抽纸品牌：清风、维达；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长宽：≤180mm*180mm，2层、200抽</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定制要求：</w:t>
            </w:r>
            <w:r>
              <w:rPr>
                <w:rFonts w:hint="eastAsia" w:ascii="宋体" w:hAnsi="宋体" w:cs="宋体"/>
                <w:kern w:val="0"/>
                <w:sz w:val="24"/>
                <w:szCs w:val="24"/>
                <w:lang w:eastAsia="zh-CN"/>
              </w:rPr>
              <w:t>纸盒</w:t>
            </w:r>
            <w:r>
              <w:rPr>
                <w:rFonts w:hint="eastAsia" w:ascii="宋体" w:hAnsi="宋体" w:eastAsia="宋体" w:cs="宋体"/>
                <w:kern w:val="0"/>
                <w:sz w:val="24"/>
                <w:szCs w:val="24"/>
              </w:rPr>
              <w:t>印宣传标语和logo</w:t>
            </w:r>
          </w:p>
        </w:tc>
        <w:tc>
          <w:tcPr>
            <w:tcW w:w="852" w:type="dxa"/>
            <w:vAlign w:val="center"/>
          </w:tcPr>
          <w:p>
            <w:pPr>
              <w:widowControl/>
              <w:spacing w:line="30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盒</w:t>
            </w:r>
          </w:p>
        </w:tc>
        <w:tc>
          <w:tcPr>
            <w:tcW w:w="850" w:type="dxa"/>
            <w:vAlign w:val="center"/>
          </w:tcPr>
          <w:p>
            <w:pPr>
              <w:widowControl/>
              <w:spacing w:line="30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1384" w:type="dxa"/>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b w:val="0"/>
                <w:bCs/>
                <w:color w:val="000000"/>
                <w:sz w:val="24"/>
                <w:szCs w:val="24"/>
                <w:lang w:val="en-US" w:eastAsia="zh-CN"/>
              </w:rPr>
              <w:t>希诺商务真空保温杯</w:t>
            </w:r>
          </w:p>
        </w:tc>
        <w:tc>
          <w:tcPr>
            <w:tcW w:w="609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强效保温滤网设计，希诺公司合格证及条形码</w:t>
            </w:r>
            <w:r>
              <w:rPr>
                <w:rFonts w:hint="eastAsia" w:ascii="宋体" w:hAnsi="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容量：301mL-400mL</w:t>
            </w:r>
            <w:r>
              <w:rPr>
                <w:rFonts w:hint="eastAsia" w:ascii="宋体" w:hAnsi="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材质：304不锈钢，直身杯</w:t>
            </w:r>
            <w:r>
              <w:rPr>
                <w:rFonts w:hint="eastAsia" w:ascii="宋体" w:hAnsi="宋体" w:cs="宋体"/>
                <w:b w:val="0"/>
                <w:bCs/>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24"/>
                <w:szCs w:val="24"/>
                <w:lang w:val="en-US"/>
              </w:rPr>
            </w:pPr>
            <w:r>
              <w:rPr>
                <w:rFonts w:hint="eastAsia" w:ascii="宋体" w:hAnsi="宋体" w:eastAsia="宋体" w:cs="宋体"/>
                <w:b w:val="0"/>
                <w:bCs/>
                <w:color w:val="000000"/>
                <w:sz w:val="24"/>
                <w:szCs w:val="24"/>
                <w:lang w:val="en-US" w:eastAsia="zh-CN"/>
              </w:rPr>
              <w:t>颜色：黑色、灰色、紫罗兰、酒红色</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定制要求：</w:t>
            </w:r>
            <w:r>
              <w:rPr>
                <w:rFonts w:hint="eastAsia" w:ascii="宋体" w:hAnsi="宋体" w:cs="宋体"/>
                <w:kern w:val="0"/>
                <w:sz w:val="24"/>
                <w:szCs w:val="24"/>
                <w:lang w:eastAsia="zh-CN"/>
              </w:rPr>
              <w:t>杯身</w:t>
            </w:r>
            <w:r>
              <w:rPr>
                <w:rFonts w:hint="eastAsia" w:ascii="宋体" w:hAnsi="宋体" w:eastAsia="宋体" w:cs="宋体"/>
                <w:kern w:val="0"/>
                <w:sz w:val="24"/>
                <w:szCs w:val="24"/>
              </w:rPr>
              <w:t>印宣传标语和logo</w:t>
            </w:r>
          </w:p>
        </w:tc>
        <w:tc>
          <w:tcPr>
            <w:tcW w:w="852" w:type="dxa"/>
            <w:vAlign w:val="center"/>
          </w:tcPr>
          <w:p>
            <w:pPr>
              <w:widowControl/>
              <w:spacing w:line="30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个</w:t>
            </w:r>
          </w:p>
        </w:tc>
        <w:tc>
          <w:tcPr>
            <w:tcW w:w="850" w:type="dxa"/>
            <w:vAlign w:val="center"/>
          </w:tcPr>
          <w:p>
            <w:pPr>
              <w:widowControl/>
              <w:spacing w:line="30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80" w:type="dxa"/>
            <w:gridSpan w:val="4"/>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b/>
                <w:kern w:val="0"/>
                <w:sz w:val="24"/>
                <w:szCs w:val="24"/>
                <w:highlight w:val="none"/>
              </w:rPr>
              <w:t>注：公开招标后，中标单位签订合同前及时联系启东市水务局商讨确定：</w:t>
            </w:r>
            <w:r>
              <w:rPr>
                <w:rFonts w:hint="eastAsia" w:ascii="宋体" w:hAnsi="宋体" w:eastAsia="宋体" w:cs="宋体"/>
                <w:kern w:val="0"/>
                <w:sz w:val="24"/>
                <w:szCs w:val="24"/>
                <w:highlight w:val="none"/>
                <w:lang w:eastAsia="zh-CN"/>
              </w:rPr>
              <w:t>商务硬盒装抽纸、希诺商务真空保温杯的</w:t>
            </w:r>
            <w:r>
              <w:rPr>
                <w:rFonts w:hint="eastAsia" w:ascii="宋体" w:hAnsi="宋体" w:eastAsia="宋体" w:cs="宋体"/>
                <w:kern w:val="0"/>
                <w:sz w:val="24"/>
                <w:szCs w:val="24"/>
                <w:highlight w:val="none"/>
              </w:rPr>
              <w:t>宣传标语和logo的版面设计方案（水务局提供素材），方案确认后方可制作，设计及相关费用由中标单位负责。</w:t>
            </w:r>
          </w:p>
        </w:tc>
      </w:tr>
    </w:tbl>
    <w:p>
      <w:pPr>
        <w:pStyle w:val="2"/>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说明：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本项目的总价最高限价为人民币</w:t>
      </w:r>
      <w:r>
        <w:rPr>
          <w:rFonts w:hint="eastAsia" w:ascii="宋体" w:hAnsi="宋体" w:eastAsia="宋体" w:cs="宋体"/>
          <w:b/>
          <w:bCs/>
          <w:sz w:val="24"/>
          <w:szCs w:val="24"/>
          <w:highlight w:val="none"/>
          <w:lang w:eastAsia="zh-CN"/>
        </w:rPr>
        <w:t>伍万元整</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50000.00</w:t>
      </w:r>
      <w:r>
        <w:rPr>
          <w:rFonts w:hint="eastAsia" w:ascii="宋体" w:hAnsi="宋体" w:eastAsia="宋体" w:cs="宋体"/>
          <w:b/>
          <w:bCs/>
          <w:sz w:val="24"/>
          <w:szCs w:val="24"/>
          <w:highlight w:val="none"/>
        </w:rPr>
        <w:t>元），单价最高限价</w:t>
      </w:r>
      <w:r>
        <w:rPr>
          <w:rFonts w:hint="eastAsia" w:ascii="宋体" w:hAnsi="宋体" w:eastAsia="宋体" w:cs="宋体"/>
          <w:b/>
          <w:bCs/>
          <w:sz w:val="24"/>
          <w:szCs w:val="24"/>
          <w:highlight w:val="none"/>
          <w:lang w:eastAsia="zh-CN"/>
        </w:rPr>
        <w:t>商务硬盒装抽纸</w:t>
      </w:r>
      <w:r>
        <w:rPr>
          <w:rFonts w:hint="eastAsia" w:ascii="宋体" w:hAnsi="宋体" w:eastAsia="宋体" w:cs="宋体"/>
          <w:b/>
          <w:bCs/>
          <w:sz w:val="24"/>
          <w:szCs w:val="24"/>
          <w:highlight w:val="none"/>
          <w:lang w:val="en-US" w:eastAsia="zh-CN"/>
        </w:rPr>
        <w:t>2.5</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eastAsia="zh-CN"/>
        </w:rPr>
        <w:t>盒</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希诺商务</w:t>
      </w:r>
      <w:r>
        <w:rPr>
          <w:rFonts w:hint="eastAsia" w:ascii="宋体" w:hAnsi="宋体" w:cs="宋体"/>
          <w:b/>
          <w:bCs/>
          <w:sz w:val="24"/>
          <w:szCs w:val="24"/>
          <w:highlight w:val="none"/>
          <w:lang w:val="en-US" w:eastAsia="zh-CN"/>
        </w:rPr>
        <w:t>真空</w:t>
      </w:r>
      <w:r>
        <w:rPr>
          <w:rFonts w:hint="eastAsia" w:ascii="宋体" w:hAnsi="宋体" w:eastAsia="宋体" w:cs="宋体"/>
          <w:b/>
          <w:bCs/>
          <w:sz w:val="24"/>
          <w:szCs w:val="24"/>
          <w:highlight w:val="none"/>
          <w:lang w:eastAsia="zh-CN"/>
        </w:rPr>
        <w:t>保温杯</w:t>
      </w:r>
      <w:r>
        <w:rPr>
          <w:rFonts w:hint="eastAsia" w:ascii="宋体" w:hAnsi="宋体" w:eastAsia="宋体" w:cs="宋体"/>
          <w:b/>
          <w:bCs/>
          <w:sz w:val="24"/>
          <w:szCs w:val="24"/>
          <w:highlight w:val="none"/>
          <w:lang w:val="en-US" w:eastAsia="zh-CN"/>
        </w:rPr>
        <w:t>125</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eastAsia="zh-CN"/>
        </w:rPr>
        <w:t>个</w:t>
      </w:r>
      <w:r>
        <w:rPr>
          <w:rFonts w:hint="eastAsia" w:ascii="宋体" w:hAnsi="宋体" w:eastAsia="宋体" w:cs="宋体"/>
          <w:b/>
          <w:bCs/>
          <w:sz w:val="24"/>
          <w:szCs w:val="24"/>
          <w:highlight w:val="none"/>
        </w:rPr>
        <w:t>；总价与单价报价有一项超过最高限价的为无效报价。</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供应商资格要求：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2.对于参加报价的供应商应为采购货物的制造商或经销商（含个体工商户），如为经销商投标的，在成交后、合同签订前须提供</w:t>
      </w:r>
      <w:r>
        <w:rPr>
          <w:rFonts w:hint="eastAsia" w:ascii="宋体" w:hAnsi="宋体" w:eastAsia="宋体" w:cs="宋体"/>
          <w:sz w:val="24"/>
          <w:szCs w:val="24"/>
          <w:lang w:eastAsia="zh-CN"/>
        </w:rPr>
        <w:t>采购</w:t>
      </w:r>
      <w:r>
        <w:rPr>
          <w:rFonts w:hint="eastAsia" w:ascii="宋体" w:hAnsi="宋体" w:eastAsia="宋体" w:cs="宋体"/>
          <w:sz w:val="24"/>
          <w:szCs w:val="24"/>
        </w:rPr>
        <w:t>货物生产厂家的质检报告。</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报价注意事项：</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rPr>
        <w:t>1、供应商按照本询价公告的要求编制报价文件，报价文件应对本询价公告提出的要求和条件作出实质性响应。否则，按照不响应处理。报价中含货物制作或</w:t>
      </w:r>
      <w:r>
        <w:rPr>
          <w:rFonts w:hint="eastAsia" w:ascii="宋体" w:hAnsi="宋体" w:eastAsia="宋体" w:cs="宋体"/>
          <w:bCs/>
          <w:sz w:val="24"/>
          <w:szCs w:val="24"/>
        </w:rPr>
        <w:t>采购、送货费用及相应的税金</w:t>
      </w:r>
      <w:r>
        <w:rPr>
          <w:rFonts w:hint="eastAsia" w:ascii="宋体" w:hAnsi="宋体" w:eastAsia="宋体" w:cs="宋体"/>
          <w:sz w:val="24"/>
          <w:szCs w:val="24"/>
        </w:rPr>
        <w:t>等所有相关费用，请各供应商在报价时充分考虑各种因素（如运输、送货等各种费用）。</w:t>
      </w:r>
      <w:r>
        <w:rPr>
          <w:rFonts w:hint="eastAsia" w:ascii="宋体" w:hAnsi="宋体" w:eastAsia="宋体" w:cs="宋体"/>
          <w:b/>
          <w:sz w:val="24"/>
          <w:szCs w:val="24"/>
          <w:highlight w:val="none"/>
        </w:rPr>
        <w:t>本项目的招标代理服务费</w:t>
      </w:r>
      <w:r>
        <w:rPr>
          <w:rFonts w:hint="eastAsia" w:ascii="宋体" w:hAnsi="宋体" w:cs="宋体"/>
          <w:b/>
          <w:sz w:val="24"/>
          <w:szCs w:val="24"/>
          <w:highlight w:val="none"/>
          <w:lang w:val="en-US" w:eastAsia="zh-CN"/>
        </w:rPr>
        <w:t>8</w:t>
      </w:r>
      <w:r>
        <w:rPr>
          <w:rFonts w:hint="eastAsia" w:ascii="宋体" w:hAnsi="宋体" w:eastAsia="宋体" w:cs="宋体"/>
          <w:b/>
          <w:sz w:val="24"/>
          <w:szCs w:val="24"/>
          <w:highlight w:val="none"/>
          <w:lang w:val="en-US" w:eastAsia="zh-CN"/>
        </w:rPr>
        <w:t>00</w:t>
      </w:r>
      <w:r>
        <w:rPr>
          <w:rFonts w:hint="eastAsia" w:ascii="宋体" w:hAnsi="宋体" w:eastAsia="宋体" w:cs="宋体"/>
          <w:b/>
          <w:sz w:val="24"/>
          <w:szCs w:val="24"/>
          <w:highlight w:val="none"/>
        </w:rPr>
        <w:t>元、评标专家费</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lang w:val="en-US" w:eastAsia="zh-CN"/>
        </w:rPr>
        <w:t>00</w:t>
      </w:r>
      <w:r>
        <w:rPr>
          <w:rFonts w:hint="eastAsia" w:ascii="宋体" w:hAnsi="宋体" w:eastAsia="宋体" w:cs="宋体"/>
          <w:b/>
          <w:sz w:val="24"/>
          <w:szCs w:val="24"/>
          <w:highlight w:val="none"/>
        </w:rPr>
        <w:t>元由中标人承担（在领取中标通知书前支付）</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2、供应商应详细阅读询价文件的全部内容，供应商对询价文件有疑问或异议的，请在递交报价文件截止日前2天以书面形式（加盖单位公章）递交至采购单位。</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有关技术及需求问题，请与采购单位联系。</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采购单位：启东市水务局</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联系人：朱先生</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联系电话：18796114266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60"/>
        <w:textAlignment w:val="auto"/>
        <w:rPr>
          <w:rFonts w:hint="eastAsia" w:ascii="宋体" w:hAnsi="宋体" w:eastAsia="宋体" w:cs="宋体"/>
          <w:b/>
          <w:bCs/>
          <w:sz w:val="24"/>
          <w:szCs w:val="24"/>
        </w:rPr>
      </w:pPr>
      <w:r>
        <w:rPr>
          <w:rFonts w:hint="eastAsia" w:ascii="宋体" w:hAnsi="宋体" w:eastAsia="宋体" w:cs="宋体"/>
          <w:b/>
          <w:bCs/>
          <w:sz w:val="24"/>
          <w:szCs w:val="24"/>
        </w:rPr>
        <w:t>报价文件构成</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560"/>
        <w:textAlignment w:val="auto"/>
        <w:rPr>
          <w:rFonts w:hint="eastAsia" w:ascii="宋体" w:hAnsi="宋体" w:eastAsia="宋体" w:cs="宋体"/>
          <w:sz w:val="24"/>
          <w:szCs w:val="24"/>
        </w:rPr>
      </w:pPr>
      <w:r>
        <w:rPr>
          <w:rFonts w:hint="eastAsia" w:ascii="宋体" w:hAnsi="宋体" w:eastAsia="宋体" w:cs="宋体"/>
          <w:sz w:val="24"/>
          <w:szCs w:val="24"/>
        </w:rPr>
        <w:t>报价承诺书（附件一）</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560"/>
        <w:textAlignment w:val="auto"/>
        <w:rPr>
          <w:rFonts w:hint="eastAsia" w:ascii="宋体" w:hAnsi="宋体" w:eastAsia="宋体" w:cs="宋体"/>
          <w:sz w:val="24"/>
          <w:szCs w:val="24"/>
        </w:rPr>
      </w:pPr>
      <w:r>
        <w:rPr>
          <w:rFonts w:hint="eastAsia" w:ascii="宋体" w:hAnsi="宋体" w:eastAsia="宋体" w:cs="宋体"/>
          <w:sz w:val="24"/>
          <w:szCs w:val="24"/>
        </w:rPr>
        <w:t>有效的企业法人营业执照复印件，须加盖报价单位公章。</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报价表（附件二）：</w:t>
      </w:r>
      <w:r>
        <w:rPr>
          <w:rFonts w:hint="eastAsia" w:ascii="宋体" w:hAnsi="宋体" w:eastAsia="宋体" w:cs="宋体"/>
          <w:sz w:val="24"/>
          <w:szCs w:val="24"/>
        </w:rPr>
        <w:t>必须按提供的样表格式填写报价，所有涉及报价的页面均必须加盖单位公章，否则视为无效报价文件。</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报价文件正本一份、副本二份。</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b/>
          <w:bCs/>
          <w:sz w:val="24"/>
          <w:szCs w:val="24"/>
          <w:u w:val="single"/>
        </w:rPr>
      </w:pPr>
      <w:r>
        <w:rPr>
          <w:rFonts w:hint="eastAsia" w:ascii="宋体" w:hAnsi="宋体" w:eastAsia="宋体" w:cs="宋体"/>
          <w:b/>
          <w:bCs/>
          <w:sz w:val="24"/>
          <w:szCs w:val="24"/>
          <w:u w:val="single"/>
        </w:rPr>
        <w:t>报价文件中必须包含上述要求提供的所有材料，否则以未实质性响应询价文件处理。报价文件装订成册并密封，密封袋上标明：项目名称、报价单位名称，否则视为无效报价。</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报价文件递交</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报价文件请于</w:t>
      </w:r>
      <w:r>
        <w:rPr>
          <w:rFonts w:hint="eastAsia" w:ascii="宋体" w:hAnsi="宋体" w:eastAsia="宋体" w:cs="宋体"/>
          <w:sz w:val="24"/>
          <w:szCs w:val="24"/>
          <w:highlight w:val="yellow"/>
        </w:rPr>
        <w:t>202</w:t>
      </w:r>
      <w:r>
        <w:rPr>
          <w:rFonts w:hint="eastAsia" w:ascii="宋体" w:hAnsi="宋体" w:cs="宋体"/>
          <w:sz w:val="24"/>
          <w:szCs w:val="24"/>
          <w:highlight w:val="yellow"/>
          <w:lang w:val="en-US" w:eastAsia="zh-CN"/>
        </w:rPr>
        <w:t>3</w:t>
      </w:r>
      <w:r>
        <w:rPr>
          <w:rFonts w:hint="eastAsia" w:ascii="宋体" w:hAnsi="宋体" w:eastAsia="宋体" w:cs="宋体"/>
          <w:sz w:val="24"/>
          <w:szCs w:val="24"/>
          <w:highlight w:val="yellow"/>
        </w:rPr>
        <w:t>年</w:t>
      </w:r>
      <w:r>
        <w:rPr>
          <w:rFonts w:hint="eastAsia" w:ascii="宋体" w:hAnsi="宋体" w:cs="宋体"/>
          <w:sz w:val="24"/>
          <w:szCs w:val="24"/>
          <w:highlight w:val="yellow"/>
          <w:lang w:val="en-US" w:eastAsia="zh-CN"/>
        </w:rPr>
        <w:t>11</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8</w:t>
      </w:r>
      <w:r>
        <w:rPr>
          <w:rFonts w:hint="eastAsia" w:ascii="宋体" w:hAnsi="宋体" w:eastAsia="宋体" w:cs="宋体"/>
          <w:sz w:val="24"/>
          <w:szCs w:val="24"/>
          <w:highlight w:val="yellow"/>
        </w:rPr>
        <w:t>日</w:t>
      </w:r>
      <w:r>
        <w:rPr>
          <w:rFonts w:hint="eastAsia" w:ascii="宋体" w:hAnsi="宋体" w:cs="宋体"/>
          <w:sz w:val="24"/>
          <w:szCs w:val="24"/>
          <w:highlight w:val="yellow"/>
          <w:lang w:val="en-US" w:eastAsia="zh-CN"/>
        </w:rPr>
        <w:t>8</w:t>
      </w:r>
      <w:r>
        <w:rPr>
          <w:rFonts w:hint="eastAsia" w:ascii="宋体" w:hAnsi="宋体" w:eastAsia="宋体" w:cs="宋体"/>
          <w:sz w:val="24"/>
          <w:szCs w:val="24"/>
          <w:highlight w:val="yellow"/>
        </w:rPr>
        <w:t>:</w:t>
      </w:r>
      <w:r>
        <w:rPr>
          <w:rFonts w:hint="eastAsia" w:ascii="宋体" w:hAnsi="宋体" w:cs="宋体"/>
          <w:sz w:val="24"/>
          <w:szCs w:val="24"/>
          <w:highlight w:val="yellow"/>
          <w:lang w:val="en-US" w:eastAsia="zh-CN"/>
        </w:rPr>
        <w:t>30</w:t>
      </w:r>
      <w:r>
        <w:rPr>
          <w:rFonts w:hint="eastAsia" w:ascii="宋体" w:hAnsi="宋体" w:eastAsia="宋体" w:cs="宋体"/>
          <w:sz w:val="24"/>
          <w:szCs w:val="24"/>
          <w:highlight w:val="yellow"/>
        </w:rPr>
        <w:t>-</w:t>
      </w:r>
      <w:r>
        <w:rPr>
          <w:rFonts w:hint="eastAsia" w:ascii="宋体" w:hAnsi="宋体" w:cs="宋体"/>
          <w:sz w:val="24"/>
          <w:szCs w:val="24"/>
          <w:highlight w:val="yellow"/>
          <w:lang w:val="en-US" w:eastAsia="zh-CN"/>
        </w:rPr>
        <w:t>9:00</w:t>
      </w:r>
      <w:r>
        <w:rPr>
          <w:rFonts w:hint="eastAsia" w:ascii="宋体" w:hAnsi="宋体" w:eastAsia="宋体" w:cs="宋体"/>
          <w:sz w:val="24"/>
          <w:szCs w:val="24"/>
          <w:highlight w:val="yellow"/>
        </w:rPr>
        <w:t>（北京时间）</w:t>
      </w:r>
      <w:r>
        <w:rPr>
          <w:rFonts w:hint="eastAsia" w:ascii="宋体" w:hAnsi="宋体" w:eastAsia="宋体" w:cs="宋体"/>
          <w:sz w:val="24"/>
          <w:szCs w:val="24"/>
        </w:rPr>
        <w:t>密封送至启东市水务局（只接受直接送达），逾时则不予受理。</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地址：启东市民乐中路692号水务局二</w:t>
      </w:r>
      <w:r>
        <w:rPr>
          <w:rFonts w:hint="eastAsia" w:ascii="宋体" w:hAnsi="宋体" w:eastAsia="宋体" w:cs="宋体"/>
          <w:sz w:val="24"/>
          <w:szCs w:val="24"/>
          <w:highlight w:val="yellow"/>
        </w:rPr>
        <w:t>楼</w:t>
      </w:r>
      <w:r>
        <w:rPr>
          <w:rFonts w:hint="eastAsia" w:ascii="宋体" w:hAnsi="宋体" w:eastAsia="宋体" w:cs="宋体"/>
          <w:sz w:val="24"/>
          <w:szCs w:val="24"/>
        </w:rPr>
        <w:t>会议室。</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报价保证金：按省财政厅规定不予收取。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四、商务部分要求：</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1.质量要求：</w:t>
      </w:r>
      <w:r>
        <w:rPr>
          <w:rFonts w:hint="eastAsia" w:ascii="宋体" w:hAnsi="宋体" w:eastAsia="宋体" w:cs="宋体"/>
          <w:sz w:val="24"/>
          <w:szCs w:val="24"/>
        </w:rPr>
        <w:t>供应商须提供符合采购需求、符合国家质量检测标准的原装合格产品。</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2.交货期：</w:t>
      </w:r>
      <w:r>
        <w:rPr>
          <w:rFonts w:hint="eastAsia" w:ascii="宋体" w:hAnsi="宋体" w:eastAsia="宋体" w:cs="宋体"/>
          <w:sz w:val="24"/>
          <w:szCs w:val="24"/>
          <w:highlight w:val="yellow"/>
        </w:rPr>
        <w:t>成交供应商须于签订合同之日起一个月内送货至启东市水务局。</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3.交货地点：</w:t>
      </w:r>
      <w:r>
        <w:rPr>
          <w:rFonts w:hint="eastAsia" w:ascii="宋体" w:hAnsi="宋体" w:eastAsia="宋体" w:cs="宋体"/>
          <w:sz w:val="24"/>
          <w:szCs w:val="24"/>
        </w:rPr>
        <w:t>启东市水务局。</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b/>
          <w:bCs/>
          <w:sz w:val="24"/>
          <w:szCs w:val="24"/>
        </w:rPr>
        <w:t>4.履约保证金：被确定成交的供应商，必须在签订合同前向采购单位交纳履约保证金汇入招标人指定的帐户，开户银行：中国银行启东支行；户名：启东市财政局；账  号：520958228569，履约保证金金额为成交金额的10%；</w:t>
      </w:r>
      <w:r>
        <w:rPr>
          <w:rFonts w:hint="eastAsia" w:ascii="宋体" w:hAnsi="宋体" w:eastAsia="宋体" w:cs="宋体"/>
          <w:sz w:val="24"/>
          <w:szCs w:val="24"/>
        </w:rPr>
        <w:t>在供应商供货完毕并经采购单位验收合格后内由采购单位返还（履约期间不计息）。</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5.约定事项：</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b/>
          <w:bCs/>
          <w:kern w:val="0"/>
          <w:sz w:val="24"/>
          <w:szCs w:val="24"/>
        </w:rPr>
      </w:pPr>
      <w:r>
        <w:rPr>
          <w:rFonts w:hint="eastAsia" w:ascii="宋体" w:hAnsi="宋体" w:eastAsia="宋体" w:cs="宋体"/>
          <w:sz w:val="24"/>
          <w:szCs w:val="24"/>
        </w:rPr>
        <w:t>（1）成交供应商在合同签订后应及时将定制要求中宣传版面设计须报经采购方确认，确认后方可印刷</w:t>
      </w:r>
      <w:r>
        <w:rPr>
          <w:rFonts w:hint="eastAsia" w:ascii="宋体" w:hAnsi="宋体" w:eastAsia="宋体" w:cs="宋体"/>
          <w:b/>
          <w:bCs/>
          <w:kern w:val="0"/>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 xml:space="preserve">（2）成交供应商送货完成后由采购人进行验收，验收合格的将签发验收单。 </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合同的签订及注意事项：</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1.成交结果将在相关网站予以公布，公示期为一个工作日，公示期内对成交结果没有异议的，将确定成交候选人为成交供应商。成交供应商须在公示期满后</w:t>
      </w:r>
      <w:r>
        <w:rPr>
          <w:rFonts w:hint="eastAsia" w:ascii="宋体" w:hAnsi="宋体" w:eastAsia="宋体" w:cs="宋体"/>
          <w:sz w:val="24"/>
          <w:szCs w:val="24"/>
          <w:lang w:val="en-US" w:eastAsia="zh-CN"/>
        </w:rPr>
        <w:t>七</w:t>
      </w:r>
      <w:r>
        <w:rPr>
          <w:rFonts w:hint="eastAsia" w:ascii="宋体" w:hAnsi="宋体" w:eastAsia="宋体" w:cs="宋体"/>
          <w:sz w:val="24"/>
          <w:szCs w:val="24"/>
        </w:rPr>
        <w:t>个工作日内与采购单位签订合同。</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2.成交供应商因自身原因</w:t>
      </w:r>
      <w:r>
        <w:rPr>
          <w:rFonts w:hint="eastAsia" w:ascii="宋体" w:hAnsi="宋体" w:eastAsia="宋体" w:cs="宋体"/>
          <w:b/>
          <w:bCs/>
          <w:sz w:val="24"/>
          <w:szCs w:val="24"/>
        </w:rPr>
        <w:t>不能订立</w:t>
      </w:r>
      <w:r>
        <w:rPr>
          <w:rFonts w:hint="eastAsia" w:ascii="宋体" w:hAnsi="宋体" w:eastAsia="宋体" w:cs="宋体"/>
          <w:sz w:val="24"/>
          <w:szCs w:val="24"/>
        </w:rPr>
        <w:t>采购合同的，采购单位将取消其成交资格，并计不良信誉一次。</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3.成交供应商因自身原因</w:t>
      </w:r>
      <w:r>
        <w:rPr>
          <w:rFonts w:hint="eastAsia" w:ascii="宋体" w:hAnsi="宋体" w:eastAsia="宋体" w:cs="宋体"/>
          <w:b/>
          <w:bCs/>
          <w:sz w:val="24"/>
          <w:szCs w:val="24"/>
        </w:rPr>
        <w:t>不能履行</w:t>
      </w:r>
      <w:r>
        <w:rPr>
          <w:rFonts w:hint="eastAsia" w:ascii="宋体" w:hAnsi="宋体" w:eastAsia="宋体" w:cs="宋体"/>
          <w:sz w:val="24"/>
          <w:szCs w:val="24"/>
        </w:rPr>
        <w:t>采购合同的，采购单位将取消其成交资格，履约保证金不予退还。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u w:val="none"/>
        </w:rPr>
      </w:pPr>
      <w:r>
        <w:rPr>
          <w:rFonts w:hint="eastAsia" w:ascii="宋体" w:hAnsi="宋体" w:eastAsia="宋体" w:cs="宋体"/>
          <w:b/>
          <w:bCs/>
          <w:sz w:val="24"/>
          <w:szCs w:val="24"/>
        </w:rPr>
        <w:t>六、成交原则：</w:t>
      </w:r>
      <w:r>
        <w:rPr>
          <w:rFonts w:hint="eastAsia" w:ascii="宋体" w:hAnsi="宋体" w:eastAsia="宋体" w:cs="宋体"/>
          <w:b/>
          <w:bCs/>
          <w:sz w:val="24"/>
          <w:szCs w:val="24"/>
          <w:u w:val="none"/>
        </w:rPr>
        <w:t>符合采购需求且总报价最低者成交。</w:t>
      </w:r>
    </w:p>
    <w:p>
      <w:pPr>
        <w:widowControl/>
        <w:shd w:val="clear" w:color="auto" w:fill="FFFFFF"/>
        <w:spacing w:line="360" w:lineRule="auto"/>
        <w:ind w:firstLine="482" w:firstLineChars="200"/>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若参加本次投标的投标供应商或有效的投标供应商为两家时，采购单位可采用以上评标办法确定中标候选人，若参加本次投标的投标供应商或有效的投标供应商为一家时，采购单位可采用单一来源谈判确定中标候选人。也可重新招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sz w:val="24"/>
          <w:szCs w:val="24"/>
        </w:rPr>
        <w:t>七、</w:t>
      </w:r>
      <w:r>
        <w:rPr>
          <w:rFonts w:hint="eastAsia" w:ascii="宋体" w:hAnsi="宋体" w:eastAsia="宋体" w:cs="宋体"/>
          <w:b/>
          <w:bCs/>
          <w:sz w:val="24"/>
          <w:szCs w:val="24"/>
        </w:rPr>
        <w:t>付款方式：</w:t>
      </w:r>
      <w:r>
        <w:rPr>
          <w:rFonts w:hint="eastAsia" w:ascii="宋体" w:hAnsi="宋体" w:eastAsia="宋体" w:cs="宋体"/>
          <w:sz w:val="24"/>
          <w:szCs w:val="24"/>
        </w:rPr>
        <w:t>货物供货完毕并经验收合格后</w:t>
      </w:r>
      <w:r>
        <w:rPr>
          <w:rFonts w:hint="eastAsia" w:ascii="宋体" w:hAnsi="宋体" w:eastAsia="宋体" w:cs="宋体"/>
          <w:bCs/>
          <w:sz w:val="24"/>
          <w:szCs w:val="24"/>
        </w:rPr>
        <w:t>按实际供货数量</w:t>
      </w:r>
      <w:r>
        <w:rPr>
          <w:rFonts w:hint="eastAsia" w:ascii="宋体" w:hAnsi="宋体" w:cs="宋体"/>
          <w:bCs/>
          <w:sz w:val="24"/>
          <w:szCs w:val="24"/>
          <w:lang w:val="en-US" w:eastAsia="zh-CN"/>
        </w:rPr>
        <w:t>15日</w:t>
      </w:r>
      <w:r>
        <w:rPr>
          <w:rFonts w:hint="eastAsia" w:ascii="宋体" w:hAnsi="宋体" w:eastAsia="宋体" w:cs="宋体"/>
          <w:bCs/>
          <w:sz w:val="24"/>
          <w:szCs w:val="24"/>
        </w:rPr>
        <w:t>内付清货款并退还履约保证金（不计利息）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启东市水务局</w:t>
      </w:r>
    </w:p>
    <w:p>
      <w:pPr>
        <w:keepNext w:val="0"/>
        <w:keepLines w:val="0"/>
        <w:pageBreakBefore w:val="0"/>
        <w:widowControl w:val="0"/>
        <w:kinsoku/>
        <w:wordWrap/>
        <w:overflowPunct/>
        <w:topLinePunct w:val="0"/>
        <w:autoSpaceDE/>
        <w:autoSpaceDN/>
        <w:bidi w:val="0"/>
        <w:adjustRightInd/>
        <w:snapToGrid/>
        <w:spacing w:line="440" w:lineRule="exact"/>
        <w:ind w:right="56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rPr>
        <w:t xml:space="preserve">                                  </w:t>
      </w:r>
      <w:r>
        <w:rPr>
          <w:rFonts w:hint="eastAsia" w:ascii="宋体" w:hAnsi="宋体" w:eastAsia="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日</w:t>
      </w:r>
    </w:p>
    <w:p>
      <w:pPr>
        <w:spacing w:line="480" w:lineRule="exact"/>
        <w:jc w:val="left"/>
        <w:rPr>
          <w:rFonts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p>
    <w:p>
      <w:pPr>
        <w:spacing w:line="480" w:lineRule="exact"/>
        <w:jc w:val="left"/>
        <w:rPr>
          <w:rFonts w:hint="eastAsia" w:asciiTheme="minorEastAsia" w:hAnsiTheme="minorEastAsia" w:eastAsiaTheme="minorEastAsia"/>
          <w:b/>
          <w:bCs/>
          <w:szCs w:val="21"/>
        </w:rPr>
      </w:pPr>
      <w:bookmarkStart w:id="0" w:name="_GoBack"/>
      <w:bookmarkEnd w:id="0"/>
    </w:p>
    <w:p>
      <w:pPr>
        <w:spacing w:line="480" w:lineRule="exact"/>
        <w:jc w:val="left"/>
        <w:rPr>
          <w:rFonts w:hint="eastAsia" w:asciiTheme="minorEastAsia" w:hAnsiTheme="minorEastAsia" w:eastAsiaTheme="minorEastAsia"/>
          <w:b/>
          <w:bCs/>
          <w:szCs w:val="21"/>
        </w:rPr>
      </w:pPr>
    </w:p>
    <w:p>
      <w:pPr>
        <w:spacing w:line="480" w:lineRule="exact"/>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附件一：报价承诺书</w:t>
      </w:r>
    </w:p>
    <w:p>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报价承诺书</w:t>
      </w:r>
    </w:p>
    <w:p>
      <w:pPr>
        <w:spacing w:line="48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启东市水务局：</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（报价单位全称）</w:t>
      </w:r>
      <w:r>
        <w:rPr>
          <w:rFonts w:hint="eastAsia" w:asciiTheme="minorEastAsia" w:hAnsiTheme="minorEastAsia" w:eastAsiaTheme="minorEastAsia"/>
          <w:sz w:val="24"/>
          <w:szCs w:val="24"/>
        </w:rPr>
        <w:t>授权</w:t>
      </w:r>
      <w:r>
        <w:rPr>
          <w:rFonts w:hint="eastAsia" w:asciiTheme="minorEastAsia" w:hAnsiTheme="minorEastAsia" w:eastAsiaTheme="minorEastAsia"/>
          <w:sz w:val="24"/>
          <w:szCs w:val="24"/>
          <w:u w:val="single"/>
        </w:rPr>
        <w:t>（姓名）（职务）</w:t>
      </w:r>
      <w:r>
        <w:rPr>
          <w:rFonts w:hint="eastAsia" w:asciiTheme="minorEastAsia" w:hAnsiTheme="minorEastAsia" w:eastAsiaTheme="minorEastAsia"/>
          <w:sz w:val="24"/>
          <w:szCs w:val="24"/>
        </w:rPr>
        <w:t>为全权代表，参加</w:t>
      </w:r>
      <w:r>
        <w:rPr>
          <w:rFonts w:hint="eastAsia" w:asciiTheme="minorEastAsia" w:hAnsiTheme="minorEastAsia" w:eastAsiaTheme="minorEastAsia"/>
          <w:sz w:val="24"/>
          <w:szCs w:val="24"/>
          <w:lang w:eastAsia="zh-CN"/>
        </w:rPr>
        <w:t>启东市水务局2023年河长制宣传用品采购项目（二次）</w:t>
      </w:r>
      <w:r>
        <w:rPr>
          <w:rFonts w:hint="eastAsia" w:asciiTheme="minorEastAsia" w:hAnsiTheme="minorEastAsia" w:eastAsiaTheme="minorEastAsia"/>
          <w:sz w:val="24"/>
          <w:szCs w:val="24"/>
        </w:rPr>
        <w:t>询价的有关活动，并宣布同意如下：</w:t>
      </w:r>
    </w:p>
    <w:p>
      <w:pPr>
        <w:numPr>
          <w:ilvl w:val="0"/>
          <w:numId w:val="7"/>
        </w:num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我方愿意按照报价文件的全部要求进行报价（报价内容及价格以报价文件为准）。</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我方完全理解并同意放弃对询价公告有不明及误解的权利。</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我方将按询价公告的规定履行合同责任和义务。</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如果我方在报价有效期内撤回报价文件，同意由贵方计不良信誉一次。</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我方同意提供按照贵方可能要求的与其报价有关的一切数据或资料，理解并同意贵方的评标方法。</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我方的报价文件自开标后</w:t>
      </w:r>
      <w:r>
        <w:rPr>
          <w:rFonts w:asciiTheme="minorEastAsia" w:hAnsiTheme="minorEastAsia" w:eastAsiaTheme="minorEastAsia"/>
          <w:sz w:val="24"/>
          <w:szCs w:val="24"/>
        </w:rPr>
        <w:t>60</w:t>
      </w:r>
      <w:r>
        <w:rPr>
          <w:rFonts w:hint="eastAsia" w:asciiTheme="minorEastAsia" w:hAnsiTheme="minorEastAsia" w:eastAsiaTheme="minorEastAsia"/>
          <w:sz w:val="24"/>
          <w:szCs w:val="24"/>
        </w:rPr>
        <w:t>天内有效。</w:t>
      </w:r>
    </w:p>
    <w:p>
      <w:pPr>
        <w:spacing w:line="480" w:lineRule="exact"/>
        <w:ind w:firstLine="560"/>
        <w:jc w:val="left"/>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与本报价有关的一切往来通讯请寄：</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地址：邮编：</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电话：传真：</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报价单位代表姓名：职务：</w:t>
      </w:r>
    </w:p>
    <w:p>
      <w:pPr>
        <w:spacing w:line="480" w:lineRule="exact"/>
        <w:ind w:firstLine="560"/>
        <w:jc w:val="left"/>
        <w:rPr>
          <w:rFonts w:asciiTheme="minorEastAsia" w:hAnsiTheme="minorEastAsia" w:eastAsiaTheme="minorEastAsia"/>
          <w:sz w:val="24"/>
          <w:szCs w:val="24"/>
        </w:rPr>
      </w:pP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报价单位名称：（加盖单位公章）</w:t>
      </w:r>
    </w:p>
    <w:p>
      <w:pPr>
        <w:spacing w:line="480" w:lineRule="exact"/>
        <w:ind w:firstLine="560"/>
        <w:jc w:val="left"/>
        <w:rPr>
          <w:rFonts w:asciiTheme="minorEastAsia" w:hAnsiTheme="minorEastAsia" w:eastAsiaTheme="minorEastAsia"/>
          <w:sz w:val="24"/>
          <w:szCs w:val="24"/>
        </w:rPr>
      </w:pPr>
    </w:p>
    <w:p>
      <w:pPr>
        <w:spacing w:line="480" w:lineRule="exact"/>
        <w:ind w:firstLine="3600" w:firstLineChars="15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    月     日</w:t>
      </w:r>
    </w:p>
    <w:p>
      <w:pPr>
        <w:jc w:val="left"/>
        <w:rPr>
          <w:rFonts w:asciiTheme="minorEastAsia" w:hAnsiTheme="minorEastAsia" w:eastAsiaTheme="minorEastAsia"/>
          <w:sz w:val="28"/>
          <w:szCs w:val="28"/>
        </w:rPr>
      </w:pPr>
      <w:r>
        <w:rPr>
          <w:rFonts w:asciiTheme="minorEastAsia" w:hAnsiTheme="minorEastAsia" w:eastAsiaTheme="minorEastAsia"/>
          <w:szCs w:val="21"/>
        </w:rPr>
        <w:br w:type="page"/>
      </w:r>
      <w:r>
        <w:rPr>
          <w:rFonts w:hint="eastAsia" w:asciiTheme="minorEastAsia" w:hAnsiTheme="minorEastAsia" w:eastAsiaTheme="minorEastAsia"/>
          <w:b/>
          <w:bCs/>
          <w:sz w:val="28"/>
          <w:szCs w:val="28"/>
        </w:rPr>
        <w:t>附件二：</w:t>
      </w:r>
      <w:r>
        <w:rPr>
          <w:rFonts w:asciiTheme="minorEastAsia" w:hAnsiTheme="minorEastAsia" w:eastAsiaTheme="minorEastAsia"/>
          <w:sz w:val="28"/>
          <w:szCs w:val="28"/>
        </w:rPr>
        <w:t xml:space="preserve"> </w:t>
      </w:r>
    </w:p>
    <w:p>
      <w:pPr>
        <w:spacing w:line="480" w:lineRule="exact"/>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报价表</w:t>
      </w:r>
    </w:p>
    <w:p>
      <w:pPr>
        <w:spacing w:line="480" w:lineRule="exact"/>
        <w:jc w:val="center"/>
        <w:rPr>
          <w:rFonts w:asciiTheme="minorEastAsia" w:hAnsiTheme="minorEastAsia" w:eastAsiaTheme="minorEastAsia"/>
          <w:sz w:val="28"/>
          <w:szCs w:val="28"/>
        </w:rPr>
      </w:pPr>
      <w:r>
        <w:rPr>
          <w:rFonts w:hint="eastAsia" w:asciiTheme="minorEastAsia" w:hAnsiTheme="minorEastAsia" w:eastAsiaTheme="minorEastAsia"/>
          <w:b/>
          <w:bCs/>
          <w:sz w:val="28"/>
          <w:szCs w:val="28"/>
          <w:lang w:val="en-US" w:eastAsia="zh-CN"/>
        </w:rPr>
        <w:t>启东市水务局2023年河长制宣传用品采购项目（二次）</w:t>
      </w:r>
    </w:p>
    <w:p>
      <w:pPr>
        <w:spacing w:line="360" w:lineRule="exact"/>
        <w:rPr>
          <w:rFonts w:asciiTheme="minorEastAsia" w:hAnsiTheme="minorEastAsia" w:eastAsiaTheme="minorEastAsia"/>
          <w:szCs w:val="21"/>
        </w:rPr>
      </w:pPr>
    </w:p>
    <w:tbl>
      <w:tblPr>
        <w:tblStyle w:val="6"/>
        <w:tblpPr w:leftFromText="180" w:rightFromText="180" w:vertAnchor="text" w:horzAnchor="page" w:tblpX="1650" w:tblpY="117"/>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10"/>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货物名称</w:t>
            </w:r>
          </w:p>
        </w:tc>
        <w:tc>
          <w:tcPr>
            <w:tcW w:w="4110" w:type="dxa"/>
            <w:vAlign w:val="center"/>
          </w:tcPr>
          <w:p>
            <w:pPr>
              <w:spacing w:line="300" w:lineRule="atLeast"/>
              <w:jc w:val="center"/>
              <w:rPr>
                <w:rFonts w:ascii="Arial" w:hAnsi="Arial" w:cs="Arial"/>
                <w:kern w:val="0"/>
                <w:sz w:val="18"/>
                <w:szCs w:val="18"/>
              </w:rPr>
            </w:pPr>
            <w:r>
              <w:rPr>
                <w:rFonts w:hint="eastAsia" w:ascii="Arial" w:hAnsi="Arial" w:cs="Arial"/>
                <w:kern w:val="0"/>
                <w:sz w:val="18"/>
                <w:szCs w:val="18"/>
              </w:rPr>
              <w:t>货物规格参数</w:t>
            </w:r>
          </w:p>
        </w:tc>
        <w:tc>
          <w:tcPr>
            <w:tcW w:w="850"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单位</w:t>
            </w:r>
          </w:p>
        </w:tc>
        <w:tc>
          <w:tcPr>
            <w:tcW w:w="851"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数量</w:t>
            </w:r>
          </w:p>
        </w:tc>
        <w:tc>
          <w:tcPr>
            <w:tcW w:w="850" w:type="dxa"/>
          </w:tcPr>
          <w:p>
            <w:pPr>
              <w:widowControl/>
              <w:spacing w:line="300" w:lineRule="atLeast"/>
              <w:jc w:val="center"/>
              <w:rPr>
                <w:rFonts w:ascii="Arial" w:hAnsi="Arial" w:cs="Arial"/>
                <w:kern w:val="0"/>
                <w:sz w:val="18"/>
                <w:szCs w:val="18"/>
              </w:rPr>
            </w:pPr>
            <w:r>
              <w:rPr>
                <w:rFonts w:hint="eastAsia" w:ascii="Arial" w:hAnsi="Arial" w:cs="Arial"/>
                <w:kern w:val="0"/>
                <w:sz w:val="18"/>
                <w:szCs w:val="18"/>
              </w:rPr>
              <w:t>单价（元）</w:t>
            </w:r>
          </w:p>
        </w:tc>
        <w:tc>
          <w:tcPr>
            <w:tcW w:w="851" w:type="dxa"/>
          </w:tcPr>
          <w:p>
            <w:pPr>
              <w:widowControl/>
              <w:spacing w:line="300" w:lineRule="atLeast"/>
              <w:jc w:val="center"/>
              <w:rPr>
                <w:rFonts w:ascii="Arial" w:hAnsi="Arial" w:cs="Arial"/>
                <w:kern w:val="0"/>
                <w:sz w:val="18"/>
                <w:szCs w:val="18"/>
              </w:rPr>
            </w:pPr>
            <w:r>
              <w:rPr>
                <w:rFonts w:hint="eastAsia" w:ascii="Arial" w:hAnsi="Arial" w:cs="Arial"/>
                <w:kern w:val="0"/>
                <w:sz w:val="18"/>
                <w:szCs w:val="18"/>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01" w:type="dxa"/>
            <w:vAlign w:val="center"/>
          </w:tcPr>
          <w:p>
            <w:pPr>
              <w:widowControl/>
              <w:spacing w:line="300" w:lineRule="atLeast"/>
              <w:jc w:val="center"/>
              <w:rPr>
                <w:rFonts w:hint="eastAsia" w:ascii="Arial" w:hAnsi="Arial" w:eastAsia="宋体" w:cs="Arial"/>
                <w:b w:val="0"/>
                <w:bCs/>
                <w:kern w:val="0"/>
                <w:sz w:val="18"/>
                <w:szCs w:val="18"/>
                <w:lang w:eastAsia="zh-CN"/>
              </w:rPr>
            </w:pPr>
            <w:r>
              <w:rPr>
                <w:rFonts w:hint="eastAsia" w:ascii="Arial" w:hAnsi="Arial" w:cs="Arial"/>
                <w:b w:val="0"/>
                <w:bCs/>
                <w:kern w:val="0"/>
                <w:sz w:val="18"/>
                <w:szCs w:val="18"/>
                <w:lang w:eastAsia="zh-CN"/>
              </w:rPr>
              <w:t>商务硬盒装抽纸</w:t>
            </w:r>
          </w:p>
        </w:tc>
        <w:tc>
          <w:tcPr>
            <w:tcW w:w="4110"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抽纸品牌：清风、维达；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长宽：≤180mm*180mm，2层、200抽</w:t>
            </w:r>
          </w:p>
          <w:p>
            <w:pPr>
              <w:widowControl/>
              <w:spacing w:line="300" w:lineRule="atLeast"/>
              <w:jc w:val="left"/>
              <w:rPr>
                <w:rFonts w:ascii="Arial" w:hAnsi="Arial" w:cs="Arial"/>
                <w:kern w:val="0"/>
                <w:sz w:val="18"/>
                <w:szCs w:val="18"/>
              </w:rPr>
            </w:pPr>
            <w:r>
              <w:rPr>
                <w:rFonts w:hint="eastAsia" w:ascii="宋体" w:hAnsi="宋体" w:eastAsia="宋体" w:cs="宋体"/>
                <w:kern w:val="0"/>
                <w:sz w:val="18"/>
                <w:szCs w:val="18"/>
              </w:rPr>
              <w:t>定制要求：</w:t>
            </w:r>
            <w:r>
              <w:rPr>
                <w:rFonts w:hint="eastAsia" w:ascii="宋体" w:hAnsi="宋体" w:cs="宋体"/>
                <w:kern w:val="0"/>
                <w:sz w:val="18"/>
                <w:szCs w:val="18"/>
                <w:lang w:eastAsia="zh-CN"/>
              </w:rPr>
              <w:t>纸盒</w:t>
            </w:r>
            <w:r>
              <w:rPr>
                <w:rFonts w:hint="eastAsia" w:ascii="宋体" w:hAnsi="宋体" w:eastAsia="宋体" w:cs="宋体"/>
                <w:kern w:val="0"/>
                <w:sz w:val="18"/>
                <w:szCs w:val="18"/>
              </w:rPr>
              <w:t>印宣传标语和logo</w:t>
            </w:r>
          </w:p>
        </w:tc>
        <w:tc>
          <w:tcPr>
            <w:tcW w:w="850" w:type="dxa"/>
            <w:vAlign w:val="center"/>
          </w:tcPr>
          <w:p>
            <w:pPr>
              <w:widowControl/>
              <w:spacing w:line="30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eastAsia="zh-CN"/>
              </w:rPr>
              <w:t>盒</w:t>
            </w:r>
          </w:p>
        </w:tc>
        <w:tc>
          <w:tcPr>
            <w:tcW w:w="851" w:type="dxa"/>
            <w:vAlign w:val="center"/>
          </w:tcPr>
          <w:p>
            <w:pPr>
              <w:widowControl/>
              <w:spacing w:line="30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5000</w:t>
            </w:r>
          </w:p>
        </w:tc>
        <w:tc>
          <w:tcPr>
            <w:tcW w:w="850" w:type="dxa"/>
          </w:tcPr>
          <w:p>
            <w:pPr>
              <w:widowControl/>
              <w:spacing w:line="300" w:lineRule="atLeast"/>
              <w:jc w:val="center"/>
              <w:rPr>
                <w:rFonts w:ascii="Arial" w:hAnsi="Arial" w:cs="Arial"/>
                <w:kern w:val="0"/>
                <w:sz w:val="18"/>
                <w:szCs w:val="18"/>
              </w:rPr>
            </w:pPr>
          </w:p>
        </w:tc>
        <w:tc>
          <w:tcPr>
            <w:tcW w:w="851" w:type="dxa"/>
          </w:tcPr>
          <w:p>
            <w:pPr>
              <w:widowControl/>
              <w:spacing w:line="300" w:lineRule="atLeast"/>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01" w:type="dxa"/>
            <w:vAlign w:val="center"/>
          </w:tcPr>
          <w:p>
            <w:pPr>
              <w:widowControl/>
              <w:spacing w:line="300" w:lineRule="atLeast"/>
              <w:jc w:val="center"/>
              <w:rPr>
                <w:rFonts w:hint="eastAsia" w:ascii="Arial" w:hAnsi="Arial" w:eastAsia="宋体" w:cs="Arial"/>
                <w:b w:val="0"/>
                <w:bCs/>
                <w:kern w:val="0"/>
                <w:sz w:val="18"/>
                <w:szCs w:val="18"/>
                <w:lang w:eastAsia="zh-CN"/>
              </w:rPr>
            </w:pPr>
            <w:r>
              <w:rPr>
                <w:rFonts w:hint="eastAsia" w:ascii="Arial" w:hAnsi="Arial" w:cs="Arial"/>
                <w:b w:val="0"/>
                <w:bCs/>
                <w:kern w:val="0"/>
                <w:sz w:val="18"/>
                <w:szCs w:val="18"/>
                <w:lang w:eastAsia="zh-CN"/>
              </w:rPr>
              <w:t>希诺商务保温杯</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强效保温滤网设计，希诺公司合格证及条形码</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容量：301mL-400mL</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材质：304不锈钢，直身杯</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rPr>
            </w:pPr>
            <w:r>
              <w:rPr>
                <w:rFonts w:hint="eastAsia" w:ascii="宋体" w:hAnsi="宋体" w:eastAsia="宋体" w:cs="宋体"/>
                <w:b w:val="0"/>
                <w:bCs/>
                <w:color w:val="000000"/>
                <w:sz w:val="18"/>
                <w:szCs w:val="18"/>
                <w:lang w:val="en-US" w:eastAsia="zh-CN"/>
              </w:rPr>
              <w:t>颜色：黑色、灰色、紫罗兰、酒红色</w:t>
            </w:r>
          </w:p>
          <w:p>
            <w:pPr>
              <w:widowControl/>
              <w:spacing w:line="300" w:lineRule="atLeast"/>
              <w:rPr>
                <w:rFonts w:ascii="Arial" w:hAnsi="Arial" w:cs="Arial"/>
                <w:kern w:val="0"/>
                <w:sz w:val="18"/>
                <w:szCs w:val="18"/>
              </w:rPr>
            </w:pPr>
            <w:r>
              <w:rPr>
                <w:rFonts w:hint="eastAsia" w:ascii="宋体" w:hAnsi="宋体" w:eastAsia="宋体" w:cs="宋体"/>
                <w:kern w:val="0"/>
                <w:sz w:val="18"/>
                <w:szCs w:val="18"/>
              </w:rPr>
              <w:t>定制要求：</w:t>
            </w:r>
            <w:r>
              <w:rPr>
                <w:rFonts w:hint="eastAsia" w:ascii="宋体" w:hAnsi="宋体" w:cs="宋体"/>
                <w:kern w:val="0"/>
                <w:sz w:val="18"/>
                <w:szCs w:val="18"/>
                <w:lang w:eastAsia="zh-CN"/>
              </w:rPr>
              <w:t>杯身</w:t>
            </w:r>
            <w:r>
              <w:rPr>
                <w:rFonts w:hint="eastAsia" w:ascii="宋体" w:hAnsi="宋体" w:eastAsia="宋体" w:cs="宋体"/>
                <w:kern w:val="0"/>
                <w:sz w:val="18"/>
                <w:szCs w:val="18"/>
              </w:rPr>
              <w:t>印宣传标语和logo</w:t>
            </w:r>
          </w:p>
        </w:tc>
        <w:tc>
          <w:tcPr>
            <w:tcW w:w="850" w:type="dxa"/>
            <w:vAlign w:val="center"/>
          </w:tcPr>
          <w:p>
            <w:pPr>
              <w:widowControl/>
              <w:spacing w:line="30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eastAsia="zh-CN"/>
              </w:rPr>
              <w:t>个</w:t>
            </w:r>
          </w:p>
        </w:tc>
        <w:tc>
          <w:tcPr>
            <w:tcW w:w="851" w:type="dxa"/>
            <w:vAlign w:val="center"/>
          </w:tcPr>
          <w:p>
            <w:pPr>
              <w:widowControl/>
              <w:spacing w:line="30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300</w:t>
            </w:r>
          </w:p>
        </w:tc>
        <w:tc>
          <w:tcPr>
            <w:tcW w:w="850" w:type="dxa"/>
          </w:tcPr>
          <w:p>
            <w:pPr>
              <w:widowControl/>
              <w:spacing w:line="300" w:lineRule="atLeast"/>
              <w:jc w:val="center"/>
              <w:rPr>
                <w:rFonts w:ascii="Arial" w:hAnsi="Arial" w:cs="Arial"/>
                <w:kern w:val="0"/>
                <w:sz w:val="18"/>
                <w:szCs w:val="18"/>
              </w:rPr>
            </w:pPr>
          </w:p>
        </w:tc>
        <w:tc>
          <w:tcPr>
            <w:tcW w:w="851" w:type="dxa"/>
          </w:tcPr>
          <w:p>
            <w:pPr>
              <w:widowControl/>
              <w:spacing w:line="300" w:lineRule="atLeast"/>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01" w:type="dxa"/>
            <w:vAlign w:val="center"/>
          </w:tcPr>
          <w:p>
            <w:pPr>
              <w:widowControl/>
              <w:spacing w:line="300" w:lineRule="atLeast"/>
              <w:jc w:val="center"/>
              <w:rPr>
                <w:rFonts w:ascii="Arial" w:hAnsi="Arial" w:cs="Arial"/>
                <w:b/>
                <w:kern w:val="0"/>
                <w:sz w:val="18"/>
                <w:szCs w:val="18"/>
              </w:rPr>
            </w:pPr>
            <w:r>
              <w:rPr>
                <w:rFonts w:hint="eastAsia" w:ascii="Arial" w:hAnsi="Arial" w:cs="Arial"/>
                <w:b/>
                <w:kern w:val="0"/>
                <w:sz w:val="18"/>
                <w:szCs w:val="18"/>
              </w:rPr>
              <w:t>合计</w:t>
            </w:r>
          </w:p>
        </w:tc>
        <w:tc>
          <w:tcPr>
            <w:tcW w:w="7512" w:type="dxa"/>
            <w:gridSpan w:val="5"/>
            <w:vAlign w:val="center"/>
          </w:tcPr>
          <w:p>
            <w:pPr>
              <w:widowControl/>
              <w:spacing w:line="300" w:lineRule="atLeast"/>
              <w:rPr>
                <w:rFonts w:ascii="Arial" w:hAnsi="Arial" w:cs="Arial"/>
                <w:kern w:val="0"/>
                <w:sz w:val="18"/>
                <w:szCs w:val="18"/>
              </w:rPr>
            </w:pPr>
            <w:r>
              <w:rPr>
                <w:rFonts w:hint="eastAsia" w:ascii="Arial" w:hAnsi="Arial" w:cs="Arial"/>
                <w:kern w:val="0"/>
                <w:sz w:val="18"/>
                <w:szCs w:val="18"/>
              </w:rPr>
              <w:t>人民币大写：                       （¥：              元）</w:t>
            </w:r>
          </w:p>
        </w:tc>
      </w:tr>
    </w:tbl>
    <w:p>
      <w:pPr>
        <w:spacing w:line="360" w:lineRule="exact"/>
        <w:jc w:val="both"/>
        <w:rPr>
          <w:rFonts w:hint="eastAsia" w:asciiTheme="minorEastAsia" w:hAnsiTheme="minorEastAsia" w:eastAsiaTheme="minorEastAsia"/>
          <w:szCs w:val="21"/>
          <w:u w:val="single"/>
        </w:rPr>
      </w:pPr>
    </w:p>
    <w:p>
      <w:pPr>
        <w:spacing w:line="360" w:lineRule="exact"/>
        <w:jc w:val="both"/>
        <w:rPr>
          <w:rFonts w:hint="eastAsia" w:asciiTheme="minorEastAsia" w:hAnsiTheme="minorEastAsia" w:eastAsiaTheme="minorEastAsia"/>
          <w:szCs w:val="21"/>
          <w:u w:val="single"/>
        </w:rPr>
      </w:pPr>
    </w:p>
    <w:p>
      <w:pPr>
        <w:spacing w:line="36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u w:val="single"/>
        </w:rPr>
        <w:t>本报价表须机打并加盖报价单位公章，手填无效。</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报价单位盖章：</w:t>
      </w:r>
    </w:p>
    <w:p>
      <w:pPr>
        <w:spacing w:line="480" w:lineRule="exact"/>
        <w:ind w:firstLine="56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法人代表签字：</w:t>
      </w:r>
    </w:p>
    <w:p>
      <w:pPr>
        <w:spacing w:line="480" w:lineRule="exact"/>
        <w:ind w:firstLine="4800" w:firstLineChars="2000"/>
        <w:jc w:val="left"/>
        <w:rPr>
          <w:rFonts w:hint="eastAsia" w:asciiTheme="minorEastAsia" w:hAnsiTheme="minorEastAsia" w:eastAsiaTheme="minorEastAsia"/>
          <w:sz w:val="24"/>
          <w:szCs w:val="24"/>
        </w:rPr>
      </w:pPr>
    </w:p>
    <w:p>
      <w:pPr>
        <w:spacing w:line="480" w:lineRule="exact"/>
        <w:ind w:firstLine="4800" w:firstLineChars="2000"/>
        <w:jc w:val="left"/>
        <w:rPr>
          <w:rFonts w:hint="eastAsia" w:asciiTheme="minorEastAsia" w:hAnsiTheme="minorEastAsia" w:eastAsiaTheme="minorEastAsia"/>
          <w:sz w:val="24"/>
          <w:szCs w:val="24"/>
        </w:rPr>
      </w:pPr>
    </w:p>
    <w:p>
      <w:pPr>
        <w:spacing w:line="480" w:lineRule="exact"/>
        <w:ind w:firstLine="6960" w:firstLineChars="29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w:t>
      </w:r>
    </w:p>
    <w:p>
      <w:pPr>
        <w:spacing w:line="480" w:lineRule="exact"/>
        <w:ind w:firstLine="4800" w:firstLineChars="2000"/>
        <w:jc w:val="left"/>
        <w:rPr>
          <w:rFonts w:asciiTheme="minorEastAsia" w:hAnsiTheme="minorEastAsia" w:eastAsiaTheme="minorEastAsia"/>
          <w:sz w:val="24"/>
          <w:szCs w:val="24"/>
        </w:rPr>
      </w:pPr>
    </w:p>
    <w:p>
      <w:pPr>
        <w:spacing w:line="480" w:lineRule="exact"/>
        <w:ind w:firstLine="4200" w:firstLineChars="2000"/>
        <w:jc w:val="left"/>
        <w:rPr>
          <w:rFonts w:asciiTheme="minorEastAsia" w:hAnsiTheme="minorEastAsia" w:eastAsiaTheme="minorEastAsia"/>
          <w:szCs w:val="21"/>
        </w:rPr>
      </w:pPr>
    </w:p>
    <w:p>
      <w:pPr>
        <w:spacing w:line="380" w:lineRule="exact"/>
        <w:rPr>
          <w:rFonts w:ascii="宋体" w:hAnsi="宋体"/>
          <w:bCs/>
          <w:szCs w:val="21"/>
        </w:rPr>
      </w:pPr>
    </w:p>
    <w:p>
      <w:pPr>
        <w:spacing w:line="380" w:lineRule="exact"/>
        <w:rPr>
          <w:rFonts w:ascii="宋体" w:hAnsi="宋体"/>
          <w:bCs/>
          <w:szCs w:val="21"/>
        </w:rPr>
      </w:pPr>
    </w:p>
    <w:p>
      <w:pPr>
        <w:spacing w:line="380" w:lineRule="exact"/>
        <w:rPr>
          <w:rFonts w:ascii="宋体" w:hAnsi="宋体"/>
          <w:bCs/>
          <w:szCs w:val="21"/>
        </w:rPr>
      </w:pPr>
    </w:p>
    <w:p>
      <w:pPr>
        <w:spacing w:line="380" w:lineRule="exact"/>
        <w:rPr>
          <w:rFonts w:hint="eastAsia" w:ascii="宋体" w:hAnsi="宋体"/>
          <w:bCs/>
          <w:szCs w:val="21"/>
        </w:rPr>
      </w:pPr>
    </w:p>
    <w:p>
      <w:pPr>
        <w:spacing w:line="380" w:lineRule="exact"/>
        <w:rPr>
          <w:rFonts w:hint="eastAsia" w:ascii="宋体" w:hAnsi="宋体"/>
          <w:bCs/>
          <w:szCs w:val="21"/>
        </w:rPr>
      </w:pPr>
    </w:p>
    <w:p>
      <w:pPr>
        <w:spacing w:line="380" w:lineRule="exact"/>
        <w:rPr>
          <w:rFonts w:hint="eastAsia" w:ascii="宋体" w:hAnsi="宋体"/>
          <w:bCs/>
          <w:szCs w:val="21"/>
        </w:rPr>
      </w:pPr>
    </w:p>
    <w:p>
      <w:pPr>
        <w:spacing w:line="380" w:lineRule="exact"/>
        <w:rPr>
          <w:rFonts w:hint="eastAsia" w:ascii="宋体" w:hAnsi="宋体"/>
          <w:bCs/>
          <w:szCs w:val="21"/>
        </w:rPr>
      </w:pPr>
    </w:p>
    <w:p>
      <w:pPr>
        <w:spacing w:line="380" w:lineRule="exact"/>
        <w:rPr>
          <w:rFonts w:hint="eastAsia" w:ascii="宋体" w:hAnsi="宋体"/>
          <w:bCs/>
          <w:szCs w:val="21"/>
        </w:rPr>
      </w:pPr>
    </w:p>
    <w:p>
      <w:pPr>
        <w:spacing w:line="380" w:lineRule="exact"/>
        <w:rPr>
          <w:rFonts w:ascii="宋体" w:hAnsi="宋体"/>
          <w:bCs/>
          <w:szCs w:val="21"/>
        </w:rPr>
      </w:pPr>
      <w:r>
        <w:rPr>
          <w:rFonts w:hint="eastAsia" w:ascii="宋体" w:hAnsi="宋体"/>
          <w:bCs/>
          <w:szCs w:val="21"/>
        </w:rPr>
        <w:t>附件三：</w:t>
      </w:r>
    </w:p>
    <w:p>
      <w:pPr>
        <w:spacing w:line="380" w:lineRule="exact"/>
        <w:rPr>
          <w:rFonts w:ascii="宋体" w:hAnsi="宋体"/>
          <w:bCs/>
          <w:sz w:val="32"/>
          <w:szCs w:val="32"/>
        </w:rPr>
      </w:pPr>
      <w:r>
        <w:rPr>
          <w:rFonts w:hint="eastAsia" w:ascii="宋体" w:hAnsi="宋体"/>
          <w:bCs/>
          <w:szCs w:val="21"/>
        </w:rPr>
        <w:t xml:space="preserve">                                  </w:t>
      </w:r>
      <w:r>
        <w:rPr>
          <w:rFonts w:hint="eastAsia" w:ascii="宋体" w:hAnsi="宋体"/>
          <w:bCs/>
          <w:sz w:val="32"/>
          <w:szCs w:val="32"/>
        </w:rPr>
        <w:t>采购合同</w:t>
      </w:r>
    </w:p>
    <w:p>
      <w:pPr>
        <w:spacing w:line="440" w:lineRule="exact"/>
        <w:rPr>
          <w:rFonts w:ascii="仿宋_GB2312" w:hAnsi="Times New Roman" w:eastAsia="仿宋_GB2312"/>
          <w:sz w:val="24"/>
          <w:u w:val="single"/>
        </w:rPr>
      </w:pPr>
      <w:r>
        <w:rPr>
          <w:rFonts w:hint="eastAsia" w:ascii="宋体" w:hAnsi="宋体" w:cs="宋体"/>
          <w:sz w:val="24"/>
        </w:rPr>
        <w:t>供货方</w:t>
      </w:r>
      <w:r>
        <w:rPr>
          <w:rFonts w:hint="eastAsia" w:ascii="仿宋_GB2312" w:hAnsi="Times New Roman" w:eastAsia="仿宋_GB2312"/>
          <w:sz w:val="24"/>
        </w:rPr>
        <w:t xml:space="preserve">: </w:t>
      </w:r>
      <w:r>
        <w:rPr>
          <w:rFonts w:hint="eastAsia" w:ascii="仿宋_GB2312" w:hAnsi="Times New Roman" w:eastAsia="仿宋_GB2312"/>
          <w:bCs/>
          <w:sz w:val="24"/>
          <w:u w:val="single"/>
        </w:rPr>
        <w:t xml:space="preserve">                 </w:t>
      </w:r>
      <w:r>
        <w:rPr>
          <w:rFonts w:hint="eastAsia" w:ascii="仿宋_GB2312" w:hAnsi="Times New Roman" w:eastAsia="仿宋_GB2312"/>
          <w:sz w:val="24"/>
        </w:rPr>
        <w:t>（</w:t>
      </w:r>
      <w:r>
        <w:rPr>
          <w:rFonts w:hint="eastAsia" w:ascii="宋体" w:hAnsi="宋体" w:cs="宋体"/>
          <w:sz w:val="24"/>
        </w:rPr>
        <w:t>下称供方</w:t>
      </w:r>
      <w:r>
        <w:rPr>
          <w:rFonts w:hint="eastAsia" w:ascii="Malgun Gothic Semilight" w:hAnsi="Malgun Gothic Semilight" w:eastAsia="Malgun Gothic Semilight" w:cs="Malgun Gothic Semilight"/>
          <w:sz w:val="24"/>
        </w:rPr>
        <w:t>）</w:t>
      </w:r>
    </w:p>
    <w:p>
      <w:pPr>
        <w:spacing w:line="440" w:lineRule="exact"/>
        <w:rPr>
          <w:rFonts w:ascii="仿宋_GB2312" w:hAnsi="Times New Roman" w:eastAsia="仿宋_GB2312"/>
          <w:sz w:val="24"/>
        </w:rPr>
      </w:pPr>
      <w:r>
        <w:rPr>
          <w:rFonts w:hint="eastAsia" w:ascii="宋体" w:hAnsi="宋体" w:cs="宋体"/>
          <w:sz w:val="24"/>
        </w:rPr>
        <w:t>地</w:t>
      </w:r>
      <w:r>
        <w:rPr>
          <w:rFonts w:hint="eastAsia" w:ascii="仿宋_GB2312" w:hAnsi="Times New Roman" w:eastAsia="仿宋_GB2312"/>
          <w:sz w:val="24"/>
        </w:rPr>
        <w:t xml:space="preserve">  </w:t>
      </w:r>
      <w:r>
        <w:rPr>
          <w:rFonts w:hint="eastAsia" w:ascii="宋体" w:hAnsi="宋体" w:cs="宋体"/>
          <w:sz w:val="24"/>
        </w:rPr>
        <w:t>址</w:t>
      </w:r>
      <w:r>
        <w:rPr>
          <w:rFonts w:hint="eastAsia" w:ascii="仿宋_GB2312" w:hAnsi="Times New Roman" w:eastAsia="仿宋_GB2312"/>
          <w:sz w:val="24"/>
        </w:rPr>
        <w:t>:</w:t>
      </w:r>
      <w:r>
        <w:rPr>
          <w:rFonts w:hint="eastAsia" w:ascii="仿宋_GB2312" w:hAnsi="Times New Roman" w:eastAsia="仿宋_GB2312"/>
          <w:sz w:val="24"/>
          <w:u w:val="single"/>
        </w:rPr>
        <w:t xml:space="preserve"> </w:t>
      </w:r>
      <w:r>
        <w:rPr>
          <w:rFonts w:hint="eastAsia" w:ascii="仿宋_GB2312" w:hAnsi="Times New Roman" w:eastAsia="仿宋_GB2312"/>
          <w:bCs/>
          <w:sz w:val="24"/>
          <w:u w:val="single"/>
        </w:rPr>
        <w:t xml:space="preserve">                        </w:t>
      </w:r>
    </w:p>
    <w:p>
      <w:pPr>
        <w:spacing w:line="440" w:lineRule="exact"/>
        <w:rPr>
          <w:rFonts w:ascii="仿宋_GB2312" w:hAnsi="Times New Roman" w:eastAsia="仿宋_GB2312"/>
          <w:bCs/>
          <w:sz w:val="24"/>
          <w:u w:val="single"/>
        </w:rPr>
      </w:pPr>
      <w:r>
        <w:rPr>
          <w:rFonts w:hint="eastAsia" w:ascii="宋体" w:hAnsi="宋体" w:cs="宋体"/>
          <w:sz w:val="24"/>
        </w:rPr>
        <w:t>采购方</w:t>
      </w:r>
      <w:r>
        <w:rPr>
          <w:rFonts w:hint="eastAsia" w:ascii="仿宋_GB2312" w:hAnsi="Times New Roman" w:eastAsia="仿宋_GB2312"/>
          <w:sz w:val="24"/>
        </w:rPr>
        <w:t xml:space="preserve">: </w:t>
      </w:r>
      <w:r>
        <w:rPr>
          <w:rFonts w:hint="eastAsia" w:ascii="宋体" w:hAnsi="宋体" w:cs="宋体"/>
          <w:bCs/>
          <w:sz w:val="24"/>
          <w:u w:val="single"/>
        </w:rPr>
        <w:t>启东市水务局</w:t>
      </w:r>
      <w:r>
        <w:rPr>
          <w:rFonts w:hint="eastAsia" w:ascii="仿宋_GB2312" w:hAnsi="Times New Roman" w:eastAsia="仿宋_GB2312"/>
          <w:sz w:val="24"/>
        </w:rPr>
        <w:t>（</w:t>
      </w:r>
      <w:r>
        <w:rPr>
          <w:rFonts w:hint="eastAsia" w:ascii="宋体" w:hAnsi="宋体" w:cs="宋体"/>
          <w:sz w:val="24"/>
        </w:rPr>
        <w:t>下称需方</w:t>
      </w:r>
      <w:r>
        <w:rPr>
          <w:rFonts w:hint="eastAsia" w:ascii="Malgun Gothic Semilight" w:hAnsi="Malgun Gothic Semilight" w:eastAsia="Malgun Gothic Semilight" w:cs="Malgun Gothic Semilight"/>
          <w:sz w:val="24"/>
        </w:rPr>
        <w:t>）</w:t>
      </w:r>
    </w:p>
    <w:p>
      <w:pPr>
        <w:spacing w:line="440" w:lineRule="exact"/>
        <w:rPr>
          <w:rFonts w:ascii="仿宋_GB2312" w:hAnsi="Times New Roman" w:eastAsia="仿宋_GB2312"/>
          <w:sz w:val="24"/>
        </w:rPr>
      </w:pPr>
      <w:r>
        <w:rPr>
          <w:rFonts w:hint="eastAsia" w:ascii="宋体" w:hAnsi="宋体" w:cs="宋体"/>
          <w:sz w:val="24"/>
        </w:rPr>
        <w:t>地</w:t>
      </w:r>
      <w:r>
        <w:rPr>
          <w:rFonts w:hint="eastAsia" w:ascii="仿宋_GB2312" w:hAnsi="Times New Roman" w:eastAsia="仿宋_GB2312"/>
          <w:sz w:val="24"/>
        </w:rPr>
        <w:t xml:space="preserve">  </w:t>
      </w:r>
      <w:r>
        <w:rPr>
          <w:rFonts w:hint="eastAsia" w:ascii="宋体" w:hAnsi="宋体" w:cs="宋体"/>
          <w:sz w:val="24"/>
        </w:rPr>
        <w:t>址</w:t>
      </w:r>
      <w:r>
        <w:rPr>
          <w:rFonts w:hint="eastAsia" w:ascii="仿宋_GB2312" w:hAnsi="Times New Roman" w:eastAsia="仿宋_GB2312"/>
          <w:sz w:val="24"/>
        </w:rPr>
        <w:t>:</w:t>
      </w:r>
      <w:r>
        <w:rPr>
          <w:rFonts w:hint="eastAsia" w:ascii="仿宋_GB2312" w:hAnsi="Times New Roman" w:eastAsia="仿宋_GB2312"/>
          <w:bCs/>
          <w:sz w:val="24"/>
          <w:u w:val="single"/>
        </w:rPr>
        <w:t xml:space="preserve"> </w:t>
      </w:r>
      <w:r>
        <w:rPr>
          <w:rFonts w:hint="eastAsia" w:ascii="宋体" w:hAnsi="宋体" w:cs="宋体"/>
          <w:bCs/>
          <w:sz w:val="24"/>
          <w:u w:val="single"/>
        </w:rPr>
        <w:t>启东市汇龙镇民乐中路</w:t>
      </w:r>
      <w:r>
        <w:rPr>
          <w:rFonts w:hint="eastAsia" w:ascii="仿宋_GB2312" w:hAnsi="Times New Roman" w:eastAsia="仿宋_GB2312"/>
          <w:bCs/>
          <w:sz w:val="24"/>
          <w:u w:val="single"/>
        </w:rPr>
        <w:t>692</w:t>
      </w:r>
      <w:r>
        <w:rPr>
          <w:rFonts w:hint="eastAsia" w:ascii="宋体" w:hAnsi="宋体" w:cs="宋体"/>
          <w:bCs/>
          <w:sz w:val="24"/>
          <w:u w:val="single"/>
        </w:rPr>
        <w:t>号</w:t>
      </w:r>
    </w:p>
    <w:p>
      <w:pPr>
        <w:spacing w:line="440" w:lineRule="exact"/>
        <w:rPr>
          <w:rFonts w:ascii="仿宋_GB2312" w:hAnsi="Times New Roman" w:eastAsia="仿宋_GB2312"/>
          <w:sz w:val="24"/>
          <w:u w:val="single"/>
        </w:rPr>
      </w:pPr>
      <w:r>
        <w:rPr>
          <w:rFonts w:hint="eastAsia" w:ascii="宋体" w:hAnsi="宋体" w:cs="宋体"/>
          <w:sz w:val="24"/>
        </w:rPr>
        <w:t>签订地点</w:t>
      </w:r>
      <w:r>
        <w:rPr>
          <w:rFonts w:hint="eastAsia" w:ascii="仿宋_GB2312" w:hAnsi="Times New Roman" w:eastAsia="仿宋_GB2312"/>
          <w:sz w:val="24"/>
        </w:rPr>
        <w:t>:</w:t>
      </w:r>
      <w:r>
        <w:rPr>
          <w:rFonts w:hint="eastAsia" w:ascii="仿宋_GB2312" w:hAnsi="Times New Roman" w:eastAsia="仿宋_GB2312"/>
          <w:sz w:val="24"/>
          <w:u w:val="single"/>
        </w:rPr>
        <w:t xml:space="preserve"> </w:t>
      </w:r>
      <w:r>
        <w:rPr>
          <w:rFonts w:hint="eastAsia" w:ascii="宋体" w:hAnsi="宋体" w:cs="宋体"/>
          <w:bCs/>
          <w:sz w:val="24"/>
          <w:u w:val="single"/>
        </w:rPr>
        <w:t>启东市水务局</w:t>
      </w:r>
    </w:p>
    <w:p>
      <w:pPr>
        <w:spacing w:line="440" w:lineRule="exact"/>
        <w:rPr>
          <w:rFonts w:ascii="仿宋_GB2312" w:hAnsi="Times New Roman" w:eastAsia="仿宋_GB2312"/>
          <w:sz w:val="24"/>
        </w:rPr>
      </w:pPr>
      <w:r>
        <w:rPr>
          <w:rFonts w:hint="eastAsia" w:ascii="宋体" w:hAnsi="宋体" w:cs="宋体"/>
          <w:sz w:val="24"/>
        </w:rPr>
        <w:t>签订时间</w:t>
      </w:r>
      <w:r>
        <w:rPr>
          <w:rFonts w:hint="eastAsia" w:ascii="仿宋_GB2312" w:hAnsi="Times New Roman" w:eastAsia="仿宋_GB2312"/>
          <w:sz w:val="24"/>
        </w:rPr>
        <w:t>:</w:t>
      </w:r>
      <w:r>
        <w:rPr>
          <w:rFonts w:hint="eastAsia" w:ascii="仿宋_GB2312" w:hAnsi="Times New Roman" w:eastAsia="仿宋_GB2312"/>
          <w:sz w:val="24"/>
          <w:u w:val="single"/>
        </w:rPr>
        <w:t>202</w:t>
      </w:r>
      <w:r>
        <w:rPr>
          <w:rFonts w:hint="eastAsia" w:ascii="仿宋_GB2312" w:hAnsi="Times New Roman" w:eastAsia="仿宋_GB2312"/>
          <w:sz w:val="24"/>
          <w:u w:val="single"/>
          <w:lang w:val="en-US" w:eastAsia="zh-CN"/>
        </w:rPr>
        <w:t xml:space="preserve">3  </w:t>
      </w:r>
      <w:r>
        <w:rPr>
          <w:rFonts w:hint="eastAsia" w:ascii="宋体" w:hAnsi="宋体" w:cs="宋体"/>
          <w:sz w:val="24"/>
        </w:rPr>
        <w:t>年</w:t>
      </w:r>
      <w:r>
        <w:rPr>
          <w:rFonts w:hint="eastAsia" w:ascii="仿宋_GB2312" w:hAnsi="Times New Roman" w:eastAsia="仿宋_GB2312"/>
          <w:sz w:val="24"/>
          <w:u w:val="single"/>
        </w:rPr>
        <w:t xml:space="preserve">  </w:t>
      </w:r>
      <w:r>
        <w:rPr>
          <w:rFonts w:hint="eastAsia" w:ascii="宋体" w:hAnsi="宋体" w:cs="宋体"/>
          <w:sz w:val="24"/>
        </w:rPr>
        <w:t>月</w:t>
      </w:r>
      <w:r>
        <w:rPr>
          <w:rFonts w:hint="eastAsia" w:ascii="仿宋_GB2312" w:hAnsi="Times New Roman" w:eastAsia="仿宋_GB2312"/>
          <w:sz w:val="24"/>
          <w:u w:val="single"/>
        </w:rPr>
        <w:t xml:space="preserve">  </w:t>
      </w:r>
      <w:r>
        <w:rPr>
          <w:rFonts w:hint="eastAsia" w:ascii="宋体" w:hAnsi="宋体" w:cs="宋体"/>
          <w:sz w:val="24"/>
        </w:rPr>
        <w:t>日</w:t>
      </w:r>
    </w:p>
    <w:p>
      <w:pPr>
        <w:spacing w:line="440" w:lineRule="exact"/>
        <w:ind w:firstLine="480" w:firstLineChars="200"/>
        <w:rPr>
          <w:rFonts w:ascii="仿宋_GB2312" w:hAnsi="宋体" w:eastAsia="仿宋_GB2312"/>
          <w:sz w:val="24"/>
        </w:rPr>
      </w:pPr>
      <w:r>
        <w:rPr>
          <w:rFonts w:hint="eastAsia" w:ascii="宋体" w:hAnsi="宋体" w:cs="宋体"/>
          <w:sz w:val="24"/>
        </w:rPr>
        <w:t>根据政府采购要求</w:t>
      </w:r>
      <w:r>
        <w:rPr>
          <w:rFonts w:hint="eastAsia" w:ascii="Malgun Gothic Semilight" w:hAnsi="Malgun Gothic Semilight" w:eastAsia="Malgun Gothic Semilight" w:cs="Malgun Gothic Semilight"/>
          <w:sz w:val="24"/>
        </w:rPr>
        <w:t>，</w:t>
      </w:r>
      <w:r>
        <w:rPr>
          <w:rFonts w:hint="eastAsia" w:ascii="宋体" w:hAnsi="宋体" w:cs="宋体"/>
          <w:sz w:val="24"/>
        </w:rPr>
        <w:t>启东市水务局通过</w:t>
      </w:r>
      <w:r>
        <w:rPr>
          <w:rFonts w:hint="eastAsia" w:ascii="仿宋_GB2312" w:hAnsi="Times New Roman" w:eastAsia="仿宋_GB2312"/>
          <w:sz w:val="24"/>
          <w:u w:val="single"/>
        </w:rPr>
        <w:t xml:space="preserve"> </w:t>
      </w:r>
      <w:r>
        <w:rPr>
          <w:rFonts w:hint="eastAsia" w:ascii="宋体" w:hAnsi="宋体" w:cs="宋体"/>
          <w:sz w:val="24"/>
          <w:u w:val="single"/>
        </w:rPr>
        <w:t>询价</w:t>
      </w:r>
      <w:r>
        <w:rPr>
          <w:rFonts w:hint="eastAsia" w:ascii="仿宋_GB2312" w:hAnsi="Times New Roman" w:eastAsia="仿宋_GB2312"/>
          <w:sz w:val="24"/>
          <w:u w:val="single"/>
        </w:rPr>
        <w:t xml:space="preserve"> </w:t>
      </w:r>
      <w:r>
        <w:rPr>
          <w:rFonts w:hint="eastAsia" w:ascii="宋体" w:hAnsi="宋体" w:cs="宋体"/>
          <w:sz w:val="24"/>
        </w:rPr>
        <w:t>采购</w:t>
      </w:r>
      <w:r>
        <w:rPr>
          <w:rFonts w:hint="eastAsia" w:ascii="Malgun Gothic Semilight" w:hAnsi="Malgun Gothic Semilight" w:eastAsia="Malgun Gothic Semilight" w:cs="Malgun Gothic Semilight"/>
          <w:sz w:val="24"/>
        </w:rPr>
        <w:t>，</w:t>
      </w:r>
      <w:r>
        <w:rPr>
          <w:rFonts w:hint="eastAsia" w:ascii="宋体" w:hAnsi="宋体" w:cs="宋体"/>
          <w:sz w:val="24"/>
        </w:rPr>
        <w:t>经过评委的严格审核评定</w:t>
      </w:r>
      <w:r>
        <w:rPr>
          <w:rFonts w:hint="eastAsia" w:ascii="Malgun Gothic Semilight" w:hAnsi="Malgun Gothic Semilight" w:eastAsia="Malgun Gothic Semilight" w:cs="Malgun Gothic Semilight"/>
          <w:sz w:val="24"/>
        </w:rPr>
        <w:t>，</w:t>
      </w:r>
      <w:r>
        <w:rPr>
          <w:rFonts w:hint="eastAsia" w:ascii="宋体" w:hAnsi="宋体" w:cs="宋体"/>
          <w:sz w:val="24"/>
        </w:rPr>
        <w:t>确定供方为本次中标供应商</w:t>
      </w:r>
      <w:r>
        <w:rPr>
          <w:rFonts w:hint="eastAsia" w:ascii="Malgun Gothic Semilight" w:hAnsi="Malgun Gothic Semilight" w:eastAsia="Malgun Gothic Semilight" w:cs="Malgun Gothic Semilight"/>
          <w:sz w:val="24"/>
        </w:rPr>
        <w:t>。</w:t>
      </w:r>
      <w:r>
        <w:rPr>
          <w:rFonts w:hint="eastAsia" w:ascii="宋体" w:hAnsi="宋体" w:cs="宋体"/>
          <w:sz w:val="24"/>
        </w:rPr>
        <w:t>现就本次供货事宜订立如下合同</w:t>
      </w:r>
      <w:r>
        <w:rPr>
          <w:rFonts w:hint="eastAsia" w:ascii="仿宋_GB2312" w:hAnsi="宋体" w:eastAsia="仿宋_GB2312"/>
          <w:sz w:val="24"/>
        </w:rPr>
        <w:t>：</w:t>
      </w:r>
    </w:p>
    <w:p>
      <w:pPr>
        <w:numPr>
          <w:ilvl w:val="0"/>
          <w:numId w:val="8"/>
        </w:numPr>
        <w:spacing w:line="440" w:lineRule="exact"/>
        <w:ind w:firstLine="480" w:firstLineChars="200"/>
        <w:rPr>
          <w:rFonts w:ascii="仿宋_GB2312" w:hAnsi="宋体" w:eastAsia="仿宋_GB2312"/>
          <w:sz w:val="24"/>
        </w:rPr>
      </w:pPr>
      <w:r>
        <w:rPr>
          <w:rFonts w:hint="eastAsia" w:ascii="宋体" w:hAnsi="宋体" w:cs="宋体"/>
          <w:sz w:val="24"/>
        </w:rPr>
        <w:t>货物供应明细如下</w:t>
      </w:r>
      <w:r>
        <w:rPr>
          <w:rFonts w:hint="eastAsia" w:ascii="Malgun Gothic Semilight" w:hAnsi="Malgun Gothic Semilight" w:eastAsia="Malgun Gothic Semilight" w:cs="Malgun Gothic Semilight"/>
          <w:sz w:val="24"/>
        </w:rPr>
        <w:t>：</w:t>
      </w:r>
    </w:p>
    <w:tbl>
      <w:tblPr>
        <w:tblStyle w:val="6"/>
        <w:tblpPr w:leftFromText="180" w:rightFromText="180" w:vertAnchor="text" w:horzAnchor="page" w:tblpX="1650" w:tblpY="117"/>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110"/>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货物名称</w:t>
            </w:r>
          </w:p>
        </w:tc>
        <w:tc>
          <w:tcPr>
            <w:tcW w:w="4110" w:type="dxa"/>
            <w:vAlign w:val="center"/>
          </w:tcPr>
          <w:p>
            <w:pPr>
              <w:spacing w:line="300" w:lineRule="atLeast"/>
              <w:jc w:val="center"/>
              <w:rPr>
                <w:rFonts w:ascii="Arial" w:hAnsi="Arial" w:cs="Arial"/>
                <w:kern w:val="0"/>
                <w:sz w:val="18"/>
                <w:szCs w:val="18"/>
              </w:rPr>
            </w:pPr>
            <w:r>
              <w:rPr>
                <w:rFonts w:hint="eastAsia" w:ascii="Arial" w:hAnsi="Arial" w:cs="Arial"/>
                <w:kern w:val="0"/>
                <w:sz w:val="18"/>
                <w:szCs w:val="18"/>
              </w:rPr>
              <w:t>货物规格参数</w:t>
            </w:r>
          </w:p>
        </w:tc>
        <w:tc>
          <w:tcPr>
            <w:tcW w:w="850"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单位</w:t>
            </w:r>
          </w:p>
        </w:tc>
        <w:tc>
          <w:tcPr>
            <w:tcW w:w="851" w:type="dxa"/>
            <w:vAlign w:val="center"/>
          </w:tcPr>
          <w:p>
            <w:pPr>
              <w:widowControl/>
              <w:spacing w:line="300" w:lineRule="atLeast"/>
              <w:jc w:val="center"/>
              <w:rPr>
                <w:rFonts w:ascii="Arial" w:hAnsi="Arial" w:cs="Arial"/>
                <w:kern w:val="0"/>
                <w:sz w:val="18"/>
                <w:szCs w:val="18"/>
              </w:rPr>
            </w:pPr>
            <w:r>
              <w:rPr>
                <w:rFonts w:hint="eastAsia" w:ascii="Arial" w:hAnsi="Arial" w:cs="Arial"/>
                <w:kern w:val="0"/>
                <w:sz w:val="18"/>
                <w:szCs w:val="18"/>
              </w:rPr>
              <w:t>数量</w:t>
            </w:r>
          </w:p>
        </w:tc>
        <w:tc>
          <w:tcPr>
            <w:tcW w:w="850" w:type="dxa"/>
          </w:tcPr>
          <w:p>
            <w:pPr>
              <w:widowControl/>
              <w:spacing w:line="300" w:lineRule="atLeast"/>
              <w:jc w:val="center"/>
              <w:rPr>
                <w:rFonts w:ascii="Arial" w:hAnsi="Arial" w:cs="Arial"/>
                <w:kern w:val="0"/>
                <w:sz w:val="18"/>
                <w:szCs w:val="18"/>
              </w:rPr>
            </w:pPr>
            <w:r>
              <w:rPr>
                <w:rFonts w:hint="eastAsia" w:ascii="Arial" w:hAnsi="Arial" w:cs="Arial"/>
                <w:kern w:val="0"/>
                <w:sz w:val="18"/>
                <w:szCs w:val="18"/>
              </w:rPr>
              <w:t>单价（元）</w:t>
            </w:r>
          </w:p>
        </w:tc>
        <w:tc>
          <w:tcPr>
            <w:tcW w:w="851" w:type="dxa"/>
          </w:tcPr>
          <w:p>
            <w:pPr>
              <w:widowControl/>
              <w:spacing w:line="300" w:lineRule="atLeast"/>
              <w:jc w:val="center"/>
              <w:rPr>
                <w:rFonts w:ascii="Arial" w:hAnsi="Arial" w:cs="Arial"/>
                <w:kern w:val="0"/>
                <w:sz w:val="18"/>
                <w:szCs w:val="18"/>
              </w:rPr>
            </w:pPr>
            <w:r>
              <w:rPr>
                <w:rFonts w:hint="eastAsia" w:ascii="Arial" w:hAnsi="Arial" w:cs="Arial"/>
                <w:kern w:val="0"/>
                <w:sz w:val="18"/>
                <w:szCs w:val="18"/>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01" w:type="dxa"/>
            <w:vAlign w:val="center"/>
          </w:tcPr>
          <w:p>
            <w:pPr>
              <w:widowControl/>
              <w:spacing w:line="300" w:lineRule="atLeast"/>
              <w:jc w:val="center"/>
              <w:rPr>
                <w:rFonts w:hint="eastAsia" w:ascii="Arial" w:hAnsi="Arial" w:eastAsia="宋体" w:cs="Arial"/>
                <w:b w:val="0"/>
                <w:bCs/>
                <w:kern w:val="0"/>
                <w:sz w:val="18"/>
                <w:szCs w:val="18"/>
                <w:lang w:eastAsia="zh-CN"/>
              </w:rPr>
            </w:pPr>
            <w:r>
              <w:rPr>
                <w:rFonts w:hint="eastAsia" w:ascii="Arial" w:hAnsi="Arial" w:cs="Arial"/>
                <w:b w:val="0"/>
                <w:bCs/>
                <w:kern w:val="0"/>
                <w:sz w:val="18"/>
                <w:szCs w:val="18"/>
                <w:lang w:eastAsia="zh-CN"/>
              </w:rPr>
              <w:t>商务硬盒装抽纸</w:t>
            </w:r>
          </w:p>
        </w:tc>
        <w:tc>
          <w:tcPr>
            <w:tcW w:w="4110"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抽纸品牌：清风、维达；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长宽：≤180mm*180mm，2层、200抽</w:t>
            </w:r>
          </w:p>
          <w:p>
            <w:pPr>
              <w:widowControl/>
              <w:spacing w:line="300" w:lineRule="atLeast"/>
              <w:jc w:val="left"/>
              <w:rPr>
                <w:rFonts w:ascii="Arial" w:hAnsi="Arial" w:cs="Arial"/>
                <w:kern w:val="0"/>
                <w:sz w:val="18"/>
                <w:szCs w:val="18"/>
              </w:rPr>
            </w:pPr>
            <w:r>
              <w:rPr>
                <w:rFonts w:hint="eastAsia" w:ascii="宋体" w:hAnsi="宋体" w:eastAsia="宋体" w:cs="宋体"/>
                <w:kern w:val="0"/>
                <w:sz w:val="18"/>
                <w:szCs w:val="18"/>
              </w:rPr>
              <w:t>定制要求：</w:t>
            </w:r>
            <w:r>
              <w:rPr>
                <w:rFonts w:hint="eastAsia" w:ascii="宋体" w:hAnsi="宋体" w:cs="宋体"/>
                <w:kern w:val="0"/>
                <w:sz w:val="18"/>
                <w:szCs w:val="18"/>
                <w:lang w:eastAsia="zh-CN"/>
              </w:rPr>
              <w:t>纸盒</w:t>
            </w:r>
            <w:r>
              <w:rPr>
                <w:rFonts w:hint="eastAsia" w:ascii="宋体" w:hAnsi="宋体" w:eastAsia="宋体" w:cs="宋体"/>
                <w:kern w:val="0"/>
                <w:sz w:val="18"/>
                <w:szCs w:val="18"/>
              </w:rPr>
              <w:t>印宣传标语和logo</w:t>
            </w:r>
          </w:p>
        </w:tc>
        <w:tc>
          <w:tcPr>
            <w:tcW w:w="850" w:type="dxa"/>
            <w:vAlign w:val="center"/>
          </w:tcPr>
          <w:p>
            <w:pPr>
              <w:widowControl/>
              <w:spacing w:line="30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eastAsia="zh-CN"/>
              </w:rPr>
              <w:t>盒</w:t>
            </w:r>
          </w:p>
        </w:tc>
        <w:tc>
          <w:tcPr>
            <w:tcW w:w="851" w:type="dxa"/>
            <w:vAlign w:val="center"/>
          </w:tcPr>
          <w:p>
            <w:pPr>
              <w:widowControl/>
              <w:spacing w:line="30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5000</w:t>
            </w:r>
          </w:p>
        </w:tc>
        <w:tc>
          <w:tcPr>
            <w:tcW w:w="850" w:type="dxa"/>
          </w:tcPr>
          <w:p>
            <w:pPr>
              <w:widowControl/>
              <w:spacing w:line="300" w:lineRule="atLeast"/>
              <w:jc w:val="center"/>
              <w:rPr>
                <w:rFonts w:ascii="Arial" w:hAnsi="Arial" w:cs="Arial"/>
                <w:kern w:val="0"/>
                <w:sz w:val="18"/>
                <w:szCs w:val="18"/>
              </w:rPr>
            </w:pPr>
          </w:p>
        </w:tc>
        <w:tc>
          <w:tcPr>
            <w:tcW w:w="851" w:type="dxa"/>
          </w:tcPr>
          <w:p>
            <w:pPr>
              <w:widowControl/>
              <w:spacing w:line="300" w:lineRule="atLeast"/>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01" w:type="dxa"/>
            <w:vAlign w:val="center"/>
          </w:tcPr>
          <w:p>
            <w:pPr>
              <w:widowControl/>
              <w:spacing w:line="300" w:lineRule="atLeast"/>
              <w:jc w:val="center"/>
              <w:rPr>
                <w:rFonts w:hint="eastAsia" w:ascii="Arial" w:hAnsi="Arial" w:eastAsia="宋体" w:cs="Arial"/>
                <w:b w:val="0"/>
                <w:bCs/>
                <w:kern w:val="0"/>
                <w:sz w:val="18"/>
                <w:szCs w:val="18"/>
                <w:lang w:eastAsia="zh-CN"/>
              </w:rPr>
            </w:pPr>
            <w:r>
              <w:rPr>
                <w:rFonts w:hint="eastAsia" w:ascii="Arial" w:hAnsi="Arial" w:cs="Arial"/>
                <w:b w:val="0"/>
                <w:bCs/>
                <w:kern w:val="0"/>
                <w:sz w:val="18"/>
                <w:szCs w:val="18"/>
                <w:lang w:eastAsia="zh-CN"/>
              </w:rPr>
              <w:t>希诺商务保温杯</w:t>
            </w:r>
          </w:p>
        </w:tc>
        <w:tc>
          <w:tcPr>
            <w:tcW w:w="411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强效保温滤网设计，希诺公司合格证及条形码</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容量：301mL-400mL</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eastAsia="zh-CN"/>
              </w:rPr>
            </w:pPr>
            <w:r>
              <w:rPr>
                <w:rFonts w:hint="eastAsia" w:ascii="宋体" w:hAnsi="宋体" w:eastAsia="宋体" w:cs="宋体"/>
                <w:b w:val="0"/>
                <w:bCs/>
                <w:color w:val="000000"/>
                <w:sz w:val="18"/>
                <w:szCs w:val="18"/>
                <w:lang w:val="en-US" w:eastAsia="zh-CN"/>
              </w:rPr>
              <w:t>材质：304不锈钢，直身杯</w:t>
            </w:r>
            <w:r>
              <w:rPr>
                <w:rFonts w:hint="eastAsia" w:ascii="宋体" w:hAnsi="宋体" w:cs="宋体"/>
                <w:b w:val="0"/>
                <w:bCs/>
                <w:color w:val="00000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000000"/>
                <w:sz w:val="18"/>
                <w:szCs w:val="18"/>
                <w:lang w:val="en-US"/>
              </w:rPr>
            </w:pPr>
            <w:r>
              <w:rPr>
                <w:rFonts w:hint="eastAsia" w:ascii="宋体" w:hAnsi="宋体" w:eastAsia="宋体" w:cs="宋体"/>
                <w:b w:val="0"/>
                <w:bCs/>
                <w:color w:val="000000"/>
                <w:sz w:val="18"/>
                <w:szCs w:val="18"/>
                <w:lang w:val="en-US" w:eastAsia="zh-CN"/>
              </w:rPr>
              <w:t>颜色：黑色、灰色、紫罗兰、酒红色</w:t>
            </w:r>
          </w:p>
          <w:p>
            <w:pPr>
              <w:widowControl/>
              <w:spacing w:line="300" w:lineRule="atLeast"/>
              <w:rPr>
                <w:rFonts w:ascii="Arial" w:hAnsi="Arial" w:cs="Arial"/>
                <w:kern w:val="0"/>
                <w:sz w:val="18"/>
                <w:szCs w:val="18"/>
              </w:rPr>
            </w:pPr>
            <w:r>
              <w:rPr>
                <w:rFonts w:hint="eastAsia" w:ascii="宋体" w:hAnsi="宋体" w:eastAsia="宋体" w:cs="宋体"/>
                <w:kern w:val="0"/>
                <w:sz w:val="18"/>
                <w:szCs w:val="18"/>
              </w:rPr>
              <w:t>定制要求：</w:t>
            </w:r>
            <w:r>
              <w:rPr>
                <w:rFonts w:hint="eastAsia" w:ascii="宋体" w:hAnsi="宋体" w:cs="宋体"/>
                <w:kern w:val="0"/>
                <w:sz w:val="18"/>
                <w:szCs w:val="18"/>
                <w:lang w:eastAsia="zh-CN"/>
              </w:rPr>
              <w:t>杯身</w:t>
            </w:r>
            <w:r>
              <w:rPr>
                <w:rFonts w:hint="eastAsia" w:ascii="宋体" w:hAnsi="宋体" w:eastAsia="宋体" w:cs="宋体"/>
                <w:kern w:val="0"/>
                <w:sz w:val="18"/>
                <w:szCs w:val="18"/>
              </w:rPr>
              <w:t>印宣传标语和logo</w:t>
            </w:r>
          </w:p>
        </w:tc>
        <w:tc>
          <w:tcPr>
            <w:tcW w:w="850" w:type="dxa"/>
            <w:vAlign w:val="center"/>
          </w:tcPr>
          <w:p>
            <w:pPr>
              <w:widowControl/>
              <w:spacing w:line="30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eastAsia="zh-CN"/>
              </w:rPr>
              <w:t>个</w:t>
            </w:r>
          </w:p>
        </w:tc>
        <w:tc>
          <w:tcPr>
            <w:tcW w:w="851" w:type="dxa"/>
            <w:vAlign w:val="center"/>
          </w:tcPr>
          <w:p>
            <w:pPr>
              <w:widowControl/>
              <w:spacing w:line="300" w:lineRule="atLeast"/>
              <w:jc w:val="center"/>
              <w:rPr>
                <w:rFonts w:hint="default" w:ascii="Arial" w:hAnsi="Arial" w:eastAsia="宋体" w:cs="Arial"/>
                <w:kern w:val="0"/>
                <w:sz w:val="18"/>
                <w:szCs w:val="18"/>
                <w:lang w:val="en-US" w:eastAsia="zh-CN"/>
              </w:rPr>
            </w:pPr>
            <w:r>
              <w:rPr>
                <w:rFonts w:hint="eastAsia" w:ascii="Arial" w:hAnsi="Arial" w:cs="Arial"/>
                <w:kern w:val="0"/>
                <w:sz w:val="18"/>
                <w:szCs w:val="18"/>
                <w:lang w:val="en-US" w:eastAsia="zh-CN"/>
              </w:rPr>
              <w:t>300</w:t>
            </w:r>
          </w:p>
        </w:tc>
        <w:tc>
          <w:tcPr>
            <w:tcW w:w="850" w:type="dxa"/>
          </w:tcPr>
          <w:p>
            <w:pPr>
              <w:widowControl/>
              <w:spacing w:line="300" w:lineRule="atLeast"/>
              <w:jc w:val="center"/>
              <w:rPr>
                <w:rFonts w:ascii="Arial" w:hAnsi="Arial" w:cs="Arial"/>
                <w:kern w:val="0"/>
                <w:sz w:val="18"/>
                <w:szCs w:val="18"/>
              </w:rPr>
            </w:pPr>
          </w:p>
        </w:tc>
        <w:tc>
          <w:tcPr>
            <w:tcW w:w="851" w:type="dxa"/>
          </w:tcPr>
          <w:p>
            <w:pPr>
              <w:widowControl/>
              <w:spacing w:line="300" w:lineRule="atLeast"/>
              <w:jc w:val="center"/>
              <w:rPr>
                <w:rFonts w:ascii="Arial" w:hAnsi="Arial" w:cs="Arial"/>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01" w:type="dxa"/>
            <w:vAlign w:val="center"/>
          </w:tcPr>
          <w:p>
            <w:pPr>
              <w:widowControl/>
              <w:spacing w:line="300" w:lineRule="atLeast"/>
              <w:jc w:val="center"/>
              <w:rPr>
                <w:rFonts w:ascii="Arial" w:hAnsi="Arial" w:cs="Arial"/>
                <w:b/>
                <w:kern w:val="0"/>
                <w:sz w:val="18"/>
                <w:szCs w:val="18"/>
              </w:rPr>
            </w:pPr>
            <w:r>
              <w:rPr>
                <w:rFonts w:hint="eastAsia" w:ascii="Arial" w:hAnsi="Arial" w:cs="Arial"/>
                <w:b/>
                <w:kern w:val="0"/>
                <w:sz w:val="18"/>
                <w:szCs w:val="18"/>
              </w:rPr>
              <w:t>合计</w:t>
            </w:r>
          </w:p>
        </w:tc>
        <w:tc>
          <w:tcPr>
            <w:tcW w:w="7512" w:type="dxa"/>
            <w:gridSpan w:val="5"/>
            <w:vAlign w:val="center"/>
          </w:tcPr>
          <w:p>
            <w:pPr>
              <w:widowControl/>
              <w:spacing w:line="300" w:lineRule="atLeast"/>
              <w:rPr>
                <w:rFonts w:ascii="Arial" w:hAnsi="Arial" w:cs="Arial"/>
                <w:kern w:val="0"/>
                <w:sz w:val="18"/>
                <w:szCs w:val="18"/>
              </w:rPr>
            </w:pPr>
            <w:r>
              <w:rPr>
                <w:rFonts w:hint="eastAsia" w:ascii="Arial" w:hAnsi="Arial" w:cs="Arial"/>
                <w:kern w:val="0"/>
                <w:sz w:val="18"/>
                <w:szCs w:val="18"/>
              </w:rPr>
              <w:t>人民币大写：                       （¥：              元）</w:t>
            </w:r>
          </w:p>
        </w:tc>
      </w:tr>
    </w:tbl>
    <w:p>
      <w:pPr>
        <w:spacing w:line="440" w:lineRule="exact"/>
        <w:rPr>
          <w:rFonts w:ascii="仿宋_GB2312" w:hAnsi="宋体" w:eastAsia="仿宋_GB2312"/>
          <w:sz w:val="24"/>
        </w:rPr>
      </w:pPr>
    </w:p>
    <w:p>
      <w:pPr>
        <w:spacing w:line="440" w:lineRule="exact"/>
        <w:ind w:firstLine="480" w:firstLineChars="200"/>
        <w:rPr>
          <w:rFonts w:ascii="宋体" w:hAnsi="宋体" w:cs="宋体"/>
          <w:bCs/>
          <w:sz w:val="24"/>
          <w:highlight w:val="none"/>
        </w:rPr>
      </w:pPr>
      <w:r>
        <w:rPr>
          <w:rFonts w:hint="eastAsia" w:ascii="仿宋_GB2312" w:hAnsi="Times New Roman" w:eastAsia="仿宋_GB2312"/>
          <w:sz w:val="24"/>
          <w:highlight w:val="none"/>
        </w:rPr>
        <w:t>1、</w:t>
      </w:r>
      <w:r>
        <w:rPr>
          <w:rFonts w:hint="eastAsia" w:ascii="宋体" w:hAnsi="宋体" w:cs="宋体"/>
          <w:bCs/>
          <w:sz w:val="24"/>
          <w:highlight w:val="none"/>
        </w:rPr>
        <w:t>交货时间</w:t>
      </w:r>
      <w:r>
        <w:rPr>
          <w:rFonts w:hint="eastAsia" w:ascii="Malgun Gothic Semilight" w:hAnsi="Malgun Gothic Semilight" w:eastAsia="Malgun Gothic Semilight" w:cs="Malgun Gothic Semilight"/>
          <w:bCs/>
          <w:sz w:val="24"/>
          <w:highlight w:val="none"/>
        </w:rPr>
        <w:t>：</w:t>
      </w:r>
      <w:r>
        <w:rPr>
          <w:rFonts w:hint="eastAsia" w:ascii="宋体" w:hAnsi="宋体" w:cs="宋体"/>
          <w:bCs/>
          <w:sz w:val="24"/>
          <w:highlight w:val="none"/>
        </w:rPr>
        <w:t>供货方须于</w:t>
      </w:r>
      <w:r>
        <w:rPr>
          <w:rFonts w:hint="eastAsia" w:asciiTheme="minorEastAsia" w:hAnsiTheme="minorEastAsia" w:eastAsiaTheme="minorEastAsia"/>
          <w:szCs w:val="21"/>
          <w:highlight w:val="none"/>
        </w:rPr>
        <w:t>签订合同</w:t>
      </w:r>
      <w:r>
        <w:rPr>
          <w:rFonts w:hint="eastAsia" w:ascii="宋体" w:hAnsi="宋体" w:cs="宋体"/>
          <w:bCs/>
          <w:sz w:val="24"/>
          <w:highlight w:val="none"/>
        </w:rPr>
        <w:t>之日起一个月内送货至启东市水务局并通过验收。</w:t>
      </w:r>
    </w:p>
    <w:p>
      <w:pPr>
        <w:spacing w:line="440" w:lineRule="exact"/>
        <w:ind w:firstLine="480" w:firstLineChars="200"/>
        <w:rPr>
          <w:rFonts w:ascii="仿宋_GB2312" w:hAnsi="Times New Roman" w:eastAsia="仿宋_GB2312"/>
          <w:sz w:val="24"/>
        </w:rPr>
      </w:pPr>
      <w:r>
        <w:rPr>
          <w:rFonts w:hint="eastAsia" w:ascii="仿宋_GB2312" w:hAnsi="Times New Roman" w:eastAsia="仿宋_GB2312"/>
          <w:bCs/>
          <w:sz w:val="24"/>
        </w:rPr>
        <w:t>2、</w:t>
      </w:r>
      <w:r>
        <w:rPr>
          <w:rFonts w:hint="eastAsia" w:ascii="宋体" w:hAnsi="宋体" w:cs="宋体"/>
          <w:sz w:val="24"/>
        </w:rPr>
        <w:t>本合同价为包含</w:t>
      </w:r>
      <w:r>
        <w:rPr>
          <w:rFonts w:hint="eastAsia" w:ascii="宋体" w:hAnsi="宋体" w:cs="宋体"/>
          <w:bCs/>
          <w:sz w:val="24"/>
        </w:rPr>
        <w:t>货物货作或采购、送货费用及相应的税金</w:t>
      </w:r>
      <w:r>
        <w:rPr>
          <w:rFonts w:hint="eastAsia" w:ascii="Malgun Gothic Semilight" w:hAnsi="Malgun Gothic Semilight" w:eastAsia="Malgun Gothic Semilight" w:cs="Malgun Gothic Semilight"/>
          <w:bCs/>
          <w:sz w:val="24"/>
        </w:rPr>
        <w:t>（</w:t>
      </w:r>
      <w:r>
        <w:rPr>
          <w:rFonts w:hint="eastAsia" w:ascii="宋体" w:hAnsi="宋体" w:cs="宋体"/>
          <w:bCs/>
          <w:sz w:val="24"/>
        </w:rPr>
        <w:t>须提供税务发票</w:t>
      </w:r>
      <w:r>
        <w:rPr>
          <w:rFonts w:hint="eastAsia" w:ascii="Malgun Gothic Semilight" w:hAnsi="Malgun Gothic Semilight" w:eastAsia="Malgun Gothic Semilight" w:cs="Malgun Gothic Semilight"/>
          <w:bCs/>
          <w:sz w:val="24"/>
        </w:rPr>
        <w:t>）</w:t>
      </w:r>
      <w:r>
        <w:rPr>
          <w:rFonts w:hint="eastAsia" w:ascii="宋体" w:hAnsi="宋体" w:cs="宋体"/>
          <w:bCs/>
          <w:sz w:val="24"/>
        </w:rPr>
        <w:t>等所有相关费用，数量实际供货数量</w:t>
      </w:r>
      <w:r>
        <w:rPr>
          <w:rFonts w:hint="eastAsia" w:ascii="Malgun Gothic Semilight" w:hAnsi="Malgun Gothic Semilight" w:eastAsia="Malgun Gothic Semilight" w:cs="Malgun Gothic Semilight"/>
          <w:bCs/>
          <w:sz w:val="24"/>
        </w:rPr>
        <w:t>。</w:t>
      </w:r>
    </w:p>
    <w:p>
      <w:pPr>
        <w:spacing w:line="440" w:lineRule="exact"/>
        <w:ind w:firstLine="480" w:firstLineChars="200"/>
        <w:rPr>
          <w:rFonts w:ascii="仿宋_GB2312" w:hAnsi="Times New Roman" w:eastAsia="仿宋_GB2312"/>
          <w:sz w:val="24"/>
        </w:rPr>
      </w:pPr>
      <w:r>
        <w:rPr>
          <w:rFonts w:hint="eastAsia" w:ascii="宋体" w:hAnsi="宋体" w:cs="宋体"/>
          <w:sz w:val="24"/>
        </w:rPr>
        <w:t>二</w:t>
      </w:r>
      <w:r>
        <w:rPr>
          <w:rFonts w:hint="eastAsia" w:ascii="Malgun Gothic Semilight" w:hAnsi="Malgun Gothic Semilight" w:eastAsia="Malgun Gothic Semilight" w:cs="Malgun Gothic Semilight"/>
          <w:sz w:val="24"/>
        </w:rPr>
        <w:t>、</w:t>
      </w:r>
      <w:r>
        <w:rPr>
          <w:rFonts w:hint="eastAsia" w:ascii="宋体" w:hAnsi="宋体" w:cs="宋体"/>
          <w:sz w:val="24"/>
        </w:rPr>
        <w:t>质量要求</w:t>
      </w:r>
      <w:r>
        <w:rPr>
          <w:rFonts w:hint="eastAsia" w:ascii="Malgun Gothic Semilight" w:hAnsi="Malgun Gothic Semilight" w:eastAsia="Malgun Gothic Semilight" w:cs="Malgun Gothic Semilight"/>
          <w:sz w:val="24"/>
        </w:rPr>
        <w:t>：</w:t>
      </w:r>
    </w:p>
    <w:p>
      <w:pPr>
        <w:spacing w:line="440" w:lineRule="exact"/>
        <w:ind w:firstLine="480" w:firstLineChars="200"/>
        <w:rPr>
          <w:rFonts w:hint="eastAsia" w:ascii="宋体" w:hAnsi="宋体" w:cs="宋体"/>
          <w:sz w:val="24"/>
        </w:rPr>
      </w:pPr>
      <w:r>
        <w:rPr>
          <w:rFonts w:hint="eastAsia" w:ascii="宋体" w:hAnsi="宋体" w:cs="宋体"/>
          <w:sz w:val="24"/>
        </w:rPr>
        <w:t>1、供方须提供符合采购需求</w:t>
      </w:r>
      <w:r>
        <w:rPr>
          <w:rFonts w:hint="eastAsia" w:ascii="Malgun Gothic Semilight" w:hAnsi="Malgun Gothic Semilight" w:eastAsia="Malgun Gothic Semilight" w:cs="Malgun Gothic Semilight"/>
          <w:sz w:val="24"/>
        </w:rPr>
        <w:t>、</w:t>
      </w:r>
      <w:r>
        <w:rPr>
          <w:rFonts w:hint="eastAsia" w:ascii="宋体" w:hAnsi="宋体" w:cs="宋体"/>
          <w:sz w:val="24"/>
        </w:rPr>
        <w:t>符合国家质量检测标准的全新</w:t>
      </w:r>
      <w:r>
        <w:rPr>
          <w:rFonts w:hint="eastAsia" w:ascii="Malgun Gothic Semilight" w:hAnsi="Malgun Gothic Semilight" w:eastAsia="Malgun Gothic Semilight" w:cs="Malgun Gothic Semilight"/>
          <w:sz w:val="24"/>
        </w:rPr>
        <w:t>、</w:t>
      </w:r>
      <w:r>
        <w:rPr>
          <w:rFonts w:hint="eastAsia" w:ascii="宋体" w:hAnsi="宋体" w:cs="宋体"/>
          <w:sz w:val="24"/>
        </w:rPr>
        <w:t>原装合格</w:t>
      </w:r>
      <w:r>
        <w:rPr>
          <w:rFonts w:hint="eastAsia" w:ascii="宋体" w:hAnsi="宋体" w:cs="宋体"/>
          <w:sz w:val="24"/>
          <w:lang w:val="en-US" w:eastAsia="zh-CN"/>
        </w:rPr>
        <w:t>产品</w:t>
      </w:r>
      <w:r>
        <w:rPr>
          <w:rFonts w:hint="eastAsia" w:ascii="宋体" w:hAnsi="宋体" w:cs="宋体"/>
          <w:sz w:val="24"/>
        </w:rPr>
        <w:t>。</w:t>
      </w:r>
    </w:p>
    <w:p>
      <w:pPr>
        <w:spacing w:line="440" w:lineRule="exact"/>
        <w:ind w:firstLine="480" w:firstLineChars="200"/>
        <w:rPr>
          <w:rFonts w:ascii="仿宋_GB2312" w:hAnsi="Times New Roman" w:eastAsia="仿宋_GB2312"/>
          <w:sz w:val="24"/>
          <w:highlight w:val="none"/>
        </w:rPr>
      </w:pPr>
      <w:r>
        <w:rPr>
          <w:rFonts w:hint="eastAsia" w:ascii="Malgun Gothic Semilight" w:hAnsi="Malgun Gothic Semilight" w:eastAsia="Malgun Gothic Semilight" w:cs="Malgun Gothic Semilight"/>
          <w:sz w:val="24"/>
          <w:highlight w:val="none"/>
        </w:rPr>
        <w:t>2、</w:t>
      </w:r>
      <w:r>
        <w:rPr>
          <w:rFonts w:hint="eastAsia" w:ascii="宋体" w:hAnsi="宋体" w:eastAsia="Malgun Gothic Semilight" w:cs="宋体"/>
          <w:sz w:val="24"/>
          <w:highlight w:val="none"/>
          <w:lang w:eastAsia="zh-CN"/>
        </w:rPr>
        <w:t>商务硬盒装抽纸</w:t>
      </w:r>
      <w:r>
        <w:rPr>
          <w:rFonts w:hint="eastAsia" w:ascii="Malgun Gothic Semilight" w:hAnsi="Malgun Gothic Semilight" w:eastAsia="Malgun Gothic Semilight" w:cs="Malgun Gothic Semilight"/>
          <w:sz w:val="24"/>
          <w:highlight w:val="none"/>
        </w:rPr>
        <w:t>、</w:t>
      </w:r>
      <w:r>
        <w:rPr>
          <w:rFonts w:hint="eastAsia" w:ascii="宋体" w:hAnsi="宋体" w:eastAsia="Malgun Gothic Semilight" w:cs="宋体"/>
          <w:sz w:val="24"/>
          <w:highlight w:val="none"/>
          <w:lang w:eastAsia="zh-CN"/>
        </w:rPr>
        <w:t>希诺商务保温杯</w:t>
      </w:r>
      <w:r>
        <w:rPr>
          <w:rFonts w:hint="eastAsia" w:ascii="宋体" w:hAnsi="宋体" w:cs="宋体"/>
          <w:sz w:val="24"/>
          <w:highlight w:val="none"/>
        </w:rPr>
        <w:t>的宣传标语及</w:t>
      </w:r>
      <w:r>
        <w:rPr>
          <w:rFonts w:hint="eastAsia" w:ascii="Malgun Gothic Semilight" w:hAnsi="Malgun Gothic Semilight" w:eastAsia="Malgun Gothic Semilight" w:cs="Malgun Gothic Semilight"/>
          <w:sz w:val="24"/>
          <w:highlight w:val="none"/>
        </w:rPr>
        <w:t>logo</w:t>
      </w:r>
      <w:r>
        <w:rPr>
          <w:rFonts w:hint="eastAsia" w:ascii="宋体" w:hAnsi="宋体" w:cs="宋体"/>
          <w:sz w:val="24"/>
          <w:highlight w:val="none"/>
        </w:rPr>
        <w:t>须按水务局确定的方案制作。</w:t>
      </w:r>
    </w:p>
    <w:p>
      <w:pPr>
        <w:spacing w:line="440" w:lineRule="exact"/>
        <w:ind w:firstLine="570"/>
        <w:rPr>
          <w:rFonts w:ascii="仿宋_GB2312" w:hAnsi="Times New Roman" w:eastAsia="仿宋_GB2312"/>
          <w:sz w:val="24"/>
        </w:rPr>
      </w:pPr>
      <w:r>
        <w:rPr>
          <w:rFonts w:hint="eastAsia" w:ascii="宋体" w:hAnsi="宋体" w:cs="宋体"/>
          <w:sz w:val="24"/>
        </w:rPr>
        <w:t>三</w:t>
      </w:r>
      <w:r>
        <w:rPr>
          <w:rFonts w:hint="eastAsia" w:ascii="Malgun Gothic Semilight" w:hAnsi="Malgun Gothic Semilight" w:eastAsia="Malgun Gothic Semilight" w:cs="Malgun Gothic Semilight"/>
          <w:sz w:val="24"/>
        </w:rPr>
        <w:t>、</w:t>
      </w:r>
      <w:r>
        <w:rPr>
          <w:rFonts w:hint="eastAsia" w:ascii="宋体" w:hAnsi="宋体" w:cs="宋体"/>
          <w:sz w:val="24"/>
        </w:rPr>
        <w:t>交货地点及相关费用</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u w:val="single"/>
        </w:rPr>
      </w:pPr>
      <w:r>
        <w:rPr>
          <w:rFonts w:hint="eastAsia" w:ascii="仿宋_GB2312" w:hAnsi="Times New Roman" w:eastAsia="仿宋_GB2312"/>
          <w:sz w:val="24"/>
        </w:rPr>
        <w:t>1．</w:t>
      </w:r>
      <w:r>
        <w:rPr>
          <w:rFonts w:hint="eastAsia" w:ascii="宋体" w:hAnsi="宋体" w:cs="宋体"/>
          <w:sz w:val="24"/>
        </w:rPr>
        <w:t>本合同的交货地点为启东市汇龙镇民乐中路</w:t>
      </w:r>
      <w:r>
        <w:rPr>
          <w:rFonts w:hint="eastAsia" w:ascii="仿宋_GB2312" w:hAnsi="Times New Roman" w:eastAsia="仿宋_GB2312"/>
          <w:sz w:val="24"/>
        </w:rPr>
        <w:t>692</w:t>
      </w:r>
      <w:r>
        <w:rPr>
          <w:rFonts w:hint="eastAsia" w:ascii="宋体" w:hAnsi="宋体" w:cs="宋体"/>
          <w:sz w:val="24"/>
        </w:rPr>
        <w:t>号</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仿宋_GB2312" w:hAnsi="Times New Roman" w:eastAsia="仿宋_GB2312"/>
          <w:sz w:val="24"/>
        </w:rPr>
        <w:t>2．</w:t>
      </w:r>
      <w:r>
        <w:rPr>
          <w:rFonts w:hint="eastAsia" w:ascii="宋体" w:hAnsi="宋体" w:cs="宋体"/>
          <w:sz w:val="24"/>
        </w:rPr>
        <w:t>交货方式</w:t>
      </w:r>
      <w:r>
        <w:rPr>
          <w:rFonts w:hint="eastAsia" w:ascii="Malgun Gothic Semilight" w:hAnsi="Malgun Gothic Semilight" w:eastAsia="Malgun Gothic Semilight" w:cs="Malgun Gothic Semilight"/>
          <w:sz w:val="24"/>
        </w:rPr>
        <w:t>：</w:t>
      </w:r>
      <w:r>
        <w:rPr>
          <w:rFonts w:hint="eastAsia" w:ascii="宋体" w:hAnsi="宋体" w:cs="宋体"/>
          <w:sz w:val="24"/>
        </w:rPr>
        <w:t>供方送货至约定的交货地点</w:t>
      </w:r>
      <w:r>
        <w:rPr>
          <w:rFonts w:hint="eastAsia" w:ascii="Malgun Gothic Semilight" w:hAnsi="Malgun Gothic Semilight" w:eastAsia="Malgun Gothic Semilight" w:cs="Malgun Gothic Semilight"/>
          <w:sz w:val="24"/>
        </w:rPr>
        <w:t>，</w:t>
      </w:r>
      <w:r>
        <w:rPr>
          <w:rFonts w:hint="eastAsia" w:ascii="宋体" w:hAnsi="宋体" w:cs="宋体"/>
          <w:sz w:val="24"/>
        </w:rPr>
        <w:t>费用及商品在途中风险由供方承担</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宋体" w:hAnsi="宋体" w:cs="宋体"/>
          <w:sz w:val="24"/>
        </w:rPr>
        <w:t>四</w:t>
      </w:r>
      <w:r>
        <w:rPr>
          <w:rFonts w:hint="eastAsia" w:ascii="Malgun Gothic Semilight" w:hAnsi="Malgun Gothic Semilight" w:eastAsia="Malgun Gothic Semilight" w:cs="Malgun Gothic Semilight"/>
          <w:sz w:val="24"/>
        </w:rPr>
        <w:t>、</w:t>
      </w:r>
      <w:r>
        <w:rPr>
          <w:rFonts w:hint="eastAsia" w:ascii="宋体" w:hAnsi="宋体" w:cs="宋体"/>
          <w:sz w:val="24"/>
        </w:rPr>
        <w:t>验收方法</w:t>
      </w:r>
      <w:r>
        <w:rPr>
          <w:rFonts w:hint="eastAsia" w:ascii="仿宋_GB2312" w:hAnsi="Times New Roman" w:eastAsia="仿宋_GB2312"/>
          <w:sz w:val="24"/>
        </w:rPr>
        <w:t xml:space="preserve"> ：      </w:t>
      </w:r>
    </w:p>
    <w:p>
      <w:pPr>
        <w:spacing w:line="440" w:lineRule="exact"/>
        <w:ind w:firstLine="570"/>
        <w:rPr>
          <w:rFonts w:ascii="仿宋_GB2312" w:hAnsi="Times New Roman" w:eastAsia="仿宋_GB2312"/>
          <w:bCs/>
          <w:sz w:val="24"/>
        </w:rPr>
      </w:pPr>
      <w:r>
        <w:rPr>
          <w:rFonts w:hint="eastAsia" w:ascii="宋体" w:hAnsi="宋体" w:cs="宋体"/>
          <w:bCs/>
          <w:sz w:val="24"/>
        </w:rPr>
        <w:t>在供方供货完毕后</w:t>
      </w:r>
      <w:r>
        <w:rPr>
          <w:rFonts w:hint="eastAsia" w:ascii="Malgun Gothic Semilight" w:hAnsi="Malgun Gothic Semilight" w:eastAsia="Malgun Gothic Semilight" w:cs="Malgun Gothic Semilight"/>
          <w:bCs/>
          <w:sz w:val="24"/>
        </w:rPr>
        <w:t>，</w:t>
      </w:r>
      <w:r>
        <w:rPr>
          <w:rFonts w:hint="eastAsia" w:ascii="宋体" w:hAnsi="宋体" w:cs="宋体"/>
          <w:bCs/>
          <w:sz w:val="24"/>
        </w:rPr>
        <w:t>采购单位对供方所供货物进行验收</w:t>
      </w:r>
      <w:r>
        <w:rPr>
          <w:rFonts w:hint="eastAsia" w:ascii="Malgun Gothic Semilight" w:hAnsi="Malgun Gothic Semilight" w:eastAsia="Malgun Gothic Semilight" w:cs="Malgun Gothic Semilight"/>
          <w:bCs/>
          <w:sz w:val="24"/>
        </w:rPr>
        <w:t>，</w:t>
      </w:r>
      <w:r>
        <w:rPr>
          <w:rFonts w:hint="eastAsia" w:ascii="宋体" w:hAnsi="宋体" w:cs="宋体"/>
          <w:bCs/>
          <w:sz w:val="24"/>
        </w:rPr>
        <w:t>如验收发现所供货物不符合询价公告的要求</w:t>
      </w:r>
      <w:r>
        <w:rPr>
          <w:rFonts w:hint="eastAsia" w:ascii="Malgun Gothic Semilight" w:hAnsi="Malgun Gothic Semilight" w:eastAsia="Malgun Gothic Semilight" w:cs="Malgun Gothic Semilight"/>
          <w:bCs/>
          <w:sz w:val="24"/>
        </w:rPr>
        <w:t>，</w:t>
      </w:r>
      <w:r>
        <w:rPr>
          <w:rFonts w:hint="eastAsia" w:ascii="宋体" w:hAnsi="宋体" w:cs="宋体"/>
          <w:bCs/>
          <w:sz w:val="24"/>
        </w:rPr>
        <w:t>视为验收不合格</w:t>
      </w:r>
      <w:r>
        <w:rPr>
          <w:rFonts w:hint="eastAsia" w:ascii="Malgun Gothic Semilight" w:hAnsi="Malgun Gothic Semilight" w:eastAsia="Malgun Gothic Semilight" w:cs="Malgun Gothic Semilight"/>
          <w:bCs/>
          <w:sz w:val="24"/>
        </w:rPr>
        <w:t>，</w:t>
      </w:r>
      <w:r>
        <w:rPr>
          <w:rFonts w:hint="eastAsia" w:ascii="宋体" w:hAnsi="宋体" w:cs="宋体"/>
          <w:bCs/>
          <w:sz w:val="24"/>
        </w:rPr>
        <w:t>货物不予接收</w:t>
      </w:r>
      <w:r>
        <w:rPr>
          <w:rFonts w:hint="eastAsia" w:ascii="Malgun Gothic Semilight" w:hAnsi="Malgun Gothic Semilight" w:eastAsia="Malgun Gothic Semilight" w:cs="Malgun Gothic Semilight"/>
          <w:bCs/>
          <w:sz w:val="24"/>
        </w:rPr>
        <w:t>，</w:t>
      </w:r>
      <w:r>
        <w:rPr>
          <w:rFonts w:hint="eastAsia" w:ascii="宋体" w:hAnsi="宋体" w:cs="宋体"/>
          <w:bCs/>
          <w:sz w:val="24"/>
        </w:rPr>
        <w:t>履约保证金不予退还</w:t>
      </w:r>
      <w:r>
        <w:rPr>
          <w:rFonts w:hint="eastAsia" w:ascii="Malgun Gothic Semilight" w:hAnsi="Malgun Gothic Semilight" w:eastAsia="Malgun Gothic Semilight" w:cs="Malgun Gothic Semilight"/>
          <w:bCs/>
          <w:sz w:val="24"/>
        </w:rPr>
        <w:t>。</w:t>
      </w:r>
    </w:p>
    <w:p>
      <w:pPr>
        <w:spacing w:line="440" w:lineRule="exact"/>
        <w:ind w:firstLine="570"/>
        <w:rPr>
          <w:rFonts w:ascii="仿宋_GB2312" w:hAnsi="Times New Roman" w:eastAsia="仿宋_GB2312"/>
          <w:bCs/>
          <w:sz w:val="24"/>
        </w:rPr>
      </w:pPr>
      <w:r>
        <w:rPr>
          <w:rFonts w:hint="eastAsia" w:ascii="宋体" w:hAnsi="宋体" w:cs="宋体"/>
          <w:bCs/>
          <w:sz w:val="24"/>
        </w:rPr>
        <w:t>五</w:t>
      </w:r>
      <w:r>
        <w:rPr>
          <w:rFonts w:hint="eastAsia" w:ascii="Malgun Gothic Semilight" w:hAnsi="Malgun Gothic Semilight" w:eastAsia="Malgun Gothic Semilight" w:cs="Malgun Gothic Semilight"/>
          <w:bCs/>
          <w:sz w:val="24"/>
        </w:rPr>
        <w:t>、</w:t>
      </w:r>
      <w:r>
        <w:rPr>
          <w:rFonts w:hint="eastAsia" w:ascii="宋体" w:hAnsi="宋体" w:cs="宋体"/>
          <w:bCs/>
          <w:sz w:val="24"/>
        </w:rPr>
        <w:t>付款方式和期限</w:t>
      </w:r>
      <w:r>
        <w:rPr>
          <w:rFonts w:hint="eastAsia" w:ascii="Malgun Gothic Semilight" w:hAnsi="Malgun Gothic Semilight" w:eastAsia="Malgun Gothic Semilight" w:cs="Malgun Gothic Semilight"/>
          <w:bCs/>
          <w:sz w:val="24"/>
        </w:rPr>
        <w:t>：</w:t>
      </w:r>
      <w:r>
        <w:rPr>
          <w:rFonts w:hint="eastAsia" w:ascii="仿宋_GB2312" w:hAnsi="Times New Roman" w:eastAsia="仿宋_GB2312"/>
          <w:bCs/>
          <w:sz w:val="24"/>
        </w:rPr>
        <w:t xml:space="preserve"> </w:t>
      </w:r>
    </w:p>
    <w:p>
      <w:pPr>
        <w:spacing w:line="440" w:lineRule="exact"/>
        <w:ind w:firstLine="570"/>
        <w:rPr>
          <w:rFonts w:hint="eastAsia" w:ascii="宋体" w:hAnsi="宋体" w:cs="宋体"/>
          <w:bCs/>
          <w:sz w:val="24"/>
        </w:rPr>
      </w:pPr>
      <w:r>
        <w:rPr>
          <w:rFonts w:hint="eastAsia" w:ascii="宋体" w:hAnsi="宋体" w:cs="宋体"/>
          <w:bCs/>
          <w:sz w:val="24"/>
        </w:rPr>
        <w:t>货物供货完毕并经验收合格后</w:t>
      </w:r>
      <w:r>
        <w:rPr>
          <w:rFonts w:hint="eastAsia" w:ascii="宋体" w:hAnsi="宋体" w:cs="宋体"/>
          <w:bCs/>
          <w:sz w:val="24"/>
          <w:lang w:eastAsia="zh-CN"/>
        </w:rPr>
        <w:t>，</w:t>
      </w:r>
      <w:r>
        <w:rPr>
          <w:rFonts w:hint="eastAsia" w:ascii="宋体" w:hAnsi="宋体" w:cs="宋体"/>
          <w:bCs/>
          <w:sz w:val="24"/>
        </w:rPr>
        <w:t>按实际供货数量</w:t>
      </w:r>
      <w:r>
        <w:rPr>
          <w:rFonts w:hint="eastAsia" w:ascii="宋体" w:hAnsi="宋体" w:cs="宋体"/>
          <w:bCs/>
          <w:sz w:val="24"/>
          <w:lang w:val="en-US" w:eastAsia="zh-CN"/>
        </w:rPr>
        <w:t>15日</w:t>
      </w:r>
      <w:r>
        <w:rPr>
          <w:rFonts w:hint="eastAsia" w:ascii="宋体" w:hAnsi="宋体" w:cs="宋体"/>
          <w:bCs/>
          <w:sz w:val="24"/>
        </w:rPr>
        <w:t>内付清货款并退还履约保证金（不计利息）</w:t>
      </w:r>
    </w:p>
    <w:p>
      <w:pPr>
        <w:spacing w:line="440" w:lineRule="exact"/>
        <w:ind w:firstLine="570"/>
        <w:rPr>
          <w:rFonts w:ascii="仿宋_GB2312" w:hAnsi="Times New Roman" w:eastAsia="仿宋_GB2312"/>
          <w:bCs/>
          <w:sz w:val="24"/>
        </w:rPr>
      </w:pPr>
      <w:r>
        <w:rPr>
          <w:rFonts w:hint="eastAsia" w:ascii="宋体" w:hAnsi="宋体" w:cs="宋体"/>
          <w:bCs/>
          <w:sz w:val="24"/>
        </w:rPr>
        <w:t>六</w:t>
      </w:r>
      <w:r>
        <w:rPr>
          <w:rFonts w:hint="eastAsia" w:ascii="Malgun Gothic Semilight" w:hAnsi="Malgun Gothic Semilight" w:eastAsia="Malgun Gothic Semilight" w:cs="Malgun Gothic Semilight"/>
          <w:bCs/>
          <w:sz w:val="24"/>
        </w:rPr>
        <w:t>、</w:t>
      </w:r>
      <w:r>
        <w:rPr>
          <w:rFonts w:hint="eastAsia" w:ascii="宋体" w:hAnsi="宋体" w:cs="宋体"/>
          <w:bCs/>
          <w:sz w:val="24"/>
        </w:rPr>
        <w:t>担保条款</w:t>
      </w:r>
      <w:r>
        <w:rPr>
          <w:rFonts w:hint="eastAsia" w:ascii="Malgun Gothic Semilight" w:hAnsi="Malgun Gothic Semilight" w:eastAsia="Malgun Gothic Semilight" w:cs="Malgun Gothic Semilight"/>
          <w:bCs/>
          <w:sz w:val="24"/>
        </w:rPr>
        <w:t>：</w:t>
      </w:r>
      <w:r>
        <w:rPr>
          <w:rFonts w:hint="eastAsia" w:ascii="宋体" w:hAnsi="宋体" w:cs="宋体"/>
          <w:bCs/>
          <w:sz w:val="24"/>
        </w:rPr>
        <w:t>供方提交</w:t>
      </w:r>
      <w:r>
        <w:rPr>
          <w:rFonts w:hint="eastAsia" w:ascii="宋体" w:hAnsi="宋体" w:cs="宋体"/>
          <w:bCs/>
          <w:sz w:val="24"/>
          <w:u w:val="single"/>
        </w:rPr>
        <w:t xml:space="preserve">       </w:t>
      </w:r>
      <w:r>
        <w:rPr>
          <w:rFonts w:hint="eastAsia" w:ascii="宋体" w:hAnsi="宋体" w:cs="宋体"/>
          <w:bCs/>
          <w:sz w:val="24"/>
        </w:rPr>
        <w:t>元的履约保证金</w:t>
      </w:r>
      <w:r>
        <w:rPr>
          <w:rFonts w:hint="eastAsia" w:ascii="Malgun Gothic Semilight" w:hAnsi="Malgun Gothic Semilight" w:eastAsia="Malgun Gothic Semilight" w:cs="Malgun Gothic Semilight"/>
          <w:bCs/>
          <w:sz w:val="24"/>
        </w:rPr>
        <w:t>，</w:t>
      </w:r>
      <w:r>
        <w:rPr>
          <w:rFonts w:hint="eastAsia" w:ascii="宋体" w:hAnsi="宋体" w:cs="宋体"/>
          <w:bCs/>
          <w:sz w:val="24"/>
        </w:rPr>
        <w:t>并汇入指定帐号</w:t>
      </w:r>
      <w:r>
        <w:rPr>
          <w:rFonts w:hint="eastAsia" w:ascii="Malgun Gothic Semilight" w:hAnsi="Malgun Gothic Semilight" w:eastAsia="Malgun Gothic Semilight" w:cs="Malgun Gothic Semilight"/>
          <w:bCs/>
          <w:sz w:val="24"/>
        </w:rPr>
        <w:t>，</w:t>
      </w:r>
      <w:r>
        <w:rPr>
          <w:rFonts w:hint="eastAsia" w:ascii="宋体" w:hAnsi="宋体" w:cs="宋体"/>
          <w:bCs/>
          <w:sz w:val="24"/>
        </w:rPr>
        <w:t>在货到验收合格后由需方返还</w:t>
      </w:r>
      <w:r>
        <w:rPr>
          <w:rFonts w:hint="eastAsia" w:ascii="Malgun Gothic Semilight" w:hAnsi="Malgun Gothic Semilight" w:eastAsia="Malgun Gothic Semilight" w:cs="Malgun Gothic Semilight"/>
          <w:bCs/>
          <w:sz w:val="24"/>
        </w:rPr>
        <w:t>（</w:t>
      </w:r>
      <w:r>
        <w:rPr>
          <w:rFonts w:hint="eastAsia" w:ascii="宋体" w:hAnsi="宋体" w:cs="宋体"/>
          <w:bCs/>
          <w:sz w:val="24"/>
        </w:rPr>
        <w:t>履约期间不计息</w:t>
      </w:r>
      <w:r>
        <w:rPr>
          <w:rFonts w:hint="eastAsia" w:ascii="Malgun Gothic Semilight" w:hAnsi="Malgun Gothic Semilight" w:eastAsia="Malgun Gothic Semilight" w:cs="Malgun Gothic Semilight"/>
          <w:bCs/>
          <w:sz w:val="24"/>
        </w:rPr>
        <w:t>）</w:t>
      </w:r>
    </w:p>
    <w:p>
      <w:pPr>
        <w:spacing w:line="440" w:lineRule="exact"/>
        <w:ind w:firstLine="570"/>
        <w:rPr>
          <w:rFonts w:ascii="仿宋_GB2312" w:hAnsi="Times New Roman" w:eastAsia="仿宋_GB2312"/>
          <w:sz w:val="24"/>
        </w:rPr>
      </w:pPr>
      <w:r>
        <w:rPr>
          <w:rFonts w:hint="eastAsia" w:ascii="宋体" w:hAnsi="宋体" w:cs="宋体"/>
          <w:sz w:val="24"/>
        </w:rPr>
        <w:t>七</w:t>
      </w:r>
      <w:r>
        <w:rPr>
          <w:rFonts w:hint="eastAsia" w:ascii="Malgun Gothic Semilight" w:hAnsi="Malgun Gothic Semilight" w:eastAsia="Malgun Gothic Semilight" w:cs="Malgun Gothic Semilight"/>
          <w:sz w:val="24"/>
        </w:rPr>
        <w:t>、</w:t>
      </w:r>
      <w:r>
        <w:rPr>
          <w:rFonts w:hint="eastAsia" w:ascii="宋体" w:hAnsi="宋体" w:cs="宋体"/>
          <w:sz w:val="24"/>
        </w:rPr>
        <w:t>解决合同争议的方式</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宋体" w:hAnsi="宋体" w:cs="宋体"/>
          <w:sz w:val="24"/>
        </w:rPr>
        <w:t>本合同履行过程中如发生争议</w:t>
      </w:r>
      <w:r>
        <w:rPr>
          <w:rFonts w:hint="eastAsia" w:ascii="Malgun Gothic Semilight" w:hAnsi="Malgun Gothic Semilight" w:eastAsia="Malgun Gothic Semilight" w:cs="Malgun Gothic Semilight"/>
          <w:sz w:val="24"/>
        </w:rPr>
        <w:t>，</w:t>
      </w:r>
      <w:r>
        <w:rPr>
          <w:rFonts w:hint="eastAsia" w:ascii="宋体" w:hAnsi="宋体" w:cs="宋体"/>
          <w:sz w:val="24"/>
        </w:rPr>
        <w:t>供</w:t>
      </w:r>
      <w:r>
        <w:rPr>
          <w:rFonts w:hint="eastAsia" w:ascii="Malgun Gothic Semilight" w:hAnsi="Malgun Gothic Semilight" w:eastAsia="Malgun Gothic Semilight" w:cs="Malgun Gothic Semilight"/>
          <w:sz w:val="24"/>
        </w:rPr>
        <w:t>、</w:t>
      </w:r>
      <w:r>
        <w:rPr>
          <w:rFonts w:hint="eastAsia" w:ascii="宋体" w:hAnsi="宋体" w:cs="宋体"/>
          <w:sz w:val="24"/>
        </w:rPr>
        <w:t>需双方应协商解决</w:t>
      </w:r>
      <w:r>
        <w:rPr>
          <w:rFonts w:hint="eastAsia" w:ascii="Malgun Gothic Semilight" w:hAnsi="Malgun Gothic Semilight" w:eastAsia="Malgun Gothic Semilight" w:cs="Malgun Gothic Semilight"/>
          <w:sz w:val="24"/>
        </w:rPr>
        <w:t>，</w:t>
      </w:r>
      <w:r>
        <w:rPr>
          <w:rFonts w:hint="eastAsia" w:ascii="宋体" w:hAnsi="宋体" w:cs="宋体"/>
          <w:sz w:val="24"/>
        </w:rPr>
        <w:t>如协商不成</w:t>
      </w:r>
      <w:r>
        <w:rPr>
          <w:rFonts w:hint="eastAsia" w:ascii="Malgun Gothic Semilight" w:hAnsi="Malgun Gothic Semilight" w:eastAsia="Malgun Gothic Semilight" w:cs="Malgun Gothic Semilight"/>
          <w:sz w:val="24"/>
        </w:rPr>
        <w:t>，</w:t>
      </w:r>
      <w:r>
        <w:rPr>
          <w:rFonts w:hint="eastAsia" w:ascii="宋体" w:hAnsi="宋体" w:cs="宋体"/>
          <w:sz w:val="24"/>
        </w:rPr>
        <w:t>则任何一方均可向</w:t>
      </w:r>
      <w:r>
        <w:rPr>
          <w:rFonts w:hint="eastAsia" w:ascii="仿宋_GB2312" w:hAnsi="Times New Roman" w:eastAsia="仿宋_GB2312"/>
          <w:sz w:val="24"/>
          <w:u w:val="single"/>
        </w:rPr>
        <w:t xml:space="preserve">  </w:t>
      </w:r>
      <w:r>
        <w:rPr>
          <w:rFonts w:hint="eastAsia" w:ascii="宋体" w:hAnsi="宋体" w:cs="宋体"/>
          <w:sz w:val="24"/>
          <w:u w:val="single"/>
        </w:rPr>
        <w:t>启东市</w:t>
      </w:r>
      <w:r>
        <w:rPr>
          <w:rFonts w:hint="eastAsia" w:ascii="仿宋_GB2312" w:hAnsi="Times New Roman" w:eastAsia="仿宋_GB2312"/>
          <w:sz w:val="24"/>
          <w:u w:val="single"/>
        </w:rPr>
        <w:t xml:space="preserve">   </w:t>
      </w:r>
      <w:r>
        <w:rPr>
          <w:rFonts w:hint="eastAsia" w:ascii="宋体" w:hAnsi="宋体" w:cs="宋体"/>
          <w:sz w:val="24"/>
        </w:rPr>
        <w:t>人民法院提起诉讼</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宋体" w:hAnsi="宋体" w:cs="宋体"/>
          <w:sz w:val="24"/>
        </w:rPr>
        <w:t>八</w:t>
      </w:r>
      <w:r>
        <w:rPr>
          <w:rFonts w:hint="eastAsia" w:ascii="Malgun Gothic Semilight" w:hAnsi="Malgun Gothic Semilight" w:eastAsia="Malgun Gothic Semilight" w:cs="Malgun Gothic Semilight"/>
          <w:sz w:val="24"/>
        </w:rPr>
        <w:t>、</w:t>
      </w:r>
      <w:r>
        <w:rPr>
          <w:rFonts w:hint="eastAsia" w:ascii="宋体" w:hAnsi="宋体" w:cs="宋体"/>
          <w:sz w:val="24"/>
        </w:rPr>
        <w:t>其它约定事项</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仿宋_GB2312" w:hAnsi="Times New Roman" w:eastAsia="仿宋_GB2312"/>
          <w:sz w:val="24"/>
        </w:rPr>
        <w:t>1．</w:t>
      </w:r>
      <w:r>
        <w:rPr>
          <w:rFonts w:hint="eastAsia" w:ascii="宋体" w:hAnsi="宋体" w:cs="宋体"/>
          <w:sz w:val="24"/>
        </w:rPr>
        <w:t>供</w:t>
      </w:r>
      <w:r>
        <w:rPr>
          <w:rFonts w:hint="eastAsia" w:ascii="Malgun Gothic Semilight" w:hAnsi="Malgun Gothic Semilight" w:eastAsia="Malgun Gothic Semilight" w:cs="Malgun Gothic Semilight"/>
          <w:sz w:val="24"/>
        </w:rPr>
        <w:t>、</w:t>
      </w:r>
      <w:r>
        <w:rPr>
          <w:rFonts w:hint="eastAsia" w:ascii="宋体" w:hAnsi="宋体" w:cs="宋体"/>
          <w:sz w:val="24"/>
        </w:rPr>
        <w:t>需双方如在本合同的履行过程中</w:t>
      </w:r>
      <w:r>
        <w:rPr>
          <w:rFonts w:hint="eastAsia" w:ascii="Malgun Gothic Semilight" w:hAnsi="Malgun Gothic Semilight" w:eastAsia="Malgun Gothic Semilight" w:cs="Malgun Gothic Semilight"/>
          <w:sz w:val="24"/>
        </w:rPr>
        <w:t>，</w:t>
      </w:r>
      <w:r>
        <w:rPr>
          <w:rFonts w:hint="eastAsia" w:ascii="宋体" w:hAnsi="宋体" w:cs="宋体"/>
          <w:sz w:val="24"/>
        </w:rPr>
        <w:t>对标的物的质量问题发生争议时</w:t>
      </w:r>
      <w:r>
        <w:rPr>
          <w:rFonts w:hint="eastAsia" w:ascii="Malgun Gothic Semilight" w:hAnsi="Malgun Gothic Semilight" w:eastAsia="Malgun Gothic Semilight" w:cs="Malgun Gothic Semilight"/>
          <w:sz w:val="24"/>
        </w:rPr>
        <w:t>，</w:t>
      </w:r>
      <w:r>
        <w:rPr>
          <w:rFonts w:hint="eastAsia" w:ascii="宋体" w:hAnsi="宋体" w:cs="宋体"/>
          <w:sz w:val="24"/>
        </w:rPr>
        <w:t>以质量技术监督部门的质量鉴定结果为准</w:t>
      </w:r>
      <w:r>
        <w:rPr>
          <w:rFonts w:hint="eastAsia" w:ascii="Malgun Gothic Semilight" w:hAnsi="Malgun Gothic Semilight" w:eastAsia="Malgun Gothic Semilight" w:cs="Malgun Gothic Semilight"/>
          <w:sz w:val="24"/>
        </w:rPr>
        <w:t>，</w:t>
      </w:r>
      <w:r>
        <w:rPr>
          <w:rFonts w:hint="eastAsia" w:ascii="宋体" w:hAnsi="宋体" w:cs="宋体"/>
          <w:sz w:val="24"/>
        </w:rPr>
        <w:t>由此所产生的一切费用由供方承担</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仿宋_GB2312" w:hAnsi="Times New Roman" w:eastAsia="仿宋_GB2312"/>
          <w:sz w:val="24"/>
        </w:rPr>
        <w:t>2．</w:t>
      </w:r>
      <w:r>
        <w:rPr>
          <w:rFonts w:hint="eastAsia" w:ascii="宋体" w:hAnsi="宋体" w:cs="宋体"/>
          <w:sz w:val="24"/>
        </w:rPr>
        <w:t>除不可抗力的原因外</w:t>
      </w:r>
      <w:r>
        <w:rPr>
          <w:rFonts w:hint="eastAsia" w:ascii="Malgun Gothic Semilight" w:hAnsi="Malgun Gothic Semilight" w:eastAsia="Malgun Gothic Semilight" w:cs="Malgun Gothic Semilight"/>
          <w:sz w:val="24"/>
        </w:rPr>
        <w:t>，</w:t>
      </w:r>
      <w:r>
        <w:rPr>
          <w:rFonts w:hint="eastAsia" w:ascii="宋体" w:hAnsi="宋体" w:cs="宋体"/>
          <w:sz w:val="24"/>
        </w:rPr>
        <w:t>供方超过合同规定的履行期限五日内仍不能交付本合同项目货物的</w:t>
      </w:r>
      <w:r>
        <w:rPr>
          <w:rFonts w:hint="eastAsia" w:ascii="Malgun Gothic Semilight" w:hAnsi="Malgun Gothic Semilight" w:eastAsia="Malgun Gothic Semilight" w:cs="Malgun Gothic Semilight"/>
          <w:sz w:val="24"/>
        </w:rPr>
        <w:t>，</w:t>
      </w:r>
      <w:r>
        <w:rPr>
          <w:rFonts w:hint="eastAsia" w:ascii="宋体" w:hAnsi="宋体" w:cs="宋体"/>
          <w:sz w:val="24"/>
        </w:rPr>
        <w:t>则视为不能完成供货</w:t>
      </w:r>
      <w:r>
        <w:rPr>
          <w:rFonts w:hint="eastAsia" w:ascii="仿宋_GB2312" w:hAnsi="Times New Roman" w:eastAsia="仿宋_GB2312"/>
          <w:sz w:val="24"/>
        </w:rPr>
        <w:t>，</w:t>
      </w:r>
      <w:r>
        <w:rPr>
          <w:rFonts w:hint="eastAsia" w:ascii="宋体" w:hAnsi="宋体" w:cs="宋体"/>
          <w:sz w:val="24"/>
        </w:rPr>
        <w:t>需方有权选择决定是否继续履行本合同</w:t>
      </w:r>
      <w:r>
        <w:rPr>
          <w:rFonts w:hint="eastAsia" w:ascii="Malgun Gothic Semilight" w:hAnsi="Malgun Gothic Semilight" w:eastAsia="Malgun Gothic Semilight" w:cs="Malgun Gothic Semilight"/>
          <w:sz w:val="24"/>
        </w:rPr>
        <w:t>，</w:t>
      </w:r>
      <w:r>
        <w:rPr>
          <w:rFonts w:hint="eastAsia" w:ascii="宋体" w:hAnsi="宋体" w:cs="宋体"/>
          <w:sz w:val="24"/>
        </w:rPr>
        <w:t>如需方决定终止本合同的履行</w:t>
      </w:r>
      <w:r>
        <w:rPr>
          <w:rFonts w:hint="eastAsia" w:ascii="Malgun Gothic Semilight" w:hAnsi="Malgun Gothic Semilight" w:eastAsia="Malgun Gothic Semilight" w:cs="Malgun Gothic Semilight"/>
          <w:sz w:val="24"/>
        </w:rPr>
        <w:t>，</w:t>
      </w:r>
      <w:r>
        <w:rPr>
          <w:rFonts w:hint="eastAsia" w:ascii="宋体" w:hAnsi="宋体" w:cs="宋体"/>
          <w:sz w:val="24"/>
        </w:rPr>
        <w:t>则供方必须承担不能交货的违约责任</w:t>
      </w:r>
      <w:r>
        <w:rPr>
          <w:rFonts w:hint="eastAsia" w:ascii="Malgun Gothic Semilight" w:hAnsi="Malgun Gothic Semilight" w:eastAsia="Malgun Gothic Semilight" w:cs="Malgun Gothic Semilight"/>
          <w:sz w:val="24"/>
        </w:rPr>
        <w:t>，</w:t>
      </w:r>
      <w:r>
        <w:rPr>
          <w:rFonts w:hint="eastAsia" w:ascii="宋体" w:hAnsi="宋体" w:cs="宋体"/>
          <w:sz w:val="24"/>
        </w:rPr>
        <w:t>履约保证金不予退还</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仿宋_GB2312" w:hAnsi="Times New Roman" w:eastAsia="仿宋_GB2312"/>
          <w:sz w:val="24"/>
        </w:rPr>
        <w:t>3．</w:t>
      </w:r>
      <w:r>
        <w:rPr>
          <w:rFonts w:hint="eastAsia" w:ascii="宋体" w:hAnsi="宋体" w:cs="宋体"/>
          <w:sz w:val="24"/>
        </w:rPr>
        <w:t>供方对需方提出货物或服务有欺诈行为的</w:t>
      </w:r>
      <w:r>
        <w:rPr>
          <w:rFonts w:hint="eastAsia" w:ascii="Malgun Gothic Semilight" w:hAnsi="Malgun Gothic Semilight" w:eastAsia="Malgun Gothic Semilight" w:cs="Malgun Gothic Semilight"/>
          <w:sz w:val="24"/>
        </w:rPr>
        <w:t>，</w:t>
      </w:r>
      <w:r>
        <w:rPr>
          <w:rFonts w:hint="eastAsia" w:ascii="宋体" w:hAnsi="宋体" w:cs="宋体"/>
          <w:sz w:val="24"/>
        </w:rPr>
        <w:t>依照</w:t>
      </w:r>
      <w:r>
        <w:rPr>
          <w:rFonts w:hint="eastAsia" w:ascii="Malgun Gothic Semilight" w:hAnsi="Malgun Gothic Semilight" w:eastAsia="Malgun Gothic Semilight" w:cs="Malgun Gothic Semilight"/>
          <w:sz w:val="24"/>
        </w:rPr>
        <w:t>《</w:t>
      </w:r>
      <w:r>
        <w:rPr>
          <w:rFonts w:hint="eastAsia" w:ascii="宋体" w:hAnsi="宋体" w:cs="宋体"/>
          <w:sz w:val="24"/>
        </w:rPr>
        <w:t>中华人民共和国消费者权益保护法</w:t>
      </w:r>
      <w:r>
        <w:rPr>
          <w:rFonts w:hint="eastAsia" w:ascii="Malgun Gothic Semilight" w:hAnsi="Malgun Gothic Semilight" w:eastAsia="Malgun Gothic Semilight" w:cs="Malgun Gothic Semilight"/>
          <w:sz w:val="24"/>
        </w:rPr>
        <w:t>》</w:t>
      </w:r>
      <w:r>
        <w:rPr>
          <w:rFonts w:hint="eastAsia" w:ascii="宋体" w:hAnsi="宋体" w:cs="宋体"/>
          <w:sz w:val="24"/>
        </w:rPr>
        <w:t>的规定承担损害赔偿责任</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r>
        <w:rPr>
          <w:rFonts w:hint="eastAsia" w:ascii="宋体" w:hAnsi="宋体" w:cs="宋体"/>
          <w:sz w:val="24"/>
        </w:rPr>
        <w:t>九</w:t>
      </w:r>
      <w:r>
        <w:rPr>
          <w:rFonts w:hint="eastAsia" w:ascii="Malgun Gothic Semilight" w:hAnsi="Malgun Gothic Semilight" w:eastAsia="Malgun Gothic Semilight" w:cs="Malgun Gothic Semilight"/>
          <w:sz w:val="24"/>
        </w:rPr>
        <w:t>、</w:t>
      </w:r>
      <w:r>
        <w:rPr>
          <w:rFonts w:hint="eastAsia" w:ascii="宋体" w:hAnsi="宋体" w:cs="宋体"/>
          <w:sz w:val="24"/>
        </w:rPr>
        <w:t>本合同由供</w:t>
      </w:r>
      <w:r>
        <w:rPr>
          <w:rFonts w:hint="eastAsia" w:ascii="Malgun Gothic Semilight" w:hAnsi="Malgun Gothic Semilight" w:eastAsia="Malgun Gothic Semilight" w:cs="Malgun Gothic Semilight"/>
          <w:sz w:val="24"/>
        </w:rPr>
        <w:t>、</w:t>
      </w:r>
      <w:r>
        <w:rPr>
          <w:rFonts w:hint="eastAsia" w:ascii="宋体" w:hAnsi="宋体" w:cs="宋体"/>
          <w:sz w:val="24"/>
        </w:rPr>
        <w:t>需双方签订并加盖公章</w:t>
      </w:r>
      <w:r>
        <w:rPr>
          <w:rFonts w:hint="eastAsia" w:ascii="Malgun Gothic Semilight" w:hAnsi="Malgun Gothic Semilight" w:eastAsia="Malgun Gothic Semilight" w:cs="Malgun Gothic Semilight"/>
          <w:sz w:val="24"/>
        </w:rPr>
        <w:t>（</w:t>
      </w:r>
      <w:r>
        <w:rPr>
          <w:rFonts w:hint="eastAsia" w:ascii="宋体" w:hAnsi="宋体" w:cs="宋体"/>
          <w:sz w:val="24"/>
        </w:rPr>
        <w:t>同时双方应加盖骑缝章</w:t>
      </w:r>
      <w:r>
        <w:rPr>
          <w:rFonts w:hint="eastAsia" w:ascii="Malgun Gothic Semilight" w:hAnsi="Malgun Gothic Semilight" w:eastAsia="Malgun Gothic Semilight" w:cs="Malgun Gothic Semilight"/>
          <w:sz w:val="24"/>
        </w:rPr>
        <w:t>），</w:t>
      </w:r>
      <w:r>
        <w:rPr>
          <w:rFonts w:hint="eastAsia" w:ascii="宋体" w:hAnsi="宋体" w:cs="宋体"/>
          <w:sz w:val="24"/>
        </w:rPr>
        <w:t>经供</w:t>
      </w:r>
      <w:r>
        <w:rPr>
          <w:rFonts w:hint="eastAsia" w:ascii="Malgun Gothic Semilight" w:hAnsi="Malgun Gothic Semilight" w:eastAsia="Malgun Gothic Semilight" w:cs="Malgun Gothic Semilight"/>
          <w:sz w:val="24"/>
        </w:rPr>
        <w:t>、</w:t>
      </w:r>
      <w:r>
        <w:rPr>
          <w:rFonts w:hint="eastAsia" w:ascii="宋体" w:hAnsi="宋体" w:cs="宋体"/>
          <w:sz w:val="24"/>
        </w:rPr>
        <w:t>需双方法定代表人或委托代理人签字或盖章后生效</w:t>
      </w:r>
      <w:r>
        <w:rPr>
          <w:rFonts w:hint="eastAsia" w:ascii="Malgun Gothic Semilight" w:hAnsi="Malgun Gothic Semilight" w:eastAsia="Malgun Gothic Semilight" w:cs="Malgun Gothic Semilight"/>
          <w:sz w:val="24"/>
        </w:rPr>
        <w:t>，</w:t>
      </w:r>
      <w:r>
        <w:rPr>
          <w:rFonts w:hint="eastAsia" w:ascii="宋体" w:hAnsi="宋体" w:cs="宋体"/>
          <w:sz w:val="24"/>
        </w:rPr>
        <w:t>合同一式四份</w:t>
      </w:r>
      <w:r>
        <w:rPr>
          <w:rFonts w:hint="eastAsia" w:ascii="Malgun Gothic Semilight" w:hAnsi="Malgun Gothic Semilight" w:eastAsia="Malgun Gothic Semilight" w:cs="Malgun Gothic Semilight"/>
          <w:sz w:val="24"/>
        </w:rPr>
        <w:t>，</w:t>
      </w:r>
      <w:r>
        <w:rPr>
          <w:rFonts w:hint="eastAsia" w:ascii="宋体" w:hAnsi="宋体" w:cs="宋体"/>
          <w:sz w:val="24"/>
        </w:rPr>
        <w:t>每份共二页</w:t>
      </w:r>
      <w:r>
        <w:rPr>
          <w:rFonts w:hint="eastAsia" w:ascii="Malgun Gothic Semilight" w:hAnsi="Malgun Gothic Semilight" w:eastAsia="Malgun Gothic Semilight" w:cs="Malgun Gothic Semilight"/>
          <w:sz w:val="24"/>
        </w:rPr>
        <w:t>（</w:t>
      </w:r>
      <w:r>
        <w:rPr>
          <w:rFonts w:hint="eastAsia" w:ascii="宋体" w:hAnsi="宋体" w:cs="宋体"/>
          <w:sz w:val="24"/>
        </w:rPr>
        <w:t>供需双方各执两份</w:t>
      </w:r>
      <w:r>
        <w:rPr>
          <w:rFonts w:hint="eastAsia" w:ascii="Malgun Gothic Semilight" w:hAnsi="Malgun Gothic Semilight" w:eastAsia="Malgun Gothic Semilight" w:cs="Malgun Gothic Semilight"/>
          <w:sz w:val="24"/>
        </w:rPr>
        <w:t>）。</w:t>
      </w:r>
    </w:p>
    <w:p>
      <w:pPr>
        <w:spacing w:line="440" w:lineRule="exact"/>
        <w:ind w:firstLine="570"/>
        <w:rPr>
          <w:rFonts w:ascii="仿宋_GB2312" w:hAnsi="Times New Roman" w:eastAsia="仿宋_GB2312"/>
          <w:sz w:val="24"/>
        </w:rPr>
      </w:pPr>
    </w:p>
    <w:p>
      <w:pPr>
        <w:spacing w:line="440" w:lineRule="exact"/>
        <w:ind w:firstLine="480" w:firstLineChars="200"/>
        <w:rPr>
          <w:rFonts w:ascii="仿宋_GB2312" w:hAnsi="Times New Roman" w:eastAsia="仿宋_GB2312"/>
          <w:sz w:val="24"/>
        </w:rPr>
      </w:pPr>
      <w:r>
        <w:rPr>
          <w:rFonts w:hint="eastAsia" w:ascii="宋体" w:hAnsi="宋体" w:cs="宋体"/>
          <w:sz w:val="24"/>
        </w:rPr>
        <w:t>供方</w:t>
      </w:r>
      <w:r>
        <w:rPr>
          <w:rFonts w:hint="eastAsia" w:ascii="Malgun Gothic Semilight" w:hAnsi="Malgun Gothic Semilight" w:eastAsia="Malgun Gothic Semilight" w:cs="Malgun Gothic Semilight"/>
          <w:sz w:val="24"/>
        </w:rPr>
        <w:t>（</w:t>
      </w:r>
      <w:r>
        <w:rPr>
          <w:rFonts w:hint="eastAsia" w:ascii="宋体" w:hAnsi="宋体" w:cs="宋体"/>
          <w:sz w:val="24"/>
        </w:rPr>
        <w:t>盖章</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需方</w:t>
      </w:r>
      <w:r>
        <w:rPr>
          <w:rFonts w:hint="eastAsia" w:ascii="Malgun Gothic Semilight" w:hAnsi="Malgun Gothic Semilight" w:eastAsia="Malgun Gothic Semilight" w:cs="Malgun Gothic Semilight"/>
          <w:sz w:val="24"/>
        </w:rPr>
        <w:t>（</w:t>
      </w:r>
      <w:r>
        <w:rPr>
          <w:rFonts w:hint="eastAsia" w:ascii="宋体" w:hAnsi="宋体" w:cs="宋体"/>
          <w:sz w:val="24"/>
        </w:rPr>
        <w:t>盖章</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p>
    <w:p>
      <w:pPr>
        <w:spacing w:line="440" w:lineRule="exact"/>
        <w:ind w:firstLine="480" w:firstLineChars="200"/>
        <w:rPr>
          <w:rFonts w:ascii="仿宋_GB2312" w:hAnsi="Times New Roman" w:eastAsia="仿宋_GB2312"/>
          <w:sz w:val="24"/>
        </w:rPr>
      </w:pPr>
      <w:r>
        <w:rPr>
          <w:rFonts w:hint="eastAsia" w:ascii="宋体" w:hAnsi="宋体" w:cs="宋体"/>
          <w:sz w:val="24"/>
        </w:rPr>
        <w:t>法定代表人</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法定代表人</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p>
    <w:p>
      <w:pPr>
        <w:spacing w:line="440" w:lineRule="exact"/>
        <w:ind w:firstLine="480" w:firstLineChars="200"/>
        <w:rPr>
          <w:rFonts w:ascii="仿宋_GB2312" w:hAnsi="Times New Roman" w:eastAsia="仿宋_GB2312"/>
          <w:sz w:val="24"/>
        </w:rPr>
      </w:pPr>
      <w:r>
        <w:rPr>
          <w:rFonts w:hint="eastAsia" w:ascii="宋体" w:hAnsi="宋体" w:cs="宋体"/>
          <w:sz w:val="24"/>
        </w:rPr>
        <w:t>委托代理人</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委托代理人</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p>
    <w:p>
      <w:pPr>
        <w:spacing w:line="440" w:lineRule="exact"/>
        <w:ind w:firstLine="480" w:firstLineChars="200"/>
        <w:rPr>
          <w:rFonts w:ascii="仿宋_GB2312" w:hAnsi="Times New Roman" w:eastAsia="仿宋_GB2312"/>
          <w:sz w:val="24"/>
        </w:rPr>
      </w:pPr>
      <w:r>
        <w:rPr>
          <w:rFonts w:hint="eastAsia" w:ascii="宋体" w:hAnsi="宋体" w:cs="宋体"/>
          <w:sz w:val="24"/>
        </w:rPr>
        <w:t>联系电话</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联系电话</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p>
    <w:p>
      <w:pPr>
        <w:spacing w:line="440" w:lineRule="exact"/>
        <w:ind w:firstLine="480" w:firstLineChars="200"/>
        <w:rPr>
          <w:rFonts w:ascii="仿宋_GB2312" w:hAnsi="Times New Roman" w:eastAsia="仿宋_GB2312"/>
          <w:sz w:val="24"/>
        </w:rPr>
      </w:pPr>
      <w:r>
        <w:rPr>
          <w:rFonts w:hint="eastAsia" w:ascii="宋体" w:hAnsi="宋体" w:cs="宋体"/>
          <w:sz w:val="24"/>
        </w:rPr>
        <w:t>开户银行</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开户银行</w:t>
      </w:r>
      <w:r>
        <w:rPr>
          <w:rFonts w:hint="eastAsia" w:ascii="Malgun Gothic Semilight" w:hAnsi="Malgun Gothic Semilight" w:eastAsia="Malgun Gothic Semilight" w:cs="Malgun Gothic Semilight"/>
          <w:sz w:val="24"/>
        </w:rPr>
        <w:t>：</w:t>
      </w:r>
    </w:p>
    <w:p>
      <w:pPr>
        <w:spacing w:line="440" w:lineRule="exact"/>
        <w:ind w:firstLine="480" w:firstLineChars="200"/>
        <w:rPr>
          <w:rFonts w:ascii="仿宋_GB2312" w:hAnsi="Times New Roman" w:eastAsia="仿宋_GB2312"/>
          <w:sz w:val="24"/>
        </w:rPr>
      </w:pPr>
      <w:r>
        <w:rPr>
          <w:rFonts w:hint="eastAsia" w:ascii="宋体" w:hAnsi="宋体" w:cs="宋体"/>
          <w:sz w:val="24"/>
        </w:rPr>
        <w:t>银行帐号</w:t>
      </w:r>
      <w:r>
        <w:rPr>
          <w:rFonts w:hint="eastAsia" w:ascii="Malgun Gothic Semilight" w:hAnsi="Malgun Gothic Semilight" w:eastAsia="Malgun Gothic Semilight" w:cs="Malgun Gothic Semilight"/>
          <w:sz w:val="24"/>
        </w:rPr>
        <w:t>：</w:t>
      </w:r>
      <w:r>
        <w:rPr>
          <w:rFonts w:hint="eastAsia" w:ascii="仿宋_GB2312" w:hAnsi="Times New Roman" w:eastAsia="仿宋_GB2312"/>
          <w:sz w:val="24"/>
        </w:rPr>
        <w:t xml:space="preserve">                        </w:t>
      </w:r>
      <w:r>
        <w:rPr>
          <w:rFonts w:hint="eastAsia" w:ascii="宋体" w:hAnsi="宋体" w:cs="宋体"/>
          <w:sz w:val="24"/>
        </w:rPr>
        <w:t>银行帐号</w:t>
      </w:r>
      <w:r>
        <w:rPr>
          <w:rFonts w:hint="eastAsia" w:ascii="仿宋_GB2312" w:hAnsi="Times New Roman" w:eastAsia="仿宋_GB2312"/>
          <w:sz w:val="24"/>
        </w:rPr>
        <w:t>：</w:t>
      </w:r>
    </w:p>
    <w:p>
      <w:pPr>
        <w:spacing w:line="380" w:lineRule="exact"/>
        <w:ind w:firstLine="420" w:firstLineChars="200"/>
        <w:rPr>
          <w:rFonts w:ascii="宋体" w:hAnsi="宋体"/>
          <w:bCs/>
          <w:szCs w:val="21"/>
        </w:rPr>
      </w:pPr>
    </w:p>
    <w:p>
      <w:pPr>
        <w:rPr>
          <w:rFonts w:asciiTheme="minorEastAsia" w:hAnsiTheme="minorEastAsia" w:eastAsiaTheme="minorEastAsia"/>
          <w:b/>
          <w:szCs w:val="21"/>
        </w:rPr>
      </w:pPr>
    </w:p>
    <w:sectPr>
      <w:pgSz w:w="11906" w:h="16838"/>
      <w:pgMar w:top="1134" w:right="1587" w:bottom="113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swiss"/>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E5251"/>
    <w:multiLevelType w:val="singleLevel"/>
    <w:tmpl w:val="D03E5251"/>
    <w:lvl w:ilvl="0" w:tentative="0">
      <w:start w:val="1"/>
      <w:numFmt w:val="chineseCounting"/>
      <w:suff w:val="nothing"/>
      <w:lvlText w:val="%1、"/>
      <w:lvlJc w:val="left"/>
      <w:rPr>
        <w:rFonts w:hint="eastAsia"/>
      </w:rPr>
    </w:lvl>
  </w:abstractNum>
  <w:abstractNum w:abstractNumId="1">
    <w:nsid w:val="594887E7"/>
    <w:multiLevelType w:val="singleLevel"/>
    <w:tmpl w:val="594887E7"/>
    <w:lvl w:ilvl="0" w:tentative="0">
      <w:start w:val="1"/>
      <w:numFmt w:val="chineseCounting"/>
      <w:suff w:val="nothing"/>
      <w:lvlText w:val="%1、"/>
      <w:lvlJc w:val="left"/>
      <w:rPr>
        <w:rFonts w:cs="Times New Roman"/>
      </w:rPr>
    </w:lvl>
  </w:abstractNum>
  <w:abstractNum w:abstractNumId="2">
    <w:nsid w:val="594888B6"/>
    <w:multiLevelType w:val="singleLevel"/>
    <w:tmpl w:val="594888B6"/>
    <w:lvl w:ilvl="0" w:tentative="0">
      <w:start w:val="3"/>
      <w:numFmt w:val="chineseCounting"/>
      <w:suff w:val="nothing"/>
      <w:lvlText w:val="%1、"/>
      <w:lvlJc w:val="left"/>
      <w:rPr>
        <w:rFonts w:cs="Times New Roman"/>
      </w:rPr>
    </w:lvl>
  </w:abstractNum>
  <w:abstractNum w:abstractNumId="3">
    <w:nsid w:val="59488BF9"/>
    <w:multiLevelType w:val="singleLevel"/>
    <w:tmpl w:val="59488BF9"/>
    <w:lvl w:ilvl="0" w:tentative="0">
      <w:start w:val="3"/>
      <w:numFmt w:val="decimal"/>
      <w:suff w:val="nothing"/>
      <w:lvlText w:val="%1、"/>
      <w:lvlJc w:val="left"/>
      <w:rPr>
        <w:rFonts w:cs="Times New Roman"/>
      </w:rPr>
    </w:lvl>
  </w:abstractNum>
  <w:abstractNum w:abstractNumId="4">
    <w:nsid w:val="59488C1B"/>
    <w:multiLevelType w:val="singleLevel"/>
    <w:tmpl w:val="59488C1B"/>
    <w:lvl w:ilvl="0" w:tentative="0">
      <w:start w:val="1"/>
      <w:numFmt w:val="decimal"/>
      <w:suff w:val="nothing"/>
      <w:lvlText w:val="（%1）"/>
      <w:lvlJc w:val="left"/>
      <w:rPr>
        <w:rFonts w:cs="Times New Roman"/>
      </w:rPr>
    </w:lvl>
  </w:abstractNum>
  <w:abstractNum w:abstractNumId="5">
    <w:nsid w:val="59488E4F"/>
    <w:multiLevelType w:val="singleLevel"/>
    <w:tmpl w:val="59488E4F"/>
    <w:lvl w:ilvl="0" w:tentative="0">
      <w:start w:val="4"/>
      <w:numFmt w:val="decimal"/>
      <w:suff w:val="nothing"/>
      <w:lvlText w:val="%1、"/>
      <w:lvlJc w:val="left"/>
      <w:rPr>
        <w:rFonts w:cs="Times New Roman"/>
      </w:rPr>
    </w:lvl>
  </w:abstractNum>
  <w:abstractNum w:abstractNumId="6">
    <w:nsid w:val="5948940D"/>
    <w:multiLevelType w:val="singleLevel"/>
    <w:tmpl w:val="5948940D"/>
    <w:lvl w:ilvl="0" w:tentative="0">
      <w:start w:val="5"/>
      <w:numFmt w:val="chineseCounting"/>
      <w:suff w:val="nothing"/>
      <w:lvlText w:val="%1、"/>
      <w:lvlJc w:val="left"/>
      <w:rPr>
        <w:rFonts w:cs="Times New Roman"/>
      </w:rPr>
    </w:lvl>
  </w:abstractNum>
  <w:abstractNum w:abstractNumId="7">
    <w:nsid w:val="59506A1A"/>
    <w:multiLevelType w:val="singleLevel"/>
    <w:tmpl w:val="59506A1A"/>
    <w:lvl w:ilvl="0" w:tentative="0">
      <w:start w:val="1"/>
      <w:numFmt w:val="decimal"/>
      <w:suff w:val="nothing"/>
      <w:lvlText w:val="%1."/>
      <w:lvlJc w:val="left"/>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WYyZTY5NGU2NzdkMWM1NjNkNjJiNjk2YmQwNzEifQ=="/>
  </w:docVars>
  <w:rsids>
    <w:rsidRoot w:val="00382784"/>
    <w:rsid w:val="00002557"/>
    <w:rsid w:val="00002CA0"/>
    <w:rsid w:val="00012B31"/>
    <w:rsid w:val="000169B5"/>
    <w:rsid w:val="000311CE"/>
    <w:rsid w:val="0003317D"/>
    <w:rsid w:val="000405EE"/>
    <w:rsid w:val="00046C76"/>
    <w:rsid w:val="00047DF6"/>
    <w:rsid w:val="00055F0D"/>
    <w:rsid w:val="00063B57"/>
    <w:rsid w:val="0007132F"/>
    <w:rsid w:val="00074CA5"/>
    <w:rsid w:val="00086B77"/>
    <w:rsid w:val="000B1B28"/>
    <w:rsid w:val="000B726A"/>
    <w:rsid w:val="000C5533"/>
    <w:rsid w:val="000E1DC3"/>
    <w:rsid w:val="000E4BC8"/>
    <w:rsid w:val="000E63C4"/>
    <w:rsid w:val="000F249D"/>
    <w:rsid w:val="000F767B"/>
    <w:rsid w:val="00117B96"/>
    <w:rsid w:val="0013558E"/>
    <w:rsid w:val="00144162"/>
    <w:rsid w:val="00144EE7"/>
    <w:rsid w:val="0014551D"/>
    <w:rsid w:val="00160A90"/>
    <w:rsid w:val="0018289E"/>
    <w:rsid w:val="00187A03"/>
    <w:rsid w:val="001B26FE"/>
    <w:rsid w:val="001B7D9B"/>
    <w:rsid w:val="001C17E6"/>
    <w:rsid w:val="001D09FC"/>
    <w:rsid w:val="00206525"/>
    <w:rsid w:val="00214878"/>
    <w:rsid w:val="0026212D"/>
    <w:rsid w:val="00267A25"/>
    <w:rsid w:val="00293644"/>
    <w:rsid w:val="00294359"/>
    <w:rsid w:val="002A2156"/>
    <w:rsid w:val="002A3B02"/>
    <w:rsid w:val="002C22AE"/>
    <w:rsid w:val="002D3A28"/>
    <w:rsid w:val="002D4F11"/>
    <w:rsid w:val="002D61A2"/>
    <w:rsid w:val="002E56EF"/>
    <w:rsid w:val="002F1232"/>
    <w:rsid w:val="003104FD"/>
    <w:rsid w:val="00311DCC"/>
    <w:rsid w:val="00313285"/>
    <w:rsid w:val="00314A66"/>
    <w:rsid w:val="0031789E"/>
    <w:rsid w:val="00324D7A"/>
    <w:rsid w:val="0033049A"/>
    <w:rsid w:val="00335527"/>
    <w:rsid w:val="00336927"/>
    <w:rsid w:val="00352B97"/>
    <w:rsid w:val="00371483"/>
    <w:rsid w:val="0037244B"/>
    <w:rsid w:val="003731D3"/>
    <w:rsid w:val="00381486"/>
    <w:rsid w:val="00382784"/>
    <w:rsid w:val="00394D61"/>
    <w:rsid w:val="003A662C"/>
    <w:rsid w:val="003D4365"/>
    <w:rsid w:val="003F007E"/>
    <w:rsid w:val="004301E5"/>
    <w:rsid w:val="00435385"/>
    <w:rsid w:val="004428FC"/>
    <w:rsid w:val="0044535C"/>
    <w:rsid w:val="00454045"/>
    <w:rsid w:val="00464879"/>
    <w:rsid w:val="00490BC8"/>
    <w:rsid w:val="004924C7"/>
    <w:rsid w:val="0049428B"/>
    <w:rsid w:val="00495D50"/>
    <w:rsid w:val="004C001C"/>
    <w:rsid w:val="004D0DE0"/>
    <w:rsid w:val="004E3F18"/>
    <w:rsid w:val="004F36F8"/>
    <w:rsid w:val="00506984"/>
    <w:rsid w:val="00511A77"/>
    <w:rsid w:val="00512D08"/>
    <w:rsid w:val="0052426D"/>
    <w:rsid w:val="00537A53"/>
    <w:rsid w:val="00540C39"/>
    <w:rsid w:val="005615BD"/>
    <w:rsid w:val="005826DA"/>
    <w:rsid w:val="0058725D"/>
    <w:rsid w:val="00590D8E"/>
    <w:rsid w:val="005A149A"/>
    <w:rsid w:val="005A30EB"/>
    <w:rsid w:val="005C566C"/>
    <w:rsid w:val="005F0CE7"/>
    <w:rsid w:val="00612586"/>
    <w:rsid w:val="00647B59"/>
    <w:rsid w:val="006636D5"/>
    <w:rsid w:val="00663F7C"/>
    <w:rsid w:val="00665B0A"/>
    <w:rsid w:val="006A3FFC"/>
    <w:rsid w:val="006A4E3E"/>
    <w:rsid w:val="006E425B"/>
    <w:rsid w:val="00707764"/>
    <w:rsid w:val="00744152"/>
    <w:rsid w:val="00747231"/>
    <w:rsid w:val="007755C3"/>
    <w:rsid w:val="00776C41"/>
    <w:rsid w:val="007B1980"/>
    <w:rsid w:val="007E005F"/>
    <w:rsid w:val="007F0234"/>
    <w:rsid w:val="00811666"/>
    <w:rsid w:val="008139C8"/>
    <w:rsid w:val="00815A7F"/>
    <w:rsid w:val="00851B70"/>
    <w:rsid w:val="008762C0"/>
    <w:rsid w:val="00894237"/>
    <w:rsid w:val="008A5DA5"/>
    <w:rsid w:val="008A6657"/>
    <w:rsid w:val="008B584B"/>
    <w:rsid w:val="008C0B4D"/>
    <w:rsid w:val="008D1C13"/>
    <w:rsid w:val="008E1FFB"/>
    <w:rsid w:val="008E4E20"/>
    <w:rsid w:val="008F75EB"/>
    <w:rsid w:val="00913D51"/>
    <w:rsid w:val="00917189"/>
    <w:rsid w:val="00966CF6"/>
    <w:rsid w:val="00976189"/>
    <w:rsid w:val="0099226A"/>
    <w:rsid w:val="009A3880"/>
    <w:rsid w:val="009A3FD9"/>
    <w:rsid w:val="009B0553"/>
    <w:rsid w:val="009D15BE"/>
    <w:rsid w:val="009E0B74"/>
    <w:rsid w:val="009E376A"/>
    <w:rsid w:val="00A24AF0"/>
    <w:rsid w:val="00A357C1"/>
    <w:rsid w:val="00A643E9"/>
    <w:rsid w:val="00A72F4C"/>
    <w:rsid w:val="00A87610"/>
    <w:rsid w:val="00A9077E"/>
    <w:rsid w:val="00A96CBE"/>
    <w:rsid w:val="00AC19A5"/>
    <w:rsid w:val="00AD5F24"/>
    <w:rsid w:val="00AF5738"/>
    <w:rsid w:val="00AF7393"/>
    <w:rsid w:val="00B064F8"/>
    <w:rsid w:val="00B25F3B"/>
    <w:rsid w:val="00B46639"/>
    <w:rsid w:val="00B46BD3"/>
    <w:rsid w:val="00B74CE5"/>
    <w:rsid w:val="00B7524C"/>
    <w:rsid w:val="00B76D08"/>
    <w:rsid w:val="00B77391"/>
    <w:rsid w:val="00B836E4"/>
    <w:rsid w:val="00BA1DA4"/>
    <w:rsid w:val="00BB4CAF"/>
    <w:rsid w:val="00BC2B3D"/>
    <w:rsid w:val="00BC5E1D"/>
    <w:rsid w:val="00BD1ACD"/>
    <w:rsid w:val="00BD5D23"/>
    <w:rsid w:val="00BD63CB"/>
    <w:rsid w:val="00BE1A7C"/>
    <w:rsid w:val="00BF34D5"/>
    <w:rsid w:val="00C31CCE"/>
    <w:rsid w:val="00C47E82"/>
    <w:rsid w:val="00C75CDA"/>
    <w:rsid w:val="00C81327"/>
    <w:rsid w:val="00C8381A"/>
    <w:rsid w:val="00C95400"/>
    <w:rsid w:val="00CB1371"/>
    <w:rsid w:val="00CB657F"/>
    <w:rsid w:val="00CC64B9"/>
    <w:rsid w:val="00CD2917"/>
    <w:rsid w:val="00CF7E03"/>
    <w:rsid w:val="00D07862"/>
    <w:rsid w:val="00D174B3"/>
    <w:rsid w:val="00D35385"/>
    <w:rsid w:val="00D37B53"/>
    <w:rsid w:val="00D61433"/>
    <w:rsid w:val="00D62ABD"/>
    <w:rsid w:val="00D71F61"/>
    <w:rsid w:val="00D84B07"/>
    <w:rsid w:val="00DB3A4C"/>
    <w:rsid w:val="00DC0377"/>
    <w:rsid w:val="00DD4277"/>
    <w:rsid w:val="00DE235E"/>
    <w:rsid w:val="00DE27C4"/>
    <w:rsid w:val="00DE5A0F"/>
    <w:rsid w:val="00DF168B"/>
    <w:rsid w:val="00E01A3D"/>
    <w:rsid w:val="00E01B6F"/>
    <w:rsid w:val="00E029BC"/>
    <w:rsid w:val="00E27433"/>
    <w:rsid w:val="00E33278"/>
    <w:rsid w:val="00E359BE"/>
    <w:rsid w:val="00E84CE1"/>
    <w:rsid w:val="00E855AA"/>
    <w:rsid w:val="00E916A5"/>
    <w:rsid w:val="00E924B9"/>
    <w:rsid w:val="00ED51F3"/>
    <w:rsid w:val="00ED527D"/>
    <w:rsid w:val="00F126F2"/>
    <w:rsid w:val="00F20DA3"/>
    <w:rsid w:val="00F32B5B"/>
    <w:rsid w:val="00F37DF9"/>
    <w:rsid w:val="00F846C5"/>
    <w:rsid w:val="00FA2C9E"/>
    <w:rsid w:val="00FA4F65"/>
    <w:rsid w:val="00FB3EF7"/>
    <w:rsid w:val="00FC34CC"/>
    <w:rsid w:val="00FD53FF"/>
    <w:rsid w:val="00FE07B9"/>
    <w:rsid w:val="00FF63ED"/>
    <w:rsid w:val="02A77A64"/>
    <w:rsid w:val="04FB3D23"/>
    <w:rsid w:val="05BF0B3C"/>
    <w:rsid w:val="06897EFF"/>
    <w:rsid w:val="06D35771"/>
    <w:rsid w:val="07231B63"/>
    <w:rsid w:val="089E554A"/>
    <w:rsid w:val="0A7277CC"/>
    <w:rsid w:val="0AC7201A"/>
    <w:rsid w:val="0C6B40A1"/>
    <w:rsid w:val="0D587EE0"/>
    <w:rsid w:val="0D9C0D42"/>
    <w:rsid w:val="0DF140F1"/>
    <w:rsid w:val="0E6676A1"/>
    <w:rsid w:val="0F38402D"/>
    <w:rsid w:val="0F87193D"/>
    <w:rsid w:val="10390D53"/>
    <w:rsid w:val="112A41ED"/>
    <w:rsid w:val="116514BB"/>
    <w:rsid w:val="11A65D97"/>
    <w:rsid w:val="128934A3"/>
    <w:rsid w:val="132B7ACC"/>
    <w:rsid w:val="133E2FCA"/>
    <w:rsid w:val="14540F7A"/>
    <w:rsid w:val="174C07BC"/>
    <w:rsid w:val="197440DB"/>
    <w:rsid w:val="1B746F78"/>
    <w:rsid w:val="1BD70027"/>
    <w:rsid w:val="1CE90380"/>
    <w:rsid w:val="1D1113D4"/>
    <w:rsid w:val="1D7E47F8"/>
    <w:rsid w:val="1E217B66"/>
    <w:rsid w:val="2076012F"/>
    <w:rsid w:val="20BF0C96"/>
    <w:rsid w:val="21637A4D"/>
    <w:rsid w:val="218A672E"/>
    <w:rsid w:val="22105521"/>
    <w:rsid w:val="24054C6D"/>
    <w:rsid w:val="242A51A9"/>
    <w:rsid w:val="246B6A3F"/>
    <w:rsid w:val="24C76423"/>
    <w:rsid w:val="25F85ED9"/>
    <w:rsid w:val="264E03C6"/>
    <w:rsid w:val="29257B04"/>
    <w:rsid w:val="29450A84"/>
    <w:rsid w:val="29680DB0"/>
    <w:rsid w:val="29B30789"/>
    <w:rsid w:val="2B7731D5"/>
    <w:rsid w:val="2CE95BBD"/>
    <w:rsid w:val="2D970072"/>
    <w:rsid w:val="2E0C2BFE"/>
    <w:rsid w:val="2E7330BF"/>
    <w:rsid w:val="2E8B2A8B"/>
    <w:rsid w:val="30564EFF"/>
    <w:rsid w:val="3084553F"/>
    <w:rsid w:val="327C6324"/>
    <w:rsid w:val="33684126"/>
    <w:rsid w:val="340E59E1"/>
    <w:rsid w:val="347060C1"/>
    <w:rsid w:val="34AB030A"/>
    <w:rsid w:val="35843653"/>
    <w:rsid w:val="35D0131B"/>
    <w:rsid w:val="360E35F7"/>
    <w:rsid w:val="374204E0"/>
    <w:rsid w:val="37492C0F"/>
    <w:rsid w:val="375B2943"/>
    <w:rsid w:val="3B937C88"/>
    <w:rsid w:val="3BB655F0"/>
    <w:rsid w:val="3BF70E8C"/>
    <w:rsid w:val="3D7D2452"/>
    <w:rsid w:val="3D935C27"/>
    <w:rsid w:val="3EA92CE6"/>
    <w:rsid w:val="402A3ADC"/>
    <w:rsid w:val="4080522B"/>
    <w:rsid w:val="4375362E"/>
    <w:rsid w:val="45C61641"/>
    <w:rsid w:val="461609FF"/>
    <w:rsid w:val="46827834"/>
    <w:rsid w:val="491D1B81"/>
    <w:rsid w:val="4A530819"/>
    <w:rsid w:val="4A5D627F"/>
    <w:rsid w:val="4AA053E7"/>
    <w:rsid w:val="4BED7BE5"/>
    <w:rsid w:val="4BFF787E"/>
    <w:rsid w:val="4D1443A2"/>
    <w:rsid w:val="4DDE07F5"/>
    <w:rsid w:val="4E3B69FE"/>
    <w:rsid w:val="4E565CD6"/>
    <w:rsid w:val="4EA17E4F"/>
    <w:rsid w:val="4FFF4198"/>
    <w:rsid w:val="5098644D"/>
    <w:rsid w:val="52B4182D"/>
    <w:rsid w:val="53B11098"/>
    <w:rsid w:val="54620DDD"/>
    <w:rsid w:val="54EB3D78"/>
    <w:rsid w:val="55F5559A"/>
    <w:rsid w:val="561B3903"/>
    <w:rsid w:val="56852D81"/>
    <w:rsid w:val="568B7D53"/>
    <w:rsid w:val="56A936FF"/>
    <w:rsid w:val="5706745F"/>
    <w:rsid w:val="578D049F"/>
    <w:rsid w:val="58694CBC"/>
    <w:rsid w:val="58FA232E"/>
    <w:rsid w:val="59842E30"/>
    <w:rsid w:val="5B590DC3"/>
    <w:rsid w:val="5B6A1223"/>
    <w:rsid w:val="5BAA3CA2"/>
    <w:rsid w:val="5CB70498"/>
    <w:rsid w:val="5CC33653"/>
    <w:rsid w:val="5DF377C6"/>
    <w:rsid w:val="5FCD6D99"/>
    <w:rsid w:val="610C3694"/>
    <w:rsid w:val="61482586"/>
    <w:rsid w:val="629931FE"/>
    <w:rsid w:val="63676048"/>
    <w:rsid w:val="6468651B"/>
    <w:rsid w:val="653E2D6E"/>
    <w:rsid w:val="667C32FD"/>
    <w:rsid w:val="67B657F0"/>
    <w:rsid w:val="67C341F1"/>
    <w:rsid w:val="689228A3"/>
    <w:rsid w:val="690B6F06"/>
    <w:rsid w:val="6A0F2B99"/>
    <w:rsid w:val="6ADE0A12"/>
    <w:rsid w:val="6B2B5FEE"/>
    <w:rsid w:val="6CDF59E0"/>
    <w:rsid w:val="6DA570A3"/>
    <w:rsid w:val="6DC300C0"/>
    <w:rsid w:val="6F463ADA"/>
    <w:rsid w:val="70C1148D"/>
    <w:rsid w:val="70F7386A"/>
    <w:rsid w:val="71681B13"/>
    <w:rsid w:val="72121E57"/>
    <w:rsid w:val="724020CF"/>
    <w:rsid w:val="72C62174"/>
    <w:rsid w:val="72D44CDA"/>
    <w:rsid w:val="72E44A52"/>
    <w:rsid w:val="74CF3523"/>
    <w:rsid w:val="751E09A6"/>
    <w:rsid w:val="764B7DC1"/>
    <w:rsid w:val="7791120D"/>
    <w:rsid w:val="7A470ED6"/>
    <w:rsid w:val="7ABF5483"/>
    <w:rsid w:val="7BCC5F8F"/>
    <w:rsid w:val="7C3B2B15"/>
    <w:rsid w:val="7C47245B"/>
    <w:rsid w:val="7C6F4DAE"/>
    <w:rsid w:val="7DA2577C"/>
    <w:rsid w:val="7DA945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qFormat/>
    <w:uiPriority w:val="99"/>
    <w:rPr>
      <w:rFonts w:ascii="Calibri" w:hAnsi="Calibri"/>
      <w:sz w:val="18"/>
      <w:szCs w:val="18"/>
    </w:rPr>
  </w:style>
  <w:style w:type="character" w:customStyle="1" w:styleId="10">
    <w:name w:val="页脚 Char"/>
    <w:basedOn w:val="8"/>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3829</Words>
  <Characters>4541</Characters>
  <Lines>38</Lines>
  <Paragraphs>10</Paragraphs>
  <TotalTime>3</TotalTime>
  <ScaleCrop>false</ScaleCrop>
  <LinksUpToDate>false</LinksUpToDate>
  <CharactersWithSpaces>5226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2017-11-21T00:55:00Z</dcterms:created>
  <dc:creator>Administrator</dc:creator>
  <cp:lastModifiedBy>流浪海南</cp:lastModifiedBy>
  <cp:lastPrinted>2020-06-04T10:03:00Z</cp:lastPrinted>
  <dcterms:modified xsi:type="dcterms:W3CDTF">2023-11-02T07:24:00Z</dcterms:modified>
  <dc:title>启东市水务局分散采购询价公告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A676D2E8D5864D33BB441CEAEB660F6F_13</vt:lpwstr>
  </property>
</Properties>
</file>