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675" w:firstLineChars="200"/>
        <w:jc w:val="center"/>
        <w:rPr>
          <w:rFonts w:hint="eastAsia" w:cs="宋体"/>
          <w:b/>
          <w:bCs/>
          <w:i w:val="0"/>
          <w:iCs w:val="0"/>
          <w:caps w:val="0"/>
          <w:spacing w:val="8"/>
          <w:kern w:val="44"/>
          <w:sz w:val="32"/>
          <w:szCs w:val="32"/>
          <w:shd w:val="clear" w:fill="FFFFFF"/>
          <w:lang w:val="en-US" w:eastAsia="zh-CN" w:bidi="ar"/>
        </w:rPr>
      </w:pPr>
      <w:r>
        <w:rPr>
          <w:rFonts w:hint="eastAsia" w:cs="宋体"/>
          <w:b/>
          <w:bCs/>
          <w:i w:val="0"/>
          <w:iCs w:val="0"/>
          <w:caps w:val="0"/>
          <w:spacing w:val="8"/>
          <w:kern w:val="44"/>
          <w:sz w:val="32"/>
          <w:szCs w:val="32"/>
          <w:shd w:val="clear" w:fill="FFFFFF"/>
          <w:lang w:val="en-US" w:eastAsia="zh-CN" w:bidi="ar"/>
        </w:rPr>
        <w:t>循环经济产业园车间外部爬梯除锈翻新喷漆项目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675" w:firstLineChars="200"/>
        <w:jc w:val="center"/>
        <w:rPr>
          <w:rFonts w:hint="eastAsia" w:cs="宋体"/>
          <w:b/>
          <w:bCs/>
          <w:i w:val="0"/>
          <w:iCs w:val="0"/>
          <w:caps w:val="0"/>
          <w:spacing w:val="8"/>
          <w:kern w:val="44"/>
          <w:sz w:val="32"/>
          <w:szCs w:val="32"/>
          <w:shd w:val="clear" w:fill="FFFFFF"/>
          <w:lang w:val="en-US" w:eastAsia="zh-CN" w:bidi="ar"/>
        </w:rPr>
      </w:pPr>
      <w:r>
        <w:rPr>
          <w:rFonts w:hint="eastAsia" w:cs="宋体"/>
          <w:b/>
          <w:bCs/>
          <w:i w:val="0"/>
          <w:iCs w:val="0"/>
          <w:caps w:val="0"/>
          <w:spacing w:val="8"/>
          <w:kern w:val="44"/>
          <w:sz w:val="32"/>
          <w:szCs w:val="32"/>
          <w:shd w:val="clear" w:fill="FFFFFF"/>
          <w:lang w:val="en-US" w:eastAsia="zh-CN" w:bidi="ar"/>
        </w:rPr>
        <w:t>询价公告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启东交投再生资源有限公司</w:t>
      </w:r>
      <w:r>
        <w:rPr>
          <w:rFonts w:hint="eastAsia" w:ascii="宋体" w:hAnsi="宋体" w:eastAsia="宋体" w:cs="宋体"/>
          <w:sz w:val="24"/>
          <w:szCs w:val="32"/>
          <w:lang w:eastAsia="zh-CN"/>
        </w:rPr>
        <w:t>根据启东市政府采购管理的有关规定，就</w:t>
      </w:r>
      <w:r>
        <w:rPr>
          <w:rFonts w:hint="eastAsia" w:ascii="宋体" w:hAnsi="宋体" w:eastAsia="宋体" w:cs="宋体"/>
          <w:sz w:val="24"/>
          <w:szCs w:val="32"/>
          <w:u w:val="single"/>
          <w:lang w:val="en-US" w:eastAsia="zh-CN"/>
        </w:rPr>
        <w:t>循环经济产业园车间外部爬梯除锈翻新喷漆项目</w:t>
      </w:r>
      <w:r>
        <w:rPr>
          <w:rFonts w:hint="eastAsia" w:ascii="宋体" w:hAnsi="宋体" w:eastAsia="宋体" w:cs="宋体"/>
          <w:sz w:val="24"/>
          <w:szCs w:val="32"/>
          <w:lang w:eastAsia="zh-CN"/>
        </w:rPr>
        <w:t>进行公开询价采购。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p>
    <w:tbl>
      <w:tblPr>
        <w:tblStyle w:val="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319" w:type="dxa"/>
            <w:vAlign w:val="center"/>
          </w:tcPr>
          <w:p>
            <w:pPr>
              <w:spacing w:line="360" w:lineRule="auto"/>
              <w:jc w:val="center"/>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19" w:type="dxa"/>
            <w:vAlign w:val="center"/>
          </w:tcPr>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eastAsia" w:cs="Times New Roman"/>
                <w:color w:val="000000"/>
                <w:kern w:val="0"/>
                <w:sz w:val="24"/>
                <w:szCs w:val="24"/>
                <w:lang w:val="en-US" w:eastAsia="zh-CN"/>
              </w:rPr>
            </w:pPr>
            <w:r>
              <w:rPr>
                <w:rFonts w:hint="eastAsia" w:cs="Times New Roman"/>
                <w:color w:val="000000"/>
                <w:kern w:val="0"/>
                <w:sz w:val="24"/>
                <w:szCs w:val="24"/>
                <w:lang w:val="en-US" w:eastAsia="zh-CN"/>
              </w:rPr>
              <w:t>项目地点：启东市循环经济产业园</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eastAsia" w:cs="Times New Roman"/>
                <w:color w:val="000000"/>
                <w:kern w:val="0"/>
                <w:sz w:val="24"/>
                <w:szCs w:val="24"/>
                <w:lang w:val="en-US" w:eastAsia="zh-CN"/>
              </w:rPr>
            </w:pPr>
            <w:r>
              <w:rPr>
                <w:rFonts w:hint="eastAsia" w:cs="Times New Roman"/>
                <w:color w:val="000000"/>
                <w:kern w:val="0"/>
                <w:sz w:val="24"/>
                <w:szCs w:val="24"/>
                <w:lang w:val="en-US" w:eastAsia="zh-CN"/>
              </w:rPr>
              <w:t>项目服务：一年（一年内如发生生锈、掉漆等情况，免费进行翻新喷漆）。</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leftChars="0" w:right="0" w:rightChars="0" w:firstLine="0" w:firstLineChars="0"/>
              <w:jc w:val="left"/>
              <w:rPr>
                <w:rFonts w:hint="eastAsia" w:cs="Times New Roman"/>
                <w:color w:val="000000"/>
                <w:kern w:val="0"/>
                <w:sz w:val="24"/>
                <w:szCs w:val="24"/>
                <w:lang w:val="en-US" w:eastAsia="zh-CN"/>
              </w:rPr>
            </w:pPr>
            <w:r>
              <w:rPr>
                <w:rFonts w:hint="eastAsia" w:cs="Times New Roman"/>
                <w:color w:val="000000"/>
                <w:kern w:val="0"/>
                <w:sz w:val="24"/>
                <w:szCs w:val="24"/>
                <w:lang w:val="en-US" w:eastAsia="zh-CN"/>
              </w:rPr>
              <w:t>项目规模：3部车间外部爬梯，爬梯高度约15米，宽度约为60厘米（尺寸以现场实际尺寸为准）。</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leftChars="0" w:right="0" w:rightChars="0" w:firstLine="0" w:firstLineChars="0"/>
              <w:jc w:val="left"/>
              <w:rPr>
                <w:rFonts w:hint="eastAsia" w:cs="Times New Roman"/>
                <w:color w:val="000000"/>
                <w:kern w:val="0"/>
                <w:sz w:val="24"/>
                <w:szCs w:val="24"/>
                <w:lang w:val="en-US" w:eastAsia="zh-CN"/>
              </w:rPr>
            </w:pPr>
            <w:r>
              <w:rPr>
                <w:rFonts w:hint="eastAsia" w:cs="Times New Roman"/>
                <w:color w:val="000000"/>
                <w:kern w:val="0"/>
                <w:sz w:val="24"/>
                <w:szCs w:val="24"/>
                <w:lang w:val="en-US" w:eastAsia="zh-CN"/>
              </w:rPr>
              <w:t>项目期限：自合同签订之日起30日历天内完成全部施工并通过验收。</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cs="Times New Roman"/>
                <w:color w:val="000000"/>
                <w:kern w:val="0"/>
                <w:sz w:val="24"/>
                <w:szCs w:val="24"/>
                <w:lang w:val="en-US" w:eastAsia="zh-CN"/>
              </w:rPr>
            </w:pPr>
            <w:r>
              <w:rPr>
                <w:rFonts w:hint="eastAsia" w:cs="Times New Roman"/>
                <w:color w:val="000000"/>
                <w:kern w:val="0"/>
                <w:sz w:val="24"/>
                <w:szCs w:val="24"/>
                <w:lang w:val="en-US" w:eastAsia="zh-CN"/>
              </w:rPr>
              <w:t>质量要求：符合国家现行相关施工及验收规范，一次性验收合格。</w:t>
            </w:r>
          </w:p>
        </w:tc>
      </w:tr>
    </w:tbl>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28374.00 </w:t>
      </w:r>
      <w:r>
        <w:rPr>
          <w:rFonts w:hint="eastAsia" w:ascii="宋体" w:hAnsi="宋体" w:eastAsia="宋体" w:cs="宋体"/>
          <w:b/>
          <w:bCs/>
          <w:sz w:val="28"/>
          <w:szCs w:val="28"/>
        </w:rPr>
        <w:t>元，报价超过最高限价的为无效报价。</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2、具有合法有效的营业执照；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3、近三年内没有因骗取中标、严重违约、违法经营等问题受到有关部门行政处罚或被暂停投标资格并在暂停期内；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lang w:val="en-US"/>
        </w:rPr>
        <w:t>本项目招标不接受联合体投标。</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本项目采用总价报价方式。</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w:t>
      </w:r>
      <w:r>
        <w:rPr>
          <w:rFonts w:hint="eastAsia" w:ascii="宋体" w:hAnsi="宋体" w:eastAsia="宋体" w:cs="宋体"/>
          <w:sz w:val="24"/>
          <w:szCs w:val="32"/>
          <w:highlight w:val="none"/>
        </w:rPr>
        <w:t>全部</w:t>
      </w:r>
      <w:r>
        <w:rPr>
          <w:rFonts w:hint="eastAsia" w:ascii="宋体" w:hAnsi="宋体" w:eastAsia="宋体" w:cs="宋体"/>
          <w:sz w:val="24"/>
          <w:szCs w:val="32"/>
          <w:highlight w:val="none"/>
          <w:lang w:val="en-US" w:eastAsia="zh-CN"/>
        </w:rPr>
        <w:t>材料费</w:t>
      </w:r>
      <w:r>
        <w:rPr>
          <w:rFonts w:hint="eastAsia" w:ascii="宋体" w:hAnsi="宋体" w:eastAsia="宋体" w:cs="宋体"/>
          <w:sz w:val="24"/>
          <w:szCs w:val="32"/>
          <w:highlight w:val="none"/>
        </w:rPr>
        <w:t>、</w:t>
      </w:r>
      <w:r>
        <w:rPr>
          <w:rFonts w:hint="eastAsia" w:ascii="宋体" w:hAnsi="宋体" w:eastAsia="宋体" w:cs="宋体"/>
          <w:sz w:val="24"/>
          <w:szCs w:val="32"/>
          <w:highlight w:val="none"/>
          <w:lang w:val="en-US" w:eastAsia="zh-CN"/>
        </w:rPr>
        <w:t>人工费、机械费、</w:t>
      </w:r>
      <w:r>
        <w:rPr>
          <w:rFonts w:hint="eastAsia" w:ascii="宋体" w:hAnsi="宋体" w:eastAsia="宋体" w:cs="宋体"/>
          <w:sz w:val="24"/>
          <w:szCs w:val="32"/>
          <w:highlight w:val="none"/>
        </w:rPr>
        <w:t>包装</w:t>
      </w:r>
      <w:r>
        <w:rPr>
          <w:rFonts w:hint="eastAsia" w:ascii="宋体" w:hAnsi="宋体" w:eastAsia="宋体" w:cs="宋体"/>
          <w:sz w:val="24"/>
          <w:szCs w:val="32"/>
          <w:highlight w:val="none"/>
          <w:lang w:val="en-US" w:eastAsia="zh-CN"/>
        </w:rPr>
        <w:t>费</w:t>
      </w:r>
      <w:r>
        <w:rPr>
          <w:rFonts w:hint="eastAsia" w:ascii="宋体" w:hAnsi="宋体" w:eastAsia="宋体" w:cs="宋体"/>
          <w:sz w:val="24"/>
          <w:szCs w:val="32"/>
          <w:highlight w:val="none"/>
        </w:rPr>
        <w:t>、运杂（运抵现场）、卸货、</w:t>
      </w:r>
      <w:r>
        <w:rPr>
          <w:rFonts w:hint="eastAsia" w:ascii="宋体" w:hAnsi="宋体" w:eastAsia="宋体" w:cs="宋体"/>
          <w:sz w:val="24"/>
          <w:szCs w:val="32"/>
          <w:highlight w:val="none"/>
          <w:lang w:val="en-US" w:eastAsia="zh-CN"/>
        </w:rPr>
        <w:t>高空作业费、人员</w:t>
      </w:r>
      <w:r>
        <w:rPr>
          <w:rFonts w:hint="eastAsia" w:ascii="宋体" w:hAnsi="宋体" w:eastAsia="宋体" w:cs="宋体"/>
          <w:sz w:val="24"/>
          <w:szCs w:val="32"/>
          <w:highlight w:val="none"/>
        </w:rPr>
        <w:t>运输保险</w:t>
      </w:r>
      <w:r>
        <w:rPr>
          <w:rFonts w:hint="eastAsia" w:ascii="宋体" w:hAnsi="宋体" w:eastAsia="宋体" w:cs="宋体"/>
          <w:sz w:val="24"/>
          <w:szCs w:val="32"/>
          <w:highlight w:val="none"/>
          <w:lang w:val="en-US" w:eastAsia="zh-CN"/>
        </w:rPr>
        <w:t>费</w:t>
      </w:r>
      <w:r>
        <w:rPr>
          <w:rFonts w:hint="eastAsia" w:ascii="宋体" w:hAnsi="宋体" w:eastAsia="宋体" w:cs="宋体"/>
          <w:sz w:val="24"/>
          <w:szCs w:val="32"/>
          <w:highlight w:val="none"/>
        </w:rPr>
        <w:t>、税金</w:t>
      </w:r>
      <w:r>
        <w:rPr>
          <w:rFonts w:hint="eastAsia" w:ascii="宋体" w:hAnsi="宋体" w:eastAsia="宋体" w:cs="宋体"/>
          <w:color w:val="auto"/>
          <w:sz w:val="24"/>
          <w:szCs w:val="32"/>
          <w:highlight w:val="none"/>
          <w:lang w:eastAsia="zh-CN"/>
        </w:rPr>
        <w:t>等完成该项目所产生的一切费用。报价时应根据</w:t>
      </w:r>
      <w:r>
        <w:rPr>
          <w:rFonts w:hint="eastAsia" w:cs="Times New Roman"/>
          <w:color w:val="000000"/>
          <w:kern w:val="0"/>
          <w:sz w:val="24"/>
          <w:szCs w:val="24"/>
          <w:lang w:val="en-US" w:eastAsia="zh-CN"/>
        </w:rPr>
        <w:t>采购单位要求等</w:t>
      </w:r>
      <w:r>
        <w:rPr>
          <w:rFonts w:hint="eastAsia" w:ascii="宋体" w:hAnsi="宋体" w:eastAsia="宋体" w:cs="宋体"/>
          <w:color w:val="auto"/>
          <w:sz w:val="24"/>
          <w:szCs w:val="32"/>
          <w:highlight w:val="none"/>
          <w:lang w:eastAsia="zh-CN"/>
        </w:rPr>
        <w:t>充分考虑实际情况以及现场情况。</w:t>
      </w:r>
      <w:r>
        <w:rPr>
          <w:rFonts w:hint="eastAsia" w:ascii="宋体" w:hAnsi="宋体" w:eastAsia="宋体" w:cs="宋体"/>
          <w:color w:val="auto"/>
          <w:sz w:val="24"/>
          <w:szCs w:val="32"/>
          <w:highlight w:val="none"/>
        </w:rPr>
        <w:t>采购</w:t>
      </w:r>
      <w:r>
        <w:rPr>
          <w:rFonts w:hint="eastAsia" w:ascii="宋体" w:hAnsi="宋体" w:eastAsia="宋体" w:cs="宋体"/>
          <w:color w:val="auto"/>
          <w:sz w:val="24"/>
          <w:szCs w:val="32"/>
          <w:highlight w:val="none"/>
          <w:lang w:eastAsia="zh-CN"/>
        </w:rPr>
        <w:t>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w:t>
      </w:r>
      <w:r>
        <w:rPr>
          <w:rFonts w:hint="eastAsia" w:ascii="宋体" w:hAnsi="宋体" w:eastAsia="宋体" w:cs="宋体"/>
          <w:color w:val="000000" w:themeColor="text1"/>
          <w:sz w:val="24"/>
          <w:szCs w:val="32"/>
          <w:highlight w:val="none"/>
          <w14:textFill>
            <w14:solidFill>
              <w14:schemeClr w14:val="tx1"/>
            </w14:solidFill>
          </w14:textFill>
        </w:rPr>
        <w:t>价在合同实施期间不因市场变化因素而变动。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供应商应详细阅读询价文件的全部内容，供应商对询价文件有异议的，请在递交报价文件截止时间2日前以书面形式（加盖单位公章）递交至采购单位。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采购单位</w:t>
      </w:r>
      <w:r>
        <w:rPr>
          <w:rFonts w:hint="eastAsia" w:ascii="宋体" w:hAnsi="宋体" w:eastAsia="宋体" w:cs="宋体"/>
          <w:b/>
          <w:bCs/>
          <w:color w:val="000000" w:themeColor="text1"/>
          <w:sz w:val="24"/>
          <w:szCs w:val="32"/>
          <w:highlight w:val="none"/>
          <w14:textFill>
            <w14:solidFill>
              <w14:schemeClr w14:val="tx1"/>
            </w14:solidFill>
          </w14:textFill>
        </w:rPr>
        <w:t>联系。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采购单位：</w:t>
      </w:r>
      <w:r>
        <w:rPr>
          <w:rFonts w:hint="eastAsia" w:ascii="宋体" w:hAnsi="宋体" w:eastAsia="宋体" w:cs="宋体"/>
          <w:color w:val="000000" w:themeColor="text1"/>
          <w:sz w:val="24"/>
          <w:szCs w:val="32"/>
          <w:highlight w:val="none"/>
          <w:lang w:val="en-US" w:eastAsia="zh-CN"/>
          <w14:textFill>
            <w14:solidFill>
              <w14:schemeClr w14:val="tx1"/>
            </w14:solidFill>
          </w14:textFill>
        </w:rPr>
        <w:t>启东交投再生资源有限公司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联系人：</w:t>
      </w:r>
      <w:r>
        <w:rPr>
          <w:rFonts w:hint="eastAsia" w:ascii="宋体" w:hAnsi="宋体" w:eastAsia="宋体" w:cs="宋体"/>
          <w:color w:val="000000" w:themeColor="text1"/>
          <w:sz w:val="24"/>
          <w:szCs w:val="32"/>
          <w:lang w:val="en-US" w:eastAsia="zh-CN"/>
          <w14:textFill>
            <w14:solidFill>
              <w14:schemeClr w14:val="tx1"/>
            </w14:solidFill>
          </w14:textFill>
        </w:rPr>
        <w:t>潘先生</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sz w:val="24"/>
          <w:szCs w:val="32"/>
          <w:highlight w:val="none"/>
          <w:lang w:val="en-US" w:eastAsia="zh-CN"/>
        </w:rPr>
        <w:t>15996515458</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sz w:val="24"/>
          <w:szCs w:val="32"/>
        </w:rPr>
        <w:t>（</w:t>
      </w:r>
      <w:r>
        <w:rPr>
          <w:rFonts w:hint="eastAsia" w:ascii="宋体" w:hAnsi="宋体" w:eastAsia="宋体" w:cs="宋体"/>
          <w:color w:val="000000" w:themeColor="text1"/>
          <w:sz w:val="24"/>
          <w:szCs w:val="32"/>
          <w14:textFill>
            <w14:solidFill>
              <w14:schemeClr w14:val="tx1"/>
            </w14:solidFill>
          </w14:textFill>
        </w:rPr>
        <w:t>3）营业执照复印件</w:t>
      </w:r>
      <w:r>
        <w:rPr>
          <w:rFonts w:hint="eastAsia" w:ascii="宋体" w:hAnsi="宋体" w:eastAsia="宋体" w:cs="宋体"/>
          <w:color w:val="000000" w:themeColor="text1"/>
          <w:sz w:val="24"/>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4</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诚信承诺函（按附件2格式填写）；</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5</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报价表（按附件</w:t>
      </w:r>
      <w:r>
        <w:rPr>
          <w:rFonts w:hint="eastAsia" w:ascii="宋体" w:hAnsi="宋体" w:eastAsia="宋体" w:cs="宋体"/>
          <w:color w:val="000000" w:themeColor="text1"/>
          <w:sz w:val="24"/>
          <w:szCs w:val="32"/>
          <w:lang w:val="en-US" w:eastAsia="zh-CN"/>
          <w14:textFill>
            <w14:solidFill>
              <w14:schemeClr w14:val="tx1"/>
            </w14:solidFill>
          </w14:textFill>
        </w:rPr>
        <w:t>3</w:t>
      </w:r>
      <w:r>
        <w:rPr>
          <w:rFonts w:hint="eastAsia" w:ascii="宋体" w:hAnsi="宋体" w:eastAsia="宋体" w:cs="宋体"/>
          <w:color w:val="000000" w:themeColor="text1"/>
          <w:sz w:val="24"/>
          <w:szCs w:val="32"/>
          <w14:textFill>
            <w14:solidFill>
              <w14:schemeClr w14:val="tx1"/>
            </w14:solidFill>
          </w14:textFill>
        </w:rPr>
        <w:t>格式填写）</w:t>
      </w:r>
      <w:r>
        <w:rPr>
          <w:rFonts w:hint="eastAsia" w:ascii="宋体" w:hAnsi="宋体" w:eastAsia="宋体" w:cs="宋体"/>
          <w:color w:val="000000" w:themeColor="text1"/>
          <w:sz w:val="24"/>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000000" w:themeColor="text1"/>
          <w:sz w:val="24"/>
          <w:szCs w:val="32"/>
          <w14:textFill>
            <w14:solidFill>
              <w14:schemeClr w14:val="tx1"/>
            </w14:solidFill>
          </w14:textFill>
        </w:rPr>
        <w:t>有其他情</w:t>
      </w:r>
      <w:r>
        <w:rPr>
          <w:rFonts w:hint="eastAsia" w:ascii="宋体" w:hAnsi="宋体" w:eastAsia="宋体" w:cs="宋体"/>
          <w:color w:val="auto"/>
          <w:sz w:val="24"/>
          <w:szCs w:val="32"/>
        </w:rPr>
        <w:t>况需要说明的，可附页说明。所有页面均须加盖</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单位公章，否则视为无效报价文件。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4</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24</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(收件人：王女士，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4</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24</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r>
        <w:rPr>
          <w:rFonts w:hint="eastAsia" w:ascii="宋体" w:hAnsi="宋体" w:eastAsia="宋体" w:cs="宋体"/>
          <w:sz w:val="24"/>
          <w:szCs w:val="32"/>
        </w:rPr>
        <w:t xml:space="preserve"> </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1、技术要求：（1）</w:t>
      </w:r>
      <w:r>
        <w:rPr>
          <w:rFonts w:hint="eastAsia" w:ascii="宋体" w:hAnsi="宋体" w:eastAsia="宋体" w:cs="宋体"/>
          <w:color w:val="auto"/>
          <w:sz w:val="24"/>
          <w:szCs w:val="32"/>
        </w:rPr>
        <w:t>钢材表面应平整，施工前应把表面油污、铁锈清除干净。</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爬梯表面处理方法：采用除锈漆涂刷</w:t>
      </w:r>
      <w:r>
        <w:rPr>
          <w:rFonts w:hint="eastAsia" w:ascii="宋体" w:hAnsi="宋体" w:eastAsia="宋体" w:cs="宋体"/>
          <w:color w:val="auto"/>
          <w:sz w:val="24"/>
          <w:szCs w:val="32"/>
          <w:lang w:eastAsia="zh-CN"/>
        </w:rPr>
        <w:t>或</w:t>
      </w:r>
      <w:r>
        <w:rPr>
          <w:rFonts w:hint="eastAsia" w:ascii="宋体" w:hAnsi="宋体" w:eastAsia="宋体" w:cs="宋体"/>
          <w:color w:val="auto"/>
          <w:sz w:val="24"/>
          <w:szCs w:val="32"/>
        </w:rPr>
        <w:t>动力工具除锈，腐蚀严重的地方应采取电焊修补。</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爬梯表面应无可见的油脂和污垢，并且没有附着不牢的氧化皮、铁锈等。</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已经处理的爬梯表面，不得再次污染；当受到第二次污染时，应再次进行表面处理。</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经处理的爬梯基层，应及时涂刷底层涂料，间隔时间不允许超过5小时。按比例混合油漆，底漆用环氧富锌底漆（80μm），漆与固化剂比例为10:1，并勾兑稀释剂，充分搅拌均匀，熟化15分钟，以后再进行刷涂。</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6</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底漆完全干燥后，刷涂环氧云铁中间漆（100μm）。</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7</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再待干燥后，刷涂聚氨酯面漆（80μm）。要求涂刷均匀无遗漏、无流挂痕迹。</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2、安全施工要求：</w:t>
      </w:r>
      <w:r>
        <w:rPr>
          <w:rFonts w:hint="eastAsia" w:ascii="宋体" w:hAnsi="宋体" w:eastAsia="宋体" w:cs="宋体"/>
          <w:color w:val="auto"/>
          <w:sz w:val="24"/>
          <w:szCs w:val="32"/>
        </w:rPr>
        <w:t>所有参与施工人员应正确佩戴完好的安全帽，并系好帽带。施工前，应首先检查机具完好，配备灭火器，检查电源线无破损漏电。登高时必须佩戴完好的安全带，并正确使用。使用磨光机除锈时，必须佩戴护目镜，防止铁屑崩入眼内。施工用的悬挂绳及安全绳严禁捆绑在通风筒、下料管等高温位置。进行悬挂作业时，应另设安全绳，安全带必须挂安全绳上。在施工范围设置合理警戒线和警示牌，防止高空坠物。登高使用登高架时，登高设施必须安放牢固。大风及雷雨天气应停止施工</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现场存放的油漆、稀料等易燃易爆物品应远离热源，避免阳光直射。作业人员使用的工具、材料等作品必须抓稳拿牢，严禁抛掷。</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default" w:cs="Times New Roman"/>
          <w:color w:val="000000"/>
          <w:kern w:val="0"/>
          <w:sz w:val="24"/>
          <w:szCs w:val="24"/>
          <w:lang w:val="en-US" w:eastAsia="zh-CN"/>
        </w:rPr>
      </w:pPr>
      <w:r>
        <w:rPr>
          <w:rFonts w:hint="eastAsia" w:ascii="宋体" w:hAnsi="宋体" w:eastAsia="宋体" w:cs="宋体"/>
          <w:kern w:val="2"/>
          <w:sz w:val="24"/>
          <w:szCs w:val="32"/>
          <w:lang w:val="en-US" w:eastAsia="zh-CN" w:bidi="ar-SA"/>
        </w:rPr>
        <w:t>3、服务期要求：自合同签订之日起三十日历天内完成全部施工并一次性验收合格，</w:t>
      </w:r>
      <w:r>
        <w:rPr>
          <w:rFonts w:hint="eastAsia" w:cs="Times New Roman"/>
          <w:color w:val="000000"/>
          <w:kern w:val="0"/>
          <w:sz w:val="24"/>
          <w:szCs w:val="24"/>
          <w:lang w:val="en-US" w:eastAsia="zh-CN"/>
        </w:rPr>
        <w:t>如因成交供应商原因延期未完成施工并验收合格的，按违约处理。每推迟一天罚款2000元。中标单位如接到采购单位在服务期内需翻新、补漆等情况发生，因在24小时内及时进行免费处理。</w:t>
      </w:r>
      <w:bookmarkStart w:id="0" w:name="_GoBack"/>
      <w:bookmarkEnd w:id="0"/>
      <w:r>
        <w:rPr>
          <w:rFonts w:ascii="宋体" w:hAnsi="宋体" w:eastAsia="宋体" w:cs="宋体"/>
          <w:i w:val="0"/>
          <w:iCs w:val="0"/>
          <w:caps w:val="0"/>
          <w:color w:val="000000"/>
          <w:spacing w:val="0"/>
          <w:sz w:val="24"/>
          <w:szCs w:val="24"/>
        </w:rPr>
        <w:t>服务期为一年。</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cs="Times New Roman"/>
          <w:color w:val="000000"/>
          <w:kern w:val="0"/>
          <w:sz w:val="24"/>
          <w:szCs w:val="24"/>
          <w:lang w:val="en-US" w:eastAsia="zh-CN"/>
        </w:rPr>
        <w:t>4、</w:t>
      </w:r>
      <w:r>
        <w:rPr>
          <w:rFonts w:hint="eastAsia" w:ascii="宋体" w:hAnsi="宋体" w:eastAsia="宋体" w:cs="宋体"/>
          <w:kern w:val="2"/>
          <w:sz w:val="24"/>
          <w:szCs w:val="32"/>
          <w:lang w:val="en-US" w:eastAsia="zh-CN" w:bidi="ar-SA"/>
        </w:rPr>
        <w:t>本项目的技术标准与规范：本项目采用的技术标准与规范按国家、省、市有关行业主管部门制定的技术标准、规范执行，如有变更以最新发布的为准。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default"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5、</w:t>
      </w:r>
      <w:r>
        <w:rPr>
          <w:rFonts w:hint="eastAsia" w:ascii="宋体" w:hAnsi="宋体" w:eastAsia="宋体" w:cs="宋体"/>
          <w:color w:val="auto"/>
          <w:kern w:val="2"/>
          <w:sz w:val="24"/>
          <w:szCs w:val="32"/>
          <w:lang w:val="en-US" w:eastAsia="zh-CN" w:bidi="ar-SA"/>
        </w:rPr>
        <w:t>投标人应服从采购单位的安全文明生产管理，投标人必须对其公司人员进行安全生产教育，以增强法治观念和增强职工的安全文明意识及自我保护能力，自觉遵守采购单位的各项安全文明生产制度。在合同履行期间如发生人身伤、亡等事故，由投标人承担全部责任和经济赔偿。</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w:t>
      </w:r>
      <w:r>
        <w:rPr>
          <w:rFonts w:hint="eastAsia" w:ascii="宋体" w:hAnsi="宋体" w:eastAsia="宋体" w:cs="宋体"/>
          <w:sz w:val="24"/>
          <w:szCs w:val="32"/>
          <w:lang w:eastAsia="zh-CN"/>
        </w:rPr>
        <w:t>三日</w:t>
      </w:r>
      <w:r>
        <w:rPr>
          <w:rFonts w:hint="eastAsia" w:ascii="宋体" w:hAnsi="宋体" w:eastAsia="宋体" w:cs="宋体"/>
          <w:sz w:val="24"/>
          <w:szCs w:val="32"/>
        </w:rPr>
        <w:t>内与采购单位签订合同。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作以下处理：记入不良信誉，并按《政府采购法》有关规定，暂停其在启东市场的政府采购资格。</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符合采购需求且报价最低者成交，如最低报价有相同者，则采购单位采取抽签的方式确定成交人。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项目完成验收合格后，凭中标单位</w:t>
      </w:r>
      <w:r>
        <w:rPr>
          <w:rFonts w:hint="eastAsia" w:ascii="宋体" w:hAnsi="宋体" w:eastAsia="宋体" w:cs="宋体"/>
          <w:sz w:val="24"/>
          <w:szCs w:val="32"/>
          <w:lang w:eastAsia="zh-CN"/>
        </w:rPr>
        <w:t>有效的</w:t>
      </w:r>
      <w:r>
        <w:rPr>
          <w:rFonts w:hint="eastAsia" w:ascii="宋体" w:hAnsi="宋体" w:eastAsia="宋体" w:cs="宋体"/>
          <w:sz w:val="24"/>
          <w:szCs w:val="32"/>
          <w:lang w:val="en-US" w:eastAsia="zh-CN"/>
        </w:rPr>
        <w:t>增值税专</w:t>
      </w:r>
      <w:r>
        <w:rPr>
          <w:rFonts w:hint="eastAsia" w:ascii="宋体" w:hAnsi="宋体" w:eastAsia="宋体" w:cs="宋体"/>
          <w:sz w:val="24"/>
          <w:szCs w:val="32"/>
          <w:lang w:eastAsia="zh-CN"/>
        </w:rPr>
        <w:t>票30个工作日内</w:t>
      </w:r>
      <w:r>
        <w:rPr>
          <w:rFonts w:hint="eastAsia" w:ascii="宋体" w:hAnsi="宋体" w:eastAsia="宋体" w:cs="宋体"/>
          <w:sz w:val="24"/>
          <w:szCs w:val="32"/>
          <w:lang w:val="en-US" w:eastAsia="zh-CN"/>
        </w:rPr>
        <w:t>支付合同价95%，剩余5%等服务期满后一次性支付。</w:t>
      </w:r>
      <w:r>
        <w:rPr>
          <w:rFonts w:hint="eastAsia" w:ascii="宋体" w:hAnsi="宋体" w:eastAsia="宋体" w:cs="宋体"/>
          <w:sz w:val="24"/>
          <w:szCs w:val="32"/>
          <w:lang w:eastAsia="zh-CN"/>
        </w:rPr>
        <w:t>成交供应商未按时提供发票的，采购单位有权不予付款，且不承担任何逾期付款责任（包括但不限于违约金、逾期付款损失等）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启东交投再生资源有限公司</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21</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DFE1B"/>
    <w:multiLevelType w:val="singleLevel"/>
    <w:tmpl w:val="EC0DFE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60612A"/>
    <w:rsid w:val="00872E14"/>
    <w:rsid w:val="01211AD4"/>
    <w:rsid w:val="016E2F6B"/>
    <w:rsid w:val="017460A8"/>
    <w:rsid w:val="02446A62"/>
    <w:rsid w:val="024912E2"/>
    <w:rsid w:val="0259629F"/>
    <w:rsid w:val="02EA4873"/>
    <w:rsid w:val="03BB6210"/>
    <w:rsid w:val="03C75EFF"/>
    <w:rsid w:val="03E312C3"/>
    <w:rsid w:val="04131BA8"/>
    <w:rsid w:val="04273197"/>
    <w:rsid w:val="04573FFD"/>
    <w:rsid w:val="04766146"/>
    <w:rsid w:val="052D4EEB"/>
    <w:rsid w:val="053718C6"/>
    <w:rsid w:val="05872FAB"/>
    <w:rsid w:val="05DE75CE"/>
    <w:rsid w:val="06DF081F"/>
    <w:rsid w:val="06FD08ED"/>
    <w:rsid w:val="07A5743E"/>
    <w:rsid w:val="08422A5C"/>
    <w:rsid w:val="086230FE"/>
    <w:rsid w:val="08AA2B23"/>
    <w:rsid w:val="091F4AB9"/>
    <w:rsid w:val="09B5725D"/>
    <w:rsid w:val="09F9539C"/>
    <w:rsid w:val="0A441A30"/>
    <w:rsid w:val="0AE75B3C"/>
    <w:rsid w:val="0B252B64"/>
    <w:rsid w:val="0B3C431D"/>
    <w:rsid w:val="0B6E3B68"/>
    <w:rsid w:val="0B744AF7"/>
    <w:rsid w:val="0B9E444D"/>
    <w:rsid w:val="0BA31A63"/>
    <w:rsid w:val="0D5648B3"/>
    <w:rsid w:val="0E42674F"/>
    <w:rsid w:val="0EF12AE6"/>
    <w:rsid w:val="0EFA4090"/>
    <w:rsid w:val="0F16254C"/>
    <w:rsid w:val="0F2C7FC2"/>
    <w:rsid w:val="0F3E2A70"/>
    <w:rsid w:val="0F4A626D"/>
    <w:rsid w:val="0F4D385B"/>
    <w:rsid w:val="0F8676D2"/>
    <w:rsid w:val="0FED7751"/>
    <w:rsid w:val="0FF245EB"/>
    <w:rsid w:val="103E61FE"/>
    <w:rsid w:val="10673610"/>
    <w:rsid w:val="10710382"/>
    <w:rsid w:val="108703E7"/>
    <w:rsid w:val="117E335D"/>
    <w:rsid w:val="11A75B56"/>
    <w:rsid w:val="11F03528"/>
    <w:rsid w:val="12380CAF"/>
    <w:rsid w:val="126D4B79"/>
    <w:rsid w:val="12D544CC"/>
    <w:rsid w:val="13386C1E"/>
    <w:rsid w:val="13A63941"/>
    <w:rsid w:val="13AF2F6F"/>
    <w:rsid w:val="13BD3729"/>
    <w:rsid w:val="141D437D"/>
    <w:rsid w:val="14531B4D"/>
    <w:rsid w:val="147815B3"/>
    <w:rsid w:val="148F4A36"/>
    <w:rsid w:val="14B22D17"/>
    <w:rsid w:val="14F43330"/>
    <w:rsid w:val="1510544A"/>
    <w:rsid w:val="16BA597A"/>
    <w:rsid w:val="17824D2F"/>
    <w:rsid w:val="18344781"/>
    <w:rsid w:val="186B3909"/>
    <w:rsid w:val="186C142F"/>
    <w:rsid w:val="189746FE"/>
    <w:rsid w:val="189F1804"/>
    <w:rsid w:val="18F54DF5"/>
    <w:rsid w:val="19704F4F"/>
    <w:rsid w:val="1A622AE9"/>
    <w:rsid w:val="1B826FFA"/>
    <w:rsid w:val="1BC522A5"/>
    <w:rsid w:val="1C077DEC"/>
    <w:rsid w:val="1C0D3E62"/>
    <w:rsid w:val="1C4D1829"/>
    <w:rsid w:val="1C9D42AD"/>
    <w:rsid w:val="1CCC4663"/>
    <w:rsid w:val="1D8D60CF"/>
    <w:rsid w:val="1D904DB0"/>
    <w:rsid w:val="1E2642CF"/>
    <w:rsid w:val="1E3824DF"/>
    <w:rsid w:val="1E4C1AE7"/>
    <w:rsid w:val="1E682698"/>
    <w:rsid w:val="1EA35C7E"/>
    <w:rsid w:val="1F274302"/>
    <w:rsid w:val="1F3D692B"/>
    <w:rsid w:val="1F4C78B0"/>
    <w:rsid w:val="1F833C2E"/>
    <w:rsid w:val="20337402"/>
    <w:rsid w:val="205D622D"/>
    <w:rsid w:val="22302B65"/>
    <w:rsid w:val="23182955"/>
    <w:rsid w:val="24E46F1D"/>
    <w:rsid w:val="24ED56A6"/>
    <w:rsid w:val="25303D77"/>
    <w:rsid w:val="25A71CF8"/>
    <w:rsid w:val="25B60C44"/>
    <w:rsid w:val="25C40350"/>
    <w:rsid w:val="261528F9"/>
    <w:rsid w:val="262579C2"/>
    <w:rsid w:val="266D01A2"/>
    <w:rsid w:val="26FD2D09"/>
    <w:rsid w:val="279D7857"/>
    <w:rsid w:val="279E129E"/>
    <w:rsid w:val="27C803BB"/>
    <w:rsid w:val="28305FD5"/>
    <w:rsid w:val="28B54FA9"/>
    <w:rsid w:val="294066EC"/>
    <w:rsid w:val="294947E5"/>
    <w:rsid w:val="296C74E1"/>
    <w:rsid w:val="2A135BAE"/>
    <w:rsid w:val="2A25794E"/>
    <w:rsid w:val="2A8A2314"/>
    <w:rsid w:val="2AB6159E"/>
    <w:rsid w:val="2AB93051"/>
    <w:rsid w:val="2B940F71"/>
    <w:rsid w:val="2D0C7054"/>
    <w:rsid w:val="2D3938BF"/>
    <w:rsid w:val="2D517119"/>
    <w:rsid w:val="2E032A06"/>
    <w:rsid w:val="2E1C04AA"/>
    <w:rsid w:val="2E291E44"/>
    <w:rsid w:val="2EF72818"/>
    <w:rsid w:val="2F2443BA"/>
    <w:rsid w:val="2F8C3DBF"/>
    <w:rsid w:val="2FF124EE"/>
    <w:rsid w:val="301F2F85"/>
    <w:rsid w:val="304F751B"/>
    <w:rsid w:val="30C90256"/>
    <w:rsid w:val="31A33026"/>
    <w:rsid w:val="323A2127"/>
    <w:rsid w:val="323C7C18"/>
    <w:rsid w:val="33F425AD"/>
    <w:rsid w:val="348327C3"/>
    <w:rsid w:val="34C74165"/>
    <w:rsid w:val="34C80ADD"/>
    <w:rsid w:val="352154CD"/>
    <w:rsid w:val="356525A9"/>
    <w:rsid w:val="35B75F88"/>
    <w:rsid w:val="35C02D69"/>
    <w:rsid w:val="36140CE4"/>
    <w:rsid w:val="364F6C0E"/>
    <w:rsid w:val="36873BAC"/>
    <w:rsid w:val="37963E26"/>
    <w:rsid w:val="37C36E66"/>
    <w:rsid w:val="37D56B99"/>
    <w:rsid w:val="37E56DDC"/>
    <w:rsid w:val="383C3143"/>
    <w:rsid w:val="38831CF6"/>
    <w:rsid w:val="38B87A4C"/>
    <w:rsid w:val="392E47B3"/>
    <w:rsid w:val="392E6B63"/>
    <w:rsid w:val="3A1514FC"/>
    <w:rsid w:val="3A733D5B"/>
    <w:rsid w:val="3B6C511E"/>
    <w:rsid w:val="3B844B5E"/>
    <w:rsid w:val="3BA67334"/>
    <w:rsid w:val="3BAC5E63"/>
    <w:rsid w:val="3BDC6748"/>
    <w:rsid w:val="3C7E77FF"/>
    <w:rsid w:val="3CAA23A2"/>
    <w:rsid w:val="3CE753A4"/>
    <w:rsid w:val="3D516CC2"/>
    <w:rsid w:val="3D7852A4"/>
    <w:rsid w:val="3DF064DB"/>
    <w:rsid w:val="3E06185A"/>
    <w:rsid w:val="3E66679D"/>
    <w:rsid w:val="3E8C5A7F"/>
    <w:rsid w:val="3F446ADE"/>
    <w:rsid w:val="3F892175"/>
    <w:rsid w:val="3FB62E0C"/>
    <w:rsid w:val="405E7C9B"/>
    <w:rsid w:val="409255A0"/>
    <w:rsid w:val="41D852BC"/>
    <w:rsid w:val="42485A45"/>
    <w:rsid w:val="42EF4FB3"/>
    <w:rsid w:val="434D7F2B"/>
    <w:rsid w:val="43672D9B"/>
    <w:rsid w:val="44330ECF"/>
    <w:rsid w:val="446E1F07"/>
    <w:rsid w:val="44E906E3"/>
    <w:rsid w:val="44FA7C3F"/>
    <w:rsid w:val="44FE772F"/>
    <w:rsid w:val="450D34CE"/>
    <w:rsid w:val="451F3201"/>
    <w:rsid w:val="45611A6C"/>
    <w:rsid w:val="45C10B4B"/>
    <w:rsid w:val="45D40490"/>
    <w:rsid w:val="46853538"/>
    <w:rsid w:val="46E30305"/>
    <w:rsid w:val="46EE5581"/>
    <w:rsid w:val="47356D0C"/>
    <w:rsid w:val="47E81FD1"/>
    <w:rsid w:val="48141018"/>
    <w:rsid w:val="4856596F"/>
    <w:rsid w:val="486E0FF2"/>
    <w:rsid w:val="491237A9"/>
    <w:rsid w:val="49680FED"/>
    <w:rsid w:val="497F54EC"/>
    <w:rsid w:val="499C57DC"/>
    <w:rsid w:val="499F2B63"/>
    <w:rsid w:val="49B303BC"/>
    <w:rsid w:val="49E317C8"/>
    <w:rsid w:val="4A70154F"/>
    <w:rsid w:val="4A9B157C"/>
    <w:rsid w:val="4A9B77CE"/>
    <w:rsid w:val="4B034B93"/>
    <w:rsid w:val="4B17661E"/>
    <w:rsid w:val="4B1D3871"/>
    <w:rsid w:val="4B58746D"/>
    <w:rsid w:val="4BA821A3"/>
    <w:rsid w:val="4BB5666E"/>
    <w:rsid w:val="4BFB288F"/>
    <w:rsid w:val="4C1769A7"/>
    <w:rsid w:val="4C1C66ED"/>
    <w:rsid w:val="4C340F72"/>
    <w:rsid w:val="4C510646"/>
    <w:rsid w:val="4C5916EF"/>
    <w:rsid w:val="4CAF130F"/>
    <w:rsid w:val="4D7E765F"/>
    <w:rsid w:val="4E2D4BE1"/>
    <w:rsid w:val="4E962559"/>
    <w:rsid w:val="4F153217"/>
    <w:rsid w:val="4F716D4F"/>
    <w:rsid w:val="505A46D7"/>
    <w:rsid w:val="510A120A"/>
    <w:rsid w:val="5129502C"/>
    <w:rsid w:val="519F7BA4"/>
    <w:rsid w:val="51FA302C"/>
    <w:rsid w:val="52CD24EF"/>
    <w:rsid w:val="52F2377C"/>
    <w:rsid w:val="5321541D"/>
    <w:rsid w:val="53700A4F"/>
    <w:rsid w:val="53A414A2"/>
    <w:rsid w:val="53CC27A6"/>
    <w:rsid w:val="54181E8F"/>
    <w:rsid w:val="544607AB"/>
    <w:rsid w:val="54B24092"/>
    <w:rsid w:val="54B43966"/>
    <w:rsid w:val="54BF6693"/>
    <w:rsid w:val="54F63F7F"/>
    <w:rsid w:val="55F67FAE"/>
    <w:rsid w:val="565C2ED8"/>
    <w:rsid w:val="56E94A7A"/>
    <w:rsid w:val="575E0F3C"/>
    <w:rsid w:val="581A595D"/>
    <w:rsid w:val="583F5C3D"/>
    <w:rsid w:val="588C0756"/>
    <w:rsid w:val="58D03034"/>
    <w:rsid w:val="5934542A"/>
    <w:rsid w:val="594C6863"/>
    <w:rsid w:val="59B92BF4"/>
    <w:rsid w:val="59C12008"/>
    <w:rsid w:val="59DB7BE7"/>
    <w:rsid w:val="5A64198B"/>
    <w:rsid w:val="5A684BC5"/>
    <w:rsid w:val="5AD76600"/>
    <w:rsid w:val="5B2D7FCE"/>
    <w:rsid w:val="5B3D4DE9"/>
    <w:rsid w:val="5B832B1C"/>
    <w:rsid w:val="5B860DDB"/>
    <w:rsid w:val="5BDB00C7"/>
    <w:rsid w:val="5BDE3CB3"/>
    <w:rsid w:val="5BE87A82"/>
    <w:rsid w:val="5C043425"/>
    <w:rsid w:val="5C381321"/>
    <w:rsid w:val="5C7B6BAF"/>
    <w:rsid w:val="5CE62B2B"/>
    <w:rsid w:val="5D275545"/>
    <w:rsid w:val="5D680188"/>
    <w:rsid w:val="5DF64FF0"/>
    <w:rsid w:val="5E734892"/>
    <w:rsid w:val="5E79352B"/>
    <w:rsid w:val="5E8A5738"/>
    <w:rsid w:val="5F32463C"/>
    <w:rsid w:val="5FDD5C4B"/>
    <w:rsid w:val="5FF53085"/>
    <w:rsid w:val="60375E06"/>
    <w:rsid w:val="603E67DA"/>
    <w:rsid w:val="60767942"/>
    <w:rsid w:val="60ED5E93"/>
    <w:rsid w:val="610E2650"/>
    <w:rsid w:val="61A905CB"/>
    <w:rsid w:val="61B0665D"/>
    <w:rsid w:val="61D70CB9"/>
    <w:rsid w:val="61E15FB7"/>
    <w:rsid w:val="62652744"/>
    <w:rsid w:val="62EA7BC4"/>
    <w:rsid w:val="632B6F6F"/>
    <w:rsid w:val="6384309D"/>
    <w:rsid w:val="639237D7"/>
    <w:rsid w:val="63C27722"/>
    <w:rsid w:val="63ED29F1"/>
    <w:rsid w:val="643A5F30"/>
    <w:rsid w:val="64556689"/>
    <w:rsid w:val="64CE5126"/>
    <w:rsid w:val="65053DA9"/>
    <w:rsid w:val="651B17E0"/>
    <w:rsid w:val="654D7CEA"/>
    <w:rsid w:val="65544699"/>
    <w:rsid w:val="656B4E5D"/>
    <w:rsid w:val="658147C9"/>
    <w:rsid w:val="65E0732E"/>
    <w:rsid w:val="664D4EE3"/>
    <w:rsid w:val="668D2F14"/>
    <w:rsid w:val="668F2A3A"/>
    <w:rsid w:val="67762CFD"/>
    <w:rsid w:val="67AA7E25"/>
    <w:rsid w:val="67BC2E06"/>
    <w:rsid w:val="67F307F2"/>
    <w:rsid w:val="686A0AB4"/>
    <w:rsid w:val="68921DB9"/>
    <w:rsid w:val="68951ECE"/>
    <w:rsid w:val="689A7DBD"/>
    <w:rsid w:val="68FD38E2"/>
    <w:rsid w:val="69205616"/>
    <w:rsid w:val="693059C0"/>
    <w:rsid w:val="693115D2"/>
    <w:rsid w:val="69CC0026"/>
    <w:rsid w:val="6A373295"/>
    <w:rsid w:val="6A3D5371"/>
    <w:rsid w:val="6A7F45BF"/>
    <w:rsid w:val="6B1116BB"/>
    <w:rsid w:val="6B7B2FD8"/>
    <w:rsid w:val="6BA46902"/>
    <w:rsid w:val="6BB032C1"/>
    <w:rsid w:val="6C044D2B"/>
    <w:rsid w:val="6CB92A8F"/>
    <w:rsid w:val="6CE413AC"/>
    <w:rsid w:val="6D255513"/>
    <w:rsid w:val="6D5E670D"/>
    <w:rsid w:val="6DC72505"/>
    <w:rsid w:val="6DEA0FC4"/>
    <w:rsid w:val="6E063004"/>
    <w:rsid w:val="6E3A2CD6"/>
    <w:rsid w:val="6E695A32"/>
    <w:rsid w:val="6E7B6E4B"/>
    <w:rsid w:val="6E934195"/>
    <w:rsid w:val="6EBF31DC"/>
    <w:rsid w:val="6EE3336E"/>
    <w:rsid w:val="6F3C6EA4"/>
    <w:rsid w:val="6FE8130D"/>
    <w:rsid w:val="71267542"/>
    <w:rsid w:val="72281098"/>
    <w:rsid w:val="735955DB"/>
    <w:rsid w:val="73E607BC"/>
    <w:rsid w:val="74E724EC"/>
    <w:rsid w:val="74EC2851"/>
    <w:rsid w:val="74FC6F38"/>
    <w:rsid w:val="75530B22"/>
    <w:rsid w:val="7590148B"/>
    <w:rsid w:val="76C05D43"/>
    <w:rsid w:val="77CA669B"/>
    <w:rsid w:val="77F8480C"/>
    <w:rsid w:val="78AF2513"/>
    <w:rsid w:val="78C0027C"/>
    <w:rsid w:val="78C5624B"/>
    <w:rsid w:val="78E01FCD"/>
    <w:rsid w:val="796162F2"/>
    <w:rsid w:val="79A670BB"/>
    <w:rsid w:val="7A3E7E41"/>
    <w:rsid w:val="7B8C6B3B"/>
    <w:rsid w:val="7BEE370B"/>
    <w:rsid w:val="7BFF10BB"/>
    <w:rsid w:val="7C6929D9"/>
    <w:rsid w:val="7C6B04FF"/>
    <w:rsid w:val="7CF6426C"/>
    <w:rsid w:val="7D4932CF"/>
    <w:rsid w:val="7D8775BA"/>
    <w:rsid w:val="7DC900B8"/>
    <w:rsid w:val="7DE467BB"/>
    <w:rsid w:val="7E1F3226"/>
    <w:rsid w:val="7E720E0B"/>
    <w:rsid w:val="7F191DEA"/>
    <w:rsid w:val="7F25708B"/>
    <w:rsid w:val="7F587A63"/>
    <w:rsid w:val="7FF07699"/>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TML Definition"/>
    <w:basedOn w:val="10"/>
    <w:autoRedefine/>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autoRedefine/>
    <w:qFormat/>
    <w:uiPriority w:val="0"/>
  </w:style>
  <w:style w:type="character" w:styleId="17">
    <w:name w:val="Hyperlink"/>
    <w:basedOn w:val="10"/>
    <w:qFormat/>
    <w:uiPriority w:val="0"/>
    <w:rPr>
      <w:color w:val="0000FF"/>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autoRedefine/>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ascii="monospace" w:hAnsi="monospace" w:eastAsia="monospace" w:cs="monospace"/>
    </w:rPr>
  </w:style>
  <w:style w:type="character" w:customStyle="1" w:styleId="22">
    <w:name w:val="layui-this"/>
    <w:basedOn w:val="10"/>
    <w:qFormat/>
    <w:uiPriority w:val="0"/>
    <w:rPr>
      <w:bdr w:val="single" w:color="EEEEEE" w:sz="6" w:space="0"/>
      <w:shd w:val="clear" w:fill="FFFFFF"/>
    </w:rPr>
  </w:style>
  <w:style w:type="character" w:customStyle="1" w:styleId="23">
    <w:name w:val="first-child"/>
    <w:basedOn w:val="10"/>
    <w:autoRedefine/>
    <w:qFormat/>
    <w:uiPriority w:val="0"/>
  </w:style>
  <w:style w:type="character" w:customStyle="1" w:styleId="24">
    <w:name w:val="hover3"/>
    <w:basedOn w:val="10"/>
    <w:qFormat/>
    <w:uiPriority w:val="0"/>
    <w:rPr>
      <w:color w:val="5FB878"/>
    </w:rPr>
  </w:style>
  <w:style w:type="character" w:customStyle="1" w:styleId="25">
    <w:name w:val="hover4"/>
    <w:basedOn w:val="10"/>
    <w:qFormat/>
    <w:uiPriority w:val="0"/>
    <w:rPr>
      <w:color w:val="5FB878"/>
    </w:rPr>
  </w:style>
  <w:style w:type="character" w:customStyle="1" w:styleId="26">
    <w:name w:val="hover5"/>
    <w:basedOn w:val="10"/>
    <w:autoRedefine/>
    <w:qFormat/>
    <w:uiPriority w:val="0"/>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2473</Words>
  <Characters>2550</Characters>
  <Lines>0</Lines>
  <Paragraphs>0</Paragraphs>
  <TotalTime>35</TotalTime>
  <ScaleCrop>false</ScaleCrop>
  <LinksUpToDate>false</LinksUpToDate>
  <CharactersWithSpaces>2556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微微</cp:lastModifiedBy>
  <dcterms:modified xsi:type="dcterms:W3CDTF">2026-04-21T09:09:13Z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90E2607D81E24108BACBC30714D0E1EA_13</vt:lpwstr>
  </property>
</Properties>
</file>