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pacing w:val="-6"/>
          <w:sz w:val="32"/>
          <w:szCs w:val="32"/>
          <w:lang w:val="en-US" w:eastAsia="zh-CN"/>
        </w:rPr>
      </w:pPr>
      <w:r>
        <w:rPr>
          <w:rFonts w:hint="eastAsia" w:asciiTheme="minorEastAsia" w:hAnsiTheme="minorEastAsia"/>
          <w:b/>
          <w:spacing w:val="-6"/>
          <w:sz w:val="32"/>
          <w:szCs w:val="32"/>
          <w:lang w:val="en-US" w:eastAsia="zh-CN"/>
        </w:rPr>
        <w:t>启东市自来水厂有限公司清水用球墨铸铁管2025-2026年度采购项目</w:t>
      </w:r>
    </w:p>
    <w:p>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启东市自来水厂有限公司的启东市自来水厂有限公司清水用球墨铸铁管2025-2026年度采购项目即将实施，现就该项目进行市场询价调研。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lang w:val="en-US" w:eastAsia="zh-CN"/>
        </w:rPr>
        <w:t>一、采</w:t>
      </w:r>
      <w:r>
        <w:rPr>
          <w:rFonts w:hint="eastAsia" w:ascii="宋体" w:hAnsi="宋体" w:eastAsia="宋体" w:cs="宋体"/>
          <w:b/>
          <w:bCs/>
          <w:color w:val="000000" w:themeColor="text1"/>
          <w:sz w:val="24"/>
          <w:szCs w:val="24"/>
          <w:lang w:val="en-US" w:eastAsia="zh-CN"/>
          <w14:textFill>
            <w14:solidFill>
              <w14:schemeClr w14:val="tx1"/>
            </w14:solidFill>
          </w14:textFill>
        </w:rPr>
        <w:t>购需求：</w:t>
      </w:r>
      <w:r>
        <w:rPr>
          <w:rFonts w:hint="eastAsia" w:ascii="宋体" w:hAnsi="宋体" w:eastAsia="宋体" w:cs="宋体"/>
          <w:color w:val="000000" w:themeColor="text1"/>
          <w:sz w:val="24"/>
          <w:szCs w:val="24"/>
          <w:lang w:val="en-US" w:eastAsia="zh-CN"/>
          <w14:textFill>
            <w14:solidFill>
              <w14:schemeClr w14:val="tx1"/>
            </w14:solidFill>
          </w14:textFill>
        </w:rPr>
        <w:t>详见附件《启东市自来水厂有限公司清水用球墨铸铁管2025-2026年度采购项目</w:t>
      </w:r>
      <w:r>
        <w:rPr>
          <w:rFonts w:hint="eastAsia" w:ascii="宋体" w:hAnsi="宋体" w:eastAsia="宋体"/>
          <w:color w:val="000000" w:themeColor="text1"/>
          <w:sz w:val="24"/>
          <w:szCs w:val="24"/>
          <w:lang w:val="en-US" w:eastAsia="zh-CN"/>
          <w14:textFill>
            <w14:solidFill>
              <w14:schemeClr w14:val="tx1"/>
            </w14:solidFill>
          </w14:textFill>
        </w:rPr>
        <w:t>市场询价表</w:t>
      </w:r>
      <w:r>
        <w:rPr>
          <w:rFonts w:hint="eastAsia" w:ascii="宋体" w:hAnsi="宋体" w:eastAsia="宋体" w:cs="宋体"/>
          <w:color w:val="000000" w:themeColor="text1"/>
          <w:sz w:val="24"/>
          <w:szCs w:val="24"/>
          <w:lang w:val="en-US" w:eastAsia="zh-CN"/>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及材料标准及要求。</w:t>
      </w:r>
    </w:p>
    <w:p>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约定事项</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.供货周期要求：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1年。</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Style w:val="30"/>
          <w:rFonts w:hint="eastAsia" w:ascii="宋体" w:hAnsi="宋体" w:eastAsia="宋体" w:cs="宋体"/>
          <w:color w:val="000000" w:themeColor="text1"/>
          <w:kern w:val="0"/>
          <w:sz w:val="24"/>
          <w:szCs w:val="24"/>
          <w:highlight w:val="none"/>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质保要求：10年。</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30"/>
          <w:rFonts w:hint="eastAsia" w:ascii="宋体" w:hAnsi="宋体" w:eastAsia="宋体" w:cs="宋体"/>
          <w:color w:val="000000" w:themeColor="text1"/>
          <w:kern w:val="0"/>
          <w:sz w:val="24"/>
          <w:szCs w:val="24"/>
          <w:highlight w:val="none"/>
          <w14:textFill>
            <w14:solidFill>
              <w14:schemeClr w14:val="tx1"/>
            </w14:solidFill>
          </w14:textFill>
        </w:rPr>
        <w:t>参与报价的单位需将</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有效的</w:t>
      </w:r>
      <w:r>
        <w:rPr>
          <w:rStyle w:val="30"/>
          <w:rFonts w:hint="eastAsia" w:ascii="宋体" w:hAnsi="宋体" w:eastAsia="宋体" w:cs="宋体"/>
          <w:color w:val="000000" w:themeColor="text1"/>
          <w:kern w:val="0"/>
          <w:sz w:val="24"/>
          <w:szCs w:val="24"/>
          <w:highlight w:val="none"/>
          <w14:textFill>
            <w14:solidFill>
              <w14:schemeClr w14:val="tx1"/>
            </w14:solidFill>
          </w14:textFill>
        </w:rPr>
        <w:t>营业执照复印件和市场询价表</w:t>
      </w:r>
      <w:r>
        <w:rPr>
          <w:rStyle w:val="30"/>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附件1</w:t>
      </w:r>
      <w:r>
        <w:rPr>
          <w:rStyle w:val="30"/>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30"/>
          <w:rFonts w:hint="eastAsia" w:ascii="宋体" w:hAnsi="宋体" w:eastAsia="宋体" w:cs="宋体"/>
          <w:color w:val="000000" w:themeColor="text1"/>
          <w:kern w:val="0"/>
          <w:sz w:val="24"/>
          <w:szCs w:val="24"/>
          <w:highlight w:val="none"/>
          <w14:textFill>
            <w14:solidFill>
              <w14:schemeClr w14:val="tx1"/>
            </w14:solidFill>
          </w14:textFill>
        </w:rPr>
        <w:t>于202</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Style w:val="30"/>
          <w:rFonts w:hint="eastAsia" w:ascii="宋体" w:hAnsi="宋体" w:eastAsia="宋体" w:cs="宋体"/>
          <w:color w:val="000000" w:themeColor="text1"/>
          <w:kern w:val="0"/>
          <w:sz w:val="24"/>
          <w:szCs w:val="24"/>
          <w:highlight w:val="none"/>
          <w14:textFill>
            <w14:solidFill>
              <w14:schemeClr w14:val="tx1"/>
            </w14:solidFill>
          </w14:textFill>
        </w:rPr>
        <w:t>年</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Style w:val="30"/>
          <w:rFonts w:hint="eastAsia" w:ascii="宋体" w:hAnsi="宋体" w:eastAsia="宋体" w:cs="宋体"/>
          <w:color w:val="000000" w:themeColor="text1"/>
          <w:kern w:val="0"/>
          <w:sz w:val="24"/>
          <w:szCs w:val="24"/>
          <w:highlight w:val="none"/>
          <w14:textFill>
            <w14:solidFill>
              <w14:schemeClr w14:val="tx1"/>
            </w14:solidFill>
          </w14:textFill>
        </w:rPr>
        <w:t>月</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25</w:t>
      </w:r>
      <w:r>
        <w:rPr>
          <w:rStyle w:val="30"/>
          <w:rFonts w:hint="eastAsia" w:ascii="宋体" w:hAnsi="宋体" w:eastAsia="宋体" w:cs="宋体"/>
          <w:color w:val="000000" w:themeColor="text1"/>
          <w:kern w:val="0"/>
          <w:sz w:val="24"/>
          <w:szCs w:val="24"/>
          <w:highlight w:val="none"/>
          <w14:textFill>
            <w14:solidFill>
              <w14:schemeClr w14:val="tx1"/>
            </w14:solidFill>
          </w14:textFill>
        </w:rPr>
        <w:t>日17:00前</w:t>
      </w:r>
      <w:r>
        <w:rPr>
          <w:rStyle w:val="30"/>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送或寄或者电子邮箱（以邮件收到时间为准）。送或寄</w:t>
      </w:r>
      <w:r>
        <w:rPr>
          <w:rFonts w:hint="eastAsia" w:ascii="宋体" w:hAnsi="宋体" w:eastAsia="宋体" w:cs="宋体"/>
          <w:color w:val="auto"/>
          <w:sz w:val="24"/>
          <w:szCs w:val="24"/>
          <w:highlight w:val="none"/>
        </w:rPr>
        <w:t>的地址为：</w:t>
      </w:r>
      <w:r>
        <w:rPr>
          <w:rFonts w:hint="eastAsia" w:ascii="宋体" w:hAnsi="宋体" w:eastAsia="宋体" w:cs="宋体"/>
          <w:color w:val="auto"/>
          <w:sz w:val="24"/>
          <w:szCs w:val="24"/>
          <w:highlight w:val="none"/>
          <w:u w:val="single"/>
          <w:lang w:val="en-US" w:eastAsia="zh-CN"/>
        </w:rPr>
        <w:t>江苏本源工程项目管理有限公司（启东市汇龙镇江海中路544号鑫磊大厦6楼）</w:t>
      </w:r>
      <w:r>
        <w:rPr>
          <w:rFonts w:hint="eastAsia" w:ascii="宋体" w:hAnsi="宋体" w:eastAsia="宋体" w:cs="宋体"/>
          <w:color w:val="auto"/>
          <w:sz w:val="24"/>
          <w:szCs w:val="24"/>
          <w:highlight w:val="none"/>
        </w:rPr>
        <w:t>，</w:t>
      </w:r>
      <w:r>
        <w:rPr>
          <w:rStyle w:val="30"/>
          <w:rFonts w:hint="eastAsia" w:ascii="宋体" w:hAnsi="宋体" w:eastAsia="宋体" w:cs="宋体"/>
          <w:color w:val="auto"/>
          <w:sz w:val="24"/>
          <w:szCs w:val="24"/>
        </w:rPr>
        <w:t>联系人：</w:t>
      </w:r>
      <w:r>
        <w:rPr>
          <w:rStyle w:val="30"/>
          <w:rFonts w:hint="eastAsia" w:ascii="宋体" w:hAnsi="宋体" w:eastAsia="宋体" w:cs="宋体"/>
          <w:color w:val="auto"/>
          <w:sz w:val="24"/>
          <w:szCs w:val="24"/>
          <w:u w:val="single"/>
        </w:rPr>
        <w:t xml:space="preserve"> </w:t>
      </w:r>
      <w:r>
        <w:rPr>
          <w:rStyle w:val="30"/>
          <w:rFonts w:hint="eastAsia" w:ascii="宋体" w:hAnsi="宋体" w:eastAsia="宋体" w:cs="宋体"/>
          <w:color w:val="auto"/>
          <w:sz w:val="24"/>
          <w:szCs w:val="24"/>
          <w:u w:val="single"/>
          <w:lang w:eastAsia="zh-CN"/>
        </w:rPr>
        <w:t>杨女士</w:t>
      </w:r>
      <w:r>
        <w:rPr>
          <w:rStyle w:val="30"/>
          <w:rFonts w:hint="eastAsia" w:ascii="宋体" w:hAnsi="宋体" w:eastAsia="宋体" w:cs="宋体"/>
          <w:color w:val="auto"/>
          <w:sz w:val="24"/>
          <w:szCs w:val="24"/>
        </w:rPr>
        <w:t>，联系电话：</w:t>
      </w:r>
      <w:r>
        <w:rPr>
          <w:rStyle w:val="30"/>
          <w:rFonts w:hint="eastAsia" w:ascii="宋体" w:hAnsi="宋体" w:eastAsia="宋体" w:cs="宋体"/>
          <w:color w:val="auto"/>
          <w:sz w:val="24"/>
          <w:szCs w:val="24"/>
          <w:u w:val="single"/>
          <w:lang w:val="en-US" w:eastAsia="zh-CN"/>
        </w:rPr>
        <w:t>15862858947</w:t>
      </w:r>
      <w:r>
        <w:rPr>
          <w:rStyle w:val="30"/>
          <w:rFonts w:hint="eastAsia" w:ascii="宋体" w:hAnsi="宋体" w:eastAsia="宋体" w:cs="宋体"/>
          <w:color w:val="auto"/>
          <w:sz w:val="24"/>
          <w:szCs w:val="24"/>
        </w:rPr>
        <w:t>,电子邮箱地址为：</w:t>
      </w:r>
      <w:r>
        <w:rPr>
          <w:rStyle w:val="30"/>
          <w:rFonts w:hint="eastAsia" w:ascii="宋体" w:hAnsi="宋体" w:eastAsia="宋体" w:cs="宋体"/>
          <w:color w:val="auto"/>
          <w:sz w:val="24"/>
          <w:szCs w:val="24"/>
          <w:u w:val="single"/>
          <w:lang w:val="en-US" w:eastAsia="zh-CN"/>
        </w:rPr>
        <w:t>755518442@qq.com</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lang w:val="en-US" w:eastAsia="zh-CN"/>
        </w:rPr>
        <w:t>4</w:t>
      </w:r>
      <w:r>
        <w:rPr>
          <w:rStyle w:val="30"/>
          <w:rFonts w:hint="eastAsia" w:ascii="宋体" w:hAnsi="宋体" w:eastAsia="宋体" w:cs="宋体"/>
          <w:color w:val="auto"/>
          <w:kern w:val="0"/>
          <w:sz w:val="24"/>
          <w:szCs w:val="24"/>
          <w:highlight w:val="none"/>
        </w:rPr>
        <w:t>.报价费用说明：</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lang w:val="en-US" w:eastAsia="zh-CN"/>
        </w:rPr>
        <w:t>1</w:t>
      </w: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rPr>
        <w:t>（</w:t>
      </w:r>
      <w:r>
        <w:rPr>
          <w:rStyle w:val="30"/>
          <w:rFonts w:hint="eastAsia" w:ascii="宋体" w:hAnsi="宋体" w:eastAsia="宋体" w:cs="宋体"/>
          <w:color w:val="auto"/>
          <w:kern w:val="0"/>
          <w:sz w:val="24"/>
          <w:szCs w:val="24"/>
          <w:highlight w:val="none"/>
          <w:lang w:val="en-US" w:eastAsia="zh-CN"/>
        </w:rPr>
        <w:t>2</w:t>
      </w:r>
      <w:r>
        <w:rPr>
          <w:rStyle w:val="30"/>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rPr>
        <w:t>（</w:t>
      </w:r>
      <w:r>
        <w:rPr>
          <w:rStyle w:val="30"/>
          <w:rFonts w:hint="eastAsia" w:ascii="宋体" w:hAnsi="宋体" w:eastAsia="宋体" w:cs="宋体"/>
          <w:color w:val="auto"/>
          <w:kern w:val="0"/>
          <w:sz w:val="24"/>
          <w:szCs w:val="24"/>
          <w:highlight w:val="none"/>
          <w:lang w:val="en-US" w:eastAsia="zh-CN"/>
        </w:rPr>
        <w:t>3</w:t>
      </w:r>
      <w:r>
        <w:rPr>
          <w:rStyle w:val="30"/>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30"/>
          <w:rFonts w:hint="eastAsia" w:ascii="宋体" w:hAnsi="宋体" w:eastAsia="宋体" w:cs="宋体"/>
          <w:kern w:val="0"/>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Style w:val="30"/>
          <w:rFonts w:hint="eastAsia" w:ascii="宋体" w:hAnsi="宋体" w:eastAsia="宋体" w:cs="宋体"/>
          <w:kern w:val="0"/>
          <w:sz w:val="24"/>
          <w:szCs w:val="24"/>
          <w:highlight w:val="none"/>
          <w:lang w:val="en-US" w:eastAsia="zh-CN"/>
        </w:rPr>
        <w:t>5</w:t>
      </w:r>
      <w:r>
        <w:rPr>
          <w:rStyle w:val="30"/>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rPr>
      </w:pPr>
      <w:r>
        <w:rPr>
          <w:rStyle w:val="30"/>
          <w:rFonts w:hint="eastAsia" w:ascii="宋体" w:hAnsi="宋体" w:eastAsia="宋体" w:cs="宋体"/>
          <w:kern w:val="0"/>
          <w:sz w:val="24"/>
          <w:szCs w:val="24"/>
          <w:highlight w:val="none"/>
          <w:lang w:val="en-US" w:eastAsia="zh-CN"/>
        </w:rPr>
        <w:t>6</w:t>
      </w:r>
      <w:r>
        <w:rPr>
          <w:rStyle w:val="30"/>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收到卖方相应的增值税专用发票后30天内支付该批订单的90%货款，合同期内所供货物的余款10%于合同期结束满</w:t>
      </w:r>
      <w:r>
        <w:rPr>
          <w:rStyle w:val="30"/>
          <w:rFonts w:hint="eastAsia" w:ascii="宋体" w:hAnsi="宋体" w:eastAsia="宋体" w:cs="宋体"/>
          <w:kern w:val="0"/>
          <w:sz w:val="24"/>
          <w:szCs w:val="24"/>
          <w:highlight w:val="none"/>
          <w:lang w:val="en-US" w:eastAsia="zh-CN"/>
        </w:rPr>
        <w:t>10</w:t>
      </w:r>
      <w:r>
        <w:rPr>
          <w:rStyle w:val="30"/>
          <w:rFonts w:hint="eastAsia" w:ascii="宋体" w:hAnsi="宋体" w:eastAsia="宋体" w:cs="宋体"/>
          <w:kern w:val="0"/>
          <w:sz w:val="24"/>
          <w:szCs w:val="24"/>
          <w:highlight w:val="none"/>
        </w:rPr>
        <w:t>年后，经采购单位认可后一次性结清。</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0"/>
          <w:rFonts w:hint="eastAsia" w:ascii="宋体" w:hAnsi="宋体" w:eastAsia="宋体" w:cs="宋体"/>
          <w:kern w:val="0"/>
          <w:sz w:val="24"/>
          <w:szCs w:val="24"/>
          <w:highlight w:val="none"/>
          <w:lang w:val="en-US" w:eastAsia="zh-CN"/>
        </w:rPr>
        <w:t>7</w:t>
      </w:r>
      <w:r>
        <w:rPr>
          <w:rStyle w:val="30"/>
          <w:rFonts w:hint="eastAsia" w:ascii="宋体" w:hAnsi="宋体" w:eastAsia="宋体" w:cs="宋体"/>
          <w:kern w:val="0"/>
          <w:sz w:val="24"/>
          <w:szCs w:val="24"/>
          <w:highlight w:val="none"/>
        </w:rPr>
        <w:t>.其他：</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1</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请报价单位认真核算、如实报价，如发现虚假报价的，该单位今后将</w:t>
      </w:r>
      <w:r>
        <w:rPr>
          <w:rStyle w:val="30"/>
          <w:rFonts w:hint="eastAsia" w:ascii="宋体" w:hAnsi="宋体" w:eastAsia="宋体" w:cs="宋体"/>
          <w:kern w:val="0"/>
          <w:sz w:val="24"/>
          <w:szCs w:val="24"/>
          <w:highlight w:val="none"/>
          <w:lang w:val="en-US" w:eastAsia="zh-CN"/>
        </w:rPr>
        <w:t>记入</w:t>
      </w:r>
      <w:r>
        <w:rPr>
          <w:rStyle w:val="30"/>
          <w:rFonts w:hint="eastAsia" w:ascii="宋体" w:hAnsi="宋体" w:eastAsia="宋体" w:cs="宋体"/>
          <w:kern w:val="0"/>
          <w:sz w:val="24"/>
          <w:szCs w:val="24"/>
          <w:highlight w:val="none"/>
        </w:rPr>
        <w:t>采购</w:t>
      </w:r>
      <w:r>
        <w:rPr>
          <w:rStyle w:val="30"/>
          <w:rFonts w:hint="eastAsia" w:ascii="宋体" w:hAnsi="宋体" w:eastAsia="宋体" w:cs="宋体"/>
          <w:kern w:val="0"/>
          <w:sz w:val="24"/>
          <w:szCs w:val="24"/>
          <w:highlight w:val="none"/>
          <w:lang w:val="en-US" w:eastAsia="zh-CN"/>
        </w:rPr>
        <w:t>人招标市场的黑名单</w:t>
      </w:r>
      <w:r>
        <w:rPr>
          <w:rStyle w:val="30"/>
          <w:rFonts w:hint="eastAsia" w:ascii="宋体" w:hAnsi="宋体" w:eastAsia="宋体" w:cs="宋体"/>
          <w:kern w:val="0"/>
          <w:sz w:val="24"/>
          <w:szCs w:val="24"/>
          <w:highlight w:val="none"/>
        </w:rPr>
        <w:t>；</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2</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本次报价仅作为市场调研用，因此价格仅供参考；</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3</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本次调研询价不接收质疑函，只接收对本项目的建议。</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0"/>
          <w:rFonts w:hint="eastAsia" w:ascii="宋体" w:hAnsi="宋体" w:eastAsia="宋体" w:cs="宋体"/>
          <w:kern w:val="0"/>
          <w:sz w:val="24"/>
          <w:szCs w:val="24"/>
          <w:highlight w:val="none"/>
          <w:lang w:val="en-US" w:eastAsia="zh-CN" w:bidi="ar-SA"/>
        </w:rPr>
      </w:pP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0"/>
          <w:rFonts w:hint="eastAsia" w:ascii="宋体" w:hAnsi="宋体" w:eastAsia="宋体" w:cs="宋体"/>
          <w:kern w:val="0"/>
          <w:sz w:val="24"/>
          <w:szCs w:val="24"/>
          <w:highlight w:val="none"/>
          <w:lang w:val="en-US" w:eastAsia="zh-CN" w:bidi="ar-SA"/>
        </w:rPr>
      </w:pPr>
      <w:r>
        <w:rPr>
          <w:rStyle w:val="30"/>
          <w:rFonts w:hint="eastAsia" w:ascii="宋体" w:hAnsi="宋体" w:eastAsia="宋体" w:cs="宋体"/>
          <w:kern w:val="0"/>
          <w:sz w:val="24"/>
          <w:szCs w:val="24"/>
          <w:highlight w:val="none"/>
          <w:lang w:val="en-US" w:eastAsia="zh-CN" w:bidi="ar-SA"/>
        </w:rPr>
        <w:t>2025年4月21日</w:t>
      </w:r>
    </w:p>
    <w:p>
      <w:pPr>
        <w:rPr>
          <w:rStyle w:val="30"/>
          <w:rFonts w:hint="eastAsia" w:ascii="宋体" w:hAnsi="宋体" w:eastAsia="宋体" w:cs="宋体"/>
          <w:kern w:val="0"/>
          <w:sz w:val="24"/>
          <w:szCs w:val="24"/>
          <w:highlight w:val="none"/>
          <w:lang w:val="en-US" w:eastAsia="zh-CN" w:bidi="ar-SA"/>
        </w:rPr>
      </w:pPr>
      <w:r>
        <w:rPr>
          <w:rStyle w:val="30"/>
          <w:rFonts w:hint="eastAsia" w:ascii="宋体" w:hAnsi="宋体" w:eastAsia="宋体" w:cs="宋体"/>
          <w:kern w:val="0"/>
          <w:sz w:val="24"/>
          <w:szCs w:val="24"/>
          <w:highlight w:val="none"/>
          <w:lang w:val="en-US" w:eastAsia="zh-CN" w:bidi="ar-SA"/>
        </w:rPr>
        <w:br w:type="page"/>
      </w:r>
      <w:bookmarkStart w:id="1" w:name="_GoBack"/>
      <w:bookmarkEnd w:id="1"/>
    </w:p>
    <w:p>
      <w:pPr>
        <w:spacing w:line="440" w:lineRule="exact"/>
        <w:jc w:val="left"/>
        <w:rPr>
          <w:rFonts w:hint="eastAsia" w:ascii="宋体" w:hAnsi="宋体" w:cs="宋体"/>
          <w:b/>
          <w:sz w:val="28"/>
          <w:szCs w:val="28"/>
        </w:rPr>
      </w:pPr>
      <w:bookmarkStart w:id="0" w:name="OLE_LINK5"/>
      <w:r>
        <w:rPr>
          <w:rFonts w:hint="eastAsia" w:ascii="宋体" w:hAnsi="宋体" w:cs="宋体"/>
          <w:b/>
          <w:sz w:val="28"/>
          <w:szCs w:val="28"/>
        </w:rPr>
        <w:t>附件1：</w:t>
      </w:r>
    </w:p>
    <w:p>
      <w:pPr>
        <w:jc w:val="center"/>
        <w:rPr>
          <w:rFonts w:hint="eastAsia" w:ascii="宋体" w:hAnsi="宋体" w:cs="宋体"/>
          <w:b/>
          <w:sz w:val="32"/>
          <w:szCs w:val="32"/>
        </w:rPr>
      </w:pPr>
      <w:r>
        <w:rPr>
          <w:rFonts w:hint="eastAsia" w:ascii="宋体" w:hAnsi="宋体" w:cs="宋体"/>
          <w:b/>
          <w:sz w:val="32"/>
          <w:szCs w:val="32"/>
        </w:rPr>
        <w:t>启东市自来水厂有限公司</w:t>
      </w:r>
      <w:r>
        <w:rPr>
          <w:rFonts w:hint="eastAsia" w:ascii="宋体" w:hAnsi="宋体" w:cs="宋体"/>
          <w:b/>
          <w:sz w:val="32"/>
          <w:szCs w:val="32"/>
          <w:lang w:val="en-US" w:eastAsia="zh-CN"/>
        </w:rPr>
        <w:t>清水用</w:t>
      </w:r>
      <w:r>
        <w:rPr>
          <w:rFonts w:hint="eastAsia" w:ascii="宋体" w:hAnsi="宋体" w:cs="宋体"/>
          <w:b/>
          <w:sz w:val="32"/>
          <w:szCs w:val="32"/>
        </w:rPr>
        <w:t>球墨铸铁管2025-2026年度采购项目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rPr>
        <w:t>市场询价表</w:t>
      </w:r>
    </w:p>
    <w:bookmarkEnd w:id="0"/>
    <w:tbl>
      <w:tblPr>
        <w:tblStyle w:val="19"/>
        <w:tblW w:w="10063"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417"/>
        <w:gridCol w:w="1223"/>
        <w:gridCol w:w="825"/>
        <w:gridCol w:w="1177"/>
        <w:gridCol w:w="1140"/>
        <w:gridCol w:w="1515"/>
        <w:gridCol w:w="97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 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材料名称</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预估用量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品牌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综合</w:t>
            </w:r>
          </w:p>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单价（元/米）</w:t>
            </w: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合价（元）</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4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球墨铸铁管（一标包）</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DN100*6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含13%增值税、含运费、含卸货费等全部费用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4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DN200*6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4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DN400*6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4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DN500*6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4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DN1000*6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41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DN1200*6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合计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4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tabs>
                <w:tab w:val="left" w:pos="409"/>
              </w:tabs>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球墨铸铁管（二标包）</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DN150*6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4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DN300*6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4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DN600*6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4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DN800*6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41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DN900*6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合计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35" w:type="dxa"/>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总价（人民币元）</w:t>
            </w:r>
          </w:p>
        </w:tc>
        <w:tc>
          <w:tcPr>
            <w:tcW w:w="66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大写：                  ；小写：</w:t>
            </w:r>
            <w:r>
              <w:rPr>
                <w:rFonts w:hint="default" w:ascii="Arial" w:hAnsi="Arial" w:eastAsia="宋体" w:cs="Arial"/>
                <w:b/>
                <w:bCs/>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006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一、材料标准及要求</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1、产品符合标准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(1)符合ISO2531/EN545标准，DN200及以下口径公称压力为PN16，眼距为PN10,其余压力为PN10。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(2)管件外表面富锌涂料喷涂(IS08179标准)并涂沥青漆，内层涂覆水泥砂浆内衬(ISO4179标准)。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(3)《水及燃气管道用球墨铸铁管、管件和附件》GB/T13295-2019。</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(4)《生活饮用水配水设备及防护材料的安全性评价标准》GB/T17219-1998。</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(5)《球墨铸铁管外表面锌涂层》GBT 17456.2-2010  第2部分：带终饰层的富锌涂料涂层。</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(6)球墨铸铁管管件的尺寸、外型、重量应符合GB/T13295-2019标准的规定。</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2、产品应达到如下要求:</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(1)采用球墨铸铁原料制成，材质要求:铁素体含量:≥85%;渗碳体含量:≤1%;球化率:≥80%;石磨球圆整度:1-3级。</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(2)壁厚、压力必须符合相应标准。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(3)生产技术要求按国家建材相关标准。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(4)化学成分、力学性能、几何尺寸必须按照国家相应规定执行。</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(5)各配件误差值按行业规定:弯头重量公差范围±7%，其他产品重量公差范围±5%。</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(6)卫生性能好，无毒、不含重金属添加剂、无结垢层、不滋生细菌。</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(7)应具有良好的抗腐蚀性能。可耐多种化学物的腐蚀，无电化学腐蚀，不发生腐烂、生锈，也不会促进藻类、细菌或真菌生长，具有良好的抗腐蚀性能,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(8)内壁光滑，摩擦系数极低，压力损失小，通水能力高，耐磨性好。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(9)柔韧性好，抗冲击强度高，耐强震、扭曲。</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(10)运输、安装便捷，焊接工艺简单，施工维护方便。</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球墨铸铁管件外防腐要求执行GB/T17459标准(《球墨铸铁管沥青涂层》，配件外表面应用沥青质涂料涂覆。承口内侧做红色快干防腐漆或防锈漆处理。涂前管体表面应光洁、无铁锈、铁皮及杂质。涂后，涂层表而光洁、均匀、粘附牢固，不得因气候变化而发生异常。沥青涂层平均厚度大于0.07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3、技术要求</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（1）产品的生产、质量、检验均应符合《水及燃气管道用球墨铸铁管、管件和附件》(GB/T13295-2019)国家标准。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（2）产品卫生标准:GB/T17219-1998。</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（3）球铁管件壁厚级别:K12。</w:t>
            </w:r>
          </w:p>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（4）管口对接形式:T形滑入式柔性接口或法兰式接口，DN200及以下法兰压力等级1.6MPa，其余法兰压力等级1.0MPa。</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（5）严禁采用手工砂型工艺。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（6）必须经过退火热处理。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（7）每一只管件必须进行水压试验，不得作任何修补或焊补。最小试验压力:DN80mm～300mm，1.5Mpa;最小试验压力下至少保压10秒，试验后无渗漏、出汗或其他缺陷。</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（8）管件力学性能必须符合:拉伸强度≥420Mpa，伸长率≥5%，布式硬度值≤250HBW。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4、一般要求</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管件应有清晰持久的标记。标记至少应有以下内容：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①制造厂名称或商标；②炉号；③球墨铸铁材质；④公称口径DN；⑤法兰PN值；⑥插口插入深度标识；⑦执行的国家标准；⑧产品批号。</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以上前五项要铸出或冷冲，后三项可用任何方法进行喷印或打印。</w:t>
            </w:r>
          </w:p>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二、供应商的资格要求</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1、符合《中华人民共和国政府采购法》第二十二条规定；</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2、未被“信用中国”网站列入失信被执行人、重大税收违法案件当事人名单、政府采购严重失信行为记录名单；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3、对于参加报价的供应商应为在中华人民共和国境内注册的货物制造商或经销商，提供本项目中所采购的货物及服务，须具有有效合法的营业执照；                                                                                                 </w:t>
            </w:r>
          </w:p>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4、参加报价的供应商须提供近五年（自提交投标文件截止日前推五年，以合同签订时间为准）以来具有与本项目产品相类似的供货业绩（提供合同及相应发票复印件）；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本项目参考品牌：穆松桥牌(马鞍山)、新XINXING兴(芜湖)、泫氏SUNS(高平)、永通牌(安阳)、国铭-济钢牌(山东)，参加报价的供应商如以参考品牌进行报价的，需提供所投品牌商标证明（若为经销商的，需提供所投品牌的授权委托书及品牌商标证明）；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6、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启东市汇龙镇江海中路544号鑫磊大厦6楼），联系人：杨女士，联系电话：15862858947,电子邮箱地址为：755518442@qq.com。  </w:t>
            </w:r>
          </w:p>
          <w:p>
            <w:pPr>
              <w:keepNext w:val="0"/>
              <w:keepLines w:val="0"/>
              <w:widowControl/>
              <w:suppressLineNumbers w:val="0"/>
              <w:jc w:val="left"/>
              <w:textAlignment w:val="center"/>
              <w:rPr>
                <w:rFonts w:hint="default"/>
                <w:color w:val="auto"/>
                <w:sz w:val="22"/>
                <w:szCs w:val="22"/>
                <w:lang w:val="en-US" w:eastAsia="zh-CN"/>
              </w:rPr>
            </w:pPr>
            <w:r>
              <w:rPr>
                <w:rFonts w:hint="eastAsia" w:ascii="宋体" w:hAnsi="宋体" w:eastAsia="宋体" w:cs="宋体"/>
                <w:i w:val="0"/>
                <w:iCs w:val="0"/>
                <w:color w:val="auto"/>
                <w:kern w:val="0"/>
                <w:sz w:val="22"/>
                <w:szCs w:val="22"/>
                <w:u w:val="none"/>
                <w:lang w:val="en-US" w:eastAsia="zh-CN" w:bidi="ar"/>
              </w:rPr>
              <w:t>7、本次招标不接受联合体形式报价。</w:t>
            </w:r>
          </w:p>
        </w:tc>
      </w:tr>
    </w:tbl>
    <w:p>
      <w:pPr>
        <w:pStyle w:val="9"/>
        <w:rPr>
          <w:rFonts w:hint="eastAsia"/>
          <w:lang w:val="en-US" w:eastAsia="zh-CN"/>
        </w:rPr>
      </w:pPr>
    </w:p>
    <w:p>
      <w:pPr>
        <w:tabs>
          <w:tab w:val="left" w:pos="5325"/>
        </w:tabs>
        <w:snapToGrid w:val="0"/>
        <w:spacing w:line="360" w:lineRule="auto"/>
        <w:contextualSpacing/>
        <w:rPr>
          <w:rFonts w:hint="eastAsia" w:ascii="宋体" w:hAnsi="宋体"/>
          <w:b/>
          <w:color w:val="000000"/>
          <w:sz w:val="28"/>
          <w:szCs w:val="28"/>
        </w:rPr>
      </w:pPr>
    </w:p>
    <w:p>
      <w:pPr>
        <w:tabs>
          <w:tab w:val="left" w:pos="5325"/>
        </w:tabs>
        <w:snapToGrid w:val="0"/>
        <w:spacing w:line="360" w:lineRule="auto"/>
        <w:contextualSpacing/>
        <w:rPr>
          <w:rFonts w:hint="eastAsia" w:ascii="宋体" w:hAnsi="宋体"/>
          <w:b/>
          <w:color w:val="000000"/>
          <w:sz w:val="28"/>
          <w:szCs w:val="28"/>
        </w:rPr>
      </w:pPr>
    </w:p>
    <w:p>
      <w:pPr>
        <w:tabs>
          <w:tab w:val="left" w:pos="5325"/>
        </w:tabs>
        <w:snapToGrid w:val="0"/>
        <w:spacing w:line="360" w:lineRule="auto"/>
        <w:contextualSpacing/>
        <w:jc w:val="center"/>
        <w:rPr>
          <w:rFonts w:hint="eastAsia" w:ascii="宋体" w:hAnsi="宋体"/>
          <w:b/>
          <w:color w:val="000000"/>
          <w:sz w:val="28"/>
          <w:szCs w:val="28"/>
        </w:rPr>
      </w:pPr>
      <w:r>
        <w:rPr>
          <w:rFonts w:hint="eastAsia" w:ascii="宋体" w:hAnsi="宋体"/>
          <w:b/>
          <w:color w:val="000000"/>
          <w:sz w:val="28"/>
          <w:szCs w:val="28"/>
          <w:lang w:val="en-US" w:eastAsia="zh-CN"/>
        </w:rPr>
        <w:t xml:space="preserve">                          </w:t>
      </w:r>
      <w:r>
        <w:rPr>
          <w:rFonts w:hint="eastAsia" w:ascii="宋体" w:hAnsi="宋体"/>
          <w:b/>
          <w:color w:val="000000"/>
          <w:sz w:val="28"/>
          <w:szCs w:val="28"/>
        </w:rPr>
        <w:t>报价单位（盖</w:t>
      </w:r>
      <w:r>
        <w:rPr>
          <w:rFonts w:hint="eastAsia" w:ascii="宋体" w:hAnsi="宋体"/>
          <w:b/>
          <w:color w:val="000000"/>
          <w:sz w:val="28"/>
          <w:szCs w:val="28"/>
          <w:lang w:eastAsia="zh-CN"/>
        </w:rPr>
        <w:t>公</w:t>
      </w:r>
      <w:r>
        <w:rPr>
          <w:rFonts w:hint="eastAsia" w:ascii="宋体" w:hAnsi="宋体"/>
          <w:b/>
          <w:color w:val="000000"/>
          <w:sz w:val="28"/>
          <w:szCs w:val="28"/>
        </w:rPr>
        <w:t>章）：</w:t>
      </w:r>
    </w:p>
    <w:p>
      <w:pPr>
        <w:tabs>
          <w:tab w:val="left" w:pos="5325"/>
        </w:tabs>
        <w:snapToGrid w:val="0"/>
        <w:spacing w:line="360" w:lineRule="auto"/>
        <w:contextualSpacing/>
        <w:jc w:val="center"/>
        <w:rPr>
          <w:rFonts w:hint="eastAsia" w:ascii="宋体" w:hAnsi="宋体"/>
          <w:b/>
          <w:color w:val="000000"/>
          <w:sz w:val="28"/>
          <w:szCs w:val="28"/>
        </w:rPr>
      </w:pPr>
      <w:r>
        <w:rPr>
          <w:rFonts w:hint="eastAsia" w:ascii="宋体" w:hAnsi="宋体"/>
          <w:b/>
          <w:color w:val="000000"/>
          <w:sz w:val="28"/>
          <w:szCs w:val="28"/>
          <w:lang w:val="en-US" w:eastAsia="zh-CN"/>
        </w:rPr>
        <w:t xml:space="preserve">               </w:t>
      </w:r>
      <w:r>
        <w:rPr>
          <w:rFonts w:hint="eastAsia" w:ascii="宋体" w:hAnsi="宋体"/>
          <w:b/>
          <w:color w:val="000000"/>
          <w:sz w:val="28"/>
          <w:szCs w:val="28"/>
        </w:rPr>
        <w:t>联系人：</w:t>
      </w:r>
    </w:p>
    <w:p>
      <w:pPr>
        <w:tabs>
          <w:tab w:val="left" w:pos="5325"/>
        </w:tabs>
        <w:snapToGrid w:val="0"/>
        <w:spacing w:line="360" w:lineRule="auto"/>
        <w:contextualSpacing/>
        <w:jc w:val="center"/>
        <w:rPr>
          <w:rFonts w:hint="default" w:ascii="宋体" w:hAnsi="宋体" w:eastAsiaTheme="minorEastAsia"/>
          <w:b/>
          <w:color w:val="000000"/>
          <w:sz w:val="28"/>
          <w:szCs w:val="28"/>
          <w:lang w:val="en-US" w:eastAsia="zh-CN"/>
        </w:rPr>
      </w:pPr>
      <w:r>
        <w:rPr>
          <w:rFonts w:hint="eastAsia" w:ascii="宋体" w:hAnsi="宋体"/>
          <w:b/>
          <w:color w:val="000000"/>
          <w:sz w:val="28"/>
          <w:szCs w:val="28"/>
          <w:lang w:val="en-US" w:eastAsia="zh-CN"/>
        </w:rPr>
        <w:t xml:space="preserve">                 </w:t>
      </w:r>
      <w:r>
        <w:rPr>
          <w:rFonts w:hint="eastAsia" w:ascii="宋体" w:hAnsi="宋体"/>
          <w:b/>
          <w:color w:val="000000"/>
          <w:sz w:val="28"/>
          <w:szCs w:val="28"/>
        </w:rPr>
        <w:t>联系电话：</w:t>
      </w:r>
    </w:p>
    <w:p>
      <w:pPr>
        <w:tabs>
          <w:tab w:val="left" w:pos="5325"/>
        </w:tabs>
        <w:snapToGrid w:val="0"/>
        <w:spacing w:line="360" w:lineRule="auto"/>
        <w:contextualSpacing/>
        <w:jc w:val="center"/>
        <w:rPr>
          <w:rFonts w:hint="eastAsia" w:ascii="宋体" w:hAnsi="宋体"/>
          <w:b/>
          <w:color w:val="000000"/>
          <w:sz w:val="28"/>
          <w:szCs w:val="28"/>
        </w:rPr>
      </w:pPr>
      <w:r>
        <w:rPr>
          <w:rFonts w:hint="eastAsia" w:ascii="宋体" w:hAnsi="宋体"/>
          <w:b/>
          <w:color w:val="000000"/>
          <w:sz w:val="28"/>
          <w:szCs w:val="28"/>
          <w:lang w:val="en-US" w:eastAsia="zh-CN"/>
        </w:rPr>
        <w:t xml:space="preserve">                  </w:t>
      </w:r>
      <w:r>
        <w:rPr>
          <w:rFonts w:hint="eastAsia" w:ascii="宋体" w:hAnsi="宋体"/>
          <w:b/>
          <w:color w:val="000000"/>
          <w:sz w:val="28"/>
          <w:szCs w:val="28"/>
        </w:rPr>
        <w:t>报价日期：</w:t>
      </w:r>
    </w:p>
    <w:p>
      <w:pPr>
        <w:rPr>
          <w:rFonts w:hint="default" w:ascii="宋体" w:hAnsi="宋体" w:eastAsia="宋体" w:cs="宋体"/>
          <w:b/>
          <w:color w:val="auto"/>
          <w:kern w:val="0"/>
          <w:sz w:val="28"/>
          <w:szCs w:val="28"/>
          <w:highlight w:val="none"/>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YzBlMzUxZDZlYmE3MTgyMzlmMWI2MTExMTJiMjEifQ=="/>
  </w:docVars>
  <w:rsids>
    <w:rsidRoot w:val="00C51756"/>
    <w:rsid w:val="00031766"/>
    <w:rsid w:val="001A672A"/>
    <w:rsid w:val="002702DF"/>
    <w:rsid w:val="00355A7A"/>
    <w:rsid w:val="0037713F"/>
    <w:rsid w:val="00467337"/>
    <w:rsid w:val="00A237DF"/>
    <w:rsid w:val="00AD4E50"/>
    <w:rsid w:val="00C51756"/>
    <w:rsid w:val="00CA31DF"/>
    <w:rsid w:val="013A07FE"/>
    <w:rsid w:val="01742EFC"/>
    <w:rsid w:val="02004145"/>
    <w:rsid w:val="0215722A"/>
    <w:rsid w:val="0264611C"/>
    <w:rsid w:val="0281282A"/>
    <w:rsid w:val="03BB1D6C"/>
    <w:rsid w:val="03EC63FF"/>
    <w:rsid w:val="03F41460"/>
    <w:rsid w:val="04167BE0"/>
    <w:rsid w:val="045301F6"/>
    <w:rsid w:val="04FE1868"/>
    <w:rsid w:val="05137986"/>
    <w:rsid w:val="055210FB"/>
    <w:rsid w:val="060F014D"/>
    <w:rsid w:val="06287461"/>
    <w:rsid w:val="06C9698C"/>
    <w:rsid w:val="06DE411B"/>
    <w:rsid w:val="073778F8"/>
    <w:rsid w:val="07AF1BE8"/>
    <w:rsid w:val="07D653C6"/>
    <w:rsid w:val="07ED2710"/>
    <w:rsid w:val="081F710D"/>
    <w:rsid w:val="08767CBA"/>
    <w:rsid w:val="088A61B1"/>
    <w:rsid w:val="093A1985"/>
    <w:rsid w:val="09A514F4"/>
    <w:rsid w:val="09CE1802"/>
    <w:rsid w:val="0A2148F3"/>
    <w:rsid w:val="0A3C7625"/>
    <w:rsid w:val="0A8235E3"/>
    <w:rsid w:val="0ADA1283"/>
    <w:rsid w:val="0B267EF2"/>
    <w:rsid w:val="0B837613"/>
    <w:rsid w:val="0BA25C48"/>
    <w:rsid w:val="0C083FBC"/>
    <w:rsid w:val="0C70337A"/>
    <w:rsid w:val="0C807FF6"/>
    <w:rsid w:val="0CC2416B"/>
    <w:rsid w:val="0CE73BD2"/>
    <w:rsid w:val="0D18108F"/>
    <w:rsid w:val="0D295F98"/>
    <w:rsid w:val="0D9A7247"/>
    <w:rsid w:val="0EE36B7D"/>
    <w:rsid w:val="0F0243F5"/>
    <w:rsid w:val="0F321102"/>
    <w:rsid w:val="0F6A2898"/>
    <w:rsid w:val="0FD94E91"/>
    <w:rsid w:val="10143382"/>
    <w:rsid w:val="108154AD"/>
    <w:rsid w:val="115B693C"/>
    <w:rsid w:val="118934A9"/>
    <w:rsid w:val="11D961DA"/>
    <w:rsid w:val="13121E77"/>
    <w:rsid w:val="13455F77"/>
    <w:rsid w:val="13D053C0"/>
    <w:rsid w:val="13E96481"/>
    <w:rsid w:val="14D7277E"/>
    <w:rsid w:val="151405DE"/>
    <w:rsid w:val="15B72A35"/>
    <w:rsid w:val="15C50828"/>
    <w:rsid w:val="164333B5"/>
    <w:rsid w:val="166242C9"/>
    <w:rsid w:val="17516817"/>
    <w:rsid w:val="182C4B8E"/>
    <w:rsid w:val="189C7F66"/>
    <w:rsid w:val="19185113"/>
    <w:rsid w:val="19575C3B"/>
    <w:rsid w:val="19C31523"/>
    <w:rsid w:val="1A766595"/>
    <w:rsid w:val="1B0210CF"/>
    <w:rsid w:val="1B2B737F"/>
    <w:rsid w:val="1B684130"/>
    <w:rsid w:val="1B932687"/>
    <w:rsid w:val="1BCA6B98"/>
    <w:rsid w:val="1BDE7FE4"/>
    <w:rsid w:val="1C642698"/>
    <w:rsid w:val="1CAC06B2"/>
    <w:rsid w:val="1E764DB5"/>
    <w:rsid w:val="1E8B21FB"/>
    <w:rsid w:val="1EB678A8"/>
    <w:rsid w:val="20FD356C"/>
    <w:rsid w:val="2262713B"/>
    <w:rsid w:val="228D26CE"/>
    <w:rsid w:val="22FB1D2D"/>
    <w:rsid w:val="23063ED9"/>
    <w:rsid w:val="240E2A35"/>
    <w:rsid w:val="245931AF"/>
    <w:rsid w:val="24F86524"/>
    <w:rsid w:val="258C3110"/>
    <w:rsid w:val="25C603D0"/>
    <w:rsid w:val="25E61914"/>
    <w:rsid w:val="2613732A"/>
    <w:rsid w:val="263409E0"/>
    <w:rsid w:val="26F70A5D"/>
    <w:rsid w:val="270B5BBD"/>
    <w:rsid w:val="2940272E"/>
    <w:rsid w:val="2A3A313B"/>
    <w:rsid w:val="2B404781"/>
    <w:rsid w:val="2B54029B"/>
    <w:rsid w:val="2B7A2497"/>
    <w:rsid w:val="2C4209CD"/>
    <w:rsid w:val="2CEF3FB8"/>
    <w:rsid w:val="2D406CBA"/>
    <w:rsid w:val="2D686211"/>
    <w:rsid w:val="2D7C3A6A"/>
    <w:rsid w:val="2D8229BA"/>
    <w:rsid w:val="2DC07DFB"/>
    <w:rsid w:val="2ED5212C"/>
    <w:rsid w:val="2FEC3757"/>
    <w:rsid w:val="2FED29FE"/>
    <w:rsid w:val="305F7D9F"/>
    <w:rsid w:val="307D0C4E"/>
    <w:rsid w:val="30C90D87"/>
    <w:rsid w:val="30F33128"/>
    <w:rsid w:val="31644F41"/>
    <w:rsid w:val="321E1594"/>
    <w:rsid w:val="322A22B1"/>
    <w:rsid w:val="32FF13C6"/>
    <w:rsid w:val="337F6063"/>
    <w:rsid w:val="34BB131C"/>
    <w:rsid w:val="34EE421C"/>
    <w:rsid w:val="35845BB2"/>
    <w:rsid w:val="36316E09"/>
    <w:rsid w:val="368220F2"/>
    <w:rsid w:val="36835E6A"/>
    <w:rsid w:val="36F07953"/>
    <w:rsid w:val="3885236D"/>
    <w:rsid w:val="38862BCC"/>
    <w:rsid w:val="391E3890"/>
    <w:rsid w:val="3A976388"/>
    <w:rsid w:val="3AAA7E69"/>
    <w:rsid w:val="3AD80D94"/>
    <w:rsid w:val="3ADB6274"/>
    <w:rsid w:val="3AF066C3"/>
    <w:rsid w:val="3BC92571"/>
    <w:rsid w:val="3BE15B0C"/>
    <w:rsid w:val="3BEA51F5"/>
    <w:rsid w:val="3C6A6406"/>
    <w:rsid w:val="3D1E68EC"/>
    <w:rsid w:val="3D2C0ADF"/>
    <w:rsid w:val="3D94095C"/>
    <w:rsid w:val="3E1E176E"/>
    <w:rsid w:val="3E202F15"/>
    <w:rsid w:val="3E9078C4"/>
    <w:rsid w:val="3FAA26B9"/>
    <w:rsid w:val="3FDD483D"/>
    <w:rsid w:val="3FDF2363"/>
    <w:rsid w:val="404B6C28"/>
    <w:rsid w:val="40972C3D"/>
    <w:rsid w:val="41372133"/>
    <w:rsid w:val="41517290"/>
    <w:rsid w:val="420951A2"/>
    <w:rsid w:val="424A7A77"/>
    <w:rsid w:val="42554B5E"/>
    <w:rsid w:val="42875CFB"/>
    <w:rsid w:val="428F137A"/>
    <w:rsid w:val="42C92294"/>
    <w:rsid w:val="42E45EE2"/>
    <w:rsid w:val="43132246"/>
    <w:rsid w:val="437D3D90"/>
    <w:rsid w:val="443F7874"/>
    <w:rsid w:val="44EE0075"/>
    <w:rsid w:val="45F36818"/>
    <w:rsid w:val="45FA78C3"/>
    <w:rsid w:val="461F0CCE"/>
    <w:rsid w:val="468C2B19"/>
    <w:rsid w:val="47675677"/>
    <w:rsid w:val="477041E8"/>
    <w:rsid w:val="47C06B1A"/>
    <w:rsid w:val="47D14C87"/>
    <w:rsid w:val="47F22E4F"/>
    <w:rsid w:val="48F53072"/>
    <w:rsid w:val="494621F7"/>
    <w:rsid w:val="4A45370A"/>
    <w:rsid w:val="4A9B5A20"/>
    <w:rsid w:val="4BB63C74"/>
    <w:rsid w:val="4C72455F"/>
    <w:rsid w:val="4C7F348C"/>
    <w:rsid w:val="4E962786"/>
    <w:rsid w:val="4F25246D"/>
    <w:rsid w:val="4F716D4F"/>
    <w:rsid w:val="4FF800F0"/>
    <w:rsid w:val="50947199"/>
    <w:rsid w:val="50C11611"/>
    <w:rsid w:val="50DD4805"/>
    <w:rsid w:val="50EA7F43"/>
    <w:rsid w:val="50F06B23"/>
    <w:rsid w:val="51346287"/>
    <w:rsid w:val="513973A6"/>
    <w:rsid w:val="520B46AC"/>
    <w:rsid w:val="52304CA0"/>
    <w:rsid w:val="54420CBA"/>
    <w:rsid w:val="54F36E09"/>
    <w:rsid w:val="558820D0"/>
    <w:rsid w:val="55945546"/>
    <w:rsid w:val="55991722"/>
    <w:rsid w:val="55D371F6"/>
    <w:rsid w:val="56A81F52"/>
    <w:rsid w:val="56F3629C"/>
    <w:rsid w:val="57346FE0"/>
    <w:rsid w:val="57393E1A"/>
    <w:rsid w:val="57F83763"/>
    <w:rsid w:val="58AE0BAC"/>
    <w:rsid w:val="59701E26"/>
    <w:rsid w:val="59AD307A"/>
    <w:rsid w:val="59DB49CF"/>
    <w:rsid w:val="5A3B2D3C"/>
    <w:rsid w:val="5A683FFF"/>
    <w:rsid w:val="5AA769EB"/>
    <w:rsid w:val="5B4377F2"/>
    <w:rsid w:val="5B857E0A"/>
    <w:rsid w:val="5BE2525D"/>
    <w:rsid w:val="5C3C5495"/>
    <w:rsid w:val="5C664E8E"/>
    <w:rsid w:val="5CC901CB"/>
    <w:rsid w:val="5D891708"/>
    <w:rsid w:val="5D9E6F62"/>
    <w:rsid w:val="5DBF29C4"/>
    <w:rsid w:val="5E45329D"/>
    <w:rsid w:val="5F555D46"/>
    <w:rsid w:val="5F5E0F4F"/>
    <w:rsid w:val="5FA27E02"/>
    <w:rsid w:val="5FCB6008"/>
    <w:rsid w:val="60B62814"/>
    <w:rsid w:val="62D85246"/>
    <w:rsid w:val="631F5A7F"/>
    <w:rsid w:val="64122457"/>
    <w:rsid w:val="65F86821"/>
    <w:rsid w:val="662752EF"/>
    <w:rsid w:val="66DD5F97"/>
    <w:rsid w:val="67073DC9"/>
    <w:rsid w:val="6809591F"/>
    <w:rsid w:val="680D3662"/>
    <w:rsid w:val="68BA0755"/>
    <w:rsid w:val="68E312B0"/>
    <w:rsid w:val="68E65C61"/>
    <w:rsid w:val="693F2885"/>
    <w:rsid w:val="697274F4"/>
    <w:rsid w:val="697A1DAD"/>
    <w:rsid w:val="699B4C9D"/>
    <w:rsid w:val="6A6720B3"/>
    <w:rsid w:val="6AE10721"/>
    <w:rsid w:val="6B342BA7"/>
    <w:rsid w:val="6B5C045C"/>
    <w:rsid w:val="6CDC1854"/>
    <w:rsid w:val="6CF54EC6"/>
    <w:rsid w:val="6D0A4613"/>
    <w:rsid w:val="6D154D66"/>
    <w:rsid w:val="6D415B5B"/>
    <w:rsid w:val="6D853C9A"/>
    <w:rsid w:val="6D983C19"/>
    <w:rsid w:val="6DAA3701"/>
    <w:rsid w:val="6DEF55B7"/>
    <w:rsid w:val="6F887A72"/>
    <w:rsid w:val="6F8F0EBD"/>
    <w:rsid w:val="6FB438A3"/>
    <w:rsid w:val="701F75C9"/>
    <w:rsid w:val="703F45D4"/>
    <w:rsid w:val="708E25A8"/>
    <w:rsid w:val="708F5A33"/>
    <w:rsid w:val="70C778BF"/>
    <w:rsid w:val="71072C9F"/>
    <w:rsid w:val="71925505"/>
    <w:rsid w:val="71D92806"/>
    <w:rsid w:val="721750DD"/>
    <w:rsid w:val="723E08BB"/>
    <w:rsid w:val="724D47CD"/>
    <w:rsid w:val="72F02776"/>
    <w:rsid w:val="732E26DE"/>
    <w:rsid w:val="736E263D"/>
    <w:rsid w:val="73F3271F"/>
    <w:rsid w:val="755D5634"/>
    <w:rsid w:val="75C4732A"/>
    <w:rsid w:val="75FE283B"/>
    <w:rsid w:val="76DF6B4E"/>
    <w:rsid w:val="77582E69"/>
    <w:rsid w:val="77AB254F"/>
    <w:rsid w:val="78BD078C"/>
    <w:rsid w:val="79852FF6"/>
    <w:rsid w:val="79A17CFA"/>
    <w:rsid w:val="79D348EE"/>
    <w:rsid w:val="7ACC2155"/>
    <w:rsid w:val="7B564EC8"/>
    <w:rsid w:val="7C156B31"/>
    <w:rsid w:val="7C5E095D"/>
    <w:rsid w:val="7C6B6751"/>
    <w:rsid w:val="7CB80EEC"/>
    <w:rsid w:val="7D105E6B"/>
    <w:rsid w:val="7DD66E82"/>
    <w:rsid w:val="7E5C5A40"/>
    <w:rsid w:val="7F131561"/>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b/>
      <w:bCs/>
      <w:kern w:val="44"/>
      <w:sz w:val="44"/>
      <w:szCs w:val="44"/>
    </w:rPr>
  </w:style>
  <w:style w:type="paragraph" w:styleId="9">
    <w:name w:val="Body Text"/>
    <w:basedOn w:val="1"/>
    <w:next w:val="1"/>
    <w:link w:val="29"/>
    <w:autoRedefine/>
    <w:qFormat/>
    <w:uiPriority w:val="0"/>
    <w:pPr>
      <w:spacing w:after="120"/>
    </w:pPr>
    <w:rPr>
      <w:rFonts w:ascii="Times New Roman" w:hAnsi="Times New Roman" w:eastAsia="宋体" w:cs="Times New Roman"/>
      <w:kern w:val="0"/>
      <w:sz w:val="24"/>
      <w:szCs w:val="24"/>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next w:val="16"/>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
    <w:name w:val="*正文"/>
    <w:basedOn w:val="1"/>
    <w:qFormat/>
    <w:uiPriority w:val="0"/>
    <w:rPr>
      <w:rFonts w:ascii="宋体" w:hAnsi="宋体"/>
      <w:kern w:val="0"/>
    </w:rPr>
  </w:style>
  <w:style w:type="paragraph" w:styleId="17">
    <w:name w:val="Body Text First Indent"/>
    <w:basedOn w:val="9"/>
    <w:next w:val="18"/>
    <w:autoRedefine/>
    <w:unhideWhenUsed/>
    <w:qFormat/>
    <w:uiPriority w:val="99"/>
    <w:pPr>
      <w:ind w:firstLine="420" w:firstLineChars="100"/>
    </w:pPr>
  </w:style>
  <w:style w:type="paragraph" w:styleId="18">
    <w:name w:val="Body Text First Indent 2"/>
    <w:basedOn w:val="10"/>
    <w:autoRedefine/>
    <w:qFormat/>
    <w:uiPriority w:val="0"/>
    <w:pPr>
      <w:spacing w:after="120"/>
      <w:ind w:firstLine="420" w:firstLineChars="200"/>
    </w:pPr>
    <w:rPr>
      <w:rFonts w:ascii="Times New Roman" w:hAnsi="Times New Roman"/>
      <w:szCs w:val="20"/>
    </w:rPr>
  </w:style>
  <w:style w:type="character" w:styleId="21">
    <w:name w:val="Strong"/>
    <w:basedOn w:val="20"/>
    <w:autoRedefine/>
    <w:qFormat/>
    <w:uiPriority w:val="22"/>
    <w:rPr>
      <w:b/>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标题 1 Char"/>
    <w:basedOn w:val="20"/>
    <w:link w:val="3"/>
    <w:autoRedefine/>
    <w:qFormat/>
    <w:uiPriority w:val="9"/>
    <w:rPr>
      <w:b/>
      <w:bCs/>
      <w:kern w:val="44"/>
      <w:sz w:val="44"/>
      <w:szCs w:val="44"/>
    </w:rPr>
  </w:style>
  <w:style w:type="character" w:customStyle="1" w:styleId="24">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5">
    <w:name w:val="标题 3 Char"/>
    <w:basedOn w:val="20"/>
    <w:link w:val="5"/>
    <w:autoRedefine/>
    <w:qFormat/>
    <w:uiPriority w:val="9"/>
    <w:rPr>
      <w:b/>
      <w:bCs/>
      <w:sz w:val="32"/>
      <w:szCs w:val="32"/>
    </w:rPr>
  </w:style>
  <w:style w:type="character" w:customStyle="1" w:styleId="26">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7">
    <w:name w:val="标题 5 Char"/>
    <w:basedOn w:val="20"/>
    <w:link w:val="7"/>
    <w:autoRedefine/>
    <w:qFormat/>
    <w:uiPriority w:val="9"/>
    <w:rPr>
      <w:b/>
      <w:bCs/>
      <w:sz w:val="28"/>
      <w:szCs w:val="28"/>
    </w:rPr>
  </w:style>
  <w:style w:type="character" w:customStyle="1" w:styleId="28">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9">
    <w:name w:val="正文文本 Char"/>
    <w:basedOn w:val="20"/>
    <w:link w:val="9"/>
    <w:autoRedefine/>
    <w:qFormat/>
    <w:uiPriority w:val="0"/>
    <w:rPr>
      <w:rFonts w:ascii="Times New Roman" w:hAnsi="Times New Roman" w:eastAsia="宋体" w:cs="Times New Roman"/>
      <w:kern w:val="0"/>
      <w:sz w:val="24"/>
      <w:szCs w:val="24"/>
    </w:rPr>
  </w:style>
  <w:style w:type="character" w:customStyle="1" w:styleId="30">
    <w:name w:val="NormalCharacter"/>
    <w:autoRedefine/>
    <w:qFormat/>
    <w:uiPriority w:val="99"/>
  </w:style>
  <w:style w:type="character" w:customStyle="1" w:styleId="31">
    <w:name w:val="font21"/>
    <w:basedOn w:val="20"/>
    <w:autoRedefine/>
    <w:qFormat/>
    <w:uiPriority w:val="0"/>
    <w:rPr>
      <w:rFonts w:hint="eastAsia" w:ascii="宋体" w:hAnsi="宋体" w:eastAsia="宋体" w:cs="宋体"/>
      <w:color w:val="000000"/>
      <w:sz w:val="20"/>
      <w:szCs w:val="20"/>
      <w:u w:val="none"/>
    </w:rPr>
  </w:style>
  <w:style w:type="character" w:customStyle="1" w:styleId="32">
    <w:name w:val="font41"/>
    <w:basedOn w:val="20"/>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2781</Words>
  <Characters>3238</Characters>
  <Lines>39</Lines>
  <Paragraphs>10</Paragraphs>
  <TotalTime>13</TotalTime>
  <ScaleCrop>false</ScaleCrop>
  <LinksUpToDate>false</LinksUpToDate>
  <CharactersWithSpaces>3448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萱妈</cp:lastModifiedBy>
  <cp:lastPrinted>2025-04-17T02:48:00Z</cp:lastPrinted>
  <dcterms:modified xsi:type="dcterms:W3CDTF">2025-04-21T06:42:20Z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A134B7E9AB9F47A28EA160C4813F986A_13</vt:lpwstr>
  </property>
  <property fmtid="{D5CDD505-2E9C-101B-9397-08002B2CF9AE}" pid="4" name="KSOTemplateDocerSaveRecord">
    <vt:lpwstr>eyJoZGlkIjoiZTNlMmY5YjcxZTRkZjg5N2MyMWI3YzFkZTQ2OTdlZWQiLCJ1c2VySWQiOiI0NTEyNTg0MjYifQ==</vt:lpwstr>
  </property>
</Properties>
</file>