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启东市江欣家园停车场加装道闸及监控项目询价公告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启东海工船舶工业园开发建设有限公司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启东市江欣家园停车场加装道闸及监控项目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tbl>
      <w:tblPr>
        <w:tblStyle w:val="8"/>
        <w:tblpPr w:leftFromText="180" w:rightFromText="180" w:vertAnchor="text" w:horzAnchor="page" w:tblpX="1894" w:tblpY="697"/>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319" w:type="dxa"/>
            <w:vAlign w:val="center"/>
          </w:tcPr>
          <w:p w14:paraId="52F4FCD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江欣家园停车场出入口加装道闸及监控(清单详见附件4)</w:t>
            </w:r>
            <w:r>
              <w:rPr>
                <w:rFonts w:hint="default" w:ascii="宋体" w:hAnsi="宋体" w:eastAsia="宋体" w:cs="宋体"/>
                <w:sz w:val="24"/>
                <w:szCs w:val="32"/>
                <w:lang w:val="en-US" w:eastAsia="zh-CN"/>
              </w:rPr>
              <w:t>。</w:t>
            </w:r>
          </w:p>
        </w:tc>
      </w:tr>
    </w:tbl>
    <w:p w14:paraId="12101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p w14:paraId="5EBE24A4">
      <w:pPr>
        <w:keepNext w:val="0"/>
        <w:keepLines w:val="0"/>
        <w:pageBreakBefore w:val="0"/>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说明：</w:t>
      </w:r>
    </w:p>
    <w:p w14:paraId="31A44539">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45000.00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2、具有有效的营业执照；</w:t>
      </w:r>
    </w:p>
    <w:p w14:paraId="73821DB4">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3、近三年内没有因骗取中标、严重违约、违法经营等问题受到有关部门行政处罚或被暂停投标资格并在暂停期内；</w:t>
      </w:r>
    </w:p>
    <w:p w14:paraId="737DAA90">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ascii="宋体" w:hAnsi="宋体" w:eastAsia="宋体" w:cs="宋体"/>
          <w:sz w:val="24"/>
          <w:szCs w:val="32"/>
          <w:highlight w:val="none"/>
        </w:rPr>
        <w:t>包装、运杂（运抵现场）、卸货、</w:t>
      </w:r>
      <w:r>
        <w:rPr>
          <w:rFonts w:hint="eastAsia" w:ascii="宋体" w:hAnsi="宋体" w:eastAsia="宋体" w:cs="宋体"/>
          <w:sz w:val="24"/>
          <w:szCs w:val="32"/>
          <w:highlight w:val="none"/>
          <w:lang w:eastAsia="zh-CN"/>
        </w:rPr>
        <w:t>安装调试（含原部分摄像头调整角度）、</w:t>
      </w:r>
      <w:r>
        <w:rPr>
          <w:rFonts w:hint="eastAsia" w:ascii="宋体" w:hAnsi="宋体" w:eastAsia="宋体" w:cs="宋体"/>
          <w:sz w:val="24"/>
          <w:szCs w:val="32"/>
          <w:highlight w:val="none"/>
          <w:lang w:val="en-US" w:eastAsia="zh-CN"/>
        </w:rPr>
        <w:t>培训、</w:t>
      </w:r>
      <w:r>
        <w:rPr>
          <w:rFonts w:hint="eastAsia" w:ascii="宋体" w:hAnsi="宋体" w:eastAsia="宋体" w:cs="宋体"/>
          <w:sz w:val="24"/>
          <w:szCs w:val="32"/>
          <w:highlight w:val="none"/>
          <w:lang w:eastAsia="zh-CN"/>
        </w:rPr>
        <w:t>运输保险、质保售后、税金等一切费用</w:t>
      </w:r>
      <w:r>
        <w:rPr>
          <w:rFonts w:hint="eastAsia" w:ascii="宋体" w:hAnsi="宋体" w:eastAsia="宋体" w:cs="宋体"/>
          <w:sz w:val="24"/>
          <w:szCs w:val="32"/>
          <w:highlight w:val="none"/>
        </w:rPr>
        <w:t>。采购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2D9704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启东海工船舶工业园开发建设有限公司</w:t>
      </w:r>
    </w:p>
    <w:p w14:paraId="50D1B4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许</w:t>
      </w:r>
      <w:r>
        <w:rPr>
          <w:rFonts w:hint="eastAsia" w:ascii="宋体" w:hAnsi="宋体" w:eastAsia="宋体" w:cs="宋体"/>
          <w:sz w:val="24"/>
          <w:szCs w:val="32"/>
          <w:lang w:eastAsia="zh-CN"/>
        </w:rPr>
        <w:t>先生</w:t>
      </w:r>
    </w:p>
    <w:p w14:paraId="0F69B2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电话：17778757067</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（4）诚信承诺函（按附件2格式填写）；</w:t>
      </w:r>
    </w:p>
    <w:p w14:paraId="5E13DEF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（5）质保承诺书（按附件3格式填写）；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（6）报价表</w:t>
      </w:r>
      <w:r>
        <w:rPr>
          <w:rFonts w:hint="eastAsia" w:ascii="宋体" w:hAnsi="宋体" w:eastAsia="宋体" w:cs="宋体"/>
          <w:sz w:val="24"/>
          <w:szCs w:val="32"/>
        </w:rPr>
        <w:t>（按附件</w:t>
      </w:r>
      <w:r>
        <w:rPr>
          <w:rFonts w:hint="eastAsia" w:ascii="宋体" w:hAnsi="宋体" w:eastAsia="宋体" w:cs="宋体"/>
          <w:sz w:val="24"/>
          <w:szCs w:val="32"/>
          <w:lang w:val="en-US" w:eastAsia="zh-CN"/>
        </w:rPr>
        <w:t>4</w:t>
      </w:r>
      <w:r>
        <w:rPr>
          <w:rFonts w:hint="eastAsia" w:ascii="宋体" w:hAnsi="宋体" w:eastAsia="宋体" w:cs="宋体"/>
          <w:sz w:val="24"/>
          <w:szCs w:val="32"/>
        </w:rPr>
        <w:t>格式填写）</w:t>
      </w:r>
      <w:r>
        <w:rPr>
          <w:rFonts w:hint="eastAsia" w:ascii="宋体" w:hAnsi="宋体" w:eastAsia="宋体" w:cs="宋体"/>
          <w:kern w:val="0"/>
          <w:sz w:val="24"/>
          <w:szCs w:val="24"/>
          <w:lang w:val="en-US" w:eastAsia="zh-CN" w:bidi="ar"/>
        </w:rPr>
        <w:t>；</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有其他情况需要说明的，可附页说明。所有页面均须加盖投标单位公章，否则视为无效报价文件。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w:t>
      </w:r>
      <w:r>
        <w:rPr>
          <w:rFonts w:hint="eastAsia" w:ascii="宋体" w:hAnsi="宋体" w:eastAsia="宋体" w:cs="宋体"/>
          <w:b/>
          <w:bCs/>
          <w:sz w:val="24"/>
          <w:szCs w:val="32"/>
        </w:rPr>
        <w:t>报价文件须装订成册并密封，密封袋上标明：项目名称、报价单位名称，否则视为无效报价。</w:t>
      </w:r>
      <w:r>
        <w:rPr>
          <w:rFonts w:hint="eastAsia" w:ascii="宋体" w:hAnsi="宋体" w:eastAsia="宋体" w:cs="宋体"/>
          <w:sz w:val="24"/>
          <w:szCs w:val="32"/>
        </w:rPr>
        <w:t>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05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25</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200号启晟大厦前台(收件人：李女士，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25</w:t>
      </w:r>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四、</w:t>
      </w:r>
      <w:r>
        <w:rPr>
          <w:rFonts w:hint="eastAsia" w:ascii="宋体" w:hAnsi="宋体" w:eastAsia="宋体" w:cs="宋体"/>
          <w:sz w:val="24"/>
          <w:szCs w:val="32"/>
        </w:rPr>
        <w:t>商务部分要求</w:t>
      </w:r>
    </w:p>
    <w:p w14:paraId="00643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sz w:val="24"/>
          <w:szCs w:val="32"/>
        </w:rPr>
        <w:t>质量要求：供应商须提供符合采购需求、符合国家质量检测标准和行业标</w:t>
      </w:r>
      <w:r>
        <w:rPr>
          <w:rFonts w:hint="eastAsia" w:ascii="宋体" w:hAnsi="宋体" w:eastAsia="宋体" w:cs="宋体"/>
          <w:color w:val="auto"/>
          <w:sz w:val="24"/>
          <w:szCs w:val="32"/>
          <w:lang w:val="en-US" w:eastAsia="zh-CN"/>
        </w:rPr>
        <w:t>准的全新原装合格产品，同时供货时须提供符合要求的相关证明资料，成交供应商需提供产品证明材料、参数内相关产品检测报告，审核通过方可签订合同，未能提供或提供虚假材料，取消成交资格并追究相关责任，如无法提供视为验收不合格。</w:t>
      </w:r>
    </w:p>
    <w:p w14:paraId="79C0CDCE">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2、交货地址、交货期：</w:t>
      </w:r>
      <w:r>
        <w:rPr>
          <w:rFonts w:hint="eastAsia" w:ascii="宋体" w:hAnsi="宋体" w:eastAsia="宋体" w:cs="宋体"/>
          <w:color w:val="auto"/>
          <w:sz w:val="24"/>
          <w:szCs w:val="32"/>
          <w:u w:val="single"/>
          <w:lang w:val="en-US" w:eastAsia="zh-CN"/>
        </w:rPr>
        <w:t>供应商须在签订合同后十天内完成供货</w:t>
      </w:r>
      <w:r>
        <w:rPr>
          <w:rFonts w:hint="eastAsia" w:ascii="宋体" w:hAnsi="宋体" w:eastAsia="宋体" w:cs="宋体"/>
          <w:color w:val="auto"/>
          <w:sz w:val="24"/>
          <w:szCs w:val="32"/>
          <w:lang w:val="en-US" w:eastAsia="zh-CN"/>
        </w:rPr>
        <w:t>，并送至采购人指定的交货地点安装调试，否则按违约处理。如因成交供应商原因延期供货的，每推迟一天罚款2000元。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质保、售后服务要求：提供</w:t>
      </w:r>
      <w:r>
        <w:rPr>
          <w:rFonts w:hint="eastAsia" w:ascii="宋体" w:hAnsi="宋体" w:eastAsia="宋体" w:cs="宋体"/>
          <w:sz w:val="24"/>
          <w:szCs w:val="32"/>
          <w:highlight w:val="none"/>
          <w:lang w:eastAsia="zh-CN"/>
        </w:rPr>
        <w:t>两</w:t>
      </w:r>
      <w:r>
        <w:rPr>
          <w:rFonts w:hint="eastAsia" w:ascii="宋体" w:hAnsi="宋体" w:eastAsia="宋体" w:cs="宋体"/>
          <w:sz w:val="24"/>
          <w:szCs w:val="32"/>
          <w:highlight w:val="none"/>
        </w:rPr>
        <w:t>年的全免费质保（配件+人工）并负责终身维修（如果货物原厂承诺的保修期高于国家规定的保修期，则按原厂承诺的执行）</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color w:val="auto"/>
          <w:sz w:val="24"/>
          <w:szCs w:val="32"/>
          <w:lang w:val="en-US" w:eastAsia="zh-CN"/>
        </w:rPr>
        <w:t>4、投标人应服从采购单位的安全文明生产</w:t>
      </w:r>
      <w:r>
        <w:rPr>
          <w:rFonts w:hint="eastAsia" w:ascii="宋体" w:hAnsi="宋体" w:eastAsia="宋体" w:cs="宋体"/>
          <w:sz w:val="24"/>
          <w:szCs w:val="32"/>
          <w:highlight w:val="none"/>
        </w:rPr>
        <w:t>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符合采购需求且含税总价最低者成交，如最低报价有相同者，则采购单位采取抽签的方式确定成交人。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Theme="majorEastAsia" w:hAnsiTheme="majorEastAsia" w:eastAsiaTheme="majorEastAsia" w:cstheme="majorEastAsia"/>
          <w:sz w:val="24"/>
          <w:szCs w:val="32"/>
          <w:highlight w:val="none"/>
          <w:lang w:eastAsia="zh-CN"/>
        </w:rPr>
        <w:t>中标单位</w:t>
      </w:r>
      <w:r>
        <w:rPr>
          <w:rFonts w:hint="eastAsia" w:ascii="宋体" w:hAnsi="宋体" w:eastAsia="宋体" w:cs="宋体"/>
          <w:sz w:val="24"/>
          <w:szCs w:val="32"/>
          <w:highlight w:val="none"/>
          <w:u w:val="none"/>
        </w:rPr>
        <w:t>完成</w:t>
      </w:r>
      <w:r>
        <w:rPr>
          <w:rFonts w:hint="eastAsia" w:ascii="宋体" w:hAnsi="宋体" w:eastAsia="宋体" w:cs="宋体"/>
          <w:sz w:val="24"/>
          <w:szCs w:val="32"/>
          <w:highlight w:val="none"/>
          <w:u w:val="none"/>
          <w:lang w:val="en-US" w:eastAsia="zh-CN"/>
        </w:rPr>
        <w:t>全部供货及安装调试</w:t>
      </w:r>
      <w:r>
        <w:rPr>
          <w:rFonts w:hint="eastAsia" w:ascii="宋体" w:hAnsi="宋体" w:eastAsia="宋体" w:cs="宋体"/>
          <w:sz w:val="24"/>
          <w:szCs w:val="32"/>
          <w:highlight w:val="none"/>
          <w:lang w:val="en-US" w:eastAsia="zh-CN"/>
        </w:rPr>
        <w:t>，经</w:t>
      </w:r>
      <w:r>
        <w:rPr>
          <w:rFonts w:hint="eastAsia" w:ascii="宋体" w:hAnsi="宋体" w:eastAsia="宋体" w:cs="宋体"/>
          <w:sz w:val="24"/>
          <w:szCs w:val="32"/>
          <w:highlight w:val="none"/>
          <w:lang w:eastAsia="zh-CN"/>
        </w:rPr>
        <w:t>采购单位</w:t>
      </w:r>
      <w:r>
        <w:rPr>
          <w:rFonts w:hint="eastAsia" w:ascii="宋体" w:hAnsi="宋体" w:eastAsia="宋体" w:cs="宋体"/>
          <w:sz w:val="24"/>
          <w:szCs w:val="32"/>
          <w:highlight w:val="none"/>
        </w:rPr>
        <w:t>验收合格后</w:t>
      </w:r>
      <w:r>
        <w:rPr>
          <w:rFonts w:hint="eastAsia" w:ascii="宋体" w:hAnsi="宋体" w:eastAsia="宋体" w:cs="宋体"/>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合法有效的发票30个工作日内付至</w:t>
      </w:r>
      <w:r>
        <w:rPr>
          <w:rFonts w:hint="eastAsia" w:asciiTheme="majorEastAsia" w:hAnsiTheme="majorEastAsia" w:eastAsiaTheme="majorEastAsia" w:cstheme="majorEastAsia"/>
          <w:kern w:val="2"/>
          <w:sz w:val="24"/>
          <w:szCs w:val="32"/>
          <w:lang w:val="en-US" w:eastAsia="zh-CN" w:bidi="ar-SA"/>
        </w:rPr>
        <w:t>合同价的95%，余款待质保期满后结清。</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none"/>
          <w:lang w:val="en-US" w:eastAsia="zh-CN"/>
        </w:rPr>
      </w:pPr>
      <w:r>
        <w:rPr>
          <w:rFonts w:hint="eastAsia" w:ascii="宋体" w:hAnsi="宋体" w:eastAsia="宋体" w:cs="宋体"/>
          <w:sz w:val="24"/>
          <w:szCs w:val="32"/>
          <w:u w:val="none"/>
          <w:lang w:val="en-US" w:eastAsia="zh-CN"/>
        </w:rPr>
        <w:t>启东海工船舶工业园开发建设有限公司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20</w:t>
      </w:r>
      <w:bookmarkStart w:id="0" w:name="_GoBack"/>
      <w:bookmarkEnd w:id="0"/>
      <w:r>
        <w:rPr>
          <w:rFonts w:hint="eastAsia" w:ascii="宋体" w:hAnsi="宋体" w:eastAsia="宋体" w:cs="宋体"/>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1341807"/>
    <w:rsid w:val="01477CD1"/>
    <w:rsid w:val="0259629F"/>
    <w:rsid w:val="02ED4364"/>
    <w:rsid w:val="03C74BB5"/>
    <w:rsid w:val="055C5574"/>
    <w:rsid w:val="05DE75CE"/>
    <w:rsid w:val="06B05792"/>
    <w:rsid w:val="07282C7E"/>
    <w:rsid w:val="07A5743E"/>
    <w:rsid w:val="07BE58E7"/>
    <w:rsid w:val="07C5758F"/>
    <w:rsid w:val="07D94EB6"/>
    <w:rsid w:val="07EA4D8C"/>
    <w:rsid w:val="089E2CF6"/>
    <w:rsid w:val="08B90EE5"/>
    <w:rsid w:val="08E027FE"/>
    <w:rsid w:val="08EB3F33"/>
    <w:rsid w:val="09B42894"/>
    <w:rsid w:val="0A9A7200"/>
    <w:rsid w:val="0B824A6D"/>
    <w:rsid w:val="0B8F36F2"/>
    <w:rsid w:val="0BCC0092"/>
    <w:rsid w:val="0C4D636E"/>
    <w:rsid w:val="0D484B89"/>
    <w:rsid w:val="0D6A7083"/>
    <w:rsid w:val="0FF245EB"/>
    <w:rsid w:val="105570A4"/>
    <w:rsid w:val="10D7731C"/>
    <w:rsid w:val="12080872"/>
    <w:rsid w:val="13386C1E"/>
    <w:rsid w:val="15DB629E"/>
    <w:rsid w:val="15F04766"/>
    <w:rsid w:val="16F76C2A"/>
    <w:rsid w:val="17746633"/>
    <w:rsid w:val="18344781"/>
    <w:rsid w:val="18507B1B"/>
    <w:rsid w:val="1997742A"/>
    <w:rsid w:val="1AC76DF0"/>
    <w:rsid w:val="1B69770D"/>
    <w:rsid w:val="1B826FFA"/>
    <w:rsid w:val="1C275D99"/>
    <w:rsid w:val="1D0406B0"/>
    <w:rsid w:val="1DAA7189"/>
    <w:rsid w:val="1E2642CF"/>
    <w:rsid w:val="1E894AE9"/>
    <w:rsid w:val="1ED96513"/>
    <w:rsid w:val="1F015BE8"/>
    <w:rsid w:val="1FB5494E"/>
    <w:rsid w:val="20AF0D9B"/>
    <w:rsid w:val="21C66F9D"/>
    <w:rsid w:val="21FE6338"/>
    <w:rsid w:val="22AB196F"/>
    <w:rsid w:val="22AC64FA"/>
    <w:rsid w:val="23243032"/>
    <w:rsid w:val="23CB4088"/>
    <w:rsid w:val="24833D88"/>
    <w:rsid w:val="258567C1"/>
    <w:rsid w:val="26146B0C"/>
    <w:rsid w:val="26455E46"/>
    <w:rsid w:val="266D01A2"/>
    <w:rsid w:val="266D1A7D"/>
    <w:rsid w:val="270243B0"/>
    <w:rsid w:val="275D4D64"/>
    <w:rsid w:val="278E3170"/>
    <w:rsid w:val="281F026C"/>
    <w:rsid w:val="294947E5"/>
    <w:rsid w:val="2AB6159E"/>
    <w:rsid w:val="2AE76B06"/>
    <w:rsid w:val="2CD30014"/>
    <w:rsid w:val="2CFE0572"/>
    <w:rsid w:val="2D0E706E"/>
    <w:rsid w:val="2E1C04AA"/>
    <w:rsid w:val="2EA0122E"/>
    <w:rsid w:val="2ECE414D"/>
    <w:rsid w:val="2F3545DC"/>
    <w:rsid w:val="2FA468A9"/>
    <w:rsid w:val="2FA9496F"/>
    <w:rsid w:val="301D1A81"/>
    <w:rsid w:val="304F751B"/>
    <w:rsid w:val="311A6D9D"/>
    <w:rsid w:val="31E6684E"/>
    <w:rsid w:val="323A2127"/>
    <w:rsid w:val="323C7C18"/>
    <w:rsid w:val="32CC2D9E"/>
    <w:rsid w:val="334B63B9"/>
    <w:rsid w:val="345B3482"/>
    <w:rsid w:val="347807B7"/>
    <w:rsid w:val="35A83E4D"/>
    <w:rsid w:val="35C02D69"/>
    <w:rsid w:val="36EE3C2B"/>
    <w:rsid w:val="37B76B3F"/>
    <w:rsid w:val="37D50947"/>
    <w:rsid w:val="383C3143"/>
    <w:rsid w:val="38E507FA"/>
    <w:rsid w:val="393B6521"/>
    <w:rsid w:val="39F73570"/>
    <w:rsid w:val="3A284A17"/>
    <w:rsid w:val="3AB50E10"/>
    <w:rsid w:val="3ACC7ECE"/>
    <w:rsid w:val="3AE113B1"/>
    <w:rsid w:val="3B9308FD"/>
    <w:rsid w:val="3D516CC2"/>
    <w:rsid w:val="3D8250CD"/>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6CA3945"/>
    <w:rsid w:val="46E30305"/>
    <w:rsid w:val="47761DE7"/>
    <w:rsid w:val="479229E6"/>
    <w:rsid w:val="47E4115A"/>
    <w:rsid w:val="48496F13"/>
    <w:rsid w:val="488E6238"/>
    <w:rsid w:val="4A533EE6"/>
    <w:rsid w:val="4A821507"/>
    <w:rsid w:val="4A851494"/>
    <w:rsid w:val="4B1D3871"/>
    <w:rsid w:val="4C510646"/>
    <w:rsid w:val="4CE54D31"/>
    <w:rsid w:val="4D1D131C"/>
    <w:rsid w:val="4D243AAB"/>
    <w:rsid w:val="4D5D3C89"/>
    <w:rsid w:val="4D7E765F"/>
    <w:rsid w:val="4E3A10AC"/>
    <w:rsid w:val="4EA732CC"/>
    <w:rsid w:val="4ED50CFF"/>
    <w:rsid w:val="4EF97718"/>
    <w:rsid w:val="50463D38"/>
    <w:rsid w:val="505A46D7"/>
    <w:rsid w:val="50BA0B98"/>
    <w:rsid w:val="50E84DEF"/>
    <w:rsid w:val="51021C01"/>
    <w:rsid w:val="536672AF"/>
    <w:rsid w:val="54521934"/>
    <w:rsid w:val="547F7727"/>
    <w:rsid w:val="549273CD"/>
    <w:rsid w:val="54B25E40"/>
    <w:rsid w:val="54C6369A"/>
    <w:rsid w:val="550B72FE"/>
    <w:rsid w:val="56282E9D"/>
    <w:rsid w:val="565E3B43"/>
    <w:rsid w:val="56E94A7A"/>
    <w:rsid w:val="57F654C4"/>
    <w:rsid w:val="57F66044"/>
    <w:rsid w:val="588C0756"/>
    <w:rsid w:val="58FD3402"/>
    <w:rsid w:val="59272C9B"/>
    <w:rsid w:val="59927636"/>
    <w:rsid w:val="5AF34CD8"/>
    <w:rsid w:val="5C3830CF"/>
    <w:rsid w:val="5CE859B2"/>
    <w:rsid w:val="5E237616"/>
    <w:rsid w:val="5E7C32B2"/>
    <w:rsid w:val="5E816F09"/>
    <w:rsid w:val="5EAC56AE"/>
    <w:rsid w:val="5F467AC5"/>
    <w:rsid w:val="5FDE34A5"/>
    <w:rsid w:val="61501D42"/>
    <w:rsid w:val="619C302B"/>
    <w:rsid w:val="61B0665D"/>
    <w:rsid w:val="62A66429"/>
    <w:rsid w:val="630F7A6E"/>
    <w:rsid w:val="63691DC0"/>
    <w:rsid w:val="63754C08"/>
    <w:rsid w:val="63776102"/>
    <w:rsid w:val="63A50E63"/>
    <w:rsid w:val="63C27722"/>
    <w:rsid w:val="64CD1012"/>
    <w:rsid w:val="65582017"/>
    <w:rsid w:val="65EF1229"/>
    <w:rsid w:val="668D2F14"/>
    <w:rsid w:val="668F2A3A"/>
    <w:rsid w:val="677A0A3F"/>
    <w:rsid w:val="67BC2E06"/>
    <w:rsid w:val="689A7DBD"/>
    <w:rsid w:val="6ACA32ED"/>
    <w:rsid w:val="6B064398"/>
    <w:rsid w:val="6D0A63C2"/>
    <w:rsid w:val="6D392803"/>
    <w:rsid w:val="6DD10C8D"/>
    <w:rsid w:val="6F286812"/>
    <w:rsid w:val="702A28D7"/>
    <w:rsid w:val="70CE5958"/>
    <w:rsid w:val="70D07922"/>
    <w:rsid w:val="713A29C2"/>
    <w:rsid w:val="726277F3"/>
    <w:rsid w:val="72B50B7E"/>
    <w:rsid w:val="72EF23A7"/>
    <w:rsid w:val="73005F86"/>
    <w:rsid w:val="735955DB"/>
    <w:rsid w:val="73673A99"/>
    <w:rsid w:val="73E607BC"/>
    <w:rsid w:val="73F76F74"/>
    <w:rsid w:val="74E724EC"/>
    <w:rsid w:val="755A715C"/>
    <w:rsid w:val="75D63FBE"/>
    <w:rsid w:val="768423A4"/>
    <w:rsid w:val="76B63116"/>
    <w:rsid w:val="76FB6D7B"/>
    <w:rsid w:val="770C0F88"/>
    <w:rsid w:val="77B0061C"/>
    <w:rsid w:val="78D0351E"/>
    <w:rsid w:val="78D67BCB"/>
    <w:rsid w:val="793842B6"/>
    <w:rsid w:val="7AC53928"/>
    <w:rsid w:val="7BF34430"/>
    <w:rsid w:val="7C4D1E27"/>
    <w:rsid w:val="7D124E1E"/>
    <w:rsid w:val="7D63567A"/>
    <w:rsid w:val="7E2A3586"/>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2039</Words>
  <Characters>2102</Characters>
  <Lines>0</Lines>
  <Paragraphs>0</Paragraphs>
  <TotalTime>0</TotalTime>
  <ScaleCrop>false</ScaleCrop>
  <LinksUpToDate>false</LinksUpToDate>
  <CharactersWithSpaces>2105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2026-05-19T09:21:07Z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eyJoZGlkIjoiNGFhNzRjNTlkYjFjNDQ2MWRlYjI3M2M1NGZkYWM0Y2QiLCJ1c2VySWQiOiI0Njg4ODY0ODUifQ==</vt:lpwstr>
  </property>
  <property fmtid="{D5CDD505-2E9C-101B-9397-08002B2CF9AE}" pid="4" name="ICV">
    <vt:lpwstr>1FCCC8F8AB9A4AB88A7972D0BE470F9A_13</vt:lpwstr>
  </property>
</Properties>
</file>