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2"/>
          <w:szCs w:val="32"/>
          <w:shd w:val="clear" w:fill="FFFFFF"/>
          <w:lang w:val="en-US" w:eastAsia="zh-CN" w:bidi="ar"/>
        </w:rPr>
      </w:pPr>
      <w:r>
        <w:rPr>
          <w:rFonts w:hint="eastAsia" w:cs="宋体"/>
          <w:b/>
          <w:bCs/>
          <w:i w:val="0"/>
          <w:iCs w:val="0"/>
          <w:caps w:val="0"/>
          <w:spacing w:val="8"/>
          <w:kern w:val="44"/>
          <w:sz w:val="32"/>
          <w:szCs w:val="32"/>
          <w:shd w:val="clear" w:fill="FFFFFF"/>
          <w:lang w:val="en-US" w:eastAsia="zh-CN" w:bidi="ar"/>
        </w:rPr>
        <w:t>南通晟飞智能科技空气质量精准管控服务项目询价公告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sz w:val="24"/>
          <w:szCs w:val="32"/>
          <w:highlight w:val="none"/>
          <w:u w:val="single"/>
        </w:rPr>
        <w:t>南通晟飞智能科技有限公司</w:t>
      </w:r>
      <w:r>
        <w:rPr>
          <w:rFonts w:hint="eastAsia" w:ascii="宋体" w:hAnsi="宋体" w:eastAsia="宋体" w:cs="宋体"/>
          <w:sz w:val="24"/>
          <w:szCs w:val="32"/>
          <w:highlight w:val="none"/>
        </w:rPr>
        <w:t>根据</w:t>
      </w:r>
      <w:r>
        <w:rPr>
          <w:rFonts w:hint="eastAsia" w:ascii="宋体" w:hAnsi="宋体" w:eastAsia="宋体" w:cs="宋体"/>
          <w:sz w:val="24"/>
          <w:szCs w:val="32"/>
        </w:rPr>
        <w:t>启东市政府采购管理的有关规定，就</w:t>
      </w:r>
      <w:r>
        <w:rPr>
          <w:rFonts w:hint="eastAsia" w:ascii="宋体" w:hAnsi="宋体" w:eastAsia="宋体" w:cs="宋体"/>
          <w:sz w:val="24"/>
          <w:szCs w:val="32"/>
          <w:u w:val="single"/>
          <w:lang w:val="en-US" w:eastAsia="zh-CN"/>
        </w:rPr>
        <w:t>南通晟飞智能科技空气质量精准管控服务项目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p>
    <w:tbl>
      <w:tblPr>
        <w:tblStyle w:val="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pPr>
              <w:spacing w:line="360" w:lineRule="auto"/>
              <w:jc w:val="center"/>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8319" w:type="dxa"/>
            <w:vAlign w:val="center"/>
          </w:tcPr>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cs="Times New Roman"/>
                <w:color w:val="000000"/>
                <w:kern w:val="0"/>
                <w:sz w:val="24"/>
                <w:szCs w:val="24"/>
                <w:lang w:val="en-US" w:eastAsia="zh-CN"/>
              </w:rPr>
            </w:pPr>
            <w:r>
              <w:rPr>
                <w:rFonts w:hint="default" w:cs="Times New Roman"/>
                <w:color w:val="000000"/>
                <w:kern w:val="0"/>
                <w:sz w:val="24"/>
                <w:szCs w:val="24"/>
                <w:lang w:val="en-US" w:eastAsia="zh-CN"/>
              </w:rPr>
              <w:t xml:space="preserve"> 建设无人机自动机场1个，采用一体化设计，占地面积不足1平方米，防护等级达IP55，满电状态下可在15米/秒飞行速度下飞行47分钟，10公里半径仍可作业18分钟；</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cs="Times New Roman"/>
                <w:color w:val="000000"/>
                <w:kern w:val="0"/>
                <w:sz w:val="24"/>
                <w:szCs w:val="24"/>
                <w:lang w:val="en-US" w:eastAsia="zh-CN"/>
              </w:rPr>
            </w:pPr>
            <w:r>
              <w:rPr>
                <w:rFonts w:hint="default" w:cs="Times New Roman"/>
                <w:color w:val="000000"/>
                <w:kern w:val="0"/>
                <w:sz w:val="24"/>
                <w:szCs w:val="24"/>
                <w:lang w:val="en-US" w:eastAsia="zh-CN"/>
              </w:rPr>
              <w:t>提供适配无人机，配备广角相机、中长焦相机、长焦相机、激光测距模块及热成像相机；</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cs="Times New Roman"/>
                <w:color w:val="000000"/>
                <w:kern w:val="0"/>
                <w:sz w:val="24"/>
                <w:szCs w:val="24"/>
                <w:lang w:val="en-US" w:eastAsia="zh-CN"/>
              </w:rPr>
            </w:pPr>
            <w:r>
              <w:rPr>
                <w:rFonts w:hint="default" w:cs="Times New Roman"/>
                <w:color w:val="000000"/>
                <w:kern w:val="0"/>
                <w:sz w:val="24"/>
                <w:szCs w:val="24"/>
                <w:lang w:val="en-US" w:eastAsia="zh-CN"/>
              </w:rPr>
              <w:t>提供多参数气体监测设备1个，重量小于200g，满足机场无人机安全载重要求，可精准采集PM2.5、PM10、NO₂、O₃、TVOC五项空气污染物浓度分布数据；</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cs="Times New Roman"/>
                <w:color w:val="000000"/>
                <w:kern w:val="0"/>
                <w:sz w:val="24"/>
                <w:szCs w:val="24"/>
                <w:lang w:val="en-US" w:eastAsia="zh-CN"/>
              </w:rPr>
            </w:pPr>
            <w:r>
              <w:rPr>
                <w:rFonts w:hint="default" w:cs="Times New Roman"/>
                <w:color w:val="000000"/>
                <w:kern w:val="0"/>
                <w:sz w:val="24"/>
                <w:szCs w:val="24"/>
                <w:lang w:val="en-US" w:eastAsia="zh-CN"/>
              </w:rPr>
              <w:t>搭配专业可视化分析平台，与设备无缝对接，实现秒级响应，每次任务结束生成带有关键分析结果的任务报告和数据表格；</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cs="Times New Roman"/>
                <w:color w:val="000000"/>
                <w:kern w:val="0"/>
                <w:sz w:val="24"/>
                <w:szCs w:val="24"/>
                <w:lang w:val="en-US" w:eastAsia="zh-CN"/>
              </w:rPr>
            </w:pPr>
            <w:r>
              <w:rPr>
                <w:rFonts w:hint="default" w:cs="Times New Roman"/>
                <w:color w:val="000000"/>
                <w:kern w:val="0"/>
                <w:sz w:val="24"/>
                <w:szCs w:val="24"/>
                <w:lang w:val="en-US" w:eastAsia="zh-CN"/>
              </w:rPr>
              <w:t>在空气质量管控期间按需提供无人机飞行巡查及环境监测服务，飞行区域为启东适飞空域或获批临时空域</w:t>
            </w:r>
            <w:r>
              <w:rPr>
                <w:rFonts w:hint="eastAsia" w:cs="Times New Roman"/>
                <w:color w:val="000000"/>
                <w:kern w:val="0"/>
                <w:sz w:val="24"/>
                <w:szCs w:val="24"/>
                <w:lang w:val="en-US" w:eastAsia="zh-CN"/>
              </w:rPr>
              <w:t>；</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cs="Times New Roman"/>
                <w:color w:val="000000"/>
                <w:kern w:val="0"/>
                <w:sz w:val="24"/>
                <w:szCs w:val="24"/>
                <w:lang w:val="en-US" w:eastAsia="zh-CN"/>
              </w:rPr>
            </w:pPr>
            <w:r>
              <w:rPr>
                <w:rFonts w:hint="default" w:cs="Times New Roman"/>
                <w:color w:val="000000"/>
                <w:kern w:val="0"/>
                <w:sz w:val="24"/>
                <w:szCs w:val="24"/>
                <w:lang w:val="en-US" w:eastAsia="zh-CN"/>
              </w:rPr>
              <w:t>每年飞行不超过200日（每日不超过8小时）；超出200日部分按</w:t>
            </w:r>
            <w:r>
              <w:rPr>
                <w:rFonts w:hint="eastAsia" w:cs="Times New Roman"/>
                <w:color w:val="000000"/>
                <w:kern w:val="0"/>
                <w:sz w:val="24"/>
                <w:szCs w:val="24"/>
                <w:lang w:val="en-US" w:eastAsia="zh-CN"/>
              </w:rPr>
              <w:t>8</w:t>
            </w:r>
            <w:r>
              <w:rPr>
                <w:rFonts w:hint="default" w:cs="Times New Roman"/>
                <w:color w:val="000000"/>
                <w:kern w:val="0"/>
                <w:sz w:val="24"/>
                <w:szCs w:val="24"/>
                <w:lang w:val="en-US" w:eastAsia="zh-CN"/>
              </w:rPr>
              <w:t>00元/日收费；</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cs="Times New Roman"/>
                <w:color w:val="000000"/>
                <w:kern w:val="0"/>
                <w:sz w:val="24"/>
                <w:szCs w:val="24"/>
                <w:lang w:val="en-US" w:eastAsia="zh-CN"/>
              </w:rPr>
            </w:pPr>
            <w:r>
              <w:rPr>
                <w:rFonts w:hint="default" w:cs="Times New Roman"/>
                <w:color w:val="000000"/>
                <w:kern w:val="0"/>
                <w:sz w:val="24"/>
                <w:szCs w:val="24"/>
                <w:lang w:val="en-US" w:eastAsia="zh-CN"/>
              </w:rPr>
              <w:t>响应服务：在正常工作时间内提供电话与视频远程技术支持。若期间发生硬件故障，在2小时内响应并派技术人员到场。</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cs="Times New Roman"/>
                <w:color w:val="000000"/>
                <w:kern w:val="0"/>
                <w:sz w:val="24"/>
                <w:szCs w:val="24"/>
                <w:lang w:val="en-US" w:eastAsia="zh-CN"/>
              </w:rPr>
            </w:pPr>
            <w:r>
              <w:rPr>
                <w:rFonts w:hint="default" w:cs="Times New Roman"/>
                <w:color w:val="000000"/>
                <w:kern w:val="0"/>
                <w:sz w:val="24"/>
                <w:szCs w:val="24"/>
                <w:lang w:val="en-US" w:eastAsia="zh-CN"/>
              </w:rPr>
              <w:t>提供满足运营维护期内的备品备件（全新的无人机电池与易损消耗品）</w:t>
            </w:r>
            <w:r>
              <w:rPr>
                <w:rFonts w:hint="eastAsia" w:cs="Times New Roman"/>
                <w:color w:val="000000"/>
                <w:kern w:val="0"/>
                <w:sz w:val="24"/>
                <w:szCs w:val="24"/>
                <w:lang w:val="en-US" w:eastAsia="zh-CN"/>
              </w:rPr>
              <w:t>，</w:t>
            </w:r>
            <w:r>
              <w:rPr>
                <w:rFonts w:hint="default" w:cs="Times New Roman"/>
                <w:color w:val="000000"/>
                <w:kern w:val="0"/>
                <w:sz w:val="24"/>
                <w:szCs w:val="24"/>
                <w:lang w:val="en-US" w:eastAsia="zh-CN"/>
              </w:rPr>
              <w:t>并保证所供设备在使用寿命内备品备件的供应。</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cs="Times New Roman"/>
                <w:color w:val="000000"/>
                <w:kern w:val="0"/>
                <w:sz w:val="24"/>
                <w:szCs w:val="24"/>
                <w:lang w:val="en-US" w:eastAsia="zh-CN"/>
              </w:rPr>
            </w:pPr>
            <w:r>
              <w:rPr>
                <w:rFonts w:hint="default" w:cs="Times New Roman"/>
                <w:color w:val="000000"/>
                <w:kern w:val="0"/>
                <w:sz w:val="24"/>
                <w:szCs w:val="24"/>
                <w:lang w:val="en-US" w:eastAsia="zh-CN"/>
              </w:rPr>
              <w:t>提供设备交付培训，内容包括设备使用技巧、常见故障排除等。</w:t>
            </w:r>
          </w:p>
          <w:p>
            <w:pPr>
              <w:keepNext w:val="0"/>
              <w:keepLines w:val="0"/>
              <w:pageBreakBefore w:val="0"/>
              <w:kinsoku/>
              <w:wordWrap/>
              <w:overflowPunct/>
              <w:topLinePunct w:val="0"/>
              <w:autoSpaceDE/>
              <w:autoSpaceDN/>
              <w:bidi w:val="0"/>
              <w:adjustRightInd/>
              <w:snapToGrid/>
              <w:spacing w:line="440" w:lineRule="exact"/>
              <w:textAlignment w:val="auto"/>
              <w:rPr>
                <w:rFonts w:hint="default" w:cs="Times New Roman"/>
                <w:color w:val="000000"/>
                <w:kern w:val="0"/>
                <w:sz w:val="24"/>
                <w:szCs w:val="24"/>
                <w:lang w:val="en-US" w:eastAsia="zh-CN"/>
              </w:rPr>
            </w:pPr>
            <w:r>
              <w:rPr>
                <w:rFonts w:hint="eastAsia" w:ascii="宋体" w:hAnsi="宋体" w:eastAsia="宋体" w:cs="宋体"/>
                <w:b/>
                <w:bCs/>
                <w:sz w:val="28"/>
                <w:szCs w:val="28"/>
                <w:lang w:eastAsia="zh-CN"/>
              </w:rPr>
              <w:t>注：本项目所涉及的技术参数详见附件</w:t>
            </w:r>
            <w:r>
              <w:rPr>
                <w:rFonts w:hint="eastAsia" w:ascii="宋体" w:hAnsi="宋体" w:eastAsia="宋体" w:cs="宋体"/>
                <w:b/>
                <w:bCs/>
                <w:sz w:val="28"/>
                <w:szCs w:val="28"/>
                <w:lang w:val="en-US" w:eastAsia="zh-CN"/>
              </w:rPr>
              <w:t>6。</w:t>
            </w:r>
          </w:p>
        </w:tc>
      </w:tr>
    </w:tbl>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95000.00 </w:t>
      </w:r>
      <w:r>
        <w:rPr>
          <w:rFonts w:hint="eastAsia" w:ascii="宋体" w:hAnsi="宋体" w:eastAsia="宋体" w:cs="宋体"/>
          <w:b/>
          <w:bCs/>
          <w:sz w:val="28"/>
          <w:szCs w:val="28"/>
        </w:rPr>
        <w:t>元</w:t>
      </w:r>
      <w:r>
        <w:rPr>
          <w:rFonts w:hint="eastAsia" w:ascii="宋体" w:hAnsi="宋体" w:eastAsia="宋体" w:cs="宋体"/>
          <w:b/>
          <w:bCs/>
          <w:sz w:val="28"/>
          <w:szCs w:val="28"/>
          <w:lang w:val="en-US" w:eastAsia="zh-CN"/>
        </w:rPr>
        <w:t>/年</w:t>
      </w:r>
      <w:r>
        <w:rPr>
          <w:rFonts w:hint="eastAsia" w:ascii="宋体" w:hAnsi="宋体" w:eastAsia="宋体" w:cs="宋体"/>
          <w:b/>
          <w:bCs/>
          <w:sz w:val="28"/>
          <w:szCs w:val="28"/>
        </w:rPr>
        <w:t>，报价超过最高限价的为无效报价。</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2、具有合法有效的营业执照；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3、近三年内没有因骗取中标、严重违约、违法经营等问题受到有关部门行政处罚或被暂停投标资格并在暂停期内。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lang w:val="en-US"/>
        </w:rPr>
        <w:t>本项目招标不接受联合体投标</w:t>
      </w:r>
      <w:r>
        <w:rPr>
          <w:rFonts w:hint="eastAsia" w:ascii="宋体" w:hAnsi="宋体" w:eastAsia="宋体" w:cs="宋体"/>
          <w:sz w:val="24"/>
          <w:szCs w:val="32"/>
          <w:lang w:val="en-US" w:eastAsia="zh-CN"/>
        </w:rPr>
        <w:t>，不允许转包</w:t>
      </w:r>
      <w:r>
        <w:rPr>
          <w:rFonts w:hint="eastAsia" w:ascii="宋体" w:hAnsi="宋体" w:eastAsia="宋体" w:cs="宋体"/>
          <w:sz w:val="24"/>
          <w:szCs w:val="32"/>
          <w:lang w:val="en-US"/>
        </w:rPr>
        <w:t>。</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本项目采用总价报价方式。报价包括</w:t>
      </w:r>
      <w:r>
        <w:rPr>
          <w:rFonts w:hint="eastAsia" w:ascii="宋体" w:hAnsi="宋体" w:eastAsia="宋体" w:cs="宋体"/>
          <w:sz w:val="24"/>
          <w:szCs w:val="32"/>
          <w:lang w:eastAsia="zh-CN"/>
        </w:rPr>
        <w:t>但不限于</w:t>
      </w:r>
      <w:r>
        <w:rPr>
          <w:rFonts w:hint="eastAsia" w:ascii="宋体" w:hAnsi="宋体" w:eastAsia="宋体" w:cs="宋体"/>
          <w:sz w:val="24"/>
          <w:szCs w:val="32"/>
          <w:lang w:val="en-US" w:eastAsia="zh-CN"/>
        </w:rPr>
        <w:t>设备提供、安装调试、飞行服务、数据分析、报告编制、税金及</w:t>
      </w:r>
      <w:r>
        <w:rPr>
          <w:rFonts w:hint="eastAsia" w:ascii="宋体" w:hAnsi="宋体" w:eastAsia="宋体" w:cs="宋体"/>
          <w:sz w:val="24"/>
          <w:szCs w:val="32"/>
        </w:rPr>
        <w:t>合同包含的所有可预见及不可预见的风险、责任等完成本项目所涉及到的一切相关费用。</w:t>
      </w:r>
      <w:r>
        <w:rPr>
          <w:rFonts w:hint="eastAsia" w:ascii="宋体" w:hAnsi="宋体" w:eastAsia="宋体" w:cs="宋体"/>
          <w:color w:val="auto"/>
          <w:sz w:val="24"/>
          <w:szCs w:val="32"/>
          <w:highlight w:val="none"/>
        </w:rPr>
        <w:t>采购</w:t>
      </w:r>
      <w:r>
        <w:rPr>
          <w:rFonts w:hint="eastAsia" w:ascii="宋体" w:hAnsi="宋体" w:eastAsia="宋体" w:cs="宋体"/>
          <w:color w:val="auto"/>
          <w:sz w:val="24"/>
          <w:szCs w:val="32"/>
          <w:highlight w:val="none"/>
          <w:lang w:eastAsia="zh-CN"/>
        </w:rPr>
        <w:t>单位</w:t>
      </w:r>
      <w:r>
        <w:rPr>
          <w:rFonts w:hint="eastAsia" w:ascii="宋体" w:hAnsi="宋体" w:eastAsia="宋体" w:cs="宋体"/>
          <w:color w:val="auto"/>
          <w:sz w:val="24"/>
          <w:szCs w:val="32"/>
          <w:highlight w:val="none"/>
        </w:rPr>
        <w:t>不接受任何可选择的报价，成交供应商也不得在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期间提出任何增加费用的要求。请各供应商在报价时充分考虑各种因素，合同</w:t>
      </w:r>
      <w:r>
        <w:rPr>
          <w:rFonts w:hint="eastAsia" w:ascii="宋体" w:hAnsi="宋体" w:eastAsia="宋体" w:cs="宋体"/>
          <w:color w:val="000000" w:themeColor="text1"/>
          <w:sz w:val="24"/>
          <w:szCs w:val="32"/>
          <w:highlight w:val="none"/>
          <w14:textFill>
            <w14:solidFill>
              <w14:schemeClr w14:val="tx1"/>
            </w14:solidFill>
          </w14:textFill>
        </w:rPr>
        <w:t>价在合同实施期间不因市场变化因素而变动。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供应商应详细阅读询价文件的全部内容，供应商对询价文件有异议的，请在递交报价文件截止时间2日前以书面形式（加盖单位公章）递交至采购单位。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采购单位</w:t>
      </w:r>
      <w:r>
        <w:rPr>
          <w:rFonts w:hint="eastAsia" w:ascii="宋体" w:hAnsi="宋体" w:eastAsia="宋体" w:cs="宋体"/>
          <w:b/>
          <w:bCs/>
          <w:color w:val="000000" w:themeColor="text1"/>
          <w:sz w:val="24"/>
          <w:szCs w:val="32"/>
          <w:highlight w:val="none"/>
          <w14:textFill>
            <w14:solidFill>
              <w14:schemeClr w14:val="tx1"/>
            </w14:solidFill>
          </w14:textFill>
        </w:rPr>
        <w:t>联系。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采购单位：南通晟飞智能科技有限公司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联系人：</w:t>
      </w:r>
      <w:r>
        <w:rPr>
          <w:rFonts w:hint="eastAsia" w:ascii="宋体" w:hAnsi="宋体" w:eastAsia="宋体" w:cs="宋体"/>
          <w:color w:val="000000" w:themeColor="text1"/>
          <w:sz w:val="24"/>
          <w:szCs w:val="32"/>
          <w:lang w:val="en-US" w:eastAsia="zh-CN"/>
          <w14:textFill>
            <w14:solidFill>
              <w14:schemeClr w14:val="tx1"/>
            </w14:solidFill>
          </w14:textFill>
        </w:rPr>
        <w:t>张先生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ascii="宋体" w:hAnsi="宋体" w:eastAsia="宋体" w:cs="宋体"/>
          <w:sz w:val="24"/>
          <w:szCs w:val="32"/>
          <w:highlight w:val="none"/>
          <w:lang w:val="en-US" w:eastAsia="zh-CN"/>
        </w:rPr>
        <w:t>13776977772</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sz w:val="24"/>
          <w:szCs w:val="32"/>
        </w:rPr>
        <w:t>（</w:t>
      </w:r>
      <w:r>
        <w:rPr>
          <w:rFonts w:hint="eastAsia" w:ascii="宋体" w:hAnsi="宋体" w:eastAsia="宋体" w:cs="宋体"/>
          <w:color w:val="000000" w:themeColor="text1"/>
          <w:sz w:val="24"/>
          <w:szCs w:val="32"/>
          <w14:textFill>
            <w14:solidFill>
              <w14:schemeClr w14:val="tx1"/>
            </w14:solidFill>
          </w14:textFill>
        </w:rPr>
        <w:t>3）营业执照复印件</w:t>
      </w:r>
      <w:r>
        <w:rPr>
          <w:rFonts w:hint="eastAsia" w:ascii="宋体" w:hAnsi="宋体" w:eastAsia="宋体" w:cs="宋体"/>
          <w:color w:val="000000" w:themeColor="text1"/>
          <w:sz w:val="24"/>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4</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诚信承诺函（按附件2格式填写）；</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5</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auto"/>
          <w:kern w:val="0"/>
          <w:sz w:val="24"/>
          <w:szCs w:val="24"/>
          <w:highlight w:val="none"/>
          <w:lang w:val="en-US" w:eastAsia="zh-CN"/>
        </w:rPr>
        <w:t>具备履行合同所必需的设备和专业技术能力声明函（按附件3格式填写）；</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（6）技术参数响应声明函（按附件4格式填写）；</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7</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b/>
          <w:bCs/>
          <w:color w:val="auto"/>
          <w:sz w:val="24"/>
          <w:szCs w:val="32"/>
          <w:lang w:eastAsia="zh-CN"/>
        </w:rPr>
        <w:t>附件</w:t>
      </w:r>
      <w:r>
        <w:rPr>
          <w:rFonts w:hint="eastAsia" w:ascii="宋体" w:hAnsi="宋体" w:eastAsia="宋体" w:cs="宋体"/>
          <w:b/>
          <w:bCs/>
          <w:color w:val="auto"/>
          <w:sz w:val="24"/>
          <w:szCs w:val="32"/>
          <w:lang w:val="en-US" w:eastAsia="zh-CN"/>
        </w:rPr>
        <w:t>6的技术参数中所有加</w:t>
      </w:r>
      <w:r>
        <w:rPr>
          <w:rFonts w:hint="eastAsia" w:ascii="宋体" w:hAnsi="宋体" w:eastAsia="宋体" w:cs="宋体"/>
          <w:b/>
          <w:bCs/>
          <w:color w:val="auto"/>
          <w:sz w:val="24"/>
          <w:szCs w:val="32"/>
          <w:lang w:eastAsia="zh-CN"/>
        </w:rPr>
        <w:t>★</w:t>
      </w:r>
      <w:r>
        <w:rPr>
          <w:rFonts w:hint="eastAsia" w:ascii="宋体" w:hAnsi="宋体" w:eastAsia="宋体" w:cs="宋体"/>
          <w:b/>
          <w:bCs/>
          <w:color w:val="auto"/>
          <w:sz w:val="24"/>
          <w:szCs w:val="32"/>
          <w:lang w:val="en-US" w:eastAsia="zh-CN"/>
        </w:rPr>
        <w:t>项注明要求提供的佐证材料；</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8</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报价表（按附件</w:t>
      </w:r>
      <w:r>
        <w:rPr>
          <w:rFonts w:hint="eastAsia" w:ascii="宋体" w:hAnsi="宋体" w:eastAsia="宋体" w:cs="宋体"/>
          <w:color w:val="000000" w:themeColor="text1"/>
          <w:sz w:val="24"/>
          <w:szCs w:val="32"/>
          <w:lang w:val="en-US" w:eastAsia="zh-CN"/>
          <w14:textFill>
            <w14:solidFill>
              <w14:schemeClr w14:val="tx1"/>
            </w14:solidFill>
          </w14:textFill>
        </w:rPr>
        <w:t>5</w:t>
      </w:r>
      <w:r>
        <w:rPr>
          <w:rFonts w:hint="eastAsia" w:ascii="宋体" w:hAnsi="宋体" w:eastAsia="宋体" w:cs="宋体"/>
          <w:color w:val="000000" w:themeColor="text1"/>
          <w:sz w:val="24"/>
          <w:szCs w:val="32"/>
          <w14:textFill>
            <w14:solidFill>
              <w14:schemeClr w14:val="tx1"/>
            </w14:solidFill>
          </w14:textFill>
        </w:rPr>
        <w:t>格式填写）</w:t>
      </w:r>
      <w:r>
        <w:rPr>
          <w:rFonts w:hint="eastAsia" w:ascii="宋体" w:hAnsi="宋体" w:eastAsia="宋体" w:cs="宋体"/>
          <w:color w:val="000000" w:themeColor="text1"/>
          <w:sz w:val="24"/>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000000" w:themeColor="text1"/>
          <w:sz w:val="24"/>
          <w:szCs w:val="32"/>
          <w14:textFill>
            <w14:solidFill>
              <w14:schemeClr w14:val="tx1"/>
            </w14:solidFill>
          </w14:textFill>
        </w:rPr>
        <w:t>有其他情</w:t>
      </w:r>
      <w:r>
        <w:rPr>
          <w:rFonts w:hint="eastAsia" w:ascii="宋体" w:hAnsi="宋体" w:eastAsia="宋体" w:cs="宋体"/>
          <w:color w:val="auto"/>
          <w:sz w:val="24"/>
          <w:szCs w:val="32"/>
        </w:rPr>
        <w:t>况需要说明的，可附页说明。</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lang w:eastAsia="zh-CN"/>
        </w:rPr>
        <w:t>以上</w:t>
      </w:r>
      <w:r>
        <w:rPr>
          <w:rFonts w:hint="eastAsia" w:ascii="宋体" w:hAnsi="宋体" w:eastAsia="宋体" w:cs="宋体"/>
          <w:b/>
          <w:bCs/>
          <w:color w:val="auto"/>
          <w:sz w:val="24"/>
          <w:szCs w:val="32"/>
        </w:rPr>
        <w:t>所有页面均须加盖</w:t>
      </w:r>
      <w:r>
        <w:rPr>
          <w:rFonts w:hint="eastAsia" w:ascii="宋体" w:hAnsi="宋体" w:eastAsia="宋体" w:cs="宋体"/>
          <w:b/>
          <w:bCs/>
          <w:color w:val="auto"/>
          <w:sz w:val="24"/>
          <w:szCs w:val="32"/>
          <w:lang w:val="en-US" w:eastAsia="zh-CN"/>
        </w:rPr>
        <w:t>投标人</w:t>
      </w:r>
      <w:r>
        <w:rPr>
          <w:rFonts w:hint="eastAsia" w:ascii="宋体" w:hAnsi="宋体" w:eastAsia="宋体" w:cs="宋体"/>
          <w:b/>
          <w:bCs/>
          <w:color w:val="auto"/>
          <w:sz w:val="24"/>
          <w:szCs w:val="32"/>
        </w:rPr>
        <w:t>单位公章，否则视为无效报价文件。</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5</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25</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(收件人：王女士，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2026</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5</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25</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r>
        <w:rPr>
          <w:rFonts w:hint="eastAsia" w:ascii="宋体" w:hAnsi="宋体" w:eastAsia="宋体" w:cs="宋体"/>
          <w:sz w:val="24"/>
          <w:szCs w:val="32"/>
        </w:rPr>
        <w:t xml:space="preserve"> </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1、工作方式：接到采购单位书面或系统正式飞行任务指令后，非恶劣天气、非空域管制情况下按约定时限完成飞行任务并提交监测数据及分析报告。</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服务期限：本项目预算为一年度的预算，根据《政府购买服务管理办法》第二十四条规定，本项目根据采购结果，采取一次招标两年沿用。一年合同期满后，采购人未获得预算批复或因政策变化采购需求取消，则经采购人书面通知供应商后，合同到期终止不再续签，或受疫情等不可抗力的影响，次年预算压减，采购人也将根据新的预算重新采购，供应商自行承担相应风险。服务期自合同签订之日起一年，实行一年一考核一续签合同的办法，采购人有权单方决定是否续签后一年度合同，除政策性调整(如最低工资等)外，合同金额不作改变。如果成交供应商没有达到合同所要求履行条件之一的，则采购人有权在委托期限内随时终止合同。如经过合同续签，最终服务期达成三年，服务期满后，本项目内的硬件设备所有权均转移至采购单位。</w:t>
      </w:r>
    </w:p>
    <w:p>
      <w:pPr>
        <w:widowControl w:val="0"/>
        <w:spacing w:line="360" w:lineRule="auto"/>
        <w:ind w:firstLine="480" w:firstLineChars="200"/>
        <w:jc w:val="both"/>
        <w:rPr>
          <w:rFonts w:hint="eastAsia" w:cs="Times New Roman" w:asciiTheme="minorHAnsi" w:hAnsiTheme="minorHAnsi" w:eastAsiaTheme="minorEastAsia"/>
          <w:color w:val="000000"/>
          <w:kern w:val="0"/>
          <w:sz w:val="24"/>
          <w:szCs w:val="24"/>
          <w:lang w:val="en-US" w:eastAsia="zh-CN" w:bidi="ar-SA"/>
        </w:rPr>
      </w:pPr>
      <w:r>
        <w:rPr>
          <w:rFonts w:hint="eastAsia" w:cs="Times New Roman"/>
          <w:color w:val="000000"/>
          <w:kern w:val="0"/>
          <w:sz w:val="24"/>
          <w:szCs w:val="24"/>
          <w:lang w:val="en-US" w:eastAsia="zh-CN"/>
        </w:rPr>
        <w:t>3、</w:t>
      </w:r>
      <w:r>
        <w:rPr>
          <w:rFonts w:hint="eastAsia" w:cs="Times New Roman" w:asciiTheme="minorHAnsi" w:hAnsiTheme="minorHAnsi" w:eastAsiaTheme="minorEastAsia"/>
          <w:color w:val="000000"/>
          <w:kern w:val="0"/>
          <w:sz w:val="24"/>
          <w:szCs w:val="24"/>
          <w:lang w:val="en-US" w:eastAsia="zh-CN" w:bidi="ar-SA"/>
        </w:rPr>
        <w:t>服务标准及要求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①. 自动机场与无人机设备须满足一体化、小型化、长续航、防水防尘（IP55）等技术指标；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②. 飞行高度依据实际需求，在120米以下或120-300米范围内执行，须符合国家或地方空域管理规定；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③. 气体监测设备须具备秒级数据响应能力，数据实时回传至可视化分析平台；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④. 每次任务报告按采购单位常规工作要求提供关键分析结果及数据表格，采购单位应提前明确模板，未明确则按成交供应商标准模板执行；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⑤.因天气、空域管制、采购单位指令延迟等不可归责于成交供应商原因导致无法飞行的，不视为成交供应商违约。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4、资料的保密事项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成交供应商须妥善保管飞行监测数据、分析报告及相关资料。成交供应商因本协议获知采购单位明示为机密的信息，未经采购单位书面同意，不得用于与本协议无关的工作，不得泄露、告知、交付或以任何其他方式提供给任何第三人使用（但因法律规定除外），否则应当赔偿由此造成的实际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采购单位提供给成交供应商的资料及数据，采购单位自行承担保密与合规责任。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5、考核措施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①. 成交供应商须在采购单位通知的飞行时段内按时响应并完成飞行任务，未能按时执行任务的，采购单位有权不予计费或按违约处理；但因天气、空域管制、设备突发故障且已及时启动替代方案、采购单位指令错误、延迟等原因导致未能按时执行任务的，不计入违约，采购单位应正常计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②. 监测数据及分析报告须真实、准确、完整，发现数据造假或弄虚作假的，采购单位有权终止合同并追究成交供应商违约责任；但设备正常误差不视为数据造假；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③. 设备出现故障影响任务执行的，成交供应商须在24小时内提供替代方案或完成修复，确保服务连续性；因不可抗力、第三方设备原厂故障、非成交供应商原因导致的故障，修复时限可合理顺延，不视为成交供应商违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default"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6、</w:t>
      </w:r>
      <w:r>
        <w:rPr>
          <w:rFonts w:hint="eastAsia" w:cs="Times New Roman"/>
          <w:color w:val="000000"/>
          <w:kern w:val="0"/>
          <w:sz w:val="24"/>
          <w:szCs w:val="24"/>
          <w:lang w:val="en-US" w:eastAsia="zh-CN"/>
        </w:rPr>
        <w:t>成交供应商</w:t>
      </w:r>
      <w:r>
        <w:rPr>
          <w:rFonts w:hint="eastAsia" w:ascii="宋体" w:hAnsi="宋体" w:eastAsia="宋体" w:cs="宋体"/>
          <w:color w:val="auto"/>
          <w:kern w:val="2"/>
          <w:sz w:val="24"/>
          <w:szCs w:val="32"/>
          <w:lang w:val="en-US" w:eastAsia="zh-CN" w:bidi="ar-SA"/>
        </w:rPr>
        <w:t>应服从采购单位的安全文明生产管理，</w:t>
      </w:r>
      <w:r>
        <w:rPr>
          <w:rFonts w:hint="eastAsia" w:cs="Times New Roman"/>
          <w:color w:val="000000"/>
          <w:kern w:val="0"/>
          <w:sz w:val="24"/>
          <w:szCs w:val="24"/>
          <w:lang w:val="en-US" w:eastAsia="zh-CN"/>
        </w:rPr>
        <w:t>成交供应商</w:t>
      </w:r>
      <w:r>
        <w:rPr>
          <w:rFonts w:hint="eastAsia" w:ascii="宋体" w:hAnsi="宋体" w:eastAsia="宋体" w:cs="宋体"/>
          <w:color w:val="auto"/>
          <w:kern w:val="2"/>
          <w:sz w:val="24"/>
          <w:szCs w:val="32"/>
          <w:lang w:val="en-US" w:eastAsia="zh-CN" w:bidi="ar-SA"/>
        </w:rPr>
        <w:t>必须对其公司人员进行安全生产教育，以增强法治观念和增强职工的安全文明意识及自我保护能力，自觉遵守采购单位的各项安全文明生产制度。在合同履行期间如发生人身伤、亡等事故，由</w:t>
      </w:r>
      <w:r>
        <w:rPr>
          <w:rFonts w:hint="eastAsia" w:cs="Times New Roman"/>
          <w:color w:val="000000"/>
          <w:kern w:val="0"/>
          <w:sz w:val="24"/>
          <w:szCs w:val="24"/>
          <w:lang w:val="en-US" w:eastAsia="zh-CN"/>
        </w:rPr>
        <w:t>成交供应商</w:t>
      </w:r>
      <w:r>
        <w:rPr>
          <w:rFonts w:hint="eastAsia" w:ascii="宋体" w:hAnsi="宋体" w:eastAsia="宋体" w:cs="宋体"/>
          <w:color w:val="auto"/>
          <w:kern w:val="2"/>
          <w:sz w:val="24"/>
          <w:szCs w:val="32"/>
          <w:lang w:val="en-US" w:eastAsia="zh-CN" w:bidi="ar-SA"/>
        </w:rPr>
        <w:t>承担全部责任和经济赔偿。</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成交结果将在相关网站予以公布，公示期内对成交结果没有异议的，将确定成交候选人为成交供应商。成交供应商须在规定的时限内与采购单位签订合同。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作以下处理：记入不良信誉，并按《政府采购法》有关规定，暂停其在启东市场的政府采购资格。</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符合采购需求且报价最低者成交，如最低报价有相同者，则采购单位采取抽签的方式确定成交人。</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投标单位需满三家。</w:t>
      </w:r>
      <w:bookmarkStart w:id="0" w:name="_GoBack"/>
      <w:bookmarkEnd w:id="0"/>
    </w:p>
    <w:p>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成交供应商设备安装部署完毕并经采购单位验收合格后</w:t>
      </w:r>
      <w:r>
        <w:rPr>
          <w:rFonts w:hint="eastAsia" w:ascii="宋体" w:hAnsi="宋体" w:eastAsia="宋体" w:cs="宋体"/>
          <w:sz w:val="24"/>
          <w:szCs w:val="32"/>
          <w:highlight w:val="none"/>
          <w:lang w:val="en-US" w:eastAsia="zh-CN"/>
        </w:rPr>
        <w:t>30个工作日</w:t>
      </w:r>
      <w:r>
        <w:rPr>
          <w:rFonts w:hint="eastAsia" w:ascii="宋体" w:hAnsi="宋体" w:eastAsia="宋体" w:cs="宋体"/>
          <w:sz w:val="24"/>
          <w:szCs w:val="32"/>
          <w:highlight w:val="none"/>
          <w:lang w:eastAsia="zh-CN"/>
        </w:rPr>
        <w:t>内，凭成交供应商开具的增值税专用发票（6%），支付合同价款的</w:t>
      </w:r>
      <w:r>
        <w:rPr>
          <w:rFonts w:hint="eastAsia" w:ascii="宋体" w:hAnsi="宋体" w:eastAsia="宋体" w:cs="宋体"/>
          <w:sz w:val="24"/>
          <w:szCs w:val="32"/>
          <w:highlight w:val="none"/>
          <w:lang w:val="en-US" w:eastAsia="zh-CN"/>
        </w:rPr>
        <w:t>50%</w:t>
      </w:r>
      <w:r>
        <w:rPr>
          <w:rFonts w:hint="eastAsia" w:ascii="宋体" w:hAnsi="宋体" w:eastAsia="宋体" w:cs="宋体"/>
          <w:sz w:val="24"/>
          <w:szCs w:val="32"/>
          <w:highlight w:val="none"/>
          <w:lang w:eastAsia="zh-CN"/>
        </w:rPr>
        <w:t>；服务期结束并经采购单位确认后</w:t>
      </w:r>
      <w:r>
        <w:rPr>
          <w:rFonts w:hint="eastAsia" w:ascii="宋体" w:hAnsi="宋体" w:eastAsia="宋体" w:cs="宋体"/>
          <w:sz w:val="24"/>
          <w:szCs w:val="32"/>
          <w:highlight w:val="none"/>
          <w:lang w:val="en-US" w:eastAsia="zh-CN"/>
        </w:rPr>
        <w:t>30个工作日</w:t>
      </w:r>
      <w:r>
        <w:rPr>
          <w:rFonts w:hint="eastAsia" w:ascii="宋体" w:hAnsi="宋体" w:eastAsia="宋体" w:cs="宋体"/>
          <w:sz w:val="24"/>
          <w:szCs w:val="32"/>
          <w:highlight w:val="none"/>
          <w:lang w:eastAsia="zh-CN"/>
        </w:rPr>
        <w:t>内，凭成交供应商开具的增值税专用发票（6%），支付合同尾款。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若服务未达标、验收不合格，采购单位有权暂缓付款、扣除相应费用直至不予支付。</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南通晟飞智能科技有限公司</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2026</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21</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C93AA"/>
    <w:multiLevelType w:val="singleLevel"/>
    <w:tmpl w:val="898C93AA"/>
    <w:lvl w:ilvl="0" w:tentative="0">
      <w:start w:val="1"/>
      <w:numFmt w:val="decimal"/>
      <w:suff w:val="nothing"/>
      <w:lvlText w:val="%1、"/>
      <w:lvlJc w:val="left"/>
    </w:lvl>
  </w:abstractNum>
  <w:abstractNum w:abstractNumId="1">
    <w:nsid w:val="FFD57BD9"/>
    <w:multiLevelType w:val="singleLevel"/>
    <w:tmpl w:val="FFD57BD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000000"/>
    <w:rsid w:val="004E0863"/>
    <w:rsid w:val="0060612A"/>
    <w:rsid w:val="00872E14"/>
    <w:rsid w:val="00977B14"/>
    <w:rsid w:val="01211AD4"/>
    <w:rsid w:val="014773ED"/>
    <w:rsid w:val="01964270"/>
    <w:rsid w:val="01A56261"/>
    <w:rsid w:val="0259629F"/>
    <w:rsid w:val="03045209"/>
    <w:rsid w:val="03540098"/>
    <w:rsid w:val="03872585"/>
    <w:rsid w:val="03977ACB"/>
    <w:rsid w:val="04573FFD"/>
    <w:rsid w:val="04EB6681"/>
    <w:rsid w:val="053718C6"/>
    <w:rsid w:val="05872FAB"/>
    <w:rsid w:val="05DE75CE"/>
    <w:rsid w:val="06D662BE"/>
    <w:rsid w:val="06DA69AD"/>
    <w:rsid w:val="06DE46EF"/>
    <w:rsid w:val="06DF081F"/>
    <w:rsid w:val="06FD08ED"/>
    <w:rsid w:val="072B00F8"/>
    <w:rsid w:val="072B0FB7"/>
    <w:rsid w:val="072E0AA7"/>
    <w:rsid w:val="07A5743E"/>
    <w:rsid w:val="07E733C1"/>
    <w:rsid w:val="08422A5C"/>
    <w:rsid w:val="086230FE"/>
    <w:rsid w:val="08AE6343"/>
    <w:rsid w:val="09B5725D"/>
    <w:rsid w:val="09D9119E"/>
    <w:rsid w:val="0A12645E"/>
    <w:rsid w:val="0A705D2E"/>
    <w:rsid w:val="0B3C431D"/>
    <w:rsid w:val="0B6E3B68"/>
    <w:rsid w:val="0B744AF7"/>
    <w:rsid w:val="0B9E444D"/>
    <w:rsid w:val="0BA31A63"/>
    <w:rsid w:val="0CE00A95"/>
    <w:rsid w:val="0D1B4D08"/>
    <w:rsid w:val="0DD24882"/>
    <w:rsid w:val="0E5A03D3"/>
    <w:rsid w:val="0E7F3002"/>
    <w:rsid w:val="0F4A626D"/>
    <w:rsid w:val="0F4D385B"/>
    <w:rsid w:val="0FF245EB"/>
    <w:rsid w:val="0FF41FC3"/>
    <w:rsid w:val="102A2753"/>
    <w:rsid w:val="10741C20"/>
    <w:rsid w:val="108703E7"/>
    <w:rsid w:val="11AE1162"/>
    <w:rsid w:val="12380CAF"/>
    <w:rsid w:val="128B14A3"/>
    <w:rsid w:val="13386C1E"/>
    <w:rsid w:val="13A63941"/>
    <w:rsid w:val="141D437D"/>
    <w:rsid w:val="147815B3"/>
    <w:rsid w:val="15023C9F"/>
    <w:rsid w:val="1510544A"/>
    <w:rsid w:val="15C947BC"/>
    <w:rsid w:val="160457F4"/>
    <w:rsid w:val="16BA597A"/>
    <w:rsid w:val="17824D2F"/>
    <w:rsid w:val="18344781"/>
    <w:rsid w:val="186C142F"/>
    <w:rsid w:val="18746A55"/>
    <w:rsid w:val="18891FE1"/>
    <w:rsid w:val="189746FE"/>
    <w:rsid w:val="18A706B9"/>
    <w:rsid w:val="18F54DF5"/>
    <w:rsid w:val="191E305A"/>
    <w:rsid w:val="1A5605E9"/>
    <w:rsid w:val="1AC15DA7"/>
    <w:rsid w:val="1B826FFA"/>
    <w:rsid w:val="1CCC4663"/>
    <w:rsid w:val="1D904DB0"/>
    <w:rsid w:val="1E2642CF"/>
    <w:rsid w:val="1EFF4DAB"/>
    <w:rsid w:val="1F274302"/>
    <w:rsid w:val="1F4C78B0"/>
    <w:rsid w:val="1FA92F69"/>
    <w:rsid w:val="23182955"/>
    <w:rsid w:val="2318468D"/>
    <w:rsid w:val="236553F8"/>
    <w:rsid w:val="23ED3D6C"/>
    <w:rsid w:val="24ED56A6"/>
    <w:rsid w:val="251175E6"/>
    <w:rsid w:val="25303D77"/>
    <w:rsid w:val="254A4580"/>
    <w:rsid w:val="25B60C44"/>
    <w:rsid w:val="262579C2"/>
    <w:rsid w:val="264208E0"/>
    <w:rsid w:val="266D01A2"/>
    <w:rsid w:val="267B29C9"/>
    <w:rsid w:val="267D7CB3"/>
    <w:rsid w:val="26EE76EF"/>
    <w:rsid w:val="27536B57"/>
    <w:rsid w:val="27A43656"/>
    <w:rsid w:val="28303307"/>
    <w:rsid w:val="294066EC"/>
    <w:rsid w:val="29413A4D"/>
    <w:rsid w:val="294947E5"/>
    <w:rsid w:val="29591BC4"/>
    <w:rsid w:val="296C74E1"/>
    <w:rsid w:val="2A135BAE"/>
    <w:rsid w:val="2A272B83"/>
    <w:rsid w:val="2AB6159E"/>
    <w:rsid w:val="2AFE3928"/>
    <w:rsid w:val="2B073965"/>
    <w:rsid w:val="2B2B75E3"/>
    <w:rsid w:val="2B3D7387"/>
    <w:rsid w:val="2C0E5D81"/>
    <w:rsid w:val="2C574478"/>
    <w:rsid w:val="2D51236E"/>
    <w:rsid w:val="2DD218DC"/>
    <w:rsid w:val="2E032A06"/>
    <w:rsid w:val="2E1C04AA"/>
    <w:rsid w:val="2E291E44"/>
    <w:rsid w:val="2E3A5DFF"/>
    <w:rsid w:val="2F8C3DBF"/>
    <w:rsid w:val="2FF124EE"/>
    <w:rsid w:val="304F751B"/>
    <w:rsid w:val="30963095"/>
    <w:rsid w:val="30B50D8F"/>
    <w:rsid w:val="30B62610"/>
    <w:rsid w:val="31A33026"/>
    <w:rsid w:val="322A562D"/>
    <w:rsid w:val="323A2127"/>
    <w:rsid w:val="323C7C18"/>
    <w:rsid w:val="32615876"/>
    <w:rsid w:val="34B54432"/>
    <w:rsid w:val="34C80ADD"/>
    <w:rsid w:val="352154CD"/>
    <w:rsid w:val="356525A9"/>
    <w:rsid w:val="35895F59"/>
    <w:rsid w:val="35B75F88"/>
    <w:rsid w:val="35C02D69"/>
    <w:rsid w:val="364F6C0E"/>
    <w:rsid w:val="37963E26"/>
    <w:rsid w:val="37C36E66"/>
    <w:rsid w:val="380D5436"/>
    <w:rsid w:val="382F0057"/>
    <w:rsid w:val="383C3143"/>
    <w:rsid w:val="38B87A4C"/>
    <w:rsid w:val="392E6B63"/>
    <w:rsid w:val="3A733D5B"/>
    <w:rsid w:val="3AC54CA3"/>
    <w:rsid w:val="3AF45588"/>
    <w:rsid w:val="3C652620"/>
    <w:rsid w:val="3CAA23A2"/>
    <w:rsid w:val="3D516CC2"/>
    <w:rsid w:val="3D9F17DB"/>
    <w:rsid w:val="3E06185A"/>
    <w:rsid w:val="3E3A59A8"/>
    <w:rsid w:val="3F892175"/>
    <w:rsid w:val="405E7C9B"/>
    <w:rsid w:val="40AB4593"/>
    <w:rsid w:val="40F55BB6"/>
    <w:rsid w:val="412A3AB2"/>
    <w:rsid w:val="41856F3A"/>
    <w:rsid w:val="41A53138"/>
    <w:rsid w:val="41C537DA"/>
    <w:rsid w:val="41D852BC"/>
    <w:rsid w:val="421B164C"/>
    <w:rsid w:val="42485A45"/>
    <w:rsid w:val="42641245"/>
    <w:rsid w:val="42EF4FB3"/>
    <w:rsid w:val="43DB05D0"/>
    <w:rsid w:val="443469F5"/>
    <w:rsid w:val="443D58AA"/>
    <w:rsid w:val="44E906E3"/>
    <w:rsid w:val="44FA7C3F"/>
    <w:rsid w:val="44FE772F"/>
    <w:rsid w:val="451F3201"/>
    <w:rsid w:val="455B0154"/>
    <w:rsid w:val="45C10B4B"/>
    <w:rsid w:val="46853538"/>
    <w:rsid w:val="46E30305"/>
    <w:rsid w:val="47002980"/>
    <w:rsid w:val="472B40E0"/>
    <w:rsid w:val="475A6773"/>
    <w:rsid w:val="47A83982"/>
    <w:rsid w:val="47FA790F"/>
    <w:rsid w:val="482A6B9C"/>
    <w:rsid w:val="486E0FF2"/>
    <w:rsid w:val="488E2B78"/>
    <w:rsid w:val="48E8244A"/>
    <w:rsid w:val="497F54EC"/>
    <w:rsid w:val="499C57DC"/>
    <w:rsid w:val="49E317C8"/>
    <w:rsid w:val="4A9B157C"/>
    <w:rsid w:val="4B1D3871"/>
    <w:rsid w:val="4BA821A3"/>
    <w:rsid w:val="4BB5666E"/>
    <w:rsid w:val="4BC0573E"/>
    <w:rsid w:val="4BFB288F"/>
    <w:rsid w:val="4C1769A7"/>
    <w:rsid w:val="4C1C66ED"/>
    <w:rsid w:val="4C510646"/>
    <w:rsid w:val="4D185106"/>
    <w:rsid w:val="4D7E765F"/>
    <w:rsid w:val="4DDC4386"/>
    <w:rsid w:val="4E2842F7"/>
    <w:rsid w:val="4E962559"/>
    <w:rsid w:val="4E976CD0"/>
    <w:rsid w:val="4F153217"/>
    <w:rsid w:val="4F5B577E"/>
    <w:rsid w:val="505A46D7"/>
    <w:rsid w:val="50AF5D81"/>
    <w:rsid w:val="5129502C"/>
    <w:rsid w:val="5158691E"/>
    <w:rsid w:val="51A90A23"/>
    <w:rsid w:val="5321541D"/>
    <w:rsid w:val="54850D64"/>
    <w:rsid w:val="54AD6A7C"/>
    <w:rsid w:val="54F63F7F"/>
    <w:rsid w:val="55472A2C"/>
    <w:rsid w:val="56E94A7A"/>
    <w:rsid w:val="575E0F3C"/>
    <w:rsid w:val="57E502DB"/>
    <w:rsid w:val="581A595D"/>
    <w:rsid w:val="584119B5"/>
    <w:rsid w:val="588C0756"/>
    <w:rsid w:val="58D03034"/>
    <w:rsid w:val="58DA1A74"/>
    <w:rsid w:val="59013E59"/>
    <w:rsid w:val="59B92BF4"/>
    <w:rsid w:val="59C12008"/>
    <w:rsid w:val="5A4C4641"/>
    <w:rsid w:val="5A64198B"/>
    <w:rsid w:val="5B2D7FCE"/>
    <w:rsid w:val="5B3D4DE9"/>
    <w:rsid w:val="5B860DDB"/>
    <w:rsid w:val="5BDB00C7"/>
    <w:rsid w:val="5BDE3CB3"/>
    <w:rsid w:val="5BE87A82"/>
    <w:rsid w:val="5C043425"/>
    <w:rsid w:val="5D275545"/>
    <w:rsid w:val="5D680188"/>
    <w:rsid w:val="5E884A50"/>
    <w:rsid w:val="5E8A5738"/>
    <w:rsid w:val="5F0C439F"/>
    <w:rsid w:val="5F32463C"/>
    <w:rsid w:val="5FA42829"/>
    <w:rsid w:val="5FDD5C4B"/>
    <w:rsid w:val="5FF53085"/>
    <w:rsid w:val="60326087"/>
    <w:rsid w:val="6035526B"/>
    <w:rsid w:val="603E67DA"/>
    <w:rsid w:val="60723142"/>
    <w:rsid w:val="60ED5E93"/>
    <w:rsid w:val="610E2650"/>
    <w:rsid w:val="61B0665D"/>
    <w:rsid w:val="61D70CB9"/>
    <w:rsid w:val="61E15FB7"/>
    <w:rsid w:val="62BC1CBB"/>
    <w:rsid w:val="63344540"/>
    <w:rsid w:val="639237D7"/>
    <w:rsid w:val="63C27722"/>
    <w:rsid w:val="643A5F30"/>
    <w:rsid w:val="64556689"/>
    <w:rsid w:val="651B17E0"/>
    <w:rsid w:val="65544699"/>
    <w:rsid w:val="656B4E5D"/>
    <w:rsid w:val="658147C9"/>
    <w:rsid w:val="65EE0CA2"/>
    <w:rsid w:val="664D4EE3"/>
    <w:rsid w:val="66756922"/>
    <w:rsid w:val="668D2F14"/>
    <w:rsid w:val="668F2A3A"/>
    <w:rsid w:val="67762CFD"/>
    <w:rsid w:val="67AA7E25"/>
    <w:rsid w:val="67B4299D"/>
    <w:rsid w:val="67BC2E06"/>
    <w:rsid w:val="68815DFE"/>
    <w:rsid w:val="68951ECE"/>
    <w:rsid w:val="689A7DBD"/>
    <w:rsid w:val="68E00D76"/>
    <w:rsid w:val="68FD38E2"/>
    <w:rsid w:val="693059C0"/>
    <w:rsid w:val="69CC30A8"/>
    <w:rsid w:val="6A373295"/>
    <w:rsid w:val="6A3D5371"/>
    <w:rsid w:val="6B32518D"/>
    <w:rsid w:val="6BA46902"/>
    <w:rsid w:val="6BB032C1"/>
    <w:rsid w:val="6C044D2B"/>
    <w:rsid w:val="6CE34991"/>
    <w:rsid w:val="6CE413AC"/>
    <w:rsid w:val="6E063004"/>
    <w:rsid w:val="6E695A32"/>
    <w:rsid w:val="6E7B6E4B"/>
    <w:rsid w:val="6EC542BC"/>
    <w:rsid w:val="6F3C6EA4"/>
    <w:rsid w:val="6FE8130D"/>
    <w:rsid w:val="72281098"/>
    <w:rsid w:val="735955DB"/>
    <w:rsid w:val="735D2FC3"/>
    <w:rsid w:val="73E607BC"/>
    <w:rsid w:val="746F2D2A"/>
    <w:rsid w:val="74E724EC"/>
    <w:rsid w:val="754E0E15"/>
    <w:rsid w:val="75DA08FB"/>
    <w:rsid w:val="76832D41"/>
    <w:rsid w:val="76C05D43"/>
    <w:rsid w:val="77974CF6"/>
    <w:rsid w:val="77CA669B"/>
    <w:rsid w:val="77F8480C"/>
    <w:rsid w:val="784E2CAA"/>
    <w:rsid w:val="78C5624B"/>
    <w:rsid w:val="78E01FCD"/>
    <w:rsid w:val="795A5FDB"/>
    <w:rsid w:val="79A670BB"/>
    <w:rsid w:val="7A30147C"/>
    <w:rsid w:val="7A3E7E41"/>
    <w:rsid w:val="7B683F74"/>
    <w:rsid w:val="7B854A41"/>
    <w:rsid w:val="7BFF10BB"/>
    <w:rsid w:val="7C0B7A60"/>
    <w:rsid w:val="7C6929D9"/>
    <w:rsid w:val="7CCD4D16"/>
    <w:rsid w:val="7CF6426C"/>
    <w:rsid w:val="7D8775BA"/>
    <w:rsid w:val="7DC900B8"/>
    <w:rsid w:val="7E9B6173"/>
    <w:rsid w:val="7F587A63"/>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TML Definition"/>
    <w:basedOn w:val="10"/>
    <w:qFormat/>
    <w:uiPriority w:val="0"/>
  </w:style>
  <w:style w:type="character" w:styleId="14">
    <w:name w:val="HTML Typewriter"/>
    <w:basedOn w:val="10"/>
    <w:autoRedefine/>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autoRedefine/>
    <w:qFormat/>
    <w:uiPriority w:val="0"/>
    <w:rPr>
      <w:color w:val="0000FF"/>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autoRedefine/>
    <w:qFormat/>
    <w:uiPriority w:val="0"/>
    <w:rPr>
      <w:rFonts w:hint="default" w:ascii="monospace" w:hAnsi="monospace" w:eastAsia="monospace" w:cs="monospace"/>
      <w:sz w:val="20"/>
    </w:rPr>
  </w:style>
  <w:style w:type="character" w:styleId="21">
    <w:name w:val="HTML Sample"/>
    <w:basedOn w:val="10"/>
    <w:qFormat/>
    <w:uiPriority w:val="0"/>
    <w:rPr>
      <w:rFonts w:ascii="monospace" w:hAnsi="monospace" w:eastAsia="monospace" w:cs="monospace"/>
    </w:rPr>
  </w:style>
  <w:style w:type="character" w:customStyle="1" w:styleId="22">
    <w:name w:val="layui-this"/>
    <w:basedOn w:val="10"/>
    <w:qFormat/>
    <w:uiPriority w:val="0"/>
    <w:rPr>
      <w:bdr w:val="single" w:color="EEEEEE" w:sz="6" w:space="0"/>
      <w:shd w:val="clear" w:fill="FFFFFF"/>
    </w:rPr>
  </w:style>
  <w:style w:type="character" w:customStyle="1" w:styleId="23">
    <w:name w:val="first-child"/>
    <w:basedOn w:val="10"/>
    <w:qFormat/>
    <w:uiPriority w:val="0"/>
  </w:style>
  <w:style w:type="character" w:customStyle="1" w:styleId="24">
    <w:name w:val="hover3"/>
    <w:basedOn w:val="10"/>
    <w:autoRedefine/>
    <w:qFormat/>
    <w:uiPriority w:val="0"/>
    <w:rPr>
      <w:color w:val="5FB878"/>
    </w:rPr>
  </w:style>
  <w:style w:type="character" w:customStyle="1" w:styleId="25">
    <w:name w:val="hover4"/>
    <w:basedOn w:val="10"/>
    <w:qFormat/>
    <w:uiPriority w:val="0"/>
    <w:rPr>
      <w:color w:val="5FB878"/>
    </w:rPr>
  </w:style>
  <w:style w:type="character" w:customStyle="1" w:styleId="26">
    <w:name w:val="hover5"/>
    <w:basedOn w:val="10"/>
    <w:qFormat/>
    <w:uiPriority w:val="0"/>
    <w:rPr>
      <w:color w:va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3237</Words>
  <Characters>3334</Characters>
  <Lines>0</Lines>
  <Paragraphs>0</Paragraphs>
  <TotalTime>1</TotalTime>
  <ScaleCrop>false</ScaleCrop>
  <LinksUpToDate>false</LinksUpToDate>
  <CharactersWithSpaces>3348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微微</cp:lastModifiedBy>
  <cp:lastPrinted>2026-05-21T00:41:00Z</cp:lastPrinted>
  <dcterms:modified xsi:type="dcterms:W3CDTF">2026-05-21T03:34:57Z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40AF1280B656400EBF74E0AAD27A2E2E_13</vt:lpwstr>
  </property>
</Properties>
</file>