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0F" w:rsidRDefault="002C050F" w:rsidP="002C050F">
      <w:pPr>
        <w:ind w:firstLineChars="250" w:firstLine="1100"/>
        <w:rPr>
          <w:rFonts w:ascii="楷体_GB2312" w:eastAsia="楷体_GB2312" w:hint="eastAsia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城镇老年居民</w:t>
      </w:r>
      <w:r w:rsidRPr="003E47FB">
        <w:rPr>
          <w:rFonts w:ascii="楷体_GB2312" w:eastAsia="楷体_GB2312" w:hint="eastAsia"/>
          <w:sz w:val="44"/>
          <w:szCs w:val="44"/>
        </w:rPr>
        <w:t>一次性奖励登记确认</w:t>
      </w:r>
    </w:p>
    <w:p w:rsidR="002C050F" w:rsidRDefault="002C050F" w:rsidP="002C050F">
      <w:pPr>
        <w:ind w:firstLineChars="250" w:firstLine="1100"/>
        <w:rPr>
          <w:rFonts w:ascii="楷体_GB2312" w:eastAsia="楷体_GB2312" w:hint="eastAsia"/>
          <w:sz w:val="44"/>
          <w:szCs w:val="44"/>
        </w:rPr>
      </w:pPr>
    </w:p>
    <w:p w:rsidR="002C050F" w:rsidRPr="00331CE1" w:rsidRDefault="002C050F" w:rsidP="002C050F">
      <w:pPr>
        <w:pStyle w:val="1"/>
        <w:spacing w:line="540" w:lineRule="exact"/>
        <w:ind w:firstLineChars="200" w:firstLine="643"/>
        <w:jc w:val="both"/>
        <w:rPr>
          <w:rFonts w:ascii="仿宋_GB2312" w:eastAsia="仿宋_GB2312" w:hint="eastAsia"/>
          <w:b/>
          <w:snapToGrid/>
          <w:kern w:val="2"/>
          <w:sz w:val="32"/>
          <w:szCs w:val="24"/>
        </w:rPr>
      </w:pPr>
      <w:r w:rsidRPr="00331CE1">
        <w:rPr>
          <w:rFonts w:ascii="仿宋_GB2312" w:eastAsia="仿宋_GB2312" w:hint="eastAsia"/>
          <w:b/>
          <w:snapToGrid/>
          <w:kern w:val="2"/>
          <w:sz w:val="32"/>
          <w:szCs w:val="24"/>
        </w:rPr>
        <w:t>一、奖励对象</w:t>
      </w:r>
      <w:r>
        <w:rPr>
          <w:rFonts w:ascii="仿宋_GB2312" w:eastAsia="仿宋_GB2312" w:hint="eastAsia"/>
          <w:b/>
          <w:snapToGrid/>
          <w:kern w:val="2"/>
          <w:sz w:val="32"/>
          <w:szCs w:val="24"/>
        </w:rPr>
        <w:t>和奖励标准</w:t>
      </w:r>
      <w:r w:rsidRPr="00331CE1">
        <w:rPr>
          <w:rFonts w:ascii="仿宋_GB2312" w:eastAsia="仿宋_GB2312" w:hint="eastAsia"/>
          <w:b/>
          <w:snapToGrid/>
          <w:kern w:val="2"/>
          <w:sz w:val="32"/>
          <w:szCs w:val="24"/>
        </w:rPr>
        <w:t>：</w:t>
      </w:r>
    </w:p>
    <w:p w:rsidR="002C050F" w:rsidRDefault="002C050F" w:rsidP="002C050F">
      <w:pPr>
        <w:pStyle w:val="1"/>
        <w:spacing w:line="540" w:lineRule="exact"/>
        <w:ind w:firstLineChars="200" w:firstLine="640"/>
        <w:jc w:val="both"/>
        <w:rPr>
          <w:rFonts w:ascii="仿宋_GB2312" w:eastAsia="仿宋_GB2312" w:hint="eastAsia"/>
          <w:snapToGrid/>
          <w:kern w:val="2"/>
          <w:sz w:val="32"/>
          <w:szCs w:val="24"/>
        </w:rPr>
      </w:pPr>
      <w:r>
        <w:rPr>
          <w:rFonts w:ascii="仿宋_GB2312" w:eastAsia="仿宋_GB2312" w:hint="eastAsia"/>
          <w:snapToGrid/>
          <w:kern w:val="2"/>
          <w:sz w:val="32"/>
          <w:szCs w:val="24"/>
        </w:rPr>
        <w:t>奖励对象须同时符合下列条件：</w:t>
      </w:r>
    </w:p>
    <w:p w:rsidR="002C050F" w:rsidRDefault="002C050F" w:rsidP="002C050F">
      <w:pPr>
        <w:pStyle w:val="1"/>
        <w:spacing w:line="540" w:lineRule="exact"/>
        <w:ind w:firstLineChars="200" w:firstLine="640"/>
        <w:jc w:val="both"/>
        <w:rPr>
          <w:rFonts w:ascii="仿宋_GB2312" w:eastAsia="仿宋_GB2312" w:hint="eastAsia"/>
          <w:snapToGrid/>
          <w:kern w:val="2"/>
          <w:sz w:val="32"/>
          <w:szCs w:val="24"/>
        </w:rPr>
      </w:pPr>
      <w:r>
        <w:rPr>
          <w:rFonts w:ascii="仿宋_GB2312" w:eastAsia="仿宋_GB2312" w:hint="eastAsia"/>
          <w:snapToGrid/>
          <w:kern w:val="2"/>
          <w:sz w:val="32"/>
          <w:szCs w:val="24"/>
        </w:rPr>
        <w:t>1．本市城镇户籍；</w:t>
      </w:r>
    </w:p>
    <w:p w:rsidR="002C050F" w:rsidRDefault="002C050F" w:rsidP="002C050F">
      <w:pPr>
        <w:pStyle w:val="1"/>
        <w:spacing w:line="540" w:lineRule="exact"/>
        <w:ind w:firstLineChars="200" w:firstLine="640"/>
        <w:jc w:val="both"/>
        <w:rPr>
          <w:rFonts w:ascii="仿宋_GB2312" w:eastAsia="仿宋_GB2312" w:hint="eastAsia"/>
          <w:snapToGrid/>
          <w:kern w:val="2"/>
          <w:sz w:val="32"/>
          <w:szCs w:val="24"/>
        </w:rPr>
      </w:pPr>
      <w:r>
        <w:rPr>
          <w:rFonts w:ascii="仿宋_GB2312" w:eastAsia="仿宋_GB2312" w:hint="eastAsia"/>
          <w:snapToGrid/>
          <w:kern w:val="2"/>
          <w:sz w:val="32"/>
          <w:szCs w:val="24"/>
        </w:rPr>
        <w:t>2．年满60周岁且无退休社会养老保障收入来源；</w:t>
      </w:r>
    </w:p>
    <w:p w:rsidR="002C050F" w:rsidRDefault="002C050F" w:rsidP="002C050F">
      <w:pPr>
        <w:pStyle w:val="1"/>
        <w:spacing w:line="540" w:lineRule="exact"/>
        <w:ind w:firstLineChars="200" w:firstLine="640"/>
        <w:jc w:val="both"/>
        <w:rPr>
          <w:rFonts w:ascii="仿宋_GB2312" w:eastAsia="仿宋_GB2312" w:hint="eastAsia"/>
          <w:snapToGrid/>
          <w:kern w:val="2"/>
          <w:sz w:val="32"/>
          <w:szCs w:val="24"/>
        </w:rPr>
      </w:pPr>
      <w:r>
        <w:rPr>
          <w:rFonts w:ascii="仿宋_GB2312" w:eastAsia="仿宋_GB2312" w:hint="eastAsia"/>
          <w:snapToGrid/>
          <w:kern w:val="2"/>
          <w:sz w:val="32"/>
          <w:szCs w:val="24"/>
        </w:rPr>
        <w:t>3．子女在</w:t>
      </w:r>
      <w:smartTag w:uri="urn:schemas-microsoft-com:office:smarttags" w:element="chsdate">
        <w:smartTagPr>
          <w:attr w:name="Year" w:val="1963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ascii="仿宋_GB2312" w:eastAsia="仿宋_GB2312" w:hint="eastAsia"/>
            <w:snapToGrid/>
            <w:kern w:val="2"/>
            <w:sz w:val="32"/>
            <w:szCs w:val="24"/>
          </w:rPr>
          <w:t>1963年1月1日</w:t>
        </w:r>
      </w:smartTag>
      <w:r>
        <w:rPr>
          <w:rFonts w:ascii="仿宋_GB2312" w:eastAsia="仿宋_GB2312" w:hint="eastAsia"/>
          <w:snapToGrid/>
          <w:kern w:val="2"/>
          <w:sz w:val="32"/>
          <w:szCs w:val="24"/>
        </w:rPr>
        <w:t>以后出生且符合领取《独生子女父母光荣证》的条件或终身无子女；</w:t>
      </w:r>
    </w:p>
    <w:p w:rsidR="002C050F" w:rsidRDefault="002C050F" w:rsidP="002C050F">
      <w:pPr>
        <w:pStyle w:val="1"/>
        <w:spacing w:line="540" w:lineRule="exact"/>
        <w:ind w:firstLineChars="200" w:firstLine="640"/>
        <w:jc w:val="both"/>
        <w:rPr>
          <w:rFonts w:ascii="仿宋_GB2312" w:eastAsia="仿宋_GB2312" w:hint="eastAsia"/>
          <w:snapToGrid/>
          <w:kern w:val="2"/>
          <w:sz w:val="32"/>
          <w:szCs w:val="24"/>
        </w:rPr>
      </w:pPr>
      <w:r>
        <w:rPr>
          <w:rFonts w:ascii="仿宋_GB2312" w:eastAsia="仿宋_GB2312" w:hint="eastAsia"/>
          <w:snapToGrid/>
          <w:kern w:val="2"/>
          <w:sz w:val="32"/>
          <w:szCs w:val="24"/>
        </w:rPr>
        <w:t>4．未享受农村部分计划生育家庭奖励扶助、企业持证退休职工计划生育一次性奖励。</w:t>
      </w:r>
    </w:p>
    <w:p w:rsidR="002C050F" w:rsidRDefault="002C050F" w:rsidP="002C050F">
      <w:pPr>
        <w:pStyle w:val="1"/>
        <w:spacing w:line="540" w:lineRule="exact"/>
        <w:ind w:firstLineChars="200" w:firstLine="640"/>
        <w:jc w:val="both"/>
        <w:rPr>
          <w:rFonts w:ascii="仿宋_GB2312" w:eastAsia="仿宋_GB2312" w:hint="eastAsia"/>
          <w:snapToGrid/>
          <w:kern w:val="2"/>
          <w:sz w:val="32"/>
          <w:szCs w:val="24"/>
        </w:rPr>
      </w:pPr>
      <w:r>
        <w:rPr>
          <w:rFonts w:ascii="仿宋_GB2312" w:eastAsia="仿宋_GB2312" w:hint="eastAsia"/>
          <w:snapToGrid/>
          <w:kern w:val="2"/>
          <w:sz w:val="32"/>
          <w:szCs w:val="24"/>
        </w:rPr>
        <w:t>（二）一次性奖励标准为每人3200元。</w:t>
      </w:r>
    </w:p>
    <w:p w:rsidR="002C050F" w:rsidRDefault="002C050F" w:rsidP="002C050F">
      <w:pPr>
        <w:pStyle w:val="1"/>
        <w:spacing w:line="540" w:lineRule="exact"/>
        <w:ind w:firstLineChars="200" w:firstLine="640"/>
        <w:jc w:val="both"/>
        <w:rPr>
          <w:rFonts w:ascii="Times New Roman" w:eastAsia="仿宋_GB2312" w:hint="eastAsia"/>
          <w:snapToGrid/>
          <w:kern w:val="2"/>
          <w:szCs w:val="24"/>
        </w:rPr>
      </w:pPr>
      <w:r>
        <w:rPr>
          <w:rFonts w:ascii="仿宋_GB2312" w:eastAsia="仿宋_GB2312" w:hint="eastAsia"/>
          <w:snapToGrid/>
          <w:kern w:val="2"/>
          <w:sz w:val="32"/>
          <w:szCs w:val="24"/>
        </w:rPr>
        <w:t>（三）因户籍性质变化而终止享受农村奖励扶助的持证老年居民，若原享受的奖励扶助金已超过3200元，则不再享受；若原享受的奖励扶助金未达到3200元，则予以补足。</w:t>
      </w:r>
    </w:p>
    <w:p w:rsidR="002C050F" w:rsidRPr="00CA7D9F" w:rsidRDefault="002C050F" w:rsidP="002C050F">
      <w:pPr>
        <w:spacing w:line="560" w:lineRule="exact"/>
        <w:ind w:firstLine="640"/>
        <w:rPr>
          <w:rFonts w:ascii="黑体" w:eastAsia="黑体" w:hint="eastAsia"/>
          <w:szCs w:val="32"/>
        </w:rPr>
      </w:pPr>
      <w:r w:rsidRPr="00331CE1">
        <w:rPr>
          <w:rFonts w:hint="eastAsia"/>
          <w:b/>
        </w:rPr>
        <w:t>二、</w:t>
      </w:r>
      <w:r w:rsidRPr="00CA7D9F">
        <w:rPr>
          <w:rFonts w:ascii="黑体" w:eastAsia="黑体" w:hint="eastAsia"/>
          <w:szCs w:val="32"/>
        </w:rPr>
        <w:t>登记地点</w:t>
      </w:r>
      <w:r>
        <w:rPr>
          <w:rFonts w:ascii="黑体" w:eastAsia="黑体" w:hint="eastAsia"/>
          <w:szCs w:val="32"/>
        </w:rPr>
        <w:t>：</w:t>
      </w:r>
    </w:p>
    <w:p w:rsidR="002C050F" w:rsidRDefault="002C050F" w:rsidP="002C050F">
      <w:pPr>
        <w:spacing w:line="560" w:lineRule="exact"/>
        <w:ind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申请对象户籍所在地村（居）委员会。</w:t>
      </w:r>
    </w:p>
    <w:p w:rsidR="002C050F" w:rsidRPr="00331CE1" w:rsidRDefault="002C050F" w:rsidP="002C050F">
      <w:pPr>
        <w:rPr>
          <w:rFonts w:hint="eastAsia"/>
          <w:b/>
        </w:rPr>
      </w:pPr>
      <w:r>
        <w:rPr>
          <w:rFonts w:hint="eastAsia"/>
        </w:rPr>
        <w:t xml:space="preserve">   </w:t>
      </w:r>
      <w:r w:rsidRPr="00331CE1">
        <w:rPr>
          <w:rFonts w:hint="eastAsia"/>
          <w:b/>
        </w:rPr>
        <w:t>三、所需证件：</w:t>
      </w:r>
    </w:p>
    <w:p w:rsidR="002C050F" w:rsidRPr="007D59FD" w:rsidRDefault="002C050F" w:rsidP="002C050F">
      <w:pPr>
        <w:spacing w:line="560" w:lineRule="exact"/>
        <w:ind w:firstLineChars="150" w:firstLine="480"/>
        <w:rPr>
          <w:rFonts w:ascii="仿宋_GB2312" w:eastAsia="仿宋_GB2312" w:hint="eastAsia"/>
          <w:szCs w:val="32"/>
        </w:rPr>
      </w:pPr>
      <w:r w:rsidRPr="007D59FD">
        <w:rPr>
          <w:rFonts w:ascii="仿宋_GB2312" w:eastAsia="仿宋_GB2312" w:hint="eastAsia"/>
          <w:szCs w:val="32"/>
        </w:rPr>
        <w:t>本人《身份证》、</w:t>
      </w:r>
      <w:r>
        <w:rPr>
          <w:rFonts w:ascii="仿宋_GB2312" w:eastAsia="仿宋_GB2312" w:hint="eastAsia"/>
          <w:szCs w:val="32"/>
        </w:rPr>
        <w:t>《户口簿》、《结婚证》、</w:t>
      </w:r>
      <w:r w:rsidRPr="007D59FD">
        <w:rPr>
          <w:rFonts w:ascii="仿宋_GB2312" w:eastAsia="仿宋_GB2312" w:hint="eastAsia"/>
          <w:szCs w:val="32"/>
        </w:rPr>
        <w:t>《独生子女父母光荣证》或《独生子女证》、</w:t>
      </w:r>
      <w:r>
        <w:rPr>
          <w:rFonts w:ascii="仿宋_GB2312" w:eastAsia="仿宋_GB2312" w:hint="eastAsia"/>
          <w:szCs w:val="32"/>
        </w:rPr>
        <w:t>子女《身份证》等</w:t>
      </w:r>
      <w:r w:rsidRPr="007D59FD">
        <w:rPr>
          <w:rFonts w:ascii="仿宋_GB2312" w:eastAsia="仿宋_GB2312" w:hint="eastAsia"/>
          <w:szCs w:val="32"/>
        </w:rPr>
        <w:t>证件的原件及复印件各一份。</w:t>
      </w:r>
    </w:p>
    <w:p w:rsidR="000D4752" w:rsidRDefault="000D4752">
      <w:pPr>
        <w:rPr>
          <w:rFonts w:hint="eastAsia"/>
        </w:rPr>
      </w:pPr>
    </w:p>
    <w:p w:rsidR="002C050F" w:rsidRDefault="002C050F">
      <w:pPr>
        <w:rPr>
          <w:rFonts w:hint="eastAsia"/>
        </w:rPr>
      </w:pPr>
    </w:p>
    <w:p w:rsidR="002C050F" w:rsidRDefault="002C050F">
      <w:pPr>
        <w:rPr>
          <w:rFonts w:hint="eastAsia"/>
        </w:rPr>
      </w:pPr>
    </w:p>
    <w:p w:rsidR="002C050F" w:rsidRDefault="002C050F">
      <w:pPr>
        <w:rPr>
          <w:rFonts w:hint="eastAsia"/>
        </w:rPr>
      </w:pPr>
    </w:p>
    <w:p w:rsidR="002C050F" w:rsidRDefault="002C050F" w:rsidP="002C050F">
      <w:pPr>
        <w:spacing w:line="560" w:lineRule="exact"/>
        <w:jc w:val="center"/>
        <w:rPr>
          <w:rFonts w:ascii="楷体_GB2312" w:eastAsia="楷体_GB2312" w:hAnsi="宋体" w:hint="eastAsia"/>
          <w:szCs w:val="32"/>
        </w:rPr>
      </w:pPr>
      <w:r>
        <w:rPr>
          <w:rFonts w:ascii="黑体" w:eastAsia="黑体" w:hAnsi="宋体" w:hint="eastAsia"/>
          <w:sz w:val="36"/>
          <w:szCs w:val="36"/>
        </w:rPr>
        <w:lastRenderedPageBreak/>
        <w:t>农村部分计划生育家庭奖励扶助对象确认</w:t>
      </w:r>
    </w:p>
    <w:p w:rsidR="002C050F" w:rsidRDefault="002C050F" w:rsidP="002C050F">
      <w:pPr>
        <w:spacing w:line="500" w:lineRule="exact"/>
        <w:ind w:firstLineChars="200" w:firstLine="640"/>
        <w:rPr>
          <w:rFonts w:ascii="黑体" w:eastAsia="黑体" w:hAnsi="宋体" w:hint="eastAsia"/>
          <w:szCs w:val="32"/>
        </w:rPr>
      </w:pPr>
    </w:p>
    <w:p w:rsidR="002C050F" w:rsidRDefault="002C050F" w:rsidP="002C050F">
      <w:pPr>
        <w:spacing w:line="500" w:lineRule="exact"/>
        <w:ind w:firstLineChars="200" w:firstLine="640"/>
        <w:rPr>
          <w:rFonts w:ascii="黑体" w:eastAsia="黑体" w:hAnsi="宋体" w:hint="eastAsia"/>
          <w:szCs w:val="32"/>
        </w:rPr>
      </w:pPr>
      <w:r>
        <w:rPr>
          <w:rFonts w:ascii="黑体" w:eastAsia="黑体" w:hAnsi="宋体" w:hint="eastAsia"/>
          <w:szCs w:val="32"/>
        </w:rPr>
        <w:t>一、奖励扶助对象</w:t>
      </w:r>
    </w:p>
    <w:p w:rsidR="002C050F" w:rsidRDefault="002C050F" w:rsidP="002C050F">
      <w:pPr>
        <w:spacing w:line="500" w:lineRule="exact"/>
        <w:ind w:firstLine="600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年满60周岁，领取《独生子女父母光荣证》并符合下列条件之一的农村居民：</w:t>
      </w:r>
    </w:p>
    <w:p w:rsidR="002C050F" w:rsidRDefault="002C050F" w:rsidP="002C050F">
      <w:pPr>
        <w:spacing w:line="500" w:lineRule="exact"/>
        <w:ind w:firstLineChars="150" w:firstLine="450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（一）只生育一个孩子的夫妻；</w:t>
      </w:r>
    </w:p>
    <w:p w:rsidR="002C050F" w:rsidRDefault="002C050F" w:rsidP="002C050F">
      <w:pPr>
        <w:spacing w:line="500" w:lineRule="exact"/>
        <w:ind w:firstLineChars="150" w:firstLine="450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（二）未生育而</w:t>
      </w:r>
      <w:proofErr w:type="gramStart"/>
      <w:r>
        <w:rPr>
          <w:rFonts w:ascii="楷体_GB2312" w:eastAsia="楷体_GB2312" w:hAnsi="宋体" w:hint="eastAsia"/>
          <w:sz w:val="30"/>
          <w:szCs w:val="30"/>
        </w:rPr>
        <w:t>依法只</w:t>
      </w:r>
      <w:proofErr w:type="gramEnd"/>
      <w:r>
        <w:rPr>
          <w:rFonts w:ascii="楷体_GB2312" w:eastAsia="楷体_GB2312" w:hAnsi="宋体" w:hint="eastAsia"/>
          <w:sz w:val="30"/>
          <w:szCs w:val="30"/>
        </w:rPr>
        <w:t>收养一个孩子的夫妻；</w:t>
      </w:r>
    </w:p>
    <w:p w:rsidR="002C050F" w:rsidRDefault="002C050F" w:rsidP="002C050F">
      <w:pPr>
        <w:spacing w:line="500" w:lineRule="exact"/>
        <w:ind w:firstLineChars="150" w:firstLine="450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（三）符合我省生育政策规定、经批准生育两个孩子，其中一个孩子在未生育子女前死亡后不再生育或收养孩子的夫妻。</w:t>
      </w:r>
    </w:p>
    <w:p w:rsidR="002C050F" w:rsidRDefault="002C050F" w:rsidP="002C050F">
      <w:pPr>
        <w:spacing w:line="500" w:lineRule="exact"/>
        <w:ind w:leftChars="284" w:left="909"/>
        <w:rPr>
          <w:rFonts w:ascii="黑体" w:eastAsia="黑体" w:hAnsi="宋体" w:hint="eastAsia"/>
          <w:szCs w:val="32"/>
        </w:rPr>
      </w:pPr>
      <w:r>
        <w:rPr>
          <w:rFonts w:ascii="楷体_GB2312" w:eastAsia="楷体_GB2312" w:hAnsi="宋体" w:hint="eastAsia"/>
          <w:sz w:val="30"/>
          <w:szCs w:val="30"/>
        </w:rPr>
        <w:t>已超过上述规定年龄的，以政策开始执行时的实际年龄为起点计算。</w:t>
      </w:r>
      <w:r>
        <w:rPr>
          <w:rFonts w:ascii="黑体" w:eastAsia="黑体" w:hAnsi="宋体" w:hint="eastAsia"/>
          <w:sz w:val="30"/>
          <w:szCs w:val="30"/>
        </w:rPr>
        <w:t>二、</w:t>
      </w:r>
      <w:r>
        <w:rPr>
          <w:rFonts w:ascii="黑体" w:eastAsia="黑体" w:hAnsi="宋体" w:hint="eastAsia"/>
          <w:szCs w:val="32"/>
        </w:rPr>
        <w:t>奖励扶助标准</w:t>
      </w:r>
    </w:p>
    <w:p w:rsidR="002C050F" w:rsidRDefault="002C050F" w:rsidP="002C050F">
      <w:pPr>
        <w:spacing w:line="500" w:lineRule="exact"/>
        <w:ind w:firstLine="600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奖励扶助对象按每人每月80元的标准发放奖励扶助金，直至亡故为止。</w:t>
      </w:r>
    </w:p>
    <w:p w:rsidR="002C050F" w:rsidRDefault="002C050F" w:rsidP="002C050F">
      <w:pPr>
        <w:spacing w:line="500" w:lineRule="exact"/>
        <w:rPr>
          <w:rFonts w:ascii="黑体" w:eastAsia="黑体" w:hAnsi="宋体" w:hint="eastAsia"/>
          <w:szCs w:val="32"/>
        </w:rPr>
      </w:pPr>
      <w:r>
        <w:rPr>
          <w:rFonts w:ascii="楷体_GB2312" w:eastAsia="楷体_GB2312" w:hAnsi="宋体" w:hint="eastAsia"/>
          <w:szCs w:val="32"/>
        </w:rPr>
        <w:t xml:space="preserve">　</w:t>
      </w:r>
      <w:r>
        <w:rPr>
          <w:rFonts w:ascii="黑体" w:eastAsia="黑体" w:hAnsi="宋体" w:hint="eastAsia"/>
          <w:szCs w:val="32"/>
        </w:rPr>
        <w:t xml:space="preserve">　三、奖励扶助对象确认程序</w:t>
      </w:r>
    </w:p>
    <w:p w:rsidR="002C050F" w:rsidRDefault="002C050F" w:rsidP="002C050F">
      <w:pPr>
        <w:spacing w:line="500" w:lineRule="exact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Cs w:val="32"/>
        </w:rPr>
        <w:t xml:space="preserve">　 </w:t>
      </w:r>
      <w:r>
        <w:rPr>
          <w:rFonts w:ascii="楷体_GB2312" w:eastAsia="楷体_GB2312" w:hAnsi="宋体" w:hint="eastAsia"/>
          <w:sz w:val="30"/>
          <w:szCs w:val="30"/>
        </w:rPr>
        <w:t>（一）本人提出申请；</w:t>
      </w:r>
    </w:p>
    <w:p w:rsidR="002C050F" w:rsidRDefault="002C050F" w:rsidP="002C050F">
      <w:pPr>
        <w:spacing w:line="500" w:lineRule="exact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 xml:space="preserve">　 （二）村民委员会审议并张榜公示；</w:t>
      </w:r>
    </w:p>
    <w:p w:rsidR="002C050F" w:rsidRDefault="002C050F" w:rsidP="002C050F">
      <w:pPr>
        <w:spacing w:line="500" w:lineRule="exact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 xml:space="preserve">　 （三）乡（镇）人民政府（街道办事处）初审并张榜公示；</w:t>
      </w:r>
    </w:p>
    <w:p w:rsidR="002C050F" w:rsidRDefault="002C050F" w:rsidP="002C050F">
      <w:pPr>
        <w:spacing w:line="500" w:lineRule="exact"/>
        <w:ind w:firstLineChars="150" w:firstLine="450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（四）县级卫生计生部门审核确认、公布，并对奖励扶助对象进行年审；</w:t>
      </w:r>
    </w:p>
    <w:p w:rsidR="002C050F" w:rsidRDefault="002C050F" w:rsidP="002C050F">
      <w:pPr>
        <w:spacing w:line="500" w:lineRule="exact"/>
        <w:ind w:firstLineChars="150" w:firstLine="450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（五）省、市卫生计生部门备案。</w:t>
      </w:r>
    </w:p>
    <w:p w:rsidR="002C050F" w:rsidRDefault="002C050F" w:rsidP="002C050F">
      <w:pPr>
        <w:spacing w:line="500" w:lineRule="exact"/>
        <w:ind w:firstLineChars="200" w:firstLine="640"/>
        <w:rPr>
          <w:rFonts w:ascii="黑体" w:eastAsia="黑体" w:hAnsi="宋体" w:hint="eastAsia"/>
          <w:szCs w:val="32"/>
        </w:rPr>
      </w:pPr>
      <w:r>
        <w:rPr>
          <w:rFonts w:ascii="黑体" w:eastAsia="黑体" w:hAnsi="宋体" w:hint="eastAsia"/>
          <w:szCs w:val="32"/>
        </w:rPr>
        <w:t>四、终止奖励扶助金发放的情形</w:t>
      </w:r>
    </w:p>
    <w:p w:rsidR="002C050F" w:rsidRDefault="002C050F" w:rsidP="002C050F">
      <w:pPr>
        <w:spacing w:line="500" w:lineRule="exact"/>
        <w:ind w:firstLineChars="200" w:firstLine="600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（一）奖励扶助对象死亡的;</w:t>
      </w:r>
    </w:p>
    <w:p w:rsidR="002C050F" w:rsidRDefault="002C050F" w:rsidP="002C050F">
      <w:pPr>
        <w:spacing w:line="500" w:lineRule="exact"/>
        <w:ind w:firstLine="600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（二）再生育子女或收养子女的；</w:t>
      </w:r>
    </w:p>
    <w:p w:rsidR="002C050F" w:rsidRDefault="002C050F" w:rsidP="002C050F">
      <w:pPr>
        <w:spacing w:line="500" w:lineRule="exact"/>
        <w:ind w:firstLine="600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（三）户口迁往外省的或到国(境)外定居的；</w:t>
      </w:r>
    </w:p>
    <w:p w:rsidR="002C050F" w:rsidRDefault="002C050F" w:rsidP="002C050F">
      <w:pPr>
        <w:spacing w:line="500" w:lineRule="exact"/>
        <w:ind w:firstLine="600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（四）户口性质发生变化的；</w:t>
      </w:r>
    </w:p>
    <w:p w:rsidR="002C050F" w:rsidRDefault="002C050F" w:rsidP="002C050F">
      <w:pPr>
        <w:spacing w:line="500" w:lineRule="exact"/>
        <w:ind w:firstLine="600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（五）错批的。</w:t>
      </w:r>
    </w:p>
    <w:p w:rsidR="002C050F" w:rsidRDefault="002C050F">
      <w:pPr>
        <w:rPr>
          <w:rFonts w:hint="eastAsia"/>
        </w:rPr>
      </w:pPr>
    </w:p>
    <w:p w:rsidR="002C050F" w:rsidRDefault="002C050F" w:rsidP="002C050F">
      <w:pPr>
        <w:ind w:firstLineChars="250" w:firstLine="1100"/>
        <w:rPr>
          <w:rFonts w:ascii="楷体_GB2312" w:eastAsia="楷体_GB2312" w:hint="eastAsia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lastRenderedPageBreak/>
        <w:t>持证退休职工一次性奖励登记确认</w:t>
      </w:r>
    </w:p>
    <w:p w:rsidR="002C050F" w:rsidRDefault="002C050F" w:rsidP="002C050F">
      <w:pPr>
        <w:ind w:firstLineChars="250" w:firstLine="1100"/>
        <w:rPr>
          <w:rFonts w:ascii="楷体_GB2312" w:eastAsia="楷体_GB2312" w:hint="eastAsia"/>
          <w:sz w:val="44"/>
          <w:szCs w:val="44"/>
        </w:rPr>
      </w:pPr>
    </w:p>
    <w:p w:rsidR="002C050F" w:rsidRDefault="002C050F" w:rsidP="002C050F">
      <w:pPr>
        <w:spacing w:line="520" w:lineRule="exact"/>
        <w:ind w:firstLineChars="210" w:firstLine="672"/>
        <w:rPr>
          <w:rFonts w:ascii="黑体" w:eastAsia="黑体" w:hAnsi="华文中宋" w:hint="eastAsia"/>
          <w:szCs w:val="32"/>
        </w:rPr>
      </w:pPr>
      <w:r>
        <w:rPr>
          <w:rFonts w:ascii="黑体" w:eastAsia="黑体" w:hAnsi="华文中宋" w:hint="eastAsia"/>
          <w:szCs w:val="32"/>
        </w:rPr>
        <w:t>一、奖励对象及标准</w:t>
      </w:r>
    </w:p>
    <w:p w:rsidR="002C050F" w:rsidRDefault="002C050F" w:rsidP="002C050F">
      <w:pPr>
        <w:tabs>
          <w:tab w:val="left" w:pos="8364"/>
        </w:tabs>
        <w:spacing w:line="560" w:lineRule="exact"/>
        <w:ind w:firstLineChars="200" w:firstLine="6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（一）奖励对象：2009年1月1日起，在本市持《独生子女父母光荣证》并按本市企业职工基本养老保险规定办理退休手续、未享受按其退休前月工资的5%每月增发退休金的退休职工。</w:t>
      </w:r>
    </w:p>
    <w:p w:rsidR="002C050F" w:rsidRDefault="002C050F" w:rsidP="002C050F">
      <w:pPr>
        <w:tabs>
          <w:tab w:val="left" w:pos="8364"/>
        </w:tabs>
        <w:spacing w:line="560" w:lineRule="exact"/>
        <w:ind w:firstLineChars="200" w:firstLine="6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符合上述条件，已死亡的退休人员，予以补发，由其配偶或子女领取。</w:t>
      </w:r>
    </w:p>
    <w:p w:rsidR="002C050F" w:rsidRDefault="002C050F" w:rsidP="002C050F">
      <w:pPr>
        <w:tabs>
          <w:tab w:val="left" w:pos="8364"/>
        </w:tabs>
        <w:spacing w:line="560" w:lineRule="exact"/>
        <w:ind w:firstLineChars="200" w:firstLine="6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终身无子女的企业退休职工参照执行。</w:t>
      </w:r>
    </w:p>
    <w:p w:rsidR="002C050F" w:rsidRDefault="002C050F" w:rsidP="002C050F">
      <w:pPr>
        <w:tabs>
          <w:tab w:val="left" w:pos="8364"/>
        </w:tabs>
        <w:spacing w:line="560" w:lineRule="exact"/>
        <w:ind w:firstLineChars="200" w:firstLine="6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（二）奖励标准：一次性奖励标准为每人3200元。</w:t>
      </w:r>
    </w:p>
    <w:p w:rsidR="002C050F" w:rsidRDefault="002C050F" w:rsidP="002C050F">
      <w:pPr>
        <w:spacing w:line="520" w:lineRule="exact"/>
        <w:ind w:firstLineChars="210" w:firstLine="672"/>
        <w:rPr>
          <w:rFonts w:ascii="黑体" w:eastAsia="黑体" w:hAnsi="华文中宋" w:hint="eastAsia"/>
          <w:szCs w:val="32"/>
        </w:rPr>
      </w:pPr>
      <w:r>
        <w:rPr>
          <w:rFonts w:ascii="黑体" w:eastAsia="黑体" w:hAnsi="华文中宋" w:hint="eastAsia"/>
          <w:szCs w:val="32"/>
        </w:rPr>
        <w:t>二、资金来源</w:t>
      </w:r>
    </w:p>
    <w:p w:rsidR="002C050F" w:rsidRDefault="002C050F" w:rsidP="002C050F">
      <w:pPr>
        <w:tabs>
          <w:tab w:val="left" w:pos="8364"/>
        </w:tabs>
        <w:spacing w:line="520" w:lineRule="exact"/>
        <w:ind w:firstLineChars="200" w:firstLine="6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（一）</w:t>
      </w:r>
      <w:proofErr w:type="gramStart"/>
      <w:r>
        <w:rPr>
          <w:rFonts w:ascii="仿宋_GB2312" w:eastAsia="仿宋_GB2312" w:hint="eastAsia"/>
        </w:rPr>
        <w:t>条管企业</w:t>
      </w:r>
      <w:proofErr w:type="gramEnd"/>
      <w:r>
        <w:rPr>
          <w:rFonts w:ascii="仿宋_GB2312" w:eastAsia="仿宋_GB2312" w:hint="eastAsia"/>
        </w:rPr>
        <w:t>持证退休职工一次性奖励金来源及发放，由企业自行组织落实。</w:t>
      </w:r>
    </w:p>
    <w:p w:rsidR="002C050F" w:rsidRDefault="002C050F" w:rsidP="002C050F">
      <w:pPr>
        <w:tabs>
          <w:tab w:val="left" w:pos="8364"/>
        </w:tabs>
        <w:spacing w:line="520" w:lineRule="exact"/>
        <w:ind w:firstLineChars="200" w:firstLine="6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（二）其他持证退休职工的一次性奖励金由市财政负责。</w:t>
      </w:r>
    </w:p>
    <w:p w:rsidR="002C050F" w:rsidRDefault="002C050F" w:rsidP="002C050F">
      <w:pPr>
        <w:spacing w:line="560" w:lineRule="exact"/>
        <w:ind w:firstLine="640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三、登记地点</w:t>
      </w:r>
    </w:p>
    <w:p w:rsidR="002C050F" w:rsidRDefault="002C050F" w:rsidP="002C050F">
      <w:pPr>
        <w:spacing w:line="560" w:lineRule="exact"/>
        <w:ind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1、退休人员户籍所在地村（居）委员会。</w:t>
      </w:r>
    </w:p>
    <w:p w:rsidR="002C050F" w:rsidRDefault="002C050F" w:rsidP="002C050F">
      <w:pPr>
        <w:spacing w:line="560" w:lineRule="exact"/>
        <w:ind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2、户籍不在本市的，到原企业所在地或原户籍所在地登记。</w:t>
      </w:r>
    </w:p>
    <w:p w:rsidR="002C050F" w:rsidRDefault="002C050F" w:rsidP="002C050F">
      <w:pPr>
        <w:spacing w:line="560" w:lineRule="exact"/>
        <w:ind w:firstLine="640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四、所需证件</w:t>
      </w:r>
    </w:p>
    <w:p w:rsidR="002C050F" w:rsidRDefault="002C050F" w:rsidP="002C050F">
      <w:pPr>
        <w:spacing w:line="560" w:lineRule="exact"/>
        <w:ind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本人《身份证》、《户口簿》、《结婚证》、《独生子女父母光荣证》或《独生子女证》、《职工退休养老证》、《养老金储蓄本（卡）》、子女《身份证》等证件的原件及复印件各一份。</w:t>
      </w:r>
    </w:p>
    <w:p w:rsidR="002C050F" w:rsidRDefault="002C050F" w:rsidP="002C050F">
      <w:pPr>
        <w:spacing w:line="560" w:lineRule="exact"/>
        <w:ind w:firstLine="640"/>
        <w:rPr>
          <w:rFonts w:ascii="宋体" w:eastAsia="宋体" w:hAnsi="宋体" w:hint="eastAsia"/>
          <w:sz w:val="44"/>
          <w:szCs w:val="44"/>
        </w:rPr>
      </w:pPr>
      <w:r>
        <w:rPr>
          <w:rFonts w:ascii="仿宋_GB2312" w:eastAsia="仿宋_GB2312" w:hint="eastAsia"/>
          <w:szCs w:val="32"/>
        </w:rPr>
        <w:t>经审核符合发放条件的，奖励金由市</w:t>
      </w:r>
      <w:proofErr w:type="gramStart"/>
      <w:r>
        <w:rPr>
          <w:rFonts w:ascii="仿宋_GB2312" w:eastAsia="仿宋_GB2312" w:hint="eastAsia"/>
          <w:szCs w:val="32"/>
        </w:rPr>
        <w:t>人社局</w:t>
      </w:r>
      <w:proofErr w:type="gramEnd"/>
      <w:r>
        <w:rPr>
          <w:rFonts w:ascii="仿宋_GB2312" w:eastAsia="仿宋_GB2312" w:hint="eastAsia"/>
          <w:szCs w:val="32"/>
        </w:rPr>
        <w:t>一次性打入奖励对象养老金账户。</w:t>
      </w:r>
    </w:p>
    <w:p w:rsidR="002C050F" w:rsidRDefault="002C050F" w:rsidP="002C050F">
      <w:pPr>
        <w:spacing w:line="440" w:lineRule="exact"/>
        <w:ind w:left="15120" w:hangingChars="4200" w:hanging="15120"/>
        <w:jc w:val="center"/>
        <w:rPr>
          <w:rFonts w:ascii="黑体" w:eastAsia="黑体" w:hint="eastAsia"/>
          <w:color w:val="FF0000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计划生育</w:t>
      </w:r>
      <w:r>
        <w:rPr>
          <w:rFonts w:ascii="黑体" w:eastAsia="黑体" w:hAnsi="宋体" w:hint="eastAsia"/>
          <w:sz w:val="36"/>
          <w:szCs w:val="36"/>
        </w:rPr>
        <w:t>家庭特别扶助对象确认</w:t>
      </w:r>
    </w:p>
    <w:p w:rsidR="002C050F" w:rsidRDefault="002C050F" w:rsidP="002C050F">
      <w:pPr>
        <w:spacing w:line="440" w:lineRule="exact"/>
        <w:ind w:firstLineChars="200" w:firstLine="600"/>
        <w:rPr>
          <w:rFonts w:ascii="黑体" w:eastAsia="黑体" w:hint="eastAsia"/>
          <w:sz w:val="30"/>
          <w:szCs w:val="30"/>
        </w:rPr>
      </w:pPr>
    </w:p>
    <w:p w:rsidR="002C050F" w:rsidRDefault="002C050F" w:rsidP="002C050F">
      <w:pPr>
        <w:spacing w:line="440" w:lineRule="exact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一、扶助对象。</w:t>
      </w:r>
    </w:p>
    <w:p w:rsidR="002C050F" w:rsidRDefault="002C050F" w:rsidP="002C050F">
      <w:pPr>
        <w:spacing w:line="440" w:lineRule="exact"/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独生子女伤残死亡家庭扶助制度扶助的对象是：我市户籍人口中独生子女死亡或伤、病残后未再生育或收养子女家庭的夫妻。扶助对象应同时符合以下条件： </w:t>
      </w:r>
    </w:p>
    <w:p w:rsidR="002C050F" w:rsidRDefault="002C050F" w:rsidP="002C050F">
      <w:pPr>
        <w:spacing w:line="440" w:lineRule="exact"/>
        <w:ind w:firstLineChars="150" w:firstLine="45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（一）女方年满49周岁。已经超过49周岁的，从政策开始执行时的实际年龄为起点计算；</w:t>
      </w:r>
    </w:p>
    <w:p w:rsidR="002C050F" w:rsidRDefault="002C050F" w:rsidP="002C050F">
      <w:pPr>
        <w:spacing w:line="440" w:lineRule="exact"/>
        <w:ind w:firstLineChars="150" w:firstLine="45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（二）只生育一个子女或合法收养一个子女；</w:t>
      </w:r>
    </w:p>
    <w:p w:rsidR="002C050F" w:rsidRDefault="002C050F" w:rsidP="002C050F">
      <w:pPr>
        <w:spacing w:line="440" w:lineRule="exact"/>
        <w:ind w:firstLineChars="150" w:firstLine="45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（三）子女在1963年1月1日以后出生；</w:t>
      </w:r>
    </w:p>
    <w:p w:rsidR="002C050F" w:rsidRDefault="002C050F" w:rsidP="002C050F">
      <w:pPr>
        <w:spacing w:line="440" w:lineRule="exact"/>
        <w:ind w:firstLineChars="150" w:firstLine="45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（四）已经领取《独生子女父母光荣证》；</w:t>
      </w:r>
    </w:p>
    <w:p w:rsidR="002C050F" w:rsidRDefault="002C050F" w:rsidP="002C050F">
      <w:pPr>
        <w:spacing w:line="440" w:lineRule="exact"/>
        <w:ind w:firstLineChars="150" w:firstLine="45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（五）现无存活子女或独生子女被依法鉴定为残疾，伤、病残等级达到三级（含三级）以上。</w:t>
      </w:r>
    </w:p>
    <w:p w:rsidR="002C050F" w:rsidRDefault="002C050F" w:rsidP="002C050F">
      <w:pPr>
        <w:spacing w:line="440" w:lineRule="exact"/>
        <w:ind w:firstLineChars="150" w:firstLine="45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独生子女死亡家庭合法收养一个子女的夫妻，</w:t>
      </w:r>
      <w:r w:rsidR="00F325EC">
        <w:rPr>
          <w:rFonts w:ascii="楷体_GB2312" w:eastAsia="楷体_GB2312" w:hint="eastAsia"/>
          <w:sz w:val="30"/>
          <w:szCs w:val="30"/>
        </w:rPr>
        <w:t>可参照执行</w:t>
      </w:r>
      <w:r>
        <w:rPr>
          <w:rFonts w:ascii="楷体_GB2312" w:eastAsia="楷体_GB2312" w:hint="eastAsia"/>
          <w:sz w:val="30"/>
          <w:szCs w:val="30"/>
        </w:rPr>
        <w:t>。</w:t>
      </w:r>
    </w:p>
    <w:p w:rsidR="002C050F" w:rsidRDefault="002C050F" w:rsidP="002C050F">
      <w:pPr>
        <w:spacing w:line="440" w:lineRule="exact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二、扶助标准。</w:t>
      </w:r>
    </w:p>
    <w:p w:rsidR="002C050F" w:rsidRDefault="002C050F" w:rsidP="002C050F">
      <w:pPr>
        <w:spacing w:line="440" w:lineRule="exact"/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独生子女死亡后未再生育或收养子女的夫妻，或独生子女死亡家庭合法收养一个子女的夫妻，按每人每月500元的标准发放扶助金，直至亡故为止；独生子女伤、病残后未再生育或收养子女的夫妻，按每人每月400元的标准发放扶助金，直至亡故或子女康复为止。自2016年起，年满60周岁的独生子女伤残、死亡特别扶助对象扶助金标准分别提高到每人每月600元、700元。</w:t>
      </w:r>
    </w:p>
    <w:p w:rsidR="002C050F" w:rsidRDefault="002C050F" w:rsidP="002C050F">
      <w:pPr>
        <w:spacing w:line="440" w:lineRule="exact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三、扶助对象资格确认程序</w:t>
      </w:r>
    </w:p>
    <w:p w:rsidR="002C050F" w:rsidRDefault="002C050F" w:rsidP="002C050F">
      <w:pPr>
        <w:spacing w:line="440" w:lineRule="exact"/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（一）本人申请；</w:t>
      </w:r>
    </w:p>
    <w:p w:rsidR="002C050F" w:rsidRDefault="002C050F" w:rsidP="002C050F">
      <w:pPr>
        <w:spacing w:line="440" w:lineRule="exact"/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（二）村（居）委会审议并张榜公示；</w:t>
      </w:r>
    </w:p>
    <w:p w:rsidR="002C050F" w:rsidRDefault="002C050F" w:rsidP="002C050F">
      <w:pPr>
        <w:spacing w:line="440" w:lineRule="exact"/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（三）镇人民政府审批和公示，</w:t>
      </w:r>
      <w:r>
        <w:rPr>
          <w:rFonts w:ascii="楷体_GB2312" w:eastAsia="楷体_GB2312" w:hAnsi="宋体" w:hint="eastAsia"/>
          <w:sz w:val="30"/>
          <w:szCs w:val="30"/>
        </w:rPr>
        <w:t>并对特别扶助对象进行年审</w:t>
      </w:r>
      <w:r>
        <w:rPr>
          <w:rFonts w:ascii="楷体_GB2312" w:eastAsia="楷体_GB2312" w:hint="eastAsia"/>
          <w:sz w:val="30"/>
          <w:szCs w:val="30"/>
        </w:rPr>
        <w:t>;</w:t>
      </w:r>
    </w:p>
    <w:p w:rsidR="002C050F" w:rsidRDefault="002C050F" w:rsidP="002C050F">
      <w:pPr>
        <w:spacing w:line="440" w:lineRule="exact"/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（五）报市人口计生委备案。</w:t>
      </w:r>
    </w:p>
    <w:p w:rsidR="002C050F" w:rsidRDefault="002C050F" w:rsidP="002C050F">
      <w:pPr>
        <w:spacing w:line="440" w:lineRule="exact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四、终止发放扶助金的情形</w:t>
      </w:r>
    </w:p>
    <w:p w:rsidR="002C050F" w:rsidRDefault="002C050F" w:rsidP="002C050F">
      <w:pPr>
        <w:spacing w:line="440" w:lineRule="exact"/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（一）扶助对象死亡的；</w:t>
      </w:r>
    </w:p>
    <w:p w:rsidR="00F325EC" w:rsidRDefault="002C050F" w:rsidP="002C050F">
      <w:pPr>
        <w:spacing w:line="440" w:lineRule="exact"/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（二）</w:t>
      </w:r>
      <w:r w:rsidR="00F325EC">
        <w:rPr>
          <w:rFonts w:ascii="楷体_GB2312" w:eastAsia="楷体_GB2312" w:hint="eastAsia"/>
          <w:sz w:val="30"/>
          <w:szCs w:val="30"/>
        </w:rPr>
        <w:t>独生子女死亡家庭</w:t>
      </w:r>
      <w:r>
        <w:rPr>
          <w:rFonts w:ascii="楷体_GB2312" w:eastAsia="楷体_GB2312" w:hint="eastAsia"/>
          <w:sz w:val="30"/>
          <w:szCs w:val="30"/>
        </w:rPr>
        <w:t>再生育子女</w:t>
      </w:r>
      <w:r w:rsidR="00F325EC">
        <w:rPr>
          <w:rFonts w:ascii="楷体_GB2312" w:eastAsia="楷体_GB2312" w:hint="eastAsia"/>
          <w:sz w:val="30"/>
          <w:szCs w:val="30"/>
        </w:rPr>
        <w:t>；</w:t>
      </w:r>
    </w:p>
    <w:p w:rsidR="002C050F" w:rsidRDefault="00F325EC" w:rsidP="002C050F">
      <w:pPr>
        <w:spacing w:line="440" w:lineRule="exact"/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（三）独生子女伤残家庭再生育子女或</w:t>
      </w:r>
      <w:r w:rsidR="002C050F">
        <w:rPr>
          <w:rFonts w:ascii="楷体_GB2312" w:eastAsia="楷体_GB2312" w:hint="eastAsia"/>
          <w:sz w:val="30"/>
          <w:szCs w:val="30"/>
        </w:rPr>
        <w:t>收养子女的；</w:t>
      </w:r>
    </w:p>
    <w:p w:rsidR="002C050F" w:rsidRDefault="002C050F" w:rsidP="002C050F">
      <w:pPr>
        <w:spacing w:line="440" w:lineRule="exact"/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</w:t>
      </w:r>
      <w:r w:rsidR="00F325EC">
        <w:rPr>
          <w:rFonts w:ascii="楷体_GB2312" w:eastAsia="楷体_GB2312" w:hint="eastAsia"/>
          <w:sz w:val="30"/>
          <w:szCs w:val="30"/>
        </w:rPr>
        <w:t>四</w:t>
      </w:r>
      <w:r>
        <w:rPr>
          <w:rFonts w:ascii="楷体_GB2312" w:eastAsia="楷体_GB2312" w:hint="eastAsia"/>
          <w:sz w:val="30"/>
          <w:szCs w:val="30"/>
        </w:rPr>
        <w:t>）户口迁出本省或到国（境）外定居的；</w:t>
      </w:r>
    </w:p>
    <w:p w:rsidR="002C050F" w:rsidRDefault="002C050F" w:rsidP="002C050F">
      <w:pPr>
        <w:spacing w:line="440" w:lineRule="exact"/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lastRenderedPageBreak/>
        <w:t>（</w:t>
      </w:r>
      <w:r w:rsidR="00F325EC">
        <w:rPr>
          <w:rFonts w:ascii="楷体_GB2312" w:eastAsia="楷体_GB2312" w:hint="eastAsia"/>
          <w:sz w:val="30"/>
          <w:szCs w:val="30"/>
        </w:rPr>
        <w:t>五</w:t>
      </w:r>
      <w:r>
        <w:rPr>
          <w:rFonts w:ascii="楷体_GB2312" w:eastAsia="楷体_GB2312" w:hint="eastAsia"/>
          <w:sz w:val="30"/>
          <w:szCs w:val="30"/>
        </w:rPr>
        <w:t>）伤、病残子女已经康复的；</w:t>
      </w:r>
    </w:p>
    <w:p w:rsidR="002C050F" w:rsidRDefault="002C050F" w:rsidP="002C050F">
      <w:pPr>
        <w:spacing w:line="440" w:lineRule="exact"/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</w:t>
      </w:r>
      <w:r w:rsidR="00F325EC">
        <w:rPr>
          <w:rFonts w:ascii="楷体_GB2312" w:eastAsia="楷体_GB2312" w:hint="eastAsia"/>
          <w:sz w:val="30"/>
          <w:szCs w:val="30"/>
        </w:rPr>
        <w:t>六</w:t>
      </w:r>
      <w:r>
        <w:rPr>
          <w:rFonts w:ascii="楷体_GB2312" w:eastAsia="楷体_GB2312" w:hint="eastAsia"/>
          <w:sz w:val="30"/>
          <w:szCs w:val="30"/>
        </w:rPr>
        <w:t>）错批的。</w:t>
      </w:r>
    </w:p>
    <w:p w:rsidR="002C050F" w:rsidRPr="002C050F" w:rsidRDefault="002C050F"/>
    <w:sectPr w:rsidR="002C050F" w:rsidRPr="002C050F" w:rsidSect="000D4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050F"/>
    <w:rsid w:val="000D4752"/>
    <w:rsid w:val="002C050F"/>
    <w:rsid w:val="00F32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0F"/>
    <w:pPr>
      <w:widowControl w:val="0"/>
      <w:spacing w:line="590" w:lineRule="exact"/>
      <w:jc w:val="both"/>
    </w:pPr>
    <w:rPr>
      <w:rFonts w:ascii="方正仿宋_GBK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2C050F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281</Words>
  <Characters>1608</Characters>
  <Application>Microsoft Office Word</Application>
  <DocSecurity>0</DocSecurity>
  <Lines>13</Lines>
  <Paragraphs>3</Paragraphs>
  <ScaleCrop>false</ScaleCrop>
  <Company>微软中国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2017-10-20T01:50:00Z</dcterms:created>
  <dcterms:modified xsi:type="dcterms:W3CDTF">2017-10-20T02:08:00Z</dcterms:modified>
</cp:coreProperties>
</file>