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02645">
      <w:pPr>
        <w:jc w:val="center"/>
        <w:rPr>
          <w:rFonts w:hint="eastAsia"/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启东交投环卫服务有限公司202</w:t>
      </w:r>
      <w:r>
        <w:rPr>
          <w:rFonts w:hint="eastAsia"/>
          <w:sz w:val="40"/>
          <w:szCs w:val="40"/>
          <w:lang w:val="en-US" w:eastAsia="zh-CN"/>
        </w:rPr>
        <w:t>6</w:t>
      </w:r>
      <w:r>
        <w:rPr>
          <w:rFonts w:hint="eastAsia"/>
          <w:sz w:val="40"/>
          <w:szCs w:val="40"/>
          <w:lang w:eastAsia="zh-CN"/>
        </w:rPr>
        <w:t>年防雨</w:t>
      </w:r>
      <w:r>
        <w:rPr>
          <w:rFonts w:hint="eastAsia"/>
          <w:sz w:val="40"/>
          <w:szCs w:val="40"/>
          <w:lang w:val="en-US" w:eastAsia="zh-CN"/>
        </w:rPr>
        <w:t>具采购</w:t>
      </w:r>
      <w:r>
        <w:rPr>
          <w:rFonts w:hint="eastAsia"/>
          <w:sz w:val="40"/>
          <w:szCs w:val="40"/>
          <w:lang w:eastAsia="zh-CN"/>
        </w:rPr>
        <w:t>项目</w:t>
      </w:r>
    </w:p>
    <w:p w14:paraId="6103B44E">
      <w:pPr>
        <w:jc w:val="center"/>
        <w:rPr>
          <w:rFonts w:hint="eastAsia"/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val="en-US" w:eastAsia="zh-CN"/>
        </w:rPr>
        <w:t>市场询价</w:t>
      </w:r>
      <w:r>
        <w:rPr>
          <w:rFonts w:hint="eastAsia"/>
          <w:sz w:val="40"/>
          <w:szCs w:val="40"/>
          <w:lang w:eastAsia="zh-CN"/>
        </w:rPr>
        <w:t>报价表</w:t>
      </w:r>
    </w:p>
    <w:tbl>
      <w:tblPr>
        <w:tblStyle w:val="3"/>
        <w:tblW w:w="504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946"/>
        <w:gridCol w:w="6354"/>
        <w:gridCol w:w="451"/>
        <w:gridCol w:w="417"/>
        <w:gridCol w:w="1227"/>
      </w:tblGrid>
      <w:tr w14:paraId="77F8A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  <w:jc w:val="center"/>
        </w:trPr>
        <w:tc>
          <w:tcPr>
            <w:tcW w:w="235" w:type="pct"/>
            <w:noWrap w:val="0"/>
            <w:vAlign w:val="center"/>
          </w:tcPr>
          <w:p w14:paraId="6E0B5A9E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480" w:type="pct"/>
            <w:noWrap w:val="0"/>
            <w:vAlign w:val="center"/>
          </w:tcPr>
          <w:p w14:paraId="3DBF8E9B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货物</w:t>
            </w:r>
          </w:p>
          <w:p w14:paraId="3D24B13A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名称</w:t>
            </w:r>
          </w:p>
        </w:tc>
        <w:tc>
          <w:tcPr>
            <w:tcW w:w="3223" w:type="pct"/>
            <w:noWrap w:val="0"/>
            <w:vAlign w:val="center"/>
          </w:tcPr>
          <w:p w14:paraId="3D4C2478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参数要求</w:t>
            </w:r>
          </w:p>
        </w:tc>
        <w:tc>
          <w:tcPr>
            <w:tcW w:w="229" w:type="pct"/>
            <w:noWrap w:val="0"/>
            <w:vAlign w:val="center"/>
          </w:tcPr>
          <w:p w14:paraId="79B7F989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单位</w:t>
            </w:r>
          </w:p>
        </w:tc>
        <w:tc>
          <w:tcPr>
            <w:tcW w:w="211" w:type="pct"/>
            <w:noWrap w:val="0"/>
            <w:vAlign w:val="center"/>
          </w:tcPr>
          <w:p w14:paraId="7849ED3E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619" w:type="pct"/>
            <w:noWrap w:val="0"/>
            <w:vAlign w:val="center"/>
          </w:tcPr>
          <w:p w14:paraId="20A972DD">
            <w:pPr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报价单价（元）</w:t>
            </w:r>
          </w:p>
        </w:tc>
      </w:tr>
      <w:tr w14:paraId="69C16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5" w:hRule="atLeast"/>
          <w:jc w:val="center"/>
        </w:trPr>
        <w:tc>
          <w:tcPr>
            <w:tcW w:w="235" w:type="pct"/>
            <w:noWrap w:val="0"/>
            <w:vAlign w:val="center"/>
          </w:tcPr>
          <w:p w14:paraId="373BEB27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480" w:type="pct"/>
            <w:noWrap w:val="0"/>
            <w:vAlign w:val="center"/>
          </w:tcPr>
          <w:p w14:paraId="16459DB5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防雨服</w:t>
            </w:r>
          </w:p>
        </w:tc>
        <w:tc>
          <w:tcPr>
            <w:tcW w:w="3223" w:type="pct"/>
            <w:noWrap w:val="0"/>
            <w:vAlign w:val="center"/>
          </w:tcPr>
          <w:p w14:paraId="688ECD67">
            <w:pPr>
              <w:numPr>
                <w:ilvl w:val="0"/>
                <w:numId w:val="0"/>
              </w:numPr>
              <w:snapToGrid w:val="0"/>
              <w:spacing w:line="400" w:lineRule="exact"/>
              <w:ind w:firstLine="482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1、整体性能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整套防雨服含上衣+裤装，通体带高能见度反光设计，易穿易整理，具备高强度耐磨损、防污、防水、透气性能；符合欧洲EN471高视性服装标准，白天及夜间车灯照射下均能清晰显示穿着者位置，起到反光警示作用。</w:t>
            </w:r>
          </w:p>
          <w:p w14:paraId="45DF237D">
            <w:pPr>
              <w:numPr>
                <w:ilvl w:val="0"/>
                <w:numId w:val="0"/>
              </w:numPr>
              <w:snapToGrid w:val="0"/>
              <w:spacing w:line="400" w:lineRule="exact"/>
              <w:ind w:firstLine="482" w:firstLineChars="200"/>
              <w:jc w:val="both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2、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面料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要求：</w:t>
            </w:r>
          </w:p>
          <w:p w14:paraId="2723A74D">
            <w:pPr>
              <w:numPr>
                <w:ilvl w:val="0"/>
                <w:numId w:val="0"/>
              </w:numPr>
              <w:snapToGrid w:val="0"/>
              <w:spacing w:line="400" w:lineRule="exact"/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按功能分区设计，不同部位适配对应面料；主体面料具备良好的防水性、透气性、耐磨性、防抽丝、防起球、超强抗断裂及抗撕裂性能。   </w:t>
            </w:r>
          </w:p>
          <w:p w14:paraId="682980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（2）材质：主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面料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300D牛津布，背面以复合聚氨基甲酸酯（TPU）为主要材料的新型高分子防水透湿膜，膜内导入亲水基、表面无微孔，可实现防风拒水、吸湿传导透湿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双重功能；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上衣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内里采用网布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材质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，轻薄透气；裤装里衬为100%涤纶网格，透气不闷。</w:t>
            </w:r>
          </w:p>
          <w:p w14:paraId="39A0FD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（3）基础性能：面料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防水系数≥8000mm，透湿系数≥3000mvp，满足雨天长时间作业需求，兼顾防雨与排汗；面料符合GB/T4744-2013、GB/T 12704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2-2009标准。</w:t>
            </w:r>
          </w:p>
          <w:p w14:paraId="5B63054A">
            <w:pPr>
              <w:numPr>
                <w:ilvl w:val="0"/>
                <w:numId w:val="0"/>
              </w:numPr>
              <w:snapToGrid w:val="0"/>
              <w:spacing w:line="400" w:lineRule="exact"/>
              <w:ind w:firstLine="480" w:firstLineChars="20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（4）主体面料核心技术指标：</w:t>
            </w:r>
          </w:p>
          <w:p w14:paraId="13FFEB28">
            <w:pPr>
              <w:numPr>
                <w:ilvl w:val="0"/>
                <w:numId w:val="0"/>
              </w:numPr>
              <w:snapToGrid w:val="0"/>
              <w:spacing w:line="400" w:lineRule="exact"/>
              <w:ind w:left="479" w:leftChars="228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①有效幅宽：≥1.48m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②单位面积质量：≤162g/㎡</w:t>
            </w:r>
          </w:p>
          <w:p w14:paraId="154D851D">
            <w:pPr>
              <w:numPr>
                <w:ilvl w:val="0"/>
                <w:numId w:val="0"/>
              </w:numPr>
              <w:snapToGrid w:val="0"/>
              <w:spacing w:line="400" w:lineRule="exact"/>
              <w:ind w:left="481" w:leftChars="229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③透湿系数：≥3000mvp   </w:t>
            </w:r>
          </w:p>
          <w:p w14:paraId="3CE9333E">
            <w:pPr>
              <w:numPr>
                <w:ilvl w:val="0"/>
                <w:numId w:val="0"/>
              </w:numPr>
              <w:snapToGrid w:val="0"/>
              <w:spacing w:line="400" w:lineRule="exact"/>
              <w:ind w:left="481" w:leftChars="229" w:firstLine="0" w:firstLineChars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④静水压：初始≥80kPa，5次水洗后≥50kPa</w:t>
            </w:r>
          </w:p>
          <w:p w14:paraId="46778EAF">
            <w:pPr>
              <w:numPr>
                <w:ilvl w:val="0"/>
                <w:numId w:val="0"/>
              </w:numPr>
              <w:snapToGrid w:val="0"/>
              <w:spacing w:line="400" w:lineRule="exact"/>
              <w:ind w:left="481" w:leftChars="229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⑤表面抗湿性：初始≥4级，5次水洗后≥4级</w:t>
            </w:r>
          </w:p>
          <w:p w14:paraId="3AE6A022">
            <w:pPr>
              <w:numPr>
                <w:ilvl w:val="0"/>
                <w:numId w:val="0"/>
              </w:numPr>
              <w:snapToGrid w:val="0"/>
              <w:spacing w:line="400" w:lineRule="exact"/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⑥加速日晒后亮度因子：≥1.15Y</w:t>
            </w:r>
          </w:p>
          <w:p w14:paraId="20B2DB57">
            <w:pPr>
              <w:numPr>
                <w:ilvl w:val="0"/>
                <w:numId w:val="0"/>
              </w:numPr>
              <w:snapToGrid w:val="0"/>
              <w:spacing w:line="400" w:lineRule="exact"/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⑦里层耐皂洗色牢度：变色≥4级，沾色≥4级</w:t>
            </w:r>
          </w:p>
          <w:p w14:paraId="6BAB210C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218" w:firstLineChars="91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⑧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里层耐摩擦色牢度：干摩≥4级，湿摩≥4级</w:t>
            </w:r>
          </w:p>
          <w:p w14:paraId="2BC0F732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里层耐汗渍色牢度：变色≥4级，沾色≥4级</w:t>
            </w:r>
          </w:p>
          <w:p w14:paraId="24B89E7F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⑩里层耐热压色牢度：变色≥4级，沾色≥4级</w:t>
            </w:r>
          </w:p>
          <w:p w14:paraId="67B0CD5D">
            <w:pPr>
              <w:numPr>
                <w:ilvl w:val="0"/>
                <w:numId w:val="0"/>
              </w:numPr>
              <w:snapToGrid w:val="0"/>
              <w:spacing w:line="400" w:lineRule="exact"/>
              <w:ind w:firstLine="482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3、结构防水设计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前胸双明边+防水槽三重设计，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防止拉链位置进水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；两侧贴兜加防水折边，杜绝兜口进水，保护兜内物品；所有接缝压PU胶条，防水同时提升柔软度与舒适度，且抗老化；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上衣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立领防水设计，可收纳帽子。</w:t>
            </w:r>
          </w:p>
          <w:p w14:paraId="32706A50">
            <w:pPr>
              <w:numPr>
                <w:ilvl w:val="0"/>
                <w:numId w:val="0"/>
              </w:numPr>
              <w:snapToGrid w:val="0"/>
              <w:spacing w:line="400" w:lineRule="exact"/>
              <w:ind w:firstLine="482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反光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设计：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采用高性能反光材料，上衣前胸、后背、前袖均设反光条，提升不同体位可视性；上衣下摆采用印花反光条，兼顾功能性与美观性；裤装膝盖下方设两圈横向反光条，强化警示效果。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5、款式与其它要求：</w:t>
            </w:r>
          </w:p>
          <w:p w14:paraId="6F66AC29">
            <w:pPr>
              <w:numPr>
                <w:ilvl w:val="0"/>
                <w:numId w:val="0"/>
              </w:numPr>
              <w:snapToGrid w:val="0"/>
              <w:spacing w:line="400" w:lineRule="exact"/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（1）裤装：松紧裤腰设计，贴合舒适、便于穿脱。</w:t>
            </w:r>
          </w:p>
          <w:p w14:paraId="6563A938">
            <w:pPr>
              <w:numPr>
                <w:ilvl w:val="0"/>
                <w:numId w:val="0"/>
              </w:numPr>
              <w:snapToGrid w:val="0"/>
              <w:spacing w:line="400" w:lineRule="exact"/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（2）颜色：中标后由采购人自行确定，适配环卫作业场景需求。</w:t>
            </w:r>
          </w:p>
        </w:tc>
        <w:tc>
          <w:tcPr>
            <w:tcW w:w="229" w:type="pct"/>
            <w:noWrap w:val="0"/>
            <w:vAlign w:val="center"/>
          </w:tcPr>
          <w:p w14:paraId="6A097F58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套</w:t>
            </w:r>
          </w:p>
        </w:tc>
        <w:tc>
          <w:tcPr>
            <w:tcW w:w="211" w:type="pct"/>
            <w:noWrap w:val="0"/>
            <w:vAlign w:val="center"/>
          </w:tcPr>
          <w:p w14:paraId="41AF199B">
            <w:pPr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19" w:type="pct"/>
            <w:noWrap w:val="0"/>
            <w:vAlign w:val="center"/>
          </w:tcPr>
          <w:p w14:paraId="18ED8C11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7246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  <w:jc w:val="center"/>
        </w:trPr>
        <w:tc>
          <w:tcPr>
            <w:tcW w:w="235" w:type="pct"/>
            <w:noWrap w:val="0"/>
            <w:vAlign w:val="center"/>
          </w:tcPr>
          <w:p w14:paraId="54BAB21E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80" w:type="pct"/>
            <w:noWrap w:val="0"/>
            <w:vAlign w:val="center"/>
          </w:tcPr>
          <w:p w14:paraId="774F6AC8">
            <w:pPr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防雨鞋</w:t>
            </w:r>
          </w:p>
        </w:tc>
        <w:tc>
          <w:tcPr>
            <w:tcW w:w="3223" w:type="pct"/>
            <w:noWrap w:val="0"/>
            <w:vAlign w:val="center"/>
          </w:tcPr>
          <w:p w14:paraId="5F4692F8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4057650</wp:posOffset>
                  </wp:positionH>
                  <wp:positionV relativeFrom="paragraph">
                    <wp:posOffset>184150</wp:posOffset>
                  </wp:positionV>
                  <wp:extent cx="1071880" cy="1424305"/>
                  <wp:effectExtent l="0" t="0" r="13970" b="4445"/>
                  <wp:wrapThrough wrapText="bothSides">
                    <wp:wrapPolygon>
                      <wp:start x="0" y="0"/>
                      <wp:lineTo x="0" y="21379"/>
                      <wp:lineTo x="21114" y="21379"/>
                      <wp:lineTo x="21114" y="0"/>
                      <wp:lineTo x="0" y="0"/>
                    </wp:wrapPolygon>
                  </wp:wrapThrough>
                  <wp:docPr id="1" name="图片 1" descr="8a79e35010e548bdb075555a5f102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8a79e35010e548bdb075555a5f10220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880" cy="1424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产品基础参数</w:t>
            </w:r>
          </w:p>
          <w:p w14:paraId="78F629D8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色泽：黑帮黄底</w:t>
            </w:r>
          </w:p>
          <w:p w14:paraId="2CA1E5BC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2、规格：36-46码</w:t>
            </w:r>
          </w:p>
          <w:p w14:paraId="3D6CD174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鞋身高度：36cm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</w:t>
            </w:r>
          </w:p>
          <w:p w14:paraId="1208A4D7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4、重量：1.5kg</w:t>
            </w:r>
          </w:p>
          <w:p w14:paraId="7EE55D3E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5、内部衬里：加密棉里布</w:t>
            </w:r>
          </w:p>
          <w:p w14:paraId="2E9C1495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6、包装规格：12双/箱</w:t>
            </w:r>
          </w:p>
          <w:p w14:paraId="6C9B2B57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二、核心技术参数</w:t>
            </w:r>
          </w:p>
          <w:p w14:paraId="1E774A2C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1、防滑性：在带有洗涤剂溶液的陶瓷砖面上，后跟向前滑动摩擦系数≧0.28；水平向前滑动摩擦系数≧0.32</w:t>
            </w:r>
          </w:p>
          <w:p w14:paraId="38EE00EC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2、防漏性：（10±1）kPa压力下保持30s，无空气泄漏</w:t>
            </w:r>
          </w:p>
          <w:p w14:paraId="172A7B95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3、外底耐磨性：≤250mm³</w:t>
            </w:r>
          </w:p>
          <w:p w14:paraId="095B6A49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4、耐折性：鞋帮15万次屈挠无裂纹、鞋底3万次屈挠切口增长≦4mm</w:t>
            </w:r>
          </w:p>
          <w:p w14:paraId="46A5F3BC">
            <w:pPr>
              <w:numPr>
                <w:ilvl w:val="0"/>
                <w:numId w:val="0"/>
              </w:numPr>
              <w:snapToGrid w:val="0"/>
              <w:spacing w:line="400" w:lineRule="exact"/>
              <w:ind w:left="0" w:leftChars="0" w:firstLine="48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防化学品性能：降解级，可耐受3.7kmol/m³硫酸溶液、6.1kmol/m³氢氧化钠溶液。</w:t>
            </w:r>
          </w:p>
        </w:tc>
        <w:tc>
          <w:tcPr>
            <w:tcW w:w="229" w:type="pct"/>
            <w:noWrap w:val="0"/>
            <w:vAlign w:val="center"/>
          </w:tcPr>
          <w:p w14:paraId="52D36083">
            <w:pPr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双</w:t>
            </w:r>
          </w:p>
        </w:tc>
        <w:tc>
          <w:tcPr>
            <w:tcW w:w="211" w:type="pct"/>
            <w:noWrap w:val="0"/>
            <w:vAlign w:val="center"/>
          </w:tcPr>
          <w:p w14:paraId="7A88DC46">
            <w:pPr>
              <w:snapToGrid w:val="0"/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19" w:type="pct"/>
            <w:noWrap w:val="0"/>
            <w:vAlign w:val="center"/>
          </w:tcPr>
          <w:p w14:paraId="31796569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42691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444A458F">
            <w:pPr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1、所报防雨具技术参数须不低于本询价公告要求，方可参与报价；若所报产品技术参数优于本询价公告要求，须在递交报价文件时同步提供对应的技术资料及相关证明材料。</w:t>
            </w:r>
          </w:p>
          <w:p w14:paraId="4B67A225">
            <w:pPr>
              <w:snapToGrid w:val="0"/>
              <w:spacing w:line="400" w:lineRule="exact"/>
              <w:ind w:firstLine="720" w:firstLineChars="300"/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防雨服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颜色中标后由采购人自行确定。</w:t>
            </w:r>
          </w:p>
        </w:tc>
      </w:tr>
    </w:tbl>
    <w:p w14:paraId="0058A78C">
      <w:pPr>
        <w:pStyle w:val="2"/>
        <w:rPr>
          <w:rFonts w:hint="eastAsia"/>
          <w:lang w:val="en-US" w:eastAsia="zh-CN"/>
        </w:rPr>
      </w:pPr>
    </w:p>
    <w:p w14:paraId="1A43B503">
      <w:pPr>
        <w:pStyle w:val="2"/>
        <w:rPr>
          <w:rFonts w:hint="eastAsia"/>
          <w:lang w:val="en-US" w:eastAsia="zh-CN"/>
        </w:rPr>
      </w:pPr>
    </w:p>
    <w:p w14:paraId="529D6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报价单位（公章）：</w:t>
      </w:r>
    </w:p>
    <w:p w14:paraId="0C14C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联系人：</w:t>
      </w:r>
    </w:p>
    <w:p w14:paraId="2E808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联系电话：</w:t>
      </w:r>
    </w:p>
    <w:p w14:paraId="02BF4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报价日期：</w:t>
      </w:r>
      <w:bookmarkStart w:id="0" w:name="_GoBack"/>
      <w:bookmarkEnd w:id="0"/>
    </w:p>
    <w:sectPr>
      <w:pgSz w:w="11906" w:h="16838"/>
      <w:pgMar w:top="1134" w:right="1077" w:bottom="1134" w:left="107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5NzczYTJiM2U0ODQ0ZTk0N2I0ZjE0NzYwMDU3YzEifQ=="/>
  </w:docVars>
  <w:rsids>
    <w:rsidRoot w:val="52EA4E19"/>
    <w:rsid w:val="002B06D1"/>
    <w:rsid w:val="00A072E5"/>
    <w:rsid w:val="01545A05"/>
    <w:rsid w:val="02F56D74"/>
    <w:rsid w:val="0328714A"/>
    <w:rsid w:val="04133956"/>
    <w:rsid w:val="043F00A2"/>
    <w:rsid w:val="04EA6DAD"/>
    <w:rsid w:val="065B5A88"/>
    <w:rsid w:val="09473772"/>
    <w:rsid w:val="0C232BA4"/>
    <w:rsid w:val="101747CE"/>
    <w:rsid w:val="144B2C98"/>
    <w:rsid w:val="179F1736"/>
    <w:rsid w:val="195E16BF"/>
    <w:rsid w:val="1C3B5CE8"/>
    <w:rsid w:val="1CE123EB"/>
    <w:rsid w:val="1E311151"/>
    <w:rsid w:val="1E3E73CA"/>
    <w:rsid w:val="1F464788"/>
    <w:rsid w:val="20EF2BFD"/>
    <w:rsid w:val="21C5052E"/>
    <w:rsid w:val="23C14709"/>
    <w:rsid w:val="25D16D75"/>
    <w:rsid w:val="272950BB"/>
    <w:rsid w:val="2A77613D"/>
    <w:rsid w:val="2AA35184"/>
    <w:rsid w:val="2AD4533E"/>
    <w:rsid w:val="2CC55886"/>
    <w:rsid w:val="2DCC67A0"/>
    <w:rsid w:val="2E330EAC"/>
    <w:rsid w:val="32BF68D3"/>
    <w:rsid w:val="385E3DF5"/>
    <w:rsid w:val="39423DBA"/>
    <w:rsid w:val="3B082DE1"/>
    <w:rsid w:val="3B4E4C98"/>
    <w:rsid w:val="3C6F136A"/>
    <w:rsid w:val="3CA628B2"/>
    <w:rsid w:val="3CAD3C40"/>
    <w:rsid w:val="3CAE7451"/>
    <w:rsid w:val="3F566811"/>
    <w:rsid w:val="3FCC262F"/>
    <w:rsid w:val="405C464A"/>
    <w:rsid w:val="414C3A28"/>
    <w:rsid w:val="41885B91"/>
    <w:rsid w:val="41B33AA7"/>
    <w:rsid w:val="43C55D14"/>
    <w:rsid w:val="43F9776B"/>
    <w:rsid w:val="44EB3558"/>
    <w:rsid w:val="452B604A"/>
    <w:rsid w:val="477E0421"/>
    <w:rsid w:val="48873598"/>
    <w:rsid w:val="48A56114"/>
    <w:rsid w:val="499A72FA"/>
    <w:rsid w:val="4AC544BB"/>
    <w:rsid w:val="4B8D5642"/>
    <w:rsid w:val="4D027691"/>
    <w:rsid w:val="4DB34E2F"/>
    <w:rsid w:val="4E353A96"/>
    <w:rsid w:val="4FDF1F0B"/>
    <w:rsid w:val="50245B70"/>
    <w:rsid w:val="506B379F"/>
    <w:rsid w:val="52EA4E19"/>
    <w:rsid w:val="539B083F"/>
    <w:rsid w:val="53FD0BB2"/>
    <w:rsid w:val="584119B5"/>
    <w:rsid w:val="59B30690"/>
    <w:rsid w:val="5C341831"/>
    <w:rsid w:val="5F4B136B"/>
    <w:rsid w:val="605B738C"/>
    <w:rsid w:val="608C1C3B"/>
    <w:rsid w:val="62FA5A0A"/>
    <w:rsid w:val="64352F53"/>
    <w:rsid w:val="647629E6"/>
    <w:rsid w:val="66083323"/>
    <w:rsid w:val="667C1E0A"/>
    <w:rsid w:val="66AD6467"/>
    <w:rsid w:val="6751773B"/>
    <w:rsid w:val="677D5E3A"/>
    <w:rsid w:val="67A930D3"/>
    <w:rsid w:val="691B3B5C"/>
    <w:rsid w:val="6A647785"/>
    <w:rsid w:val="6B811C71"/>
    <w:rsid w:val="6D7C6B93"/>
    <w:rsid w:val="701337DF"/>
    <w:rsid w:val="70F9386B"/>
    <w:rsid w:val="71520337"/>
    <w:rsid w:val="75096F5F"/>
    <w:rsid w:val="7B7A2C3A"/>
    <w:rsid w:val="7D68074E"/>
    <w:rsid w:val="7E820C15"/>
    <w:rsid w:val="7ED2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1157</Words>
  <Characters>1285</Characters>
  <Lines>0</Lines>
  <Paragraphs>0</Paragraphs>
  <TotalTime>2</TotalTime>
  <ScaleCrop>false</ScaleCrop>
  <LinksUpToDate>false</LinksUpToDate>
  <CharactersWithSpaces>1334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2023-04-12T01:32:00Z</dcterms:created>
  <dc:creator>荸荠</dc:creator>
  <cp:lastModifiedBy>无双</cp:lastModifiedBy>
  <dcterms:modified xsi:type="dcterms:W3CDTF">2026-01-30T02:18:26Z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5441FD95915446498DA0728BE1BFC2D6_13</vt:lpwstr>
  </property>
  <property fmtid="{D5CDD505-2E9C-101B-9397-08002B2CF9AE}" pid="4" name="KSOTemplateDocerSaveRecord">
    <vt:lpwstr>eyJoZGlkIjoiYTQ0YzgwNDcwOTVjNTc2OWMyYzJhNDZjZDQ5MWU1ZDYiLCJ1c2VySWQiOiI1MjQ1MzkxNzAifQ==</vt:lpwstr>
  </property>
</Properties>
</file>