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E057F">
      <w:pPr>
        <w:spacing w:line="520" w:lineRule="exact"/>
        <w:ind w:right="-57" w:rightChars="-27" w:firstLine="161"/>
        <w:jc w:val="center"/>
        <w:textAlignment w:val="auto"/>
        <w:rPr>
          <w:rFonts w:asciiTheme="majorEastAsia" w:hAnsiTheme="majorEastAsia" w:eastAsiaTheme="majorEastAsia"/>
          <w:sz w:val="32"/>
          <w:szCs w:val="32"/>
          <w:shd w:val="clear" w:color="auto" w:fill="FFFFFF"/>
        </w:rPr>
      </w:pPr>
      <w:bookmarkStart w:id="0" w:name="OLE_LINK12"/>
      <w:bookmarkStart w:id="1" w:name="OLE_LINK11"/>
      <w:bookmarkStart w:id="2" w:name="OLE_LINK29"/>
      <w:bookmarkStart w:id="3" w:name="OLE_LINK2"/>
      <w:bookmarkStart w:id="4" w:name="OLE_LINK1"/>
      <w:r>
        <w:rPr>
          <w:rFonts w:hint="eastAsia" w:ascii="宋体" w:hAnsi="宋体"/>
          <w:b/>
          <w:sz w:val="32"/>
          <w:szCs w:val="32"/>
          <w:shd w:val="clear" w:color="auto" w:fill="FFFFFF"/>
        </w:rPr>
        <w:t>启东市</w:t>
      </w:r>
      <w:bookmarkEnd w:id="0"/>
      <w:bookmarkEnd w:id="1"/>
      <w:r>
        <w:rPr>
          <w:rFonts w:hint="eastAsia" w:ascii="宋体" w:hAnsi="宋体"/>
          <w:b/>
          <w:sz w:val="32"/>
          <w:szCs w:val="32"/>
          <w:shd w:val="clear" w:color="auto" w:fill="FFFFFF"/>
          <w:lang w:eastAsia="zh-CN"/>
        </w:rPr>
        <w:t>高铁新城</w:t>
      </w:r>
      <w:r>
        <w:rPr>
          <w:rFonts w:hint="eastAsia" w:ascii="宋体" w:hAnsi="宋体"/>
          <w:b/>
          <w:sz w:val="32"/>
          <w:szCs w:val="32"/>
          <w:shd w:val="clear" w:color="auto" w:fill="FFFFFF"/>
        </w:rPr>
        <w:t>安置房5G信息化项目</w:t>
      </w:r>
      <w:bookmarkEnd w:id="2"/>
      <w:bookmarkEnd w:id="3"/>
      <w:bookmarkEnd w:id="4"/>
    </w:p>
    <w:p w14:paraId="6B9CB453">
      <w:pPr>
        <w:spacing w:line="520" w:lineRule="exact"/>
        <w:ind w:right="-57" w:rightChars="-27" w:firstLine="161"/>
        <w:jc w:val="center"/>
        <w:textAlignment w:val="auto"/>
        <w:rPr>
          <w:rFonts w:asciiTheme="majorEastAsia" w:hAnsiTheme="majorEastAsia" w:eastAsiaTheme="majorEastAsia"/>
          <w:b/>
          <w:sz w:val="32"/>
          <w:szCs w:val="32"/>
          <w:shd w:val="clear" w:color="auto" w:fill="FFFFFF"/>
        </w:rPr>
      </w:pPr>
      <w:r>
        <w:rPr>
          <w:rFonts w:hint="eastAsia" w:asciiTheme="majorEastAsia" w:hAnsiTheme="majorEastAsia" w:eastAsiaTheme="majorEastAsia"/>
          <w:b/>
          <w:sz w:val="32"/>
          <w:szCs w:val="32"/>
          <w:shd w:val="clear" w:color="auto" w:fill="FFFFFF"/>
        </w:rPr>
        <w:t>市场询价公告</w:t>
      </w:r>
    </w:p>
    <w:p w14:paraId="7AC621A6">
      <w:pPr>
        <w:spacing w:line="400" w:lineRule="exact"/>
        <w:ind w:right="-86" w:firstLine="566" w:firstLineChars="236"/>
        <w:jc w:val="left"/>
        <w:textAlignment w:val="auto"/>
        <w:rPr>
          <w:rStyle w:val="20"/>
          <w:rFonts w:cs="仿宋" w:asciiTheme="minorEastAsia" w:hAnsiTheme="minorEastAsia" w:eastAsiaTheme="minorEastAsia"/>
          <w:kern w:val="0"/>
          <w:sz w:val="24"/>
          <w:szCs w:val="24"/>
        </w:rPr>
      </w:pPr>
      <w:r>
        <w:rPr>
          <w:rStyle w:val="20"/>
          <w:rFonts w:hint="eastAsia" w:cs="仿宋" w:asciiTheme="minorEastAsia" w:hAnsiTheme="minorEastAsia" w:eastAsiaTheme="minorEastAsia"/>
          <w:kern w:val="0"/>
          <w:sz w:val="24"/>
          <w:szCs w:val="24"/>
        </w:rPr>
        <w:t>启东市</w:t>
      </w:r>
      <w:r>
        <w:rPr>
          <w:rStyle w:val="20"/>
          <w:rFonts w:hint="eastAsia" w:cs="仿宋" w:asciiTheme="minorEastAsia" w:hAnsiTheme="minorEastAsia" w:eastAsiaTheme="minorEastAsia"/>
          <w:kern w:val="0"/>
          <w:sz w:val="24"/>
          <w:szCs w:val="24"/>
          <w:lang w:eastAsia="zh-CN"/>
        </w:rPr>
        <w:t>高铁新城</w:t>
      </w:r>
      <w:r>
        <w:rPr>
          <w:rStyle w:val="20"/>
          <w:rFonts w:hint="eastAsia" w:cs="仿宋" w:asciiTheme="minorEastAsia" w:hAnsiTheme="minorEastAsia" w:eastAsiaTheme="minorEastAsia"/>
          <w:kern w:val="0"/>
          <w:sz w:val="24"/>
          <w:szCs w:val="24"/>
        </w:rPr>
        <w:t>安置房5G信息化项目即将实施，现就本项目服务采购进行市场询价调研。</w:t>
      </w:r>
    </w:p>
    <w:p w14:paraId="128D4858">
      <w:pPr>
        <w:spacing w:line="400" w:lineRule="exact"/>
        <w:ind w:right="-86" w:firstLine="569" w:firstLineChars="236"/>
        <w:jc w:val="left"/>
        <w:textAlignment w:val="auto"/>
        <w:rPr>
          <w:rStyle w:val="20"/>
          <w:rFonts w:cs="仿宋" w:asciiTheme="minorEastAsia" w:hAnsiTheme="minorEastAsia" w:eastAsiaTheme="minorEastAsia"/>
          <w:b/>
          <w:bCs/>
          <w:kern w:val="0"/>
          <w:sz w:val="24"/>
          <w:szCs w:val="24"/>
        </w:rPr>
      </w:pPr>
      <w:r>
        <w:rPr>
          <w:rStyle w:val="20"/>
          <w:rFonts w:hint="eastAsia" w:cs="仿宋" w:asciiTheme="minorEastAsia" w:hAnsiTheme="minorEastAsia" w:eastAsiaTheme="minorEastAsia"/>
          <w:b/>
          <w:bCs/>
          <w:kern w:val="0"/>
          <w:sz w:val="24"/>
          <w:szCs w:val="24"/>
        </w:rPr>
        <w:t>一、</w:t>
      </w:r>
      <w:r>
        <w:rPr>
          <w:rStyle w:val="20"/>
          <w:rFonts w:hint="eastAsia" w:cs="仿宋" w:asciiTheme="minorEastAsia" w:hAnsiTheme="minorEastAsia" w:eastAsiaTheme="minorEastAsia"/>
          <w:bCs/>
          <w:kern w:val="0"/>
          <w:sz w:val="24"/>
          <w:szCs w:val="24"/>
        </w:rPr>
        <w:t>采购项目内容及需求</w:t>
      </w:r>
      <w:r>
        <w:rPr>
          <w:rStyle w:val="20"/>
          <w:rFonts w:hint="eastAsia" w:cs="仿宋" w:asciiTheme="minorEastAsia" w:hAnsiTheme="minorEastAsia" w:eastAsiaTheme="minorEastAsia"/>
          <w:b/>
          <w:bCs/>
          <w:kern w:val="0"/>
          <w:sz w:val="24"/>
          <w:szCs w:val="24"/>
        </w:rPr>
        <w:t>：</w:t>
      </w:r>
    </w:p>
    <w:p w14:paraId="0E6AAE89">
      <w:pPr>
        <w:spacing w:line="400" w:lineRule="exact"/>
        <w:ind w:right="-86" w:firstLine="566" w:firstLineChars="236"/>
        <w:jc w:val="left"/>
        <w:textAlignment w:val="auto"/>
        <w:rPr>
          <w:rStyle w:val="20"/>
          <w:rFonts w:cs="仿宋" w:asciiTheme="minorEastAsia" w:hAnsiTheme="minorEastAsia" w:eastAsiaTheme="minorEastAsia"/>
          <w:bCs/>
          <w:sz w:val="24"/>
          <w:szCs w:val="24"/>
        </w:rPr>
      </w:pPr>
      <w:r>
        <w:rPr>
          <w:rStyle w:val="20"/>
          <w:rFonts w:hint="eastAsia" w:cs="仿宋" w:asciiTheme="minorEastAsia" w:hAnsiTheme="minorEastAsia" w:eastAsiaTheme="minorEastAsia"/>
          <w:bCs/>
          <w:sz w:val="24"/>
          <w:szCs w:val="24"/>
        </w:rPr>
        <w:t>1.本项目建设规模：总建筑面积约</w:t>
      </w:r>
      <w:r>
        <w:rPr>
          <w:rStyle w:val="20"/>
          <w:rFonts w:hint="eastAsia" w:asciiTheme="minorEastAsia" w:hAnsiTheme="minorEastAsia" w:eastAsiaTheme="minorEastAsia"/>
          <w:bCs/>
          <w:sz w:val="24"/>
          <w:szCs w:val="24"/>
          <w:lang w:val="en-US" w:eastAsia="zh-CN"/>
        </w:rPr>
        <w:t>274680</w:t>
      </w:r>
      <w:r>
        <w:rPr>
          <w:rStyle w:val="20"/>
          <w:rFonts w:hint="eastAsia" w:cs="仿宋" w:asciiTheme="minorEastAsia" w:hAnsiTheme="minorEastAsia" w:eastAsiaTheme="minorEastAsia"/>
          <w:bCs/>
          <w:sz w:val="24"/>
          <w:szCs w:val="24"/>
        </w:rPr>
        <w:t>平方米（最终结算面积以规划核实为准）。</w:t>
      </w:r>
    </w:p>
    <w:p w14:paraId="2A4CA5AD">
      <w:pPr>
        <w:spacing w:line="400" w:lineRule="exact"/>
        <w:ind w:right="-86" w:firstLine="566" w:firstLineChars="236"/>
        <w:jc w:val="left"/>
        <w:textAlignment w:val="auto"/>
        <w:rPr>
          <w:rStyle w:val="20"/>
          <w:rFonts w:hint="eastAsia" w:cs="仿宋" w:asciiTheme="minorEastAsia" w:hAnsiTheme="minorEastAsia" w:eastAsiaTheme="minorEastAsia"/>
          <w:bCs/>
          <w:sz w:val="24"/>
          <w:szCs w:val="24"/>
          <w:highlight w:val="none"/>
        </w:rPr>
      </w:pPr>
      <w:r>
        <w:rPr>
          <w:rStyle w:val="20"/>
          <w:rFonts w:hint="eastAsia" w:cs="仿宋" w:asciiTheme="minorEastAsia" w:hAnsiTheme="minorEastAsia" w:eastAsiaTheme="minorEastAsia"/>
          <w:bCs/>
          <w:sz w:val="24"/>
          <w:szCs w:val="24"/>
        </w:rPr>
        <w:t>2.项目地点</w:t>
      </w:r>
      <w:r>
        <w:rPr>
          <w:rStyle w:val="20"/>
          <w:rFonts w:hint="eastAsia" w:cs="仿宋" w:asciiTheme="minorEastAsia" w:hAnsiTheme="minorEastAsia" w:eastAsiaTheme="minorEastAsia"/>
          <w:bCs/>
          <w:sz w:val="24"/>
          <w:szCs w:val="24"/>
          <w:highlight w:val="none"/>
        </w:rPr>
        <w:t>：</w:t>
      </w:r>
      <w:r>
        <w:rPr>
          <w:rStyle w:val="20"/>
          <w:rFonts w:hint="eastAsia" w:asciiTheme="minorEastAsia" w:hAnsiTheme="minorEastAsia" w:eastAsiaTheme="minorEastAsia"/>
          <w:bCs/>
          <w:sz w:val="24"/>
          <w:szCs w:val="24"/>
          <w:highlight w:val="none"/>
        </w:rPr>
        <w:t>启东市</w:t>
      </w:r>
      <w:r>
        <w:rPr>
          <w:rStyle w:val="20"/>
          <w:rFonts w:hint="eastAsia" w:asciiTheme="minorEastAsia" w:hAnsiTheme="minorEastAsia" w:eastAsiaTheme="minorEastAsia"/>
          <w:bCs/>
          <w:sz w:val="24"/>
          <w:szCs w:val="24"/>
          <w:highlight w:val="none"/>
          <w:lang w:eastAsia="zh-CN"/>
        </w:rPr>
        <w:t>北新镇</w:t>
      </w:r>
      <w:r>
        <w:rPr>
          <w:rStyle w:val="20"/>
          <w:rFonts w:hint="eastAsia" w:asciiTheme="minorEastAsia" w:hAnsiTheme="minorEastAsia" w:eastAsiaTheme="minorEastAsia"/>
          <w:bCs/>
          <w:sz w:val="24"/>
          <w:szCs w:val="24"/>
          <w:highlight w:val="none"/>
        </w:rPr>
        <w:t>。</w:t>
      </w:r>
    </w:p>
    <w:p w14:paraId="2FB8BD41">
      <w:pPr>
        <w:spacing w:line="400" w:lineRule="exact"/>
        <w:ind w:right="-86" w:firstLine="566" w:firstLineChars="236"/>
        <w:jc w:val="left"/>
        <w:textAlignment w:val="auto"/>
        <w:rPr>
          <w:rStyle w:val="20"/>
          <w:rFonts w:hint="eastAsia" w:cs="仿宋" w:asciiTheme="minorEastAsia" w:hAnsiTheme="minorEastAsia" w:eastAsiaTheme="minorEastAsia"/>
          <w:bCs/>
          <w:sz w:val="24"/>
          <w:szCs w:val="24"/>
        </w:rPr>
      </w:pPr>
      <w:r>
        <w:rPr>
          <w:rStyle w:val="20"/>
          <w:rFonts w:hint="eastAsia" w:cs="仿宋" w:asciiTheme="minorEastAsia" w:hAnsiTheme="minorEastAsia" w:eastAsiaTheme="minorEastAsia"/>
          <w:bCs/>
          <w:sz w:val="24"/>
          <w:szCs w:val="24"/>
        </w:rPr>
        <w:t>3.服务内容：本项目5G无线信号全覆盖（包括但不限于地块范围内所有地下室、电梯间、楼梯间等5G无线信号全方面覆盖）的设计、设备安装、项目施工、服务保障及系统管理等本项目整体竣工验收前的所有工作，及负责本项目通过相关行业协会、主管部门的过程验收及竣工验收。</w:t>
      </w:r>
    </w:p>
    <w:p w14:paraId="6807B48B">
      <w:pPr>
        <w:spacing w:line="400" w:lineRule="exact"/>
        <w:ind w:right="-86" w:firstLine="566" w:firstLineChars="236"/>
        <w:jc w:val="left"/>
        <w:textAlignment w:val="auto"/>
        <w:rPr>
          <w:rStyle w:val="20"/>
          <w:rFonts w:hint="eastAsia" w:cs="仿宋" w:asciiTheme="minorEastAsia" w:hAnsiTheme="minorEastAsia" w:eastAsiaTheme="minorEastAsia"/>
          <w:bCs/>
          <w:sz w:val="24"/>
          <w:szCs w:val="24"/>
        </w:rPr>
      </w:pPr>
      <w:r>
        <w:rPr>
          <w:rStyle w:val="20"/>
          <w:rFonts w:hint="eastAsia" w:cs="仿宋" w:asciiTheme="minorEastAsia" w:hAnsiTheme="minorEastAsia" w:eastAsiaTheme="minorEastAsia"/>
          <w:bCs/>
          <w:sz w:val="24"/>
          <w:szCs w:val="24"/>
          <w:highlight w:val="none"/>
        </w:rPr>
        <w:t>4.项目周期：本项目工期为</w:t>
      </w:r>
      <w:r>
        <w:rPr>
          <w:rStyle w:val="20"/>
          <w:rFonts w:hint="eastAsia" w:cs="仿宋" w:asciiTheme="minorEastAsia" w:hAnsiTheme="minorEastAsia" w:eastAsiaTheme="minorEastAsia"/>
          <w:bCs/>
          <w:sz w:val="24"/>
          <w:szCs w:val="24"/>
          <w:highlight w:val="none"/>
          <w:lang w:val="en-US" w:eastAsia="zh-CN"/>
        </w:rPr>
        <w:t>40</w:t>
      </w:r>
      <w:r>
        <w:rPr>
          <w:rStyle w:val="20"/>
          <w:rFonts w:hint="eastAsia" w:cs="仿宋" w:asciiTheme="minorEastAsia" w:hAnsiTheme="minorEastAsia" w:eastAsiaTheme="minorEastAsia"/>
          <w:bCs/>
          <w:sz w:val="24"/>
          <w:szCs w:val="24"/>
          <w:highlight w:val="none"/>
        </w:rPr>
        <w:t>个日历</w:t>
      </w:r>
      <w:r>
        <w:rPr>
          <w:rStyle w:val="20"/>
          <w:rFonts w:hint="eastAsia" w:cs="仿宋" w:asciiTheme="minorEastAsia" w:hAnsiTheme="minorEastAsia" w:eastAsiaTheme="minorEastAsia"/>
          <w:bCs/>
          <w:sz w:val="24"/>
          <w:szCs w:val="24"/>
          <w:highlight w:val="none"/>
          <w:lang w:eastAsia="zh-CN"/>
        </w:rPr>
        <w:t>天</w:t>
      </w:r>
      <w:r>
        <w:rPr>
          <w:rStyle w:val="20"/>
          <w:rFonts w:hint="eastAsia" w:cs="仿宋" w:asciiTheme="minorEastAsia" w:hAnsiTheme="minorEastAsia" w:eastAsiaTheme="minorEastAsia"/>
          <w:bCs/>
          <w:sz w:val="24"/>
          <w:szCs w:val="24"/>
          <w:highlight w:val="none"/>
        </w:rPr>
        <w:t>（以双方约定的实际开工日起算）。合同签订之日起15天内提供完整施工图4套</w:t>
      </w:r>
      <w:r>
        <w:rPr>
          <w:rStyle w:val="20"/>
          <w:rFonts w:hint="eastAsia" w:cs="仿宋" w:asciiTheme="minorEastAsia" w:hAnsiTheme="minorEastAsia" w:eastAsiaTheme="minorEastAsia"/>
          <w:bCs/>
          <w:sz w:val="24"/>
          <w:szCs w:val="24"/>
        </w:rPr>
        <w:t>，完成相应建设内容后，项目组织各相关单位及行业监督方一起参与验收，项目结束验收需比对施工图所有工程量；因甲方原因造成乙方不能按期完成工作的，经甲方确认后顺延。</w:t>
      </w:r>
      <w:bookmarkStart w:id="7" w:name="_GoBack"/>
      <w:bookmarkEnd w:id="7"/>
    </w:p>
    <w:p w14:paraId="6A487005">
      <w:pPr>
        <w:spacing w:line="400" w:lineRule="exact"/>
        <w:ind w:right="-86" w:firstLine="566" w:firstLineChars="236"/>
        <w:jc w:val="left"/>
        <w:textAlignment w:val="auto"/>
        <w:rPr>
          <w:rStyle w:val="20"/>
          <w:rFonts w:hint="eastAsia" w:cs="仿宋" w:asciiTheme="minorEastAsia" w:hAnsiTheme="minorEastAsia" w:eastAsiaTheme="minorEastAsia"/>
          <w:bCs/>
          <w:sz w:val="24"/>
          <w:szCs w:val="24"/>
        </w:rPr>
      </w:pPr>
      <w:r>
        <w:rPr>
          <w:rStyle w:val="20"/>
          <w:rFonts w:hint="eastAsia" w:cs="仿宋" w:asciiTheme="minorEastAsia" w:hAnsiTheme="minorEastAsia" w:eastAsiaTheme="minorEastAsia"/>
          <w:bCs/>
          <w:sz w:val="24"/>
          <w:szCs w:val="24"/>
        </w:rPr>
        <w:t>5.质量要求：合格，满足国家现行相关标准(GB50846-2012)执行。</w:t>
      </w:r>
    </w:p>
    <w:p w14:paraId="72F44FBF">
      <w:pPr>
        <w:spacing w:line="400" w:lineRule="exact"/>
        <w:ind w:right="-86" w:firstLine="566" w:firstLineChars="236"/>
        <w:jc w:val="left"/>
        <w:textAlignment w:val="auto"/>
        <w:rPr>
          <w:rStyle w:val="20"/>
          <w:rFonts w:hint="eastAsia" w:cs="仿宋" w:asciiTheme="minorEastAsia" w:hAnsiTheme="minorEastAsia" w:eastAsiaTheme="minorEastAsia"/>
          <w:bCs/>
          <w:sz w:val="24"/>
          <w:szCs w:val="24"/>
        </w:rPr>
      </w:pPr>
      <w:r>
        <w:rPr>
          <w:rStyle w:val="20"/>
          <w:rFonts w:hint="eastAsia" w:cs="仿宋" w:asciiTheme="minorEastAsia" w:hAnsiTheme="minorEastAsia" w:eastAsiaTheme="minorEastAsia"/>
          <w:bCs/>
          <w:sz w:val="24"/>
          <w:szCs w:val="24"/>
        </w:rPr>
        <w:t>6.商务部分要求：</w:t>
      </w:r>
    </w:p>
    <w:p w14:paraId="1A9D448C">
      <w:pPr>
        <w:spacing w:line="400" w:lineRule="exact"/>
        <w:ind w:right="-86" w:firstLine="566" w:firstLineChars="236"/>
        <w:jc w:val="left"/>
        <w:textAlignment w:val="auto"/>
        <w:rPr>
          <w:rStyle w:val="20"/>
          <w:rFonts w:hint="eastAsia" w:cs="仿宋" w:asciiTheme="minorEastAsia" w:hAnsiTheme="minorEastAsia" w:eastAsiaTheme="minorEastAsia"/>
          <w:bCs/>
          <w:sz w:val="24"/>
          <w:szCs w:val="24"/>
        </w:rPr>
      </w:pPr>
      <w:r>
        <w:rPr>
          <w:rStyle w:val="20"/>
          <w:rFonts w:hint="eastAsia" w:cs="仿宋" w:asciiTheme="minorEastAsia" w:hAnsiTheme="minorEastAsia" w:eastAsiaTheme="minorEastAsia"/>
          <w:bCs/>
          <w:sz w:val="24"/>
          <w:szCs w:val="24"/>
        </w:rPr>
        <w:t>质保期要求：供应商报价时须承诺所供货物的免费质保期为三年（含）以上（自验收报告签字确认日起，开始进入质保期）</w:t>
      </w:r>
    </w:p>
    <w:p w14:paraId="1008980E">
      <w:pPr>
        <w:spacing w:line="400" w:lineRule="exact"/>
        <w:ind w:right="-86" w:firstLine="566" w:firstLineChars="236"/>
        <w:jc w:val="left"/>
        <w:textAlignment w:val="auto"/>
        <w:rPr>
          <w:rStyle w:val="20"/>
          <w:rFonts w:cs="仿宋" w:asciiTheme="minorEastAsia" w:hAnsiTheme="minorEastAsia" w:eastAsiaTheme="minorEastAsia"/>
          <w:bCs/>
          <w:sz w:val="24"/>
          <w:szCs w:val="24"/>
        </w:rPr>
      </w:pPr>
      <w:r>
        <w:rPr>
          <w:rStyle w:val="20"/>
          <w:rFonts w:hint="eastAsia" w:cs="仿宋" w:asciiTheme="minorEastAsia" w:hAnsiTheme="minorEastAsia" w:eastAsiaTheme="minorEastAsia"/>
          <w:bCs/>
          <w:sz w:val="24"/>
          <w:szCs w:val="24"/>
        </w:rPr>
        <w:t>售后服务：供应商接到维修请求，维修应在2小时内响应，4小时内维修人员到达现场，必要时应向采购人提供应急备用设备。质保期后，供应商提供终生服务，保证零配件的供给，只收取成本费。</w:t>
      </w:r>
    </w:p>
    <w:p w14:paraId="22555261">
      <w:pPr>
        <w:spacing w:line="500" w:lineRule="exact"/>
        <w:ind w:right="-86" w:firstLine="566" w:firstLineChars="236"/>
        <w:jc w:val="left"/>
        <w:textAlignment w:val="auto"/>
        <w:rPr>
          <w:rStyle w:val="20"/>
          <w:rFonts w:cs="仿宋" w:asciiTheme="minorEastAsia" w:hAnsiTheme="minorEastAsia" w:eastAsiaTheme="minorEastAsia"/>
          <w:kern w:val="0"/>
          <w:sz w:val="24"/>
          <w:szCs w:val="24"/>
        </w:rPr>
      </w:pPr>
      <w:r>
        <w:rPr>
          <w:rStyle w:val="20"/>
          <w:rFonts w:hint="eastAsia" w:cs="仿宋" w:asciiTheme="minorEastAsia" w:hAnsiTheme="minorEastAsia" w:eastAsiaTheme="minorEastAsia"/>
          <w:kern w:val="0"/>
          <w:sz w:val="24"/>
          <w:szCs w:val="24"/>
        </w:rPr>
        <w:t>二、报价供应商的要求：</w:t>
      </w:r>
    </w:p>
    <w:p w14:paraId="73D61256">
      <w:pPr>
        <w:widowControl w:val="0"/>
        <w:tabs>
          <w:tab w:val="left" w:pos="1050"/>
        </w:tabs>
        <w:spacing w:line="440" w:lineRule="exact"/>
        <w:ind w:right="-86" w:firstLine="480" w:firstLineChars="200"/>
        <w:jc w:val="left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1.符合《中华人民共和国政府采购法》第二十二条的相关规定。</w:t>
      </w:r>
    </w:p>
    <w:p w14:paraId="517EC905">
      <w:pPr>
        <w:widowControl w:val="0"/>
        <w:tabs>
          <w:tab w:val="left" w:pos="1050"/>
        </w:tabs>
        <w:spacing w:line="440" w:lineRule="exact"/>
        <w:ind w:right="-86" w:firstLine="480" w:firstLineChars="200"/>
        <w:jc w:val="left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2.报价供应商必须是在中华人民共和国境内注册并取得营业执照，具有独立法人资格，具有独立承担民事责任能力的合法企业单位；</w:t>
      </w:r>
    </w:p>
    <w:p w14:paraId="5D4F13F7">
      <w:pPr>
        <w:widowControl w:val="0"/>
        <w:tabs>
          <w:tab w:val="left" w:pos="1050"/>
        </w:tabs>
        <w:spacing w:line="440" w:lineRule="exact"/>
        <w:ind w:right="-86" w:firstLine="480" w:firstLineChars="200"/>
        <w:jc w:val="left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3.报价供应商具备</w:t>
      </w:r>
      <w:bookmarkStart w:id="5" w:name="OLE_LINK17"/>
      <w:bookmarkStart w:id="6" w:name="OLE_LINK18"/>
      <w:r>
        <w:rPr>
          <w:rFonts w:hint="eastAsia" w:ascii="宋体" w:hAnsi="宋体" w:cs="宋体"/>
          <w:sz w:val="24"/>
          <w:szCs w:val="24"/>
        </w:rPr>
        <w:t>基础电信业务经营许可证及增值电信业务经营许可证</w:t>
      </w:r>
      <w:bookmarkEnd w:id="5"/>
      <w:bookmarkEnd w:id="6"/>
      <w:r>
        <w:rPr>
          <w:rFonts w:hint="eastAsia" w:ascii="宋体" w:hAnsi="宋体" w:cs="宋体"/>
          <w:sz w:val="24"/>
          <w:szCs w:val="24"/>
        </w:rPr>
        <w:t>，业务覆盖范围：用户驻地网业务（提供有效期内的证书复印件加盖公章）。</w:t>
      </w:r>
    </w:p>
    <w:p w14:paraId="6C8BBF61">
      <w:pPr>
        <w:spacing w:line="500" w:lineRule="exact"/>
        <w:ind w:right="-86" w:firstLine="569" w:firstLineChars="236"/>
        <w:jc w:val="left"/>
        <w:textAlignment w:val="auto"/>
        <w:rPr>
          <w:rStyle w:val="20"/>
          <w:rFonts w:cs="仿宋" w:asciiTheme="minorEastAsia" w:hAnsiTheme="minorEastAsia" w:eastAsiaTheme="minorEastAsia"/>
          <w:b/>
          <w:bCs/>
          <w:kern w:val="0"/>
          <w:sz w:val="24"/>
          <w:szCs w:val="24"/>
        </w:rPr>
      </w:pPr>
      <w:r>
        <w:rPr>
          <w:rStyle w:val="20"/>
          <w:rFonts w:hint="eastAsia" w:cs="仿宋" w:asciiTheme="minorEastAsia" w:hAnsiTheme="minorEastAsia" w:eastAsiaTheme="minorEastAsia"/>
          <w:b/>
          <w:bCs/>
          <w:kern w:val="0"/>
          <w:sz w:val="24"/>
          <w:szCs w:val="24"/>
        </w:rPr>
        <w:t>三、约定事项：</w:t>
      </w:r>
    </w:p>
    <w:p w14:paraId="7DA1D91C">
      <w:pPr>
        <w:spacing w:line="500" w:lineRule="exact"/>
        <w:ind w:right="-86" w:firstLine="566" w:firstLineChars="236"/>
        <w:jc w:val="left"/>
        <w:textAlignment w:val="auto"/>
        <w:rPr>
          <w:rFonts w:ascii="宋体" w:hAnsi="宋体" w:cs="宋体"/>
          <w:sz w:val="24"/>
          <w:szCs w:val="24"/>
        </w:rPr>
      </w:pPr>
      <w:r>
        <w:rPr>
          <w:rStyle w:val="20"/>
          <w:rFonts w:hint="eastAsia" w:cs="仿宋" w:asciiTheme="minorEastAsia" w:hAnsiTheme="minorEastAsia" w:eastAsiaTheme="minorEastAsia"/>
          <w:kern w:val="0"/>
          <w:sz w:val="24"/>
          <w:szCs w:val="24"/>
        </w:rPr>
        <w:t>1.市场询价表及相关材料于2025年5月1</w:t>
      </w:r>
      <w:r>
        <w:rPr>
          <w:rStyle w:val="20"/>
          <w:rFonts w:hint="eastAsia" w:cs="仿宋" w:asciiTheme="minorEastAsia" w:hAnsiTheme="minorEastAsia" w:eastAsiaTheme="minorEastAsia"/>
          <w:kern w:val="0"/>
          <w:sz w:val="24"/>
          <w:szCs w:val="24"/>
          <w:lang w:val="en-US" w:eastAsia="zh-CN"/>
        </w:rPr>
        <w:t>9</w:t>
      </w:r>
      <w:r>
        <w:rPr>
          <w:rStyle w:val="20"/>
          <w:rFonts w:hint="eastAsia" w:cs="仿宋" w:asciiTheme="minorEastAsia" w:hAnsiTheme="minorEastAsia" w:eastAsiaTheme="minorEastAsia"/>
          <w:kern w:val="0"/>
          <w:sz w:val="24"/>
          <w:szCs w:val="24"/>
        </w:rPr>
        <w:t>日1</w:t>
      </w:r>
      <w:r>
        <w:rPr>
          <w:rStyle w:val="20"/>
          <w:rFonts w:hint="eastAsia" w:cs="仿宋" w:asciiTheme="minorEastAsia" w:hAnsiTheme="minorEastAsia" w:eastAsiaTheme="minorEastAsia"/>
          <w:kern w:val="0"/>
          <w:sz w:val="24"/>
          <w:szCs w:val="24"/>
          <w:lang w:val="en-US" w:eastAsia="zh-CN"/>
        </w:rPr>
        <w:t>8</w:t>
      </w:r>
      <w:r>
        <w:rPr>
          <w:rStyle w:val="20"/>
          <w:rFonts w:hint="eastAsia" w:cs="仿宋" w:asciiTheme="minorEastAsia" w:hAnsiTheme="minorEastAsia" w:eastAsiaTheme="minorEastAsia"/>
          <w:kern w:val="0"/>
          <w:sz w:val="24"/>
          <w:szCs w:val="24"/>
        </w:rPr>
        <w:t>:00前，</w:t>
      </w:r>
      <w:r>
        <w:rPr>
          <w:rFonts w:hint="eastAsia" w:ascii="宋体" w:hAnsi="宋体" w:cs="宋体"/>
          <w:sz w:val="24"/>
          <w:szCs w:val="24"/>
        </w:rPr>
        <w:t>以电子邮件的方式发送至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>指定邮箱（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fgyjszx</w:t>
      </w:r>
      <w:r>
        <w:rPr>
          <w:rFonts w:ascii="宋体" w:hAnsi="宋体" w:cs="宋体"/>
          <w:b/>
          <w:bCs/>
          <w:sz w:val="24"/>
          <w:szCs w:val="24"/>
          <w:u w:val="single"/>
        </w:rPr>
        <w:t>@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163</w:t>
      </w:r>
      <w:r>
        <w:rPr>
          <w:rFonts w:ascii="宋体" w:hAnsi="宋体" w:cs="宋体"/>
          <w:b/>
          <w:bCs/>
          <w:sz w:val="24"/>
          <w:szCs w:val="24"/>
          <w:u w:val="single"/>
        </w:rPr>
        <w:t>.com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>）</w:t>
      </w:r>
      <w:r>
        <w:rPr>
          <w:rFonts w:hint="eastAsia" w:ascii="宋体" w:hAnsi="宋体" w:cs="宋体"/>
          <w:sz w:val="24"/>
          <w:szCs w:val="24"/>
        </w:rPr>
        <w:t>,或送或寄（以签收时间为准）至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>江苏启晟集团有限公司（启东市公园南路200号）</w:t>
      </w:r>
      <w:r>
        <w:rPr>
          <w:rFonts w:hint="eastAsia" w:ascii="宋体" w:hAnsi="宋体" w:cs="宋体"/>
          <w:sz w:val="24"/>
          <w:szCs w:val="24"/>
        </w:rPr>
        <w:t>，联系人：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>范晓旭</w:t>
      </w:r>
      <w:r>
        <w:rPr>
          <w:rFonts w:hint="eastAsia" w:ascii="宋体" w:hAnsi="宋体" w:cs="宋体"/>
          <w:sz w:val="24"/>
          <w:szCs w:val="24"/>
        </w:rPr>
        <w:t>，联系电话：</w:t>
      </w:r>
      <w:r>
        <w:rPr>
          <w:rFonts w:ascii="宋体" w:hAnsi="宋体" w:cs="宋体"/>
          <w:b/>
          <w:bCs/>
          <w:sz w:val="24"/>
          <w:szCs w:val="24"/>
          <w:u w:val="single"/>
        </w:rPr>
        <w:t>0513-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80920520</w:t>
      </w:r>
      <w:r>
        <w:rPr>
          <w:rFonts w:hint="eastAsia" w:ascii="宋体" w:hAnsi="宋体" w:cs="宋体"/>
          <w:sz w:val="24"/>
          <w:szCs w:val="24"/>
        </w:rPr>
        <w:t>。</w:t>
      </w:r>
    </w:p>
    <w:p w14:paraId="3BFBEF2C">
      <w:pPr>
        <w:snapToGrid w:val="0"/>
        <w:spacing w:line="510" w:lineRule="atLeast"/>
        <w:ind w:firstLine="624"/>
        <w:rPr>
          <w:rStyle w:val="20"/>
          <w:rFonts w:hint="eastAsia" w:cs="仿宋" w:asciiTheme="minorEastAsia" w:hAnsiTheme="minorEastAsia" w:eastAsiaTheme="minorEastAsia"/>
          <w:sz w:val="24"/>
          <w:szCs w:val="24"/>
        </w:rPr>
      </w:pPr>
      <w:r>
        <w:rPr>
          <w:rStyle w:val="20"/>
          <w:rFonts w:hint="eastAsia" w:cs="仿宋" w:asciiTheme="minorEastAsia" w:hAnsiTheme="minorEastAsia" w:eastAsiaTheme="minorEastAsia"/>
          <w:kern w:val="0"/>
          <w:sz w:val="24"/>
          <w:szCs w:val="24"/>
        </w:rPr>
        <w:t>2.报价费用说明：</w:t>
      </w:r>
      <w:r>
        <w:rPr>
          <w:rStyle w:val="20"/>
          <w:rFonts w:hint="eastAsia" w:cs="仿宋" w:asciiTheme="minorEastAsia" w:hAnsiTheme="minorEastAsia" w:eastAsiaTheme="minorEastAsia"/>
          <w:sz w:val="24"/>
          <w:szCs w:val="24"/>
        </w:rPr>
        <w:t>包括供应商完成本项目所有工作内容所需的一切费用，包括但不限于全部货物及辅材的提供、产品制造、质保期内易损件、备品备件、材料、辅材、培训及产品运输、装、卸、搬运、保管、检验、包装、运输保险费、优化设计、安装技术指导、调试、运行、保修期内维保服务、利润、税金、验收费、全部产品通过验收并交付使用及保修等一切费用，以及本项目招标需要的其他费用等。报价供应商应充分考虑本项目实施期间可能发生的一切费用，并承担由此而带来的风险。</w:t>
      </w:r>
    </w:p>
    <w:p w14:paraId="7029405B">
      <w:pPr>
        <w:snapToGrid w:val="0"/>
        <w:spacing w:line="510" w:lineRule="atLeast"/>
        <w:ind w:firstLine="624"/>
        <w:rPr>
          <w:rStyle w:val="20"/>
          <w:rFonts w:cs="仿宋" w:asciiTheme="minorEastAsia" w:hAnsiTheme="minorEastAsia" w:eastAsiaTheme="minorEastAsia"/>
          <w:sz w:val="24"/>
          <w:szCs w:val="24"/>
        </w:rPr>
      </w:pPr>
      <w:r>
        <w:rPr>
          <w:rStyle w:val="20"/>
          <w:rFonts w:hint="eastAsia" w:cs="仿宋" w:asciiTheme="minorEastAsia" w:hAnsiTheme="minorEastAsia" w:eastAsiaTheme="minorEastAsia"/>
          <w:sz w:val="24"/>
          <w:szCs w:val="24"/>
        </w:rPr>
        <w:t>3.拟付款方式：</w:t>
      </w:r>
      <w:r>
        <w:rPr>
          <w:rStyle w:val="20"/>
          <w:rFonts w:cs="仿宋" w:asciiTheme="minorEastAsia" w:hAnsiTheme="minorEastAsia" w:eastAsiaTheme="minorEastAsia"/>
          <w:sz w:val="24"/>
          <w:szCs w:val="24"/>
        </w:rPr>
        <w:t>本项目安装、调试</w:t>
      </w:r>
      <w:r>
        <w:rPr>
          <w:rStyle w:val="20"/>
          <w:rFonts w:hint="eastAsia" w:cs="仿宋" w:asciiTheme="minorEastAsia" w:hAnsiTheme="minorEastAsia" w:eastAsiaTheme="minorEastAsia"/>
          <w:sz w:val="24"/>
          <w:szCs w:val="24"/>
        </w:rPr>
        <w:t>完毕</w:t>
      </w:r>
      <w:r>
        <w:rPr>
          <w:rStyle w:val="20"/>
          <w:rFonts w:cs="仿宋" w:asciiTheme="minorEastAsia" w:hAnsiTheme="minorEastAsia" w:eastAsiaTheme="minorEastAsia"/>
          <w:sz w:val="24"/>
          <w:szCs w:val="24"/>
        </w:rPr>
        <w:t>验收合格后</w:t>
      </w:r>
      <w:r>
        <w:rPr>
          <w:rStyle w:val="20"/>
          <w:rFonts w:hint="eastAsia" w:cs="仿宋" w:asciiTheme="minorEastAsia" w:hAnsiTheme="minorEastAsia" w:eastAsiaTheme="minorEastAsia"/>
          <w:sz w:val="24"/>
          <w:szCs w:val="24"/>
        </w:rPr>
        <w:t>一个月内</w:t>
      </w:r>
      <w:r>
        <w:rPr>
          <w:rStyle w:val="20"/>
          <w:rFonts w:cs="仿宋" w:asciiTheme="minorEastAsia" w:hAnsiTheme="minorEastAsia" w:eastAsiaTheme="minorEastAsia"/>
          <w:sz w:val="24"/>
          <w:szCs w:val="24"/>
        </w:rPr>
        <w:t>付至合同价的</w:t>
      </w:r>
      <w:r>
        <w:rPr>
          <w:rStyle w:val="20"/>
          <w:rFonts w:hint="eastAsia" w:cs="仿宋" w:asciiTheme="minorEastAsia" w:hAnsiTheme="minorEastAsia" w:eastAsiaTheme="minorEastAsia"/>
          <w:sz w:val="24"/>
          <w:szCs w:val="24"/>
        </w:rPr>
        <w:t>95%</w:t>
      </w:r>
      <w:r>
        <w:rPr>
          <w:rStyle w:val="20"/>
          <w:rFonts w:cs="仿宋" w:asciiTheme="minorEastAsia" w:hAnsiTheme="minorEastAsia" w:eastAsiaTheme="minorEastAsia"/>
          <w:sz w:val="24"/>
          <w:szCs w:val="24"/>
        </w:rPr>
        <w:t>，余款在验收合格保修期满后一个月内付清。在</w:t>
      </w:r>
      <w:r>
        <w:rPr>
          <w:rStyle w:val="20"/>
          <w:rFonts w:hint="eastAsia" w:cs="仿宋" w:asciiTheme="minorEastAsia" w:hAnsiTheme="minorEastAsia" w:eastAsiaTheme="minorEastAsia"/>
          <w:sz w:val="24"/>
          <w:szCs w:val="24"/>
        </w:rPr>
        <w:t>任意一</w:t>
      </w:r>
      <w:r>
        <w:rPr>
          <w:rStyle w:val="20"/>
          <w:rFonts w:cs="仿宋" w:asciiTheme="minorEastAsia" w:hAnsiTheme="minorEastAsia" w:eastAsiaTheme="minorEastAsia"/>
          <w:sz w:val="24"/>
          <w:szCs w:val="24"/>
        </w:rPr>
        <w:t>项付款前，成交人应向采购人提交书面付款申请、相应的证明材料及符合财务要求的发票，否则采购人有权不予支付，相应的不利后果由成交人自行承担。</w:t>
      </w:r>
    </w:p>
    <w:p w14:paraId="6690E488">
      <w:pPr>
        <w:snapToGrid w:val="0"/>
        <w:spacing w:line="510" w:lineRule="atLeast"/>
        <w:ind w:firstLine="624"/>
        <w:rPr>
          <w:rStyle w:val="20"/>
          <w:rFonts w:cs="仿宋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20"/>
          <w:rFonts w:hint="eastAsia" w:cs="仿宋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4.</w:t>
      </w:r>
      <w:r>
        <w:rPr>
          <w:rStyle w:val="20"/>
          <w:rFonts w:hint="eastAsia" w:cs="仿宋" w:asciiTheme="minorEastAsia" w:hAnsiTheme="minorEastAsia" w:eastAsiaTheme="minorEastAsia"/>
          <w:sz w:val="24"/>
          <w:szCs w:val="24"/>
        </w:rPr>
        <w:t>报价单位须提供营业执照</w:t>
      </w:r>
      <w:r>
        <w:rPr>
          <w:rStyle w:val="20"/>
          <w:rFonts w:hint="eastAsia" w:cs="仿宋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（复印件加盖公章）、</w:t>
      </w:r>
      <w:r>
        <w:rPr>
          <w:rFonts w:hint="eastAsia" w:ascii="宋体" w:hAnsi="宋体" w:cs="宋体"/>
          <w:sz w:val="24"/>
          <w:szCs w:val="24"/>
        </w:rPr>
        <w:t>基础电信业务经营许可证及增值电信业务经营许可证（复印件加盖公章）</w:t>
      </w:r>
      <w:r>
        <w:rPr>
          <w:rStyle w:val="20"/>
          <w:rFonts w:hint="eastAsia" w:cs="仿宋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及市场询价表（附件1）。</w:t>
      </w:r>
    </w:p>
    <w:p w14:paraId="7824B1C8">
      <w:pPr>
        <w:snapToGrid w:val="0"/>
        <w:spacing w:line="510" w:lineRule="atLeast"/>
        <w:ind w:firstLine="624"/>
        <w:rPr>
          <w:rStyle w:val="20"/>
          <w:rFonts w:cs="仿宋" w:asciiTheme="minorEastAsia" w:hAnsiTheme="minorEastAsia" w:eastAsiaTheme="minorEastAsia"/>
          <w:kern w:val="0"/>
          <w:sz w:val="24"/>
          <w:szCs w:val="24"/>
        </w:rPr>
      </w:pPr>
      <w:r>
        <w:rPr>
          <w:rStyle w:val="20"/>
          <w:rFonts w:hint="eastAsia" w:cs="仿宋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5.其他：（1）请报价单位认真核</w:t>
      </w:r>
      <w:r>
        <w:rPr>
          <w:rStyle w:val="20"/>
          <w:rFonts w:hint="eastAsia" w:cs="仿宋" w:asciiTheme="minorEastAsia" w:hAnsiTheme="minorEastAsia" w:eastAsiaTheme="minorEastAsia"/>
          <w:kern w:val="0"/>
          <w:sz w:val="24"/>
          <w:szCs w:val="24"/>
        </w:rPr>
        <w:t>算、如实报价；（2）本次报价仅作为市场调研用，因此价格仅供参考；（3）本次调研询价不接收质疑函，只接收对本项目的建议。</w:t>
      </w:r>
    </w:p>
    <w:p w14:paraId="238356DC">
      <w:pPr>
        <w:snapToGrid w:val="0"/>
        <w:spacing w:line="510" w:lineRule="atLeast"/>
        <w:ind w:firstLine="624"/>
        <w:jc w:val="right"/>
        <w:rPr>
          <w:rStyle w:val="20"/>
          <w:rFonts w:cs="仿宋" w:asciiTheme="minorEastAsia" w:hAnsiTheme="minorEastAsia" w:eastAsiaTheme="minorEastAsia"/>
          <w:kern w:val="0"/>
          <w:szCs w:val="24"/>
        </w:rPr>
      </w:pPr>
      <w:r>
        <w:rPr>
          <w:rStyle w:val="20"/>
          <w:rFonts w:hint="eastAsia" w:cs="仿宋" w:asciiTheme="minorEastAsia" w:hAnsiTheme="minorEastAsia" w:eastAsiaTheme="minorEastAsia"/>
          <w:kern w:val="0"/>
          <w:sz w:val="24"/>
          <w:szCs w:val="24"/>
          <w:lang w:eastAsia="zh-CN"/>
        </w:rPr>
        <w:t>启东市垦牧小镇置业有限公司</w:t>
      </w:r>
    </w:p>
    <w:p w14:paraId="313C87B9">
      <w:pPr>
        <w:widowControl w:val="0"/>
        <w:wordWrap w:val="0"/>
        <w:adjustRightInd w:val="0"/>
        <w:snapToGrid w:val="0"/>
        <w:spacing w:line="360" w:lineRule="auto"/>
        <w:ind w:right="-86"/>
        <w:jc w:val="right"/>
        <w:textAlignment w:val="auto"/>
        <w:rPr>
          <w:rFonts w:ascii="宋体" w:hAnsi="宋体" w:cs="Courier New"/>
          <w:sz w:val="24"/>
        </w:rPr>
      </w:pPr>
      <w:r>
        <w:rPr>
          <w:rFonts w:hint="eastAsia" w:ascii="宋体" w:hAnsi="宋体" w:cs="Courier New"/>
          <w:sz w:val="24"/>
        </w:rPr>
        <w:t>2025年5月</w:t>
      </w:r>
      <w:r>
        <w:rPr>
          <w:rFonts w:hint="eastAsia" w:ascii="宋体" w:hAnsi="宋体" w:cs="Courier New"/>
          <w:sz w:val="24"/>
          <w:lang w:val="en-US" w:eastAsia="zh-CN"/>
        </w:rPr>
        <w:t>14</w:t>
      </w:r>
      <w:r>
        <w:rPr>
          <w:rFonts w:hint="eastAsia" w:ascii="宋体" w:hAnsi="宋体" w:cs="Courier New"/>
          <w:sz w:val="24"/>
        </w:rPr>
        <w:t>日</w:t>
      </w:r>
    </w:p>
    <w:p w14:paraId="54E88ED0">
      <w:pPr>
        <w:ind w:right="-86" w:firstLine="105"/>
      </w:pPr>
    </w:p>
    <w:p w14:paraId="1FF0563F">
      <w:pPr>
        <w:pStyle w:val="14"/>
        <w:ind w:right="-86" w:firstLine="120"/>
        <w:sectPr>
          <w:footerReference r:id="rId3" w:type="default"/>
          <w:pgSz w:w="11906" w:h="16838"/>
          <w:pgMar w:top="1440" w:right="1701" w:bottom="1440" w:left="1701" w:header="851" w:footer="992" w:gutter="0"/>
          <w:cols w:space="0" w:num="1"/>
          <w:docGrid w:linePitch="314" w:charSpace="0"/>
        </w:sectPr>
      </w:pPr>
    </w:p>
    <w:p w14:paraId="767A65FD">
      <w:pPr>
        <w:widowControl w:val="0"/>
        <w:spacing w:line="500" w:lineRule="exact"/>
        <w:jc w:val="left"/>
        <w:textAlignment w:val="auto"/>
        <w:outlineLvl w:val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附件1</w:t>
      </w:r>
    </w:p>
    <w:p w14:paraId="73066D8B">
      <w:pPr>
        <w:spacing w:line="520" w:lineRule="exact"/>
        <w:ind w:right="-57" w:rightChars="-27" w:firstLine="161"/>
        <w:jc w:val="center"/>
        <w:textAlignment w:val="auto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shd w:val="clear" w:color="auto" w:fill="FFFFFF"/>
        </w:rPr>
        <w:t>启东市</w:t>
      </w:r>
      <w:r>
        <w:rPr>
          <w:rFonts w:hint="eastAsia" w:ascii="宋体" w:hAnsi="宋体"/>
          <w:b/>
          <w:sz w:val="32"/>
          <w:szCs w:val="32"/>
          <w:shd w:val="clear" w:color="auto" w:fill="FFFFFF"/>
          <w:lang w:eastAsia="zh-CN"/>
        </w:rPr>
        <w:t>高铁新城</w:t>
      </w:r>
      <w:r>
        <w:rPr>
          <w:rFonts w:hint="eastAsia" w:ascii="宋体" w:hAnsi="宋体"/>
          <w:b/>
          <w:sz w:val="32"/>
          <w:szCs w:val="32"/>
          <w:shd w:val="clear" w:color="auto" w:fill="FFFFFF"/>
        </w:rPr>
        <w:t>安置房5G信息化项目</w:t>
      </w:r>
    </w:p>
    <w:p w14:paraId="7AE6A1DB">
      <w:pPr>
        <w:spacing w:line="520" w:lineRule="exact"/>
        <w:ind w:right="-57" w:rightChars="-27" w:firstLine="161"/>
        <w:jc w:val="center"/>
        <w:textAlignment w:val="auto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市场询价表</w:t>
      </w:r>
    </w:p>
    <w:tbl>
      <w:tblPr>
        <w:tblStyle w:val="11"/>
        <w:tblW w:w="8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7080"/>
      </w:tblGrid>
      <w:tr w14:paraId="327FC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 w:hRule="atLeast"/>
          <w:jc w:val="center"/>
        </w:trPr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A05C2">
            <w:pPr>
              <w:widowControl w:val="0"/>
              <w:spacing w:line="500" w:lineRule="exact"/>
              <w:jc w:val="center"/>
              <w:textAlignment w:val="auto"/>
              <w:outlineLvl w:val="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项目名称</w:t>
            </w:r>
          </w:p>
        </w:tc>
        <w:tc>
          <w:tcPr>
            <w:tcW w:w="7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B55D0">
            <w:pPr>
              <w:widowControl w:val="0"/>
              <w:spacing w:line="500" w:lineRule="exact"/>
              <w:jc w:val="center"/>
              <w:textAlignment w:val="auto"/>
              <w:outlineLvl w:val="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启东市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高铁新城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安置房5G信息化项目</w:t>
            </w:r>
          </w:p>
        </w:tc>
      </w:tr>
      <w:tr w14:paraId="7E13B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 w:hRule="atLeast"/>
          <w:jc w:val="center"/>
        </w:trPr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14A59">
            <w:pPr>
              <w:widowControl w:val="0"/>
              <w:spacing w:line="500" w:lineRule="exact"/>
              <w:jc w:val="center"/>
              <w:textAlignment w:val="auto"/>
              <w:outlineLvl w:val="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投标报价（含税，税率9%）</w:t>
            </w:r>
          </w:p>
        </w:tc>
        <w:tc>
          <w:tcPr>
            <w:tcW w:w="7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4EF3E">
            <w:pPr>
              <w:widowControl w:val="0"/>
              <w:spacing w:line="500" w:lineRule="exact"/>
              <w:jc w:val="left"/>
              <w:textAlignment w:val="auto"/>
              <w:outlineLvl w:val="0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zh-CN"/>
              </w:rPr>
              <w:t>单价：      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/㎡*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274680</w:t>
            </w: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  <w:u w:color="000000"/>
              </w:rPr>
              <w:t>m</w:t>
            </w: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  <w:u w:color="000000"/>
                <w:vertAlign w:val="superscript"/>
              </w:rPr>
              <w:t>2</w:t>
            </w: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  <w:u w:color="000000"/>
              </w:rPr>
              <w:t>（总建筑面积）</w:t>
            </w:r>
          </w:p>
          <w:p w14:paraId="10661FFD">
            <w:pPr>
              <w:widowControl w:val="0"/>
              <w:spacing w:line="500" w:lineRule="exact"/>
              <w:jc w:val="left"/>
              <w:textAlignment w:val="auto"/>
              <w:outlineLvl w:val="0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总价：人民币（大写）      元（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：元）</w:t>
            </w:r>
          </w:p>
        </w:tc>
      </w:tr>
    </w:tbl>
    <w:p w14:paraId="23A9A337">
      <w:pPr>
        <w:ind w:firstLine="105"/>
      </w:pPr>
    </w:p>
    <w:p w14:paraId="401FFA07">
      <w:pPr>
        <w:widowControl w:val="0"/>
        <w:snapToGrid w:val="0"/>
        <w:spacing w:line="500" w:lineRule="exact"/>
        <w:ind w:firstLine="14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报价人（盖章）：</w:t>
      </w:r>
    </w:p>
    <w:p w14:paraId="078DC5A1">
      <w:pPr>
        <w:widowControl w:val="0"/>
        <w:snapToGrid w:val="0"/>
        <w:spacing w:line="500" w:lineRule="exact"/>
        <w:ind w:firstLine="14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联系人：</w:t>
      </w:r>
    </w:p>
    <w:p w14:paraId="7B2E75F8">
      <w:pPr>
        <w:widowControl w:val="0"/>
        <w:snapToGrid w:val="0"/>
        <w:spacing w:line="500" w:lineRule="exact"/>
        <w:ind w:firstLine="14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联系方式：</w:t>
      </w:r>
    </w:p>
    <w:p w14:paraId="65404F1B">
      <w:pPr>
        <w:widowControl w:val="0"/>
        <w:snapToGrid w:val="0"/>
        <w:spacing w:line="500" w:lineRule="exact"/>
        <w:ind w:firstLine="140"/>
        <w:textAlignment w:val="auto"/>
        <w:rPr>
          <w:kern w:val="0"/>
          <w:sz w:val="20"/>
          <w:szCs w:val="20"/>
        </w:rPr>
      </w:pPr>
      <w:r>
        <w:rPr>
          <w:rFonts w:hint="eastAsia" w:ascii="宋体" w:hAnsi="宋体"/>
          <w:kern w:val="0"/>
          <w:sz w:val="28"/>
          <w:szCs w:val="28"/>
        </w:rPr>
        <w:t>日期：     年    月   日</w:t>
      </w:r>
    </w:p>
    <w:p w14:paraId="5404D96E">
      <w:pPr>
        <w:pStyle w:val="14"/>
        <w:ind w:right="-86" w:firstLine="120"/>
      </w:pPr>
    </w:p>
    <w:sectPr>
      <w:pgSz w:w="11906" w:h="16838"/>
      <w:pgMar w:top="1440" w:right="1701" w:bottom="1440" w:left="1701" w:header="851" w:footer="992" w:gutter="0"/>
      <w:cols w:space="0" w:num="1"/>
      <w:docGrid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344176"/>
      <w:docPartObj>
        <w:docPartGallery w:val="autotext"/>
      </w:docPartObj>
    </w:sdtPr>
    <w:sdtContent>
      <w:p w14:paraId="71ED12E0">
        <w:pPr>
          <w:pStyle w:val="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14:paraId="3BF523DD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7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3MmM5MWJiZjdkNTc1YmVlNzM4NDhiMzJlNjBmOGEifQ=="/>
  </w:docVars>
  <w:rsids>
    <w:rsidRoot w:val="00A27ECB"/>
    <w:rsid w:val="00064990"/>
    <w:rsid w:val="00073855"/>
    <w:rsid w:val="000F0B61"/>
    <w:rsid w:val="00170113"/>
    <w:rsid w:val="00272B7F"/>
    <w:rsid w:val="002A5400"/>
    <w:rsid w:val="002E7C3C"/>
    <w:rsid w:val="003038C3"/>
    <w:rsid w:val="0034522F"/>
    <w:rsid w:val="00356A11"/>
    <w:rsid w:val="00361B02"/>
    <w:rsid w:val="0038774F"/>
    <w:rsid w:val="00390F5B"/>
    <w:rsid w:val="003B0CE3"/>
    <w:rsid w:val="003C6A9C"/>
    <w:rsid w:val="003E48DB"/>
    <w:rsid w:val="003E4FE2"/>
    <w:rsid w:val="0048019D"/>
    <w:rsid w:val="004820FC"/>
    <w:rsid w:val="004D2F15"/>
    <w:rsid w:val="004E0F91"/>
    <w:rsid w:val="004E391F"/>
    <w:rsid w:val="005717EC"/>
    <w:rsid w:val="005C79ED"/>
    <w:rsid w:val="005F7480"/>
    <w:rsid w:val="006322CA"/>
    <w:rsid w:val="006B08DE"/>
    <w:rsid w:val="00704072"/>
    <w:rsid w:val="007451ED"/>
    <w:rsid w:val="007F269D"/>
    <w:rsid w:val="008723FC"/>
    <w:rsid w:val="0089488C"/>
    <w:rsid w:val="009B7C0A"/>
    <w:rsid w:val="009D3BF3"/>
    <w:rsid w:val="009E39F0"/>
    <w:rsid w:val="009E76A6"/>
    <w:rsid w:val="00A27ECB"/>
    <w:rsid w:val="00A56010"/>
    <w:rsid w:val="00AE7DE6"/>
    <w:rsid w:val="00B37B4F"/>
    <w:rsid w:val="00BD40A3"/>
    <w:rsid w:val="00BD63C1"/>
    <w:rsid w:val="00C12996"/>
    <w:rsid w:val="00C65890"/>
    <w:rsid w:val="00C71291"/>
    <w:rsid w:val="00C722C8"/>
    <w:rsid w:val="00CB5A10"/>
    <w:rsid w:val="00D84EE6"/>
    <w:rsid w:val="00DB2BF0"/>
    <w:rsid w:val="00E41FFA"/>
    <w:rsid w:val="00E97D59"/>
    <w:rsid w:val="00EB3E58"/>
    <w:rsid w:val="00F86B87"/>
    <w:rsid w:val="00FC58E8"/>
    <w:rsid w:val="01235355"/>
    <w:rsid w:val="01852063"/>
    <w:rsid w:val="02D768EE"/>
    <w:rsid w:val="03700FEC"/>
    <w:rsid w:val="04247911"/>
    <w:rsid w:val="04FE63B4"/>
    <w:rsid w:val="063D4CBA"/>
    <w:rsid w:val="06691976"/>
    <w:rsid w:val="071F71BB"/>
    <w:rsid w:val="073E4A79"/>
    <w:rsid w:val="07AB0349"/>
    <w:rsid w:val="08282163"/>
    <w:rsid w:val="08F04266"/>
    <w:rsid w:val="09447786"/>
    <w:rsid w:val="099A2423"/>
    <w:rsid w:val="0A085690"/>
    <w:rsid w:val="0C036AC4"/>
    <w:rsid w:val="0C2D757F"/>
    <w:rsid w:val="0CA1738C"/>
    <w:rsid w:val="0EC35F79"/>
    <w:rsid w:val="0EDE1004"/>
    <w:rsid w:val="0EE721D9"/>
    <w:rsid w:val="0F113188"/>
    <w:rsid w:val="0FA91612"/>
    <w:rsid w:val="10E32902"/>
    <w:rsid w:val="12500258"/>
    <w:rsid w:val="12FC14C4"/>
    <w:rsid w:val="13217712"/>
    <w:rsid w:val="16A20B69"/>
    <w:rsid w:val="1889228C"/>
    <w:rsid w:val="189B49B1"/>
    <w:rsid w:val="1A2A15A2"/>
    <w:rsid w:val="1DB01DBE"/>
    <w:rsid w:val="1E34479D"/>
    <w:rsid w:val="1F8F66DC"/>
    <w:rsid w:val="200D34F7"/>
    <w:rsid w:val="20C938C2"/>
    <w:rsid w:val="21022930"/>
    <w:rsid w:val="2228286B"/>
    <w:rsid w:val="22F00A2D"/>
    <w:rsid w:val="238C6E29"/>
    <w:rsid w:val="241C1F5B"/>
    <w:rsid w:val="24D13C4A"/>
    <w:rsid w:val="25B85CB3"/>
    <w:rsid w:val="26A66422"/>
    <w:rsid w:val="288805FB"/>
    <w:rsid w:val="29422464"/>
    <w:rsid w:val="29F51284"/>
    <w:rsid w:val="2AA607D0"/>
    <w:rsid w:val="2AA72387"/>
    <w:rsid w:val="2BAA42F0"/>
    <w:rsid w:val="2D391DD0"/>
    <w:rsid w:val="2E8F66C2"/>
    <w:rsid w:val="32C42472"/>
    <w:rsid w:val="33332E1D"/>
    <w:rsid w:val="344F3C87"/>
    <w:rsid w:val="34891B41"/>
    <w:rsid w:val="35EF5F11"/>
    <w:rsid w:val="36810783"/>
    <w:rsid w:val="38BD7916"/>
    <w:rsid w:val="3AE0388B"/>
    <w:rsid w:val="3B642D1D"/>
    <w:rsid w:val="3B7C19F4"/>
    <w:rsid w:val="3B7F378B"/>
    <w:rsid w:val="3C827A93"/>
    <w:rsid w:val="3CB656A9"/>
    <w:rsid w:val="3D536596"/>
    <w:rsid w:val="3FEA7232"/>
    <w:rsid w:val="46407634"/>
    <w:rsid w:val="48FA1DE9"/>
    <w:rsid w:val="49B67D83"/>
    <w:rsid w:val="4A176477"/>
    <w:rsid w:val="4B013CC4"/>
    <w:rsid w:val="4B0C2192"/>
    <w:rsid w:val="4B294DDA"/>
    <w:rsid w:val="4C1C049B"/>
    <w:rsid w:val="4C433C79"/>
    <w:rsid w:val="4CD12095"/>
    <w:rsid w:val="4D565C2E"/>
    <w:rsid w:val="4E1E1048"/>
    <w:rsid w:val="4E213303"/>
    <w:rsid w:val="4E5377DA"/>
    <w:rsid w:val="4F337FD5"/>
    <w:rsid w:val="4FA42C81"/>
    <w:rsid w:val="50417217"/>
    <w:rsid w:val="5075461D"/>
    <w:rsid w:val="51053BF3"/>
    <w:rsid w:val="53400F13"/>
    <w:rsid w:val="541A79B6"/>
    <w:rsid w:val="54B157E5"/>
    <w:rsid w:val="56957978"/>
    <w:rsid w:val="57C2639A"/>
    <w:rsid w:val="591F4507"/>
    <w:rsid w:val="5A4E03B9"/>
    <w:rsid w:val="5D057431"/>
    <w:rsid w:val="5D1D4073"/>
    <w:rsid w:val="5D2B49E2"/>
    <w:rsid w:val="5DC10EA2"/>
    <w:rsid w:val="5DF254FF"/>
    <w:rsid w:val="609E54CA"/>
    <w:rsid w:val="616859D9"/>
    <w:rsid w:val="62944DD7"/>
    <w:rsid w:val="62AE052C"/>
    <w:rsid w:val="62C92CD3"/>
    <w:rsid w:val="63031CB2"/>
    <w:rsid w:val="63353BF8"/>
    <w:rsid w:val="640F21DE"/>
    <w:rsid w:val="649F1B08"/>
    <w:rsid w:val="6505215C"/>
    <w:rsid w:val="652F2B95"/>
    <w:rsid w:val="656628E3"/>
    <w:rsid w:val="65BD63F3"/>
    <w:rsid w:val="683820B3"/>
    <w:rsid w:val="6A334ED5"/>
    <w:rsid w:val="6A4326B2"/>
    <w:rsid w:val="6AC30B6D"/>
    <w:rsid w:val="6B4F5D3F"/>
    <w:rsid w:val="6DD05B71"/>
    <w:rsid w:val="6E1C0014"/>
    <w:rsid w:val="6E4C47B8"/>
    <w:rsid w:val="70287536"/>
    <w:rsid w:val="70C5115D"/>
    <w:rsid w:val="714F71E6"/>
    <w:rsid w:val="71D15700"/>
    <w:rsid w:val="725400DF"/>
    <w:rsid w:val="72AC3CED"/>
    <w:rsid w:val="73561D17"/>
    <w:rsid w:val="73CB43D1"/>
    <w:rsid w:val="7440285F"/>
    <w:rsid w:val="76B86E8E"/>
    <w:rsid w:val="77867FD8"/>
    <w:rsid w:val="77A80CB1"/>
    <w:rsid w:val="77AB49BE"/>
    <w:rsid w:val="77BF424C"/>
    <w:rsid w:val="79BD12D1"/>
    <w:rsid w:val="7A6A66F1"/>
    <w:rsid w:val="7B346CFF"/>
    <w:rsid w:val="7BD93336"/>
    <w:rsid w:val="7C3E5695"/>
    <w:rsid w:val="7CB2612E"/>
    <w:rsid w:val="7D0B1EE2"/>
    <w:rsid w:val="7D7A4E9D"/>
    <w:rsid w:val="7DCE6F97"/>
    <w:rsid w:val="7E040C0B"/>
    <w:rsid w:val="7F2A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9"/>
    <w:pPr>
      <w:spacing w:before="100" w:beforeAutospacing="1" w:after="100" w:afterAutospacing="1"/>
      <w:jc w:val="left"/>
      <w:outlineLvl w:val="3"/>
    </w:pPr>
    <w:rPr>
      <w:rFonts w:ascii="宋体" w:hAnsi="宋体"/>
      <w:kern w:val="0"/>
      <w:sz w:val="24"/>
      <w:szCs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0"/>
  </w:style>
  <w:style w:type="paragraph" w:styleId="4">
    <w:name w:val="Body Text Indent"/>
    <w:basedOn w:val="1"/>
    <w:next w:val="5"/>
    <w:autoRedefine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5">
    <w:name w:val="envelope return"/>
    <w:basedOn w:val="1"/>
    <w:autoRedefine/>
    <w:unhideWhenUsed/>
    <w:qFormat/>
    <w:uiPriority w:val="99"/>
    <w:pPr>
      <w:snapToGrid w:val="0"/>
    </w:pPr>
    <w:rPr>
      <w:rFonts w:ascii="Arial" w:hAnsi="Arial"/>
    </w:rPr>
  </w:style>
  <w:style w:type="paragraph" w:styleId="6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eader"/>
    <w:basedOn w:val="1"/>
    <w:link w:val="1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semiHidden/>
    <w:unhideWhenUsed/>
    <w:qFormat/>
    <w:uiPriority w:val="99"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  <w:szCs w:val="24"/>
    </w:rPr>
  </w:style>
  <w:style w:type="paragraph" w:styleId="9">
    <w:name w:val="Body Text First Indent"/>
    <w:basedOn w:val="3"/>
    <w:next w:val="10"/>
    <w:autoRedefine/>
    <w:qFormat/>
    <w:uiPriority w:val="0"/>
    <w:pPr>
      <w:ind w:firstLine="420" w:firstLineChars="100"/>
    </w:pPr>
  </w:style>
  <w:style w:type="paragraph" w:styleId="10">
    <w:name w:val="Body Text First Indent 2"/>
    <w:basedOn w:val="4"/>
    <w:next w:val="9"/>
    <w:autoRedefine/>
    <w:qFormat/>
    <w:uiPriority w:val="99"/>
    <w:pPr>
      <w:spacing w:after="120"/>
      <w:ind w:left="200" w:leftChars="200" w:firstLine="200" w:firstLineChars="200"/>
      <w:textAlignment w:val="auto"/>
    </w:pPr>
    <w:rPr>
      <w:rFonts w:ascii="Calibri" w:hAnsi="Calibri" w:cs="Calibri"/>
      <w:sz w:val="21"/>
      <w:szCs w:val="21"/>
    </w:rPr>
  </w:style>
  <w:style w:type="character" w:styleId="13">
    <w:name w:val="Emphasis"/>
    <w:basedOn w:val="12"/>
    <w:qFormat/>
    <w:uiPriority w:val="20"/>
    <w:rPr>
      <w:color w:val="D73130"/>
      <w:sz w:val="24"/>
      <w:szCs w:val="24"/>
    </w:rPr>
  </w:style>
  <w:style w:type="paragraph" w:customStyle="1" w:styleId="14">
    <w:name w:val="正文首行缩进1"/>
    <w:basedOn w:val="15"/>
    <w:autoRedefine/>
    <w:qFormat/>
    <w:uiPriority w:val="0"/>
    <w:pPr>
      <w:spacing w:after="120"/>
      <w:ind w:firstLine="420"/>
    </w:pPr>
    <w:rPr>
      <w:rFonts w:ascii="Times New Roman" w:eastAsia="宋体"/>
      <w:szCs w:val="24"/>
    </w:rPr>
  </w:style>
  <w:style w:type="paragraph" w:customStyle="1" w:styleId="15">
    <w:name w:val="正文文本11"/>
    <w:basedOn w:val="1"/>
    <w:next w:val="1"/>
    <w:autoRedefine/>
    <w:qFormat/>
    <w:uiPriority w:val="0"/>
    <w:rPr>
      <w:rFonts w:ascii="FangSong_GB2312" w:eastAsia="FangSong_GB2312"/>
      <w:sz w:val="24"/>
      <w:szCs w:val="20"/>
    </w:rPr>
  </w:style>
  <w:style w:type="paragraph" w:customStyle="1" w:styleId="1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FangSong_GB2312" w:hAnsi="Times New Roman" w:eastAsia="FangSong_GB2312" w:cs="FangSong_GB2312"/>
      <w:color w:val="000000"/>
      <w:sz w:val="24"/>
      <w:szCs w:val="24"/>
      <w:lang w:val="en-US" w:eastAsia="zh-CN" w:bidi="ar-SA"/>
    </w:rPr>
  </w:style>
  <w:style w:type="paragraph" w:customStyle="1" w:styleId="17">
    <w:name w:val="目录 71"/>
    <w:basedOn w:val="1"/>
    <w:next w:val="1"/>
    <w:autoRedefine/>
    <w:qFormat/>
    <w:uiPriority w:val="0"/>
    <w:pPr>
      <w:ind w:left="2520"/>
    </w:pPr>
    <w:rPr>
      <w:rFonts w:ascii="Calibri"/>
    </w:rPr>
  </w:style>
  <w:style w:type="character" w:customStyle="1" w:styleId="18">
    <w:name w:val="页眉 Char"/>
    <w:basedOn w:val="12"/>
    <w:link w:val="7"/>
    <w:autoRedefine/>
    <w:semiHidden/>
    <w:qFormat/>
    <w:uiPriority w:val="99"/>
    <w:rPr>
      <w:sz w:val="18"/>
      <w:szCs w:val="18"/>
    </w:rPr>
  </w:style>
  <w:style w:type="character" w:customStyle="1" w:styleId="19">
    <w:name w:val="页脚 Char"/>
    <w:basedOn w:val="12"/>
    <w:link w:val="6"/>
    <w:autoRedefine/>
    <w:qFormat/>
    <w:uiPriority w:val="99"/>
    <w:rPr>
      <w:kern w:val="2"/>
      <w:sz w:val="18"/>
      <w:szCs w:val="18"/>
    </w:rPr>
  </w:style>
  <w:style w:type="character" w:customStyle="1" w:styleId="20">
    <w:name w:val="NormalCharacter"/>
    <w:autoRedefine/>
    <w:qFormat/>
    <w:uiPriority w:val="99"/>
  </w:style>
  <w:style w:type="character" w:customStyle="1" w:styleId="21">
    <w:name w:val="font01"/>
    <w:basedOn w:val="12"/>
    <w:autoRedefine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2">
    <w:name w:val="font51"/>
    <w:basedOn w:val="12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23">
    <w:name w:val="List Paragraph"/>
    <w:basedOn w:val="1"/>
    <w:autoRedefine/>
    <w:qFormat/>
    <w:uiPriority w:val="99"/>
    <w:pPr>
      <w:ind w:firstLine="420" w:firstLineChars="200"/>
    </w:pPr>
    <w:rPr>
      <w:kern w:val="0"/>
      <w:sz w:val="20"/>
      <w:szCs w:val="20"/>
    </w:rPr>
  </w:style>
  <w:style w:type="paragraph" w:customStyle="1" w:styleId="24">
    <w:name w:val="页眉1"/>
    <w:basedOn w:val="1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25">
    <w:name w:val="页脚1"/>
    <w:basedOn w:val="1"/>
    <w:autoRedefine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26">
    <w:name w:val="页码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1457</Words>
  <Characters>1548</Characters>
  <Lines>1</Lines>
  <Paragraphs>3</Paragraphs>
  <TotalTime>4</TotalTime>
  <ScaleCrop>false</ScaleCrop>
  <LinksUpToDate>false</LinksUpToDate>
  <CharactersWithSpaces>1572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2024-05-21T03:22:00Z</dcterms:created>
  <dc:creator>⟌φ⣌φ</dc:creator>
  <cp:lastModifiedBy>小伙</cp:lastModifiedBy>
  <cp:lastPrinted>2025-05-14T01:01:39Z</cp:lastPrinted>
  <dcterms:modified xsi:type="dcterms:W3CDTF">2025-05-14T07:40:14Z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B575B18AEB9A4E0DB596EEC1CAE58529_13</vt:lpwstr>
  </property>
  <property fmtid="{D5CDD505-2E9C-101B-9397-08002B2CF9AE}" pid="4" name="KSOTemplateDocerSaveRecord">
    <vt:lpwstr>eyJoZGlkIjoiOGRmNjMyODRjNGEwNTVlNjQ1NmI0MzJjZjg5MzE3OTQiLCJ1c2VySWQiOiIyMDcwNjIxMDYifQ==</vt:lpwstr>
  </property>
</Properties>
</file>