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spacing w:line="360" w:lineRule="auto"/>
        <w:rPr>
          <w:rFonts w:ascii="宋体" w:hAnsi="宋体" w:cs="宋体"/>
          <w:b/>
          <w:sz w:val="32"/>
          <w:szCs w:val="32"/>
        </w:rPr>
      </w:pPr>
      <w:r>
        <w:rPr>
          <w:rFonts w:hint="eastAsia" w:ascii="宋体" w:hAnsi="宋体" w:cs="宋体"/>
          <w:b/>
          <w:sz w:val="32"/>
          <w:szCs w:val="32"/>
        </w:rPr>
        <w:t>附件1：</w:t>
      </w:r>
    </w:p>
    <w:p w14:paraId="1C605BB4">
      <w:pPr>
        <w:spacing w:line="360" w:lineRule="auto"/>
        <w:jc w:val="center"/>
        <w:rPr>
          <w:rFonts w:ascii="宋体" w:hAnsi="宋体" w:cs="宋体"/>
          <w:b/>
          <w:sz w:val="32"/>
          <w:szCs w:val="32"/>
        </w:rPr>
      </w:pPr>
      <w:r>
        <w:rPr>
          <w:rFonts w:hint="eastAsia" w:ascii="宋体" w:hAnsi="宋体" w:cs="宋体"/>
          <w:b/>
          <w:sz w:val="30"/>
          <w:szCs w:val="30"/>
        </w:rPr>
        <w:t>法定代表人授权委托书</w:t>
      </w:r>
    </w:p>
    <w:p w14:paraId="6F084828">
      <w:pPr>
        <w:spacing w:line="480" w:lineRule="exact"/>
        <w:rPr>
          <w:rFonts w:ascii="宋体" w:hAnsi="宋体" w:cs="宋体"/>
          <w:sz w:val="28"/>
          <w:szCs w:val="28"/>
        </w:rPr>
      </w:pPr>
      <w:r>
        <w:rPr>
          <w:rFonts w:hint="eastAsia" w:ascii="宋体" w:hAnsi="宋体" w:cs="宋体"/>
          <w:b/>
          <w:bCs/>
          <w:sz w:val="28"/>
          <w:szCs w:val="28"/>
          <w:u w:val="single"/>
          <w:lang w:val="en-US" w:eastAsia="zh-CN"/>
        </w:rPr>
        <w:t>启东蝶湖酒店管理</w:t>
      </w:r>
      <w:r>
        <w:rPr>
          <w:rFonts w:hint="eastAsia" w:ascii="宋体" w:hAnsi="宋体" w:cs="宋体"/>
          <w:b/>
          <w:bCs/>
          <w:sz w:val="28"/>
          <w:szCs w:val="28"/>
          <w:u w:val="single"/>
        </w:rPr>
        <w:t>有限公司</w:t>
      </w:r>
      <w:r>
        <w:rPr>
          <w:rFonts w:hint="eastAsia" w:ascii="宋体" w:hAnsi="宋体" w:cs="宋体"/>
          <w:sz w:val="28"/>
          <w:szCs w:val="28"/>
        </w:rPr>
        <w:t>：</w:t>
      </w:r>
    </w:p>
    <w:p w14:paraId="3AF4C7A6">
      <w:pPr>
        <w:spacing w:line="480" w:lineRule="exact"/>
        <w:ind w:firstLine="560" w:firstLineChars="200"/>
        <w:rPr>
          <w:rFonts w:ascii="宋体" w:hAnsi="宋体" w:cs="宋体"/>
          <w:color w:val="000000"/>
          <w:sz w:val="28"/>
          <w:szCs w:val="28"/>
          <w:u w:val="single"/>
        </w:rPr>
      </w:pPr>
      <w:r>
        <w:rPr>
          <w:rFonts w:hint="eastAsia" w:ascii="宋体" w:hAnsi="宋体" w:cs="宋体"/>
          <w:sz w:val="28"/>
          <w:szCs w:val="28"/>
          <w:u w:val="single"/>
        </w:rPr>
        <w:t xml:space="preserve">                     （单位名称）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8867F93">
      <w:pPr>
        <w:spacing w:line="480" w:lineRule="exact"/>
        <w:ind w:firstLine="560" w:firstLineChars="200"/>
        <w:rPr>
          <w:rFonts w:ascii="宋体" w:hAnsi="宋体" w:cs="宋体"/>
          <w:sz w:val="28"/>
          <w:szCs w:val="28"/>
        </w:rPr>
      </w:pPr>
      <w:r>
        <w:rPr>
          <w:rFonts w:hint="eastAsia" w:ascii="宋体" w:hAnsi="宋体" w:cs="宋体"/>
          <w:sz w:val="28"/>
          <w:szCs w:val="28"/>
        </w:rPr>
        <w:t>被授权人无权转委托。</w:t>
      </w:r>
    </w:p>
    <w:p w14:paraId="4DE04D45">
      <w:pPr>
        <w:spacing w:line="480" w:lineRule="exact"/>
        <w:ind w:firstLine="560" w:firstLineChars="200"/>
        <w:rPr>
          <w:rFonts w:ascii="宋体" w:hAnsi="宋体" w:cs="宋体"/>
          <w:sz w:val="28"/>
          <w:szCs w:val="28"/>
        </w:rPr>
      </w:pPr>
    </w:p>
    <w:p w14:paraId="4953EE53">
      <w:pPr>
        <w:spacing w:line="480" w:lineRule="exact"/>
        <w:ind w:firstLine="560" w:firstLineChars="200"/>
        <w:rPr>
          <w:rFonts w:ascii="宋体" w:hAnsi="宋体" w:cs="宋体"/>
          <w:sz w:val="28"/>
          <w:szCs w:val="28"/>
        </w:rPr>
      </w:pPr>
      <w:r>
        <w:rPr>
          <w:rFonts w:hint="eastAsia" w:ascii="宋体" w:hAnsi="宋体" w:cs="宋体"/>
          <w:sz w:val="28"/>
          <w:szCs w:val="28"/>
        </w:rPr>
        <w:t xml:space="preserve">被授权人（签字）：                性别：     </w:t>
      </w:r>
    </w:p>
    <w:p w14:paraId="1D2FF11E">
      <w:pPr>
        <w:spacing w:line="480" w:lineRule="exact"/>
        <w:ind w:firstLine="560" w:firstLineChars="200"/>
        <w:rPr>
          <w:rFonts w:ascii="宋体" w:hAnsi="宋体" w:cs="宋体"/>
          <w:sz w:val="28"/>
          <w:szCs w:val="28"/>
        </w:rPr>
      </w:pPr>
    </w:p>
    <w:p w14:paraId="65E79689">
      <w:pPr>
        <w:spacing w:line="480" w:lineRule="exact"/>
        <w:ind w:firstLine="560" w:firstLineChars="200"/>
        <w:rPr>
          <w:rFonts w:ascii="宋体" w:hAnsi="宋体" w:cs="宋体"/>
          <w:sz w:val="28"/>
          <w:szCs w:val="28"/>
        </w:rPr>
      </w:pPr>
      <w:r>
        <w:rPr>
          <w:rFonts w:hint="eastAsia" w:ascii="宋体" w:hAnsi="宋体" w:cs="宋体"/>
          <w:sz w:val="28"/>
          <w:szCs w:val="28"/>
        </w:rPr>
        <w:t>年龄：                           职务：</w:t>
      </w:r>
    </w:p>
    <w:p w14:paraId="0F3EBA88">
      <w:pPr>
        <w:spacing w:line="480" w:lineRule="exact"/>
        <w:ind w:firstLine="560" w:firstLineChars="200"/>
        <w:rPr>
          <w:rFonts w:ascii="宋体" w:hAnsi="宋体" w:cs="宋体"/>
          <w:sz w:val="28"/>
          <w:szCs w:val="28"/>
        </w:rPr>
      </w:pPr>
    </w:p>
    <w:p w14:paraId="18D5BA87">
      <w:pPr>
        <w:spacing w:line="480" w:lineRule="exact"/>
        <w:ind w:firstLine="560" w:firstLineChars="200"/>
        <w:rPr>
          <w:rFonts w:ascii="宋体" w:hAnsi="宋体" w:cs="宋体"/>
          <w:sz w:val="28"/>
          <w:szCs w:val="28"/>
        </w:rPr>
      </w:pPr>
      <w:r>
        <w:rPr>
          <w:rFonts w:hint="eastAsia" w:ascii="宋体" w:hAnsi="宋体" w:cs="宋体"/>
          <w:sz w:val="28"/>
          <w:szCs w:val="28"/>
        </w:rPr>
        <w:t>身份证号码：</w:t>
      </w:r>
    </w:p>
    <w:p w14:paraId="0225D6D7">
      <w:pPr>
        <w:spacing w:line="480" w:lineRule="exact"/>
        <w:ind w:firstLine="560" w:firstLineChars="200"/>
        <w:rPr>
          <w:rFonts w:ascii="宋体" w:hAnsi="宋体" w:cs="宋体"/>
          <w:sz w:val="28"/>
          <w:szCs w:val="28"/>
        </w:rPr>
      </w:pPr>
    </w:p>
    <w:p w14:paraId="64B2576E">
      <w:pPr>
        <w:spacing w:line="480" w:lineRule="exact"/>
        <w:ind w:firstLine="560" w:firstLineChars="200"/>
        <w:rPr>
          <w:rFonts w:ascii="宋体" w:hAnsi="宋体" w:cs="宋体"/>
          <w:sz w:val="28"/>
          <w:szCs w:val="28"/>
        </w:rPr>
      </w:pPr>
      <w:r>
        <w:rPr>
          <w:rFonts w:hint="eastAsia" w:ascii="宋体" w:hAnsi="宋体" w:cs="宋体"/>
          <w:sz w:val="28"/>
          <w:szCs w:val="28"/>
        </w:rPr>
        <w:t>通讯地址：</w:t>
      </w:r>
    </w:p>
    <w:p w14:paraId="6734FAF1">
      <w:pPr>
        <w:spacing w:line="480" w:lineRule="exact"/>
        <w:ind w:firstLine="560" w:firstLineChars="200"/>
        <w:rPr>
          <w:rFonts w:ascii="宋体" w:hAnsi="宋体" w:cs="宋体"/>
          <w:sz w:val="28"/>
          <w:szCs w:val="28"/>
        </w:rPr>
      </w:pPr>
    </w:p>
    <w:p w14:paraId="52B36D84">
      <w:pPr>
        <w:spacing w:line="480" w:lineRule="exact"/>
        <w:ind w:firstLine="560" w:firstLineChars="200"/>
        <w:rPr>
          <w:rFonts w:ascii="宋体" w:hAnsi="宋体" w:cs="宋体"/>
          <w:sz w:val="28"/>
          <w:szCs w:val="28"/>
        </w:rPr>
      </w:pPr>
      <w:r>
        <w:rPr>
          <w:rFonts w:hint="eastAsia" w:ascii="宋体" w:hAnsi="宋体" w:cs="宋体"/>
          <w:sz w:val="28"/>
          <w:szCs w:val="28"/>
        </w:rPr>
        <w:t>联系电话（手机）：</w:t>
      </w:r>
    </w:p>
    <w:p w14:paraId="63871400">
      <w:pPr>
        <w:spacing w:line="480" w:lineRule="exact"/>
        <w:ind w:firstLine="560" w:firstLineChars="200"/>
        <w:rPr>
          <w:rFonts w:ascii="宋体" w:hAnsi="宋体" w:cs="宋体"/>
          <w:sz w:val="28"/>
          <w:szCs w:val="28"/>
        </w:rPr>
      </w:pPr>
    </w:p>
    <w:p w14:paraId="3C9112D0">
      <w:pPr>
        <w:spacing w:line="480" w:lineRule="exact"/>
        <w:ind w:firstLine="560" w:firstLineChars="200"/>
        <w:rPr>
          <w:rFonts w:ascii="宋体" w:hAnsi="宋体" w:cs="宋体"/>
          <w:sz w:val="28"/>
          <w:szCs w:val="28"/>
        </w:rPr>
      </w:pPr>
      <w:r>
        <w:rPr>
          <w:rFonts w:hint="eastAsia" w:ascii="宋体" w:hAnsi="宋体" w:cs="宋体"/>
          <w:sz w:val="28"/>
          <w:szCs w:val="28"/>
        </w:rPr>
        <w:t>法定代表人（签字或盖章）：</w:t>
      </w:r>
    </w:p>
    <w:p w14:paraId="0CB34CCE">
      <w:pPr>
        <w:spacing w:line="480" w:lineRule="exact"/>
        <w:ind w:firstLine="560" w:firstLineChars="200"/>
        <w:rPr>
          <w:rFonts w:ascii="宋体" w:hAnsi="宋体" w:cs="宋体"/>
          <w:sz w:val="28"/>
          <w:szCs w:val="28"/>
        </w:rPr>
      </w:pPr>
    </w:p>
    <w:p w14:paraId="1152DF0F">
      <w:pPr>
        <w:spacing w:line="480" w:lineRule="exact"/>
        <w:ind w:firstLine="560" w:firstLineChars="200"/>
        <w:rPr>
          <w:rFonts w:ascii="宋体" w:hAnsi="宋体" w:cs="宋体"/>
          <w:sz w:val="28"/>
          <w:szCs w:val="28"/>
        </w:rPr>
      </w:pPr>
      <w:r>
        <w:rPr>
          <w:rFonts w:hint="eastAsia" w:ascii="宋体" w:hAnsi="宋体" w:cs="宋体"/>
          <w:sz w:val="28"/>
          <w:szCs w:val="28"/>
        </w:rPr>
        <w:t>供应商（盖章）：</w:t>
      </w:r>
    </w:p>
    <w:p w14:paraId="5EB3D5BF">
      <w:pPr>
        <w:spacing w:line="480" w:lineRule="exact"/>
        <w:ind w:firstLine="560" w:firstLineChars="200"/>
        <w:jc w:val="right"/>
        <w:rPr>
          <w:rFonts w:ascii="宋体" w:hAnsi="宋体" w:cs="宋体"/>
          <w:sz w:val="28"/>
          <w:szCs w:val="28"/>
        </w:rPr>
      </w:pPr>
      <w:r>
        <w:rPr>
          <w:rFonts w:hint="eastAsia" w:ascii="宋体" w:hAnsi="宋体" w:cs="宋体"/>
          <w:sz w:val="28"/>
          <w:szCs w:val="28"/>
          <w:lang w:val="en-US" w:eastAsia="zh-CN"/>
        </w:rPr>
        <w:t xml:space="preserve">  </w:t>
      </w:r>
      <w:r>
        <w:rPr>
          <w:rFonts w:hint="eastAsia" w:ascii="宋体" w:hAnsi="宋体" w:cs="宋体"/>
          <w:sz w:val="28"/>
          <w:szCs w:val="28"/>
        </w:rPr>
        <w:t xml:space="preserve">年 </w:t>
      </w:r>
      <w:r>
        <w:rPr>
          <w:rFonts w:hint="eastAsia" w:ascii="宋体" w:hAnsi="宋体" w:cs="宋体"/>
          <w:sz w:val="28"/>
          <w:szCs w:val="28"/>
          <w:lang w:val="en-US" w:eastAsia="zh-CN"/>
        </w:rPr>
        <w:t xml:space="preserve">   </w:t>
      </w:r>
      <w:r>
        <w:rPr>
          <w:rFonts w:hint="eastAsia" w:ascii="宋体" w:hAnsi="宋体" w:cs="宋体"/>
          <w:sz w:val="28"/>
          <w:szCs w:val="28"/>
        </w:rPr>
        <w:t>月    日</w:t>
      </w:r>
    </w:p>
    <w:p w14:paraId="50A1025A">
      <w:pPr>
        <w:pStyle w:val="9"/>
        <w:ind w:left="0" w:leftChars="0" w:firstLine="0" w:firstLineChars="0"/>
        <w:rPr>
          <w:rFonts w:ascii="宋体" w:hAnsi="宋体" w:cs="宋体"/>
        </w:rPr>
      </w:pPr>
    </w:p>
    <w:p w14:paraId="4B868495">
      <w:pPr>
        <w:spacing w:line="440" w:lineRule="exact"/>
        <w:rPr>
          <w:rFonts w:ascii="宋体" w:hAnsi="宋体" w:cs="宋体"/>
          <w:b/>
          <w:sz w:val="28"/>
        </w:rPr>
      </w:pPr>
    </w:p>
    <w:p w14:paraId="3CDB243C">
      <w:pPr>
        <w:spacing w:line="440" w:lineRule="exact"/>
        <w:rPr>
          <w:rFonts w:ascii="宋体" w:hAnsi="宋体" w:cs="宋体"/>
          <w:b/>
          <w:sz w:val="28"/>
        </w:rPr>
      </w:pPr>
    </w:p>
    <w:p w14:paraId="29367599">
      <w:pPr>
        <w:spacing w:line="360" w:lineRule="auto"/>
        <w:rPr>
          <w:rFonts w:hint="eastAsia" w:ascii="宋体" w:hAnsi="宋体" w:cs="宋体"/>
          <w:b/>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p>
    <w:p w14:paraId="257461CE">
      <w:pPr>
        <w:spacing w:line="360" w:lineRule="auto"/>
        <w:rPr>
          <w:rFonts w:ascii="宋体" w:hAnsi="宋体" w:cs="宋体"/>
          <w:b/>
          <w:sz w:val="32"/>
          <w:szCs w:val="32"/>
        </w:rPr>
      </w:pPr>
      <w:r>
        <w:rPr>
          <w:rFonts w:hint="eastAsia" w:ascii="宋体" w:hAnsi="宋体" w:cs="宋体"/>
          <w:b/>
          <w:sz w:val="32"/>
          <w:szCs w:val="32"/>
        </w:rPr>
        <w:t>附件2：</w:t>
      </w:r>
    </w:p>
    <w:p w14:paraId="6AB930DC">
      <w:pPr>
        <w:spacing w:line="360" w:lineRule="auto"/>
        <w:jc w:val="center"/>
        <w:rPr>
          <w:rFonts w:ascii="宋体" w:hAnsi="宋体" w:cs="宋体"/>
          <w:b/>
          <w:sz w:val="30"/>
          <w:szCs w:val="30"/>
          <w:lang w:val="en-GB"/>
        </w:rPr>
      </w:pPr>
      <w:r>
        <w:rPr>
          <w:rFonts w:hint="eastAsia" w:ascii="宋体" w:hAnsi="宋体" w:cs="宋体"/>
          <w:b/>
          <w:sz w:val="30"/>
          <w:szCs w:val="30"/>
          <w:lang w:val="en-GB"/>
        </w:rPr>
        <w:t>诚信承诺函</w:t>
      </w:r>
    </w:p>
    <w:p w14:paraId="53CADDE6">
      <w:pPr>
        <w:spacing w:line="480" w:lineRule="exact"/>
        <w:rPr>
          <w:rFonts w:ascii="宋体" w:hAnsi="宋体" w:cs="宋体"/>
          <w:sz w:val="28"/>
          <w:szCs w:val="28"/>
        </w:rPr>
      </w:pPr>
      <w:r>
        <w:rPr>
          <w:rFonts w:hint="eastAsia" w:ascii="宋体" w:hAnsi="宋体" w:cs="宋体"/>
          <w:b/>
          <w:bCs/>
          <w:sz w:val="28"/>
          <w:szCs w:val="28"/>
          <w:u w:val="single"/>
          <w:lang w:val="en-US" w:eastAsia="zh-CN"/>
        </w:rPr>
        <w:t>启东蝶湖酒店管理</w:t>
      </w:r>
      <w:r>
        <w:rPr>
          <w:rFonts w:hint="eastAsia" w:ascii="宋体" w:hAnsi="宋体" w:cs="宋体"/>
          <w:b/>
          <w:bCs/>
          <w:sz w:val="28"/>
          <w:szCs w:val="28"/>
          <w:u w:val="single"/>
        </w:rPr>
        <w:t>有限公司</w:t>
      </w:r>
      <w:r>
        <w:rPr>
          <w:rFonts w:hint="eastAsia" w:ascii="宋体" w:hAnsi="宋体" w:cs="宋体"/>
          <w:sz w:val="28"/>
          <w:szCs w:val="28"/>
        </w:rPr>
        <w:t>：</w:t>
      </w:r>
    </w:p>
    <w:p w14:paraId="119611B6">
      <w:pPr>
        <w:pStyle w:val="13"/>
        <w:spacing w:line="480" w:lineRule="exact"/>
        <w:ind w:firstLine="592" w:firstLineChars="200"/>
        <w:jc w:val="left"/>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（项目名称）的投标，我单位</w:t>
      </w:r>
      <w:r>
        <w:rPr>
          <w:rFonts w:hint="eastAsia" w:ascii="宋体" w:hAnsi="宋体" w:cs="宋体"/>
          <w:spacing w:val="8"/>
          <w:sz w:val="28"/>
          <w:szCs w:val="28"/>
        </w:rPr>
        <w:t>慎重</w:t>
      </w:r>
      <w:r>
        <w:rPr>
          <w:rFonts w:hint="eastAsia" w:ascii="宋体" w:hAnsi="宋体" w:cs="宋体"/>
          <w:sz w:val="28"/>
          <w:szCs w:val="28"/>
        </w:rPr>
        <w:t>作出以下承诺：</w:t>
      </w:r>
    </w:p>
    <w:p w14:paraId="4D1CA4C4">
      <w:pPr>
        <w:pStyle w:val="13"/>
        <w:spacing w:line="480" w:lineRule="exact"/>
        <w:ind w:firstLine="560" w:firstLineChars="200"/>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42BE6559">
      <w:pPr>
        <w:pStyle w:val="13"/>
        <w:spacing w:line="480" w:lineRule="exact"/>
        <w:ind w:firstLine="560" w:firstLineChars="200"/>
        <w:rPr>
          <w:rFonts w:ascii="宋体" w:hAnsi="宋体" w:cs="宋体"/>
          <w:sz w:val="28"/>
          <w:szCs w:val="28"/>
        </w:rPr>
      </w:pPr>
      <w:r>
        <w:rPr>
          <w:rFonts w:hint="eastAsia" w:ascii="宋体" w:hAnsi="宋体" w:cs="宋体"/>
          <w:sz w:val="28"/>
          <w:szCs w:val="28"/>
        </w:rPr>
        <w:t>2、我单位参与本项目投标绝无借资质、挂靠行为。</w:t>
      </w:r>
    </w:p>
    <w:p w14:paraId="4C234AD0">
      <w:pPr>
        <w:pStyle w:val="13"/>
        <w:spacing w:line="480" w:lineRule="exact"/>
        <w:ind w:firstLine="560" w:firstLineChars="200"/>
        <w:rPr>
          <w:rFonts w:ascii="宋体" w:hAnsi="宋体" w:cs="宋体"/>
          <w:sz w:val="28"/>
          <w:szCs w:val="28"/>
        </w:rPr>
      </w:pPr>
      <w:r>
        <w:rPr>
          <w:rFonts w:hint="eastAsia" w:ascii="宋体" w:hAnsi="宋体" w:cs="宋体"/>
          <w:sz w:val="28"/>
          <w:szCs w:val="28"/>
        </w:rPr>
        <w:t>3、我单位遵守国家廉政相关规定，无失信、行贿等不良行为。</w:t>
      </w:r>
    </w:p>
    <w:p w14:paraId="4582A673">
      <w:pPr>
        <w:pStyle w:val="13"/>
        <w:spacing w:line="480" w:lineRule="exact"/>
        <w:ind w:firstLine="560" w:firstLineChars="200"/>
        <w:rPr>
          <w:rFonts w:hint="eastAsia"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33ADE8E2">
      <w:pPr>
        <w:pStyle w:val="13"/>
        <w:spacing w:line="480" w:lineRule="exact"/>
        <w:ind w:firstLine="560" w:firstLineChars="200"/>
        <w:rPr>
          <w:rFonts w:hint="default" w:ascii="宋体" w:hAnsi="宋体" w:eastAsia="宋体" w:cs="宋体"/>
          <w:sz w:val="28"/>
          <w:szCs w:val="28"/>
          <w:lang w:val="en-US" w:eastAsia="zh-CN"/>
        </w:rPr>
      </w:pPr>
      <w:r>
        <w:rPr>
          <w:rFonts w:hint="eastAsia" w:ascii="宋体" w:hAnsi="宋体" w:cs="宋体"/>
          <w:sz w:val="28"/>
          <w:szCs w:val="28"/>
          <w:lang w:val="en-US" w:eastAsia="zh-CN"/>
        </w:rPr>
        <w:t>5、我单位已知悉本文件所有要求，承诺接受并履约。如不能履约，自愿承担因未能履约引发的一切责任与后果。</w:t>
      </w:r>
    </w:p>
    <w:p w14:paraId="10EC2157">
      <w:pPr>
        <w:pStyle w:val="13"/>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3AF923D0">
      <w:pPr>
        <w:pStyle w:val="13"/>
        <w:spacing w:line="480" w:lineRule="exact"/>
        <w:ind w:firstLine="560" w:firstLineChars="200"/>
        <w:rPr>
          <w:rFonts w:ascii="宋体" w:hAnsi="宋体" w:cs="宋体"/>
          <w:sz w:val="28"/>
          <w:szCs w:val="28"/>
          <w:highlight w:val="none"/>
        </w:rPr>
      </w:pPr>
      <w:r>
        <w:rPr>
          <w:rFonts w:hint="eastAsia" w:ascii="宋体" w:hAnsi="宋体" w:cs="宋体"/>
          <w:sz w:val="28"/>
          <w:szCs w:val="28"/>
          <w:lang w:val="en-US" w:eastAsia="zh-CN"/>
        </w:rPr>
        <w:t>7</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p>
    <w:p w14:paraId="157B9AB4">
      <w:pPr>
        <w:pStyle w:val="13"/>
        <w:spacing w:line="480" w:lineRule="exact"/>
        <w:ind w:firstLine="560" w:firstLineChars="200"/>
        <w:rPr>
          <w:rFonts w:ascii="宋体" w:hAnsi="宋体" w:cs="宋体"/>
          <w:sz w:val="28"/>
          <w:szCs w:val="28"/>
        </w:rPr>
      </w:pPr>
      <w:r>
        <w:rPr>
          <w:rFonts w:hint="eastAsia" w:ascii="宋体" w:hAnsi="宋体" w:cs="宋体"/>
          <w:sz w:val="28"/>
          <w:szCs w:val="28"/>
          <w:highlight w:val="none"/>
          <w:lang w:val="en-US" w:eastAsia="zh-CN"/>
        </w:rPr>
        <w:t>8</w:t>
      </w:r>
      <w:r>
        <w:rPr>
          <w:rFonts w:hint="eastAsia" w:ascii="宋体" w:hAnsi="宋体" w:cs="宋体"/>
          <w:sz w:val="28"/>
          <w:szCs w:val="28"/>
          <w:highlight w:val="none"/>
        </w:rPr>
        <w:t>、如中标，我单位将按照招标文件规定以及投标文件中承诺的相关事项向招标人提供完整相关证明材料</w:t>
      </w:r>
      <w:r>
        <w:rPr>
          <w:rFonts w:hint="eastAsia" w:ascii="宋体" w:hAnsi="宋体" w:cs="宋体"/>
          <w:sz w:val="28"/>
          <w:szCs w:val="28"/>
          <w:highlight w:val="none"/>
          <w:lang w:eastAsia="zh-CN"/>
        </w:rPr>
        <w:t>并</w:t>
      </w:r>
      <w:r>
        <w:rPr>
          <w:rFonts w:hint="eastAsia" w:ascii="宋体" w:hAnsi="宋体" w:cs="宋体"/>
          <w:sz w:val="28"/>
          <w:szCs w:val="28"/>
        </w:rPr>
        <w:t>配合采购人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010D4F98">
      <w:pPr>
        <w:pStyle w:val="13"/>
        <w:spacing w:line="480" w:lineRule="exact"/>
        <w:rPr>
          <w:rFonts w:ascii="宋体" w:hAnsi="宋体" w:cs="宋体"/>
          <w:sz w:val="28"/>
          <w:szCs w:val="28"/>
        </w:rPr>
      </w:pPr>
    </w:p>
    <w:p w14:paraId="2EC9A0A1">
      <w:pPr>
        <w:pStyle w:val="13"/>
        <w:spacing w:line="480" w:lineRule="exact"/>
        <w:ind w:firstLine="3080" w:firstLineChars="1100"/>
        <w:rPr>
          <w:rFonts w:ascii="宋体" w:hAnsi="宋体" w:cs="宋体"/>
          <w:sz w:val="28"/>
          <w:szCs w:val="28"/>
        </w:rPr>
      </w:pPr>
      <w:r>
        <w:rPr>
          <w:rFonts w:hint="eastAsia" w:ascii="宋体" w:hAnsi="宋体" w:cs="宋体"/>
          <w:sz w:val="28"/>
          <w:szCs w:val="28"/>
        </w:rPr>
        <w:t xml:space="preserve">投标人（盖公章）：      </w:t>
      </w:r>
    </w:p>
    <w:p w14:paraId="379976FE">
      <w:pPr>
        <w:pStyle w:val="13"/>
        <w:spacing w:line="480" w:lineRule="exact"/>
        <w:rPr>
          <w:rFonts w:ascii="宋体" w:hAnsi="宋体" w:cs="宋体"/>
          <w:sz w:val="28"/>
          <w:szCs w:val="28"/>
        </w:rPr>
      </w:pPr>
      <w:r>
        <w:rPr>
          <w:rFonts w:hint="eastAsia" w:ascii="宋体" w:hAnsi="宋体" w:cs="宋体"/>
          <w:sz w:val="28"/>
          <w:szCs w:val="28"/>
        </w:rPr>
        <w:t xml:space="preserve">                      </w:t>
      </w:r>
    </w:p>
    <w:p w14:paraId="55315F92">
      <w:pPr>
        <w:pStyle w:val="13"/>
        <w:spacing w:line="480" w:lineRule="exact"/>
        <w:ind w:firstLine="3080" w:firstLineChars="1100"/>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3"/>
        <w:spacing w:line="480" w:lineRule="exact"/>
        <w:rPr>
          <w:rFonts w:hint="eastAsia" w:ascii="宋体" w:hAnsi="宋体" w:cs="宋体"/>
          <w:color w:val="666666"/>
          <w:sz w:val="28"/>
          <w:szCs w:val="28"/>
        </w:rPr>
      </w:pPr>
    </w:p>
    <w:p w14:paraId="1F63CDF6">
      <w:pPr>
        <w:pStyle w:val="13"/>
        <w:spacing w:line="480" w:lineRule="exact"/>
        <w:jc w:val="right"/>
        <w:rPr>
          <w:rFonts w:ascii="宋体" w:hAnsi="宋体" w:cs="宋体"/>
          <w:color w:val="666666"/>
          <w:sz w:val="28"/>
          <w:szCs w:val="28"/>
        </w:rPr>
      </w:pPr>
      <w:r>
        <w:rPr>
          <w:rFonts w:hint="eastAsia" w:ascii="宋体" w:hAnsi="宋体" w:cs="宋体"/>
          <w:color w:val="666666"/>
          <w:sz w:val="28"/>
          <w:szCs w:val="28"/>
          <w:lang w:val="en-US" w:eastAsia="zh-CN"/>
        </w:rPr>
        <w:t xml:space="preserve">   </w:t>
      </w:r>
      <w:r>
        <w:rPr>
          <w:rFonts w:hint="eastAsia" w:ascii="宋体" w:hAnsi="宋体" w:cs="宋体"/>
          <w:sz w:val="28"/>
          <w:szCs w:val="28"/>
        </w:rPr>
        <w:t xml:space="preserve">年 </w:t>
      </w:r>
      <w:r>
        <w:rPr>
          <w:rFonts w:hint="eastAsia" w:ascii="宋体" w:hAnsi="宋体" w:cs="宋体"/>
          <w:sz w:val="28"/>
          <w:szCs w:val="28"/>
          <w:lang w:val="en-US" w:eastAsia="zh-CN"/>
        </w:rPr>
        <w:t xml:space="preserve">   </w:t>
      </w:r>
      <w:r>
        <w:rPr>
          <w:rFonts w:hint="eastAsia" w:ascii="宋体" w:hAnsi="宋体" w:cs="宋体"/>
          <w:sz w:val="28"/>
          <w:szCs w:val="28"/>
        </w:rPr>
        <w:t>月    日</w:t>
      </w:r>
    </w:p>
    <w:p w14:paraId="292F2568">
      <w:pPr>
        <w:spacing w:line="360" w:lineRule="auto"/>
        <w:rPr>
          <w:rFonts w:hint="eastAsia" w:ascii="宋体" w:hAnsi="宋体" w:cs="宋体"/>
          <w:b/>
          <w:sz w:val="32"/>
          <w:szCs w:val="32"/>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07FE09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附件3：</w:t>
      </w:r>
    </w:p>
    <w:p w14:paraId="310849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p>
    <w:tbl>
      <w:tblPr>
        <w:tblStyle w:val="10"/>
        <w:tblpPr w:leftFromText="180" w:rightFromText="180" w:vertAnchor="text" w:horzAnchor="page" w:tblpXSpec="center" w:tblpY="1550"/>
        <w:tblOverlap w:val="never"/>
        <w:tblW w:w="50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849"/>
        <w:gridCol w:w="1556"/>
        <w:gridCol w:w="1508"/>
        <w:gridCol w:w="1508"/>
      </w:tblGrid>
      <w:tr w14:paraId="03D8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4" w:hRule="atLeast"/>
          <w:jc w:val="center"/>
        </w:trPr>
        <w:tc>
          <w:tcPr>
            <w:tcW w:w="3845" w:type="dxa"/>
            <w:vAlign w:val="center"/>
          </w:tcPr>
          <w:p w14:paraId="7F0CF738">
            <w:pPr>
              <w:kinsoku w:val="0"/>
              <w:autoSpaceDE w:val="0"/>
              <w:autoSpaceDN w:val="0"/>
              <w:adjustRightInd w:val="0"/>
              <w:spacing w:before="58" w:line="216" w:lineRule="auto"/>
              <w:ind w:right="-65"/>
              <w:jc w:val="center"/>
              <w:rPr>
                <w:rFonts w:hint="default" w:ascii="宋体" w:hAnsi="宋体" w:eastAsia="宋体" w:cs="宋体"/>
                <w:b/>
                <w:sz w:val="24"/>
                <w:lang w:val="en-US" w:eastAsia="zh-CN"/>
              </w:rPr>
            </w:pPr>
            <w:r>
              <w:rPr>
                <w:rFonts w:hint="eastAsia" w:ascii="宋体" w:hAnsi="宋体" w:cs="宋体"/>
                <w:b/>
                <w:snapToGrid w:val="0"/>
                <w:spacing w:val="-3"/>
                <w:kern w:val="0"/>
                <w:sz w:val="24"/>
                <w:lang w:val="en-US" w:eastAsia="zh-CN"/>
              </w:rPr>
              <w:t>服务工种</w:t>
            </w:r>
          </w:p>
        </w:tc>
        <w:tc>
          <w:tcPr>
            <w:tcW w:w="1554" w:type="dxa"/>
            <w:vAlign w:val="center"/>
          </w:tcPr>
          <w:p w14:paraId="7CC8A3E1">
            <w:pPr>
              <w:kinsoku w:val="0"/>
              <w:autoSpaceDE w:val="0"/>
              <w:autoSpaceDN w:val="0"/>
              <w:adjustRightInd w:val="0"/>
              <w:spacing w:before="58" w:line="216" w:lineRule="auto"/>
              <w:ind w:right="-65"/>
              <w:jc w:val="center"/>
              <w:rPr>
                <w:rFonts w:hint="eastAsia" w:ascii="宋体" w:hAnsi="宋体" w:cs="宋体"/>
                <w:b/>
                <w:snapToGrid w:val="0"/>
                <w:spacing w:val="-5"/>
                <w:kern w:val="0"/>
                <w:sz w:val="24"/>
                <w:lang w:val="en-US" w:eastAsia="zh-CN"/>
              </w:rPr>
            </w:pPr>
            <w:r>
              <w:rPr>
                <w:rFonts w:hint="eastAsia" w:ascii="宋体" w:hAnsi="宋体" w:cs="宋体"/>
                <w:b/>
                <w:snapToGrid w:val="0"/>
                <w:spacing w:val="-5"/>
                <w:kern w:val="0"/>
                <w:sz w:val="24"/>
                <w:lang w:val="en-US" w:eastAsia="zh-CN"/>
              </w:rPr>
              <w:t>不含税价</w:t>
            </w:r>
          </w:p>
          <w:p w14:paraId="21354CC1">
            <w:pPr>
              <w:kinsoku w:val="0"/>
              <w:autoSpaceDE w:val="0"/>
              <w:autoSpaceDN w:val="0"/>
              <w:adjustRightInd w:val="0"/>
              <w:spacing w:before="58" w:line="216" w:lineRule="auto"/>
              <w:ind w:right="-65"/>
              <w:jc w:val="center"/>
              <w:rPr>
                <w:rFonts w:hint="default" w:ascii="宋体" w:hAnsi="宋体" w:cs="宋体"/>
                <w:b/>
                <w:snapToGrid w:val="0"/>
                <w:spacing w:val="-5"/>
                <w:kern w:val="0"/>
                <w:sz w:val="24"/>
                <w:lang w:val="en-US" w:eastAsia="zh-CN"/>
              </w:rPr>
            </w:pPr>
            <w:r>
              <w:rPr>
                <w:rFonts w:hint="eastAsia" w:ascii="宋体" w:hAnsi="宋体" w:cs="宋体"/>
                <w:b/>
                <w:snapToGrid w:val="0"/>
                <w:spacing w:val="-5"/>
                <w:kern w:val="0"/>
                <w:sz w:val="24"/>
                <w:lang w:val="en-US" w:eastAsia="zh-CN"/>
              </w:rPr>
              <w:t>（人/月）</w:t>
            </w:r>
          </w:p>
        </w:tc>
        <w:tc>
          <w:tcPr>
            <w:tcW w:w="1506" w:type="dxa"/>
            <w:vAlign w:val="center"/>
          </w:tcPr>
          <w:p w14:paraId="67DB4D12">
            <w:pPr>
              <w:kinsoku w:val="0"/>
              <w:autoSpaceDE w:val="0"/>
              <w:autoSpaceDN w:val="0"/>
              <w:adjustRightInd w:val="0"/>
              <w:spacing w:before="58" w:line="216" w:lineRule="auto"/>
              <w:ind w:right="-65"/>
              <w:jc w:val="center"/>
              <w:rPr>
                <w:rFonts w:hint="eastAsia" w:ascii="宋体" w:hAnsi="宋体" w:eastAsia="宋体" w:cs="宋体"/>
                <w:b/>
                <w:sz w:val="24"/>
                <w:lang w:eastAsia="zh-CN"/>
              </w:rPr>
            </w:pPr>
            <w:r>
              <w:rPr>
                <w:rFonts w:hint="eastAsia" w:ascii="宋体" w:hAnsi="宋体" w:cs="宋体"/>
                <w:b/>
                <w:sz w:val="24"/>
                <w:lang w:val="en-US" w:eastAsia="zh-CN"/>
              </w:rPr>
              <w:t>税率</w:t>
            </w:r>
          </w:p>
        </w:tc>
        <w:tc>
          <w:tcPr>
            <w:tcW w:w="1506" w:type="dxa"/>
            <w:vAlign w:val="center"/>
          </w:tcPr>
          <w:p w14:paraId="7447A731">
            <w:pPr>
              <w:kinsoku w:val="0"/>
              <w:autoSpaceDE w:val="0"/>
              <w:autoSpaceDN w:val="0"/>
              <w:adjustRightInd w:val="0"/>
              <w:spacing w:before="58" w:line="216" w:lineRule="auto"/>
              <w:ind w:right="-65"/>
              <w:jc w:val="center"/>
              <w:rPr>
                <w:rFonts w:hint="eastAsia" w:ascii="宋体" w:hAnsi="宋体" w:cs="宋体"/>
                <w:b/>
                <w:sz w:val="24"/>
                <w:lang w:val="en-US" w:eastAsia="zh-CN"/>
              </w:rPr>
            </w:pPr>
            <w:r>
              <w:rPr>
                <w:rFonts w:hint="eastAsia" w:ascii="宋体" w:hAnsi="宋体" w:cs="宋体"/>
                <w:b/>
                <w:sz w:val="24"/>
                <w:lang w:val="en-US" w:eastAsia="zh-CN"/>
              </w:rPr>
              <w:t>含税价</w:t>
            </w:r>
          </w:p>
          <w:p w14:paraId="7D583C49">
            <w:pPr>
              <w:kinsoku w:val="0"/>
              <w:autoSpaceDE w:val="0"/>
              <w:autoSpaceDN w:val="0"/>
              <w:adjustRightInd w:val="0"/>
              <w:spacing w:before="58" w:line="216" w:lineRule="auto"/>
              <w:ind w:right="-65"/>
              <w:jc w:val="center"/>
              <w:rPr>
                <w:rFonts w:hint="default" w:ascii="宋体" w:hAnsi="宋体" w:cs="宋体"/>
                <w:b/>
                <w:sz w:val="24"/>
                <w:lang w:val="en-US" w:eastAsia="zh-CN"/>
              </w:rPr>
            </w:pPr>
            <w:r>
              <w:rPr>
                <w:rFonts w:hint="eastAsia" w:ascii="宋体" w:hAnsi="宋体" w:cs="宋体"/>
                <w:b/>
                <w:snapToGrid w:val="0"/>
                <w:spacing w:val="-5"/>
                <w:kern w:val="0"/>
                <w:sz w:val="24"/>
                <w:lang w:val="en-US" w:eastAsia="zh-CN"/>
              </w:rPr>
              <w:t>（人/月）</w:t>
            </w:r>
          </w:p>
        </w:tc>
      </w:tr>
      <w:tr w14:paraId="59A0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7" w:hRule="atLeast"/>
          <w:jc w:val="center"/>
        </w:trPr>
        <w:tc>
          <w:tcPr>
            <w:tcW w:w="3845" w:type="dxa"/>
            <w:vAlign w:val="center"/>
          </w:tcPr>
          <w:p w14:paraId="0CC0EF34">
            <w:pPr>
              <w:kinsoku w:val="0"/>
              <w:autoSpaceDE w:val="0"/>
              <w:autoSpaceDN w:val="0"/>
              <w:adjustRightInd w:val="0"/>
              <w:spacing w:before="76" w:line="200" w:lineRule="exact"/>
              <w:jc w:val="center"/>
              <w:rPr>
                <w:rFonts w:hint="eastAsia" w:ascii="宋体" w:hAnsi="宋体" w:eastAsia="宋体" w:cs="宋体"/>
                <w:bCs/>
                <w:snapToGrid w:val="0"/>
                <w:spacing w:val="-4"/>
                <w:kern w:val="0"/>
                <w:sz w:val="24"/>
                <w:lang w:val="en-US" w:eastAsia="zh-CN"/>
              </w:rPr>
            </w:pPr>
            <w:r>
              <w:rPr>
                <w:rFonts w:hint="eastAsia" w:ascii="宋体" w:hAnsi="宋体" w:cs="宋体"/>
                <w:sz w:val="24"/>
                <w:lang w:val="en-US" w:eastAsia="zh-CN"/>
              </w:rPr>
              <w:t>救生员</w:t>
            </w:r>
          </w:p>
        </w:tc>
        <w:tc>
          <w:tcPr>
            <w:tcW w:w="1554" w:type="dxa"/>
            <w:shd w:val="clear" w:color="auto" w:fill="auto"/>
            <w:vAlign w:val="center"/>
          </w:tcPr>
          <w:p w14:paraId="4F3593BB">
            <w:pPr>
              <w:kinsoku w:val="0"/>
              <w:autoSpaceDE w:val="0"/>
              <w:autoSpaceDN w:val="0"/>
              <w:adjustRightInd w:val="0"/>
              <w:spacing w:before="76" w:line="200" w:lineRule="exact"/>
              <w:jc w:val="center"/>
              <w:rPr>
                <w:rFonts w:ascii="宋体" w:hAnsi="宋体" w:cs="宋体"/>
                <w:bCs/>
                <w:snapToGrid w:val="0"/>
                <w:spacing w:val="-4"/>
                <w:kern w:val="0"/>
                <w:sz w:val="24"/>
              </w:rPr>
            </w:pPr>
          </w:p>
        </w:tc>
        <w:tc>
          <w:tcPr>
            <w:tcW w:w="1506" w:type="dxa"/>
            <w:shd w:val="clear" w:color="auto" w:fill="auto"/>
            <w:vAlign w:val="center"/>
          </w:tcPr>
          <w:p w14:paraId="09D94887">
            <w:pPr>
              <w:kinsoku w:val="0"/>
              <w:autoSpaceDE w:val="0"/>
              <w:autoSpaceDN w:val="0"/>
              <w:adjustRightInd w:val="0"/>
              <w:spacing w:before="59" w:line="216" w:lineRule="auto"/>
              <w:jc w:val="center"/>
              <w:rPr>
                <w:rFonts w:hint="eastAsia" w:ascii="宋体" w:hAnsi="宋体" w:eastAsia="宋体" w:cs="宋体"/>
                <w:bCs/>
                <w:snapToGrid w:val="0"/>
                <w:spacing w:val="-4"/>
                <w:kern w:val="0"/>
                <w:sz w:val="24"/>
                <w:lang w:val="en-US" w:eastAsia="zh-CN"/>
              </w:rPr>
            </w:pPr>
          </w:p>
        </w:tc>
        <w:tc>
          <w:tcPr>
            <w:tcW w:w="1506" w:type="dxa"/>
            <w:shd w:val="clear" w:color="auto" w:fill="auto"/>
            <w:vAlign w:val="center"/>
          </w:tcPr>
          <w:p w14:paraId="0A9D676C">
            <w:pPr>
              <w:kinsoku w:val="0"/>
              <w:autoSpaceDE w:val="0"/>
              <w:autoSpaceDN w:val="0"/>
              <w:adjustRightInd w:val="0"/>
              <w:spacing w:before="59" w:line="216" w:lineRule="auto"/>
              <w:jc w:val="center"/>
              <w:rPr>
                <w:rFonts w:hint="eastAsia" w:ascii="宋体" w:hAnsi="宋体" w:eastAsia="宋体" w:cs="宋体"/>
                <w:bCs/>
                <w:snapToGrid w:val="0"/>
                <w:spacing w:val="-4"/>
                <w:kern w:val="0"/>
                <w:sz w:val="24"/>
                <w:lang w:val="en-US" w:eastAsia="zh-CN"/>
              </w:rPr>
            </w:pPr>
          </w:p>
        </w:tc>
      </w:tr>
      <w:tr w14:paraId="3A96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8411" w:type="dxa"/>
            <w:gridSpan w:val="4"/>
            <w:vAlign w:val="center"/>
          </w:tcPr>
          <w:p w14:paraId="0FA4520C">
            <w:pPr>
              <w:kinsoku w:val="0"/>
              <w:autoSpaceDE w:val="0"/>
              <w:autoSpaceDN w:val="0"/>
              <w:adjustRightInd w:val="0"/>
              <w:spacing w:before="58" w:line="340" w:lineRule="auto"/>
              <w:ind w:firstLine="482" w:firstLineChars="200"/>
              <w:jc w:val="right"/>
              <w:rPr>
                <w:rFonts w:hint="eastAsia" w:ascii="宋体" w:hAnsi="宋体" w:cs="宋体"/>
                <w:b/>
                <w:bCs/>
                <w:kern w:val="0"/>
                <w:sz w:val="24"/>
                <w:lang w:val="en-US" w:eastAsia="zh-CN"/>
              </w:rPr>
            </w:pPr>
            <w:r>
              <w:rPr>
                <w:rFonts w:hint="eastAsia" w:ascii="宋体" w:hAnsi="宋体" w:cs="宋体"/>
                <w:b/>
                <w:bCs/>
                <w:kern w:val="0"/>
                <w:sz w:val="24"/>
                <w:lang w:val="en-US" w:eastAsia="zh-CN"/>
              </w:rPr>
              <w:t xml:space="preserve">       </w:t>
            </w:r>
          </w:p>
        </w:tc>
      </w:tr>
      <w:tr w14:paraId="2526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3" w:hRule="atLeast"/>
          <w:jc w:val="center"/>
        </w:trPr>
        <w:tc>
          <w:tcPr>
            <w:tcW w:w="8411" w:type="dxa"/>
            <w:gridSpan w:val="4"/>
            <w:vAlign w:val="center"/>
          </w:tcPr>
          <w:p w14:paraId="34F78491">
            <w:pPr>
              <w:kinsoku w:val="0"/>
              <w:autoSpaceDE w:val="0"/>
              <w:autoSpaceDN w:val="0"/>
              <w:adjustRightInd w:val="0"/>
              <w:spacing w:before="58" w:line="340" w:lineRule="auto"/>
              <w:rPr>
                <w:rFonts w:hint="eastAsia" w:ascii="宋体" w:hAnsi="宋体" w:cs="宋体"/>
                <w:b/>
                <w:bCs/>
                <w:kern w:val="0"/>
                <w:sz w:val="24"/>
                <w:szCs w:val="24"/>
                <w:highlight w:val="none"/>
              </w:rPr>
            </w:pPr>
            <w:r>
              <w:rPr>
                <w:rFonts w:hint="eastAsia" w:ascii="宋体" w:hAnsi="宋体" w:cs="宋体"/>
                <w:b/>
                <w:bCs/>
                <w:kern w:val="0"/>
                <w:sz w:val="24"/>
                <w:szCs w:val="24"/>
                <w:highlight w:val="none"/>
              </w:rPr>
              <w:t>备注：</w:t>
            </w:r>
            <w:r>
              <w:rPr>
                <w:rFonts w:hint="eastAsia" w:ascii="宋体" w:hAnsi="宋体" w:eastAsia="宋体" w:cs="宋体"/>
                <w:b/>
                <w:bCs/>
                <w:i w:val="0"/>
                <w:iCs w:val="0"/>
                <w:caps w:val="0"/>
                <w:color w:val="333333"/>
                <w:spacing w:val="0"/>
                <w:sz w:val="24"/>
                <w:szCs w:val="24"/>
                <w:shd w:val="clear" w:fill="FFFFFF"/>
                <w:lang w:val="en-US" w:eastAsia="zh-CN"/>
              </w:rPr>
              <w:t>报价中包括但不限于劳务支出、耗材、工具、通讯、服装办公设备、各种税费、餐费、人工工资和国家强制缴纳的各种社会保障资金保险、加班费、管理费、福利、利润、工商税金、政策性文件规定及合同包含的所有风险、责任等与此有关的一切费用。</w:t>
            </w:r>
          </w:p>
        </w:tc>
      </w:tr>
    </w:tbl>
    <w:p w14:paraId="476AFF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宋体" w:hAnsi="宋体" w:cs="宋体"/>
          <w:b/>
          <w:bCs/>
          <w:i w:val="0"/>
          <w:iCs w:val="0"/>
          <w:caps w:val="0"/>
          <w:spacing w:val="8"/>
          <w:kern w:val="44"/>
          <w:sz w:val="28"/>
          <w:szCs w:val="28"/>
          <w:shd w:val="clear" w:fill="FFFFFF"/>
          <w:lang w:val="en-US" w:eastAsia="zh-CN" w:bidi="ar"/>
        </w:rPr>
      </w:pPr>
      <w:r>
        <w:rPr>
          <w:rFonts w:hint="eastAsia" w:ascii="宋体" w:hAnsi="宋体" w:eastAsia="宋体" w:cs="宋体"/>
          <w:b/>
          <w:bCs/>
          <w:i w:val="0"/>
          <w:iCs w:val="0"/>
          <w:caps w:val="0"/>
          <w:spacing w:val="8"/>
          <w:kern w:val="44"/>
          <w:sz w:val="28"/>
          <w:szCs w:val="28"/>
          <w:shd w:val="clear" w:fill="FFFFFF"/>
          <w:lang w:val="en-US" w:eastAsia="zh-CN" w:bidi="ar"/>
        </w:rPr>
        <w:t>启东华邑酒店202</w:t>
      </w:r>
      <w:r>
        <w:rPr>
          <w:rFonts w:hint="eastAsia" w:ascii="宋体" w:hAnsi="宋体" w:cs="宋体"/>
          <w:b/>
          <w:bCs/>
          <w:i w:val="0"/>
          <w:iCs w:val="0"/>
          <w:caps w:val="0"/>
          <w:spacing w:val="8"/>
          <w:kern w:val="44"/>
          <w:sz w:val="28"/>
          <w:szCs w:val="28"/>
          <w:shd w:val="clear" w:fill="FFFFFF"/>
          <w:lang w:val="en-US" w:eastAsia="zh-CN" w:bidi="ar"/>
        </w:rPr>
        <w:t>6年度泳池救生</w:t>
      </w:r>
      <w:r>
        <w:rPr>
          <w:rFonts w:hint="eastAsia" w:ascii="宋体" w:hAnsi="宋体" w:eastAsia="宋体" w:cs="宋体"/>
          <w:b/>
          <w:bCs/>
          <w:i w:val="0"/>
          <w:iCs w:val="0"/>
          <w:caps w:val="0"/>
          <w:spacing w:val="8"/>
          <w:kern w:val="44"/>
          <w:sz w:val="28"/>
          <w:szCs w:val="28"/>
          <w:shd w:val="clear" w:fill="FFFFFF"/>
          <w:lang w:val="en-US" w:eastAsia="zh-CN" w:bidi="ar"/>
        </w:rPr>
        <w:t>员外包服务</w:t>
      </w:r>
      <w:r>
        <w:rPr>
          <w:rFonts w:hint="eastAsia" w:ascii="宋体" w:hAnsi="宋体" w:cs="宋体"/>
          <w:b/>
          <w:bCs/>
          <w:i w:val="0"/>
          <w:iCs w:val="0"/>
          <w:caps w:val="0"/>
          <w:spacing w:val="8"/>
          <w:kern w:val="44"/>
          <w:sz w:val="28"/>
          <w:szCs w:val="28"/>
          <w:shd w:val="clear" w:fill="FFFFFF"/>
          <w:lang w:val="en-US" w:eastAsia="zh-CN" w:bidi="ar"/>
        </w:rPr>
        <w:t>（二次）</w:t>
      </w:r>
    </w:p>
    <w:p w14:paraId="2F1531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宋体" w:hAnsi="宋体" w:eastAsia="宋体" w:cs="宋体"/>
          <w:b/>
          <w:bCs/>
          <w:i w:val="0"/>
          <w:iCs w:val="0"/>
          <w:caps w:val="0"/>
          <w:spacing w:val="8"/>
          <w:kern w:val="44"/>
          <w:sz w:val="28"/>
          <w:szCs w:val="28"/>
          <w:shd w:val="clear" w:fill="FFFFFF"/>
          <w:lang w:val="en-US" w:eastAsia="zh-CN" w:bidi="ar"/>
        </w:rPr>
      </w:pPr>
      <w:bookmarkStart w:id="0" w:name="_GoBack"/>
      <w:bookmarkEnd w:id="0"/>
      <w:r>
        <w:rPr>
          <w:rFonts w:hint="eastAsia" w:ascii="宋体" w:hAnsi="宋体" w:eastAsia="宋体" w:cs="宋体"/>
          <w:b/>
          <w:bCs/>
          <w:i w:val="0"/>
          <w:iCs w:val="0"/>
          <w:caps w:val="0"/>
          <w:spacing w:val="8"/>
          <w:kern w:val="44"/>
          <w:sz w:val="28"/>
          <w:szCs w:val="28"/>
          <w:shd w:val="clear" w:fill="FFFFFF"/>
          <w:lang w:val="en-US" w:eastAsia="zh-CN" w:bidi="ar"/>
        </w:rPr>
        <w:t>报价表</w:t>
      </w:r>
    </w:p>
    <w:p w14:paraId="707E3461">
      <w:pPr>
        <w:rPr>
          <w:rFonts w:ascii="宋体" w:hAnsi="宋体" w:cs="宋体"/>
        </w:rPr>
      </w:pPr>
    </w:p>
    <w:p w14:paraId="100C3CEF">
      <w:pPr>
        <w:rPr>
          <w:rFonts w:ascii="宋体" w:hAnsi="宋体" w:cs="宋体"/>
        </w:rPr>
      </w:pPr>
    </w:p>
    <w:p w14:paraId="1FF3D7FB">
      <w:pPr>
        <w:snapToGrid w:val="0"/>
        <w:spacing w:line="480" w:lineRule="exact"/>
        <w:ind w:firstLine="3640" w:firstLineChars="1300"/>
        <w:rPr>
          <w:rFonts w:hint="eastAsia" w:ascii="宋体" w:hAnsi="宋体" w:cs="宋体"/>
          <w:sz w:val="28"/>
        </w:rPr>
      </w:pPr>
    </w:p>
    <w:p w14:paraId="0EF35B1C">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11645E68">
      <w:pPr>
        <w:snapToGrid w:val="0"/>
        <w:spacing w:line="480" w:lineRule="exact"/>
        <w:ind w:right="1120"/>
        <w:rPr>
          <w:rFonts w:ascii="宋体" w:hAnsi="宋体" w:cs="宋体"/>
          <w:sz w:val="28"/>
        </w:rPr>
      </w:pPr>
    </w:p>
    <w:p w14:paraId="43269634">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14:paraId="1369C0DD">
      <w:pPr>
        <w:snapToGrid w:val="0"/>
        <w:spacing w:line="480" w:lineRule="exact"/>
        <w:ind w:right="1120"/>
        <w:rPr>
          <w:rFonts w:ascii="宋体" w:hAnsi="宋体" w:cs="宋体"/>
          <w:sz w:val="28"/>
        </w:rPr>
      </w:pPr>
    </w:p>
    <w:p w14:paraId="44FA2F65">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1C167483">
      <w:pPr>
        <w:snapToGrid w:val="0"/>
        <w:spacing w:line="480" w:lineRule="exact"/>
        <w:ind w:right="1120"/>
        <w:rPr>
          <w:rFonts w:ascii="宋体" w:hAnsi="宋体" w:cs="宋体"/>
          <w:sz w:val="28"/>
        </w:rPr>
      </w:pPr>
    </w:p>
    <w:p w14:paraId="5721C1E7">
      <w:pPr>
        <w:snapToGrid w:val="0"/>
        <w:spacing w:line="480" w:lineRule="exact"/>
        <w:ind w:right="1120" w:firstLine="3640" w:firstLineChars="1300"/>
        <w:rPr>
          <w:rFonts w:ascii="宋体" w:hAnsi="宋体" w:cs="宋体"/>
          <w:sz w:val="28"/>
          <w:u w:val="single"/>
        </w:rPr>
      </w:pPr>
      <w:r>
        <w:rPr>
          <w:rFonts w:hint="eastAsia" w:ascii="宋体" w:hAnsi="宋体" w:cs="宋体"/>
          <w:sz w:val="28"/>
          <w:lang w:val="en-US" w:eastAsia="zh-CN"/>
        </w:rPr>
        <w:t xml:space="preserve">  </w:t>
      </w:r>
      <w:r>
        <w:rPr>
          <w:rFonts w:hint="eastAsia" w:ascii="宋体" w:hAnsi="宋体" w:cs="宋体"/>
          <w:sz w:val="28"/>
        </w:rPr>
        <w:t xml:space="preserve">年 </w:t>
      </w:r>
      <w:r>
        <w:rPr>
          <w:rFonts w:hint="eastAsia" w:ascii="宋体" w:hAnsi="宋体" w:cs="宋体"/>
          <w:sz w:val="28"/>
          <w:lang w:val="en-US" w:eastAsia="zh-CN"/>
        </w:rPr>
        <w:t xml:space="preserve">  </w:t>
      </w:r>
      <w:r>
        <w:rPr>
          <w:rFonts w:hint="eastAsia" w:ascii="宋体" w:hAnsi="宋体" w:cs="宋体"/>
          <w:sz w:val="28"/>
        </w:rPr>
        <w:t>月    日</w:t>
      </w:r>
    </w:p>
    <w:p w14:paraId="0EE17AD8">
      <w:pPr>
        <w:snapToGrid w:val="0"/>
        <w:spacing w:line="480" w:lineRule="exact"/>
        <w:jc w:val="center"/>
        <w:rPr>
          <w:rFonts w:ascii="宋体" w:hAnsi="宋体" w:cs="宋体"/>
          <w:sz w:val="28"/>
          <w:u w:val="single"/>
        </w:rPr>
      </w:pPr>
    </w:p>
    <w:p w14:paraId="700F6F09">
      <w:pPr>
        <w:spacing w:line="400" w:lineRule="exact"/>
        <w:jc w:val="center"/>
        <w:rPr>
          <w:rFonts w:hint="eastAsia" w:ascii="宋体" w:hAnsi="宋体" w:cs="宋体"/>
          <w:sz w:val="28"/>
          <w:u w:val="single"/>
          <w:lang w:eastAsia="zh-CN"/>
        </w:rPr>
      </w:pPr>
      <w:r>
        <w:rPr>
          <w:rFonts w:hint="eastAsia" w:ascii="宋体" w:hAnsi="宋体" w:cs="宋体"/>
          <w:sz w:val="28"/>
          <w:u w:val="single"/>
          <w:lang w:eastAsia="zh-CN"/>
        </w:rPr>
        <w:t>（</w:t>
      </w:r>
      <w:r>
        <w:rPr>
          <w:rFonts w:hint="eastAsia" w:ascii="宋体" w:hAnsi="宋体" w:cs="宋体"/>
          <w:sz w:val="28"/>
          <w:u w:val="single"/>
        </w:rPr>
        <w:t>注</w:t>
      </w:r>
      <w:r>
        <w:rPr>
          <w:rFonts w:hint="eastAsia" w:ascii="宋体" w:hAnsi="宋体" w:cs="宋体"/>
          <w:sz w:val="28"/>
          <w:u w:val="single"/>
          <w:lang w:eastAsia="zh-CN"/>
        </w:rPr>
        <w:t>：</w:t>
      </w:r>
      <w:r>
        <w:rPr>
          <w:rFonts w:hint="eastAsia" w:ascii="宋体" w:hAnsi="宋体" w:cs="宋体"/>
          <w:sz w:val="28"/>
          <w:u w:val="single"/>
        </w:rPr>
        <w:t>本报价表须机打并加盖报价单位公章，手填无效。</w:t>
      </w:r>
      <w:r>
        <w:rPr>
          <w:rFonts w:hint="eastAsia" w:ascii="宋体" w:hAnsi="宋体" w:cs="宋体"/>
          <w:sz w:val="28"/>
          <w:u w:val="single"/>
          <w:lang w:eastAsia="zh-CN"/>
        </w:rPr>
        <w:t>）</w:t>
      </w:r>
    </w:p>
    <w:p w14:paraId="26E3AAD7">
      <w:pPr>
        <w:pStyle w:val="4"/>
        <w:rPr>
          <w:rFonts w:hint="eastAsia"/>
          <w:lang w:eastAsia="zh-CN"/>
        </w:rPr>
      </w:pPr>
    </w:p>
    <w:p w14:paraId="4EA16F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sectPr>
          <w:footerReference r:id="rId5" w:type="default"/>
          <w:pgSz w:w="11906" w:h="16838"/>
          <w:pgMar w:top="1440" w:right="1800" w:bottom="1440" w:left="1800" w:header="851" w:footer="992" w:gutter="0"/>
          <w:pgNumType w:fmt="decimal"/>
          <w:cols w:space="425" w:num="1"/>
          <w:docGrid w:type="lines" w:linePitch="312" w:charSpace="0"/>
        </w:sectPr>
      </w:pPr>
    </w:p>
    <w:p w14:paraId="155474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附件</w:t>
      </w:r>
      <w:r>
        <w:rPr>
          <w:rFonts w:hint="eastAsia" w:ascii="宋体" w:hAnsi="宋体" w:cs="宋体"/>
          <w:b/>
          <w:sz w:val="32"/>
          <w:szCs w:val="32"/>
          <w:highlight w:val="none"/>
          <w:lang w:val="en-US" w:eastAsia="zh-CN"/>
        </w:rPr>
        <w:t>4</w:t>
      </w:r>
      <w:r>
        <w:rPr>
          <w:rFonts w:hint="eastAsia" w:ascii="宋体" w:hAnsi="宋体" w:eastAsia="宋体" w:cs="宋体"/>
          <w:b/>
          <w:sz w:val="32"/>
          <w:szCs w:val="32"/>
          <w:highlight w:val="none"/>
        </w:rPr>
        <w:t>：</w:t>
      </w:r>
    </w:p>
    <w:p w14:paraId="0DEE49F6">
      <w:pPr>
        <w:spacing w:line="500" w:lineRule="exact"/>
        <w:jc w:val="both"/>
        <w:rPr>
          <w:b/>
          <w:sz w:val="24"/>
        </w:rPr>
      </w:pPr>
      <w:r>
        <w:rPr>
          <w:rFonts w:hint="eastAsia"/>
          <w:b/>
          <w:sz w:val="24"/>
          <w:lang w:val="en-US" w:eastAsia="zh-CN"/>
        </w:rPr>
        <w:t>一、</w:t>
      </w:r>
      <w:r>
        <w:rPr>
          <w:rFonts w:hint="eastAsia"/>
          <w:b/>
          <w:sz w:val="24"/>
        </w:rPr>
        <w:t>人员要求</w:t>
      </w:r>
    </w:p>
    <w:p w14:paraId="099822CF">
      <w:pPr>
        <w:pStyle w:val="19"/>
        <w:numPr>
          <w:ilvl w:val="0"/>
          <w:numId w:val="1"/>
        </w:numPr>
        <w:tabs>
          <w:tab w:val="left" w:pos="1281"/>
        </w:tabs>
        <w:autoSpaceDE w:val="0"/>
        <w:autoSpaceDN w:val="0"/>
        <w:spacing w:before="64"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具备合法的身份证件；</w:t>
      </w:r>
    </w:p>
    <w:p w14:paraId="18F30E10">
      <w:pPr>
        <w:pStyle w:val="19"/>
        <w:numPr>
          <w:ilvl w:val="0"/>
          <w:numId w:val="1"/>
        </w:numPr>
        <w:tabs>
          <w:tab w:val="left" w:pos="1281"/>
        </w:tabs>
        <w:autoSpaceDE w:val="0"/>
        <w:autoSpaceDN w:val="0"/>
        <w:spacing w:before="64" w:line="360" w:lineRule="auto"/>
        <w:ind w:firstLineChars="0"/>
        <w:rPr>
          <w:rFonts w:hint="default" w:asciiTheme="minorHAnsi" w:hAnsiTheme="minorHAnsi" w:eastAsiaTheme="minorEastAsia" w:cstheme="minorBidi"/>
          <w:sz w:val="22"/>
          <w:szCs w:val="21"/>
          <w:lang w:val="en-US" w:eastAsia="zh-CN"/>
        </w:rPr>
      </w:pPr>
      <w:r>
        <w:rPr>
          <w:rFonts w:hint="eastAsia" w:asciiTheme="minorHAnsi" w:hAnsiTheme="minorHAnsi" w:eastAsiaTheme="minorEastAsia" w:cstheme="minorBidi"/>
          <w:sz w:val="22"/>
          <w:szCs w:val="21"/>
          <w:lang w:val="en-US" w:eastAsia="zh-CN"/>
        </w:rPr>
        <w:t>持有国家职业救生员证或持有国职游泳教练员证书；</w:t>
      </w:r>
    </w:p>
    <w:p w14:paraId="72164932">
      <w:pPr>
        <w:pStyle w:val="19"/>
        <w:numPr>
          <w:ilvl w:val="0"/>
          <w:numId w:val="1"/>
        </w:numPr>
        <w:tabs>
          <w:tab w:val="left" w:pos="1281"/>
        </w:tabs>
        <w:autoSpaceDE w:val="0"/>
        <w:autoSpaceDN w:val="0"/>
        <w:spacing w:before="64" w:line="360" w:lineRule="auto"/>
        <w:ind w:firstLineChars="0"/>
        <w:rPr>
          <w:rFonts w:hint="eastAsia"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val="en-US" w:eastAsia="zh-CN"/>
        </w:rPr>
        <w:t>基础电脑操作可接受前台临时顶岗工作安排接待客人；</w:t>
      </w:r>
    </w:p>
    <w:p w14:paraId="0A749BBC">
      <w:pPr>
        <w:pStyle w:val="19"/>
        <w:numPr>
          <w:ilvl w:val="0"/>
          <w:numId w:val="1"/>
        </w:numPr>
        <w:tabs>
          <w:tab w:val="left" w:pos="1281"/>
        </w:tabs>
        <w:autoSpaceDE w:val="0"/>
        <w:autoSpaceDN w:val="0"/>
        <w:spacing w:before="64"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val="en-US" w:eastAsia="zh-CN"/>
        </w:rPr>
        <w:t>提供无犯罪记录证明；</w:t>
      </w:r>
    </w:p>
    <w:p w14:paraId="5F531D63">
      <w:pPr>
        <w:pStyle w:val="19"/>
        <w:numPr>
          <w:ilvl w:val="0"/>
          <w:numId w:val="1"/>
        </w:numPr>
        <w:tabs>
          <w:tab w:val="left" w:pos="1281"/>
        </w:tabs>
        <w:autoSpaceDE w:val="0"/>
        <w:autoSpaceDN w:val="0"/>
        <w:spacing w:before="64"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身体健康，持有国家卫生防疫部门核发的进行酒店服务的健康证明；</w:t>
      </w:r>
    </w:p>
    <w:p w14:paraId="2C7C1AC5">
      <w:pPr>
        <w:pStyle w:val="19"/>
        <w:numPr>
          <w:ilvl w:val="0"/>
          <w:numId w:val="1"/>
        </w:numPr>
        <w:spacing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公司派遣到部门用工年龄要求：</w:t>
      </w:r>
      <w:r>
        <w:rPr>
          <w:rFonts w:hint="eastAsia" w:asciiTheme="minorHAnsi" w:hAnsiTheme="minorHAnsi" w:eastAsiaTheme="minorEastAsia" w:cstheme="minorBidi"/>
          <w:sz w:val="22"/>
          <w:szCs w:val="21"/>
          <w:lang w:val="en-US" w:eastAsia="zh-CN"/>
        </w:rPr>
        <w:t>员工</w:t>
      </w:r>
      <w:r>
        <w:rPr>
          <w:rFonts w:hint="eastAsia" w:asciiTheme="minorHAnsi" w:hAnsiTheme="minorHAnsi" w:eastAsiaTheme="minorEastAsia" w:cstheme="minorBidi"/>
          <w:sz w:val="22"/>
          <w:szCs w:val="21"/>
          <w:lang w:eastAsia="zh-CN"/>
        </w:rPr>
        <w:t>年满18周岁且在55岁以下，人员可以保证能够正常的与带队和酒店工作人员进行沟通；</w:t>
      </w:r>
    </w:p>
    <w:p w14:paraId="301BBA8E">
      <w:pPr>
        <w:pStyle w:val="19"/>
        <w:numPr>
          <w:ilvl w:val="0"/>
          <w:numId w:val="1"/>
        </w:numPr>
        <w:spacing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女生身高不低于160cm，男生身高不低于170cm；</w:t>
      </w:r>
    </w:p>
    <w:p w14:paraId="32D09BE6">
      <w:pPr>
        <w:pStyle w:val="19"/>
        <w:numPr>
          <w:ilvl w:val="0"/>
          <w:numId w:val="1"/>
        </w:numPr>
        <w:spacing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正常沟通，无障碍，无残疾；</w:t>
      </w:r>
    </w:p>
    <w:p w14:paraId="0D1E04CB">
      <w:pPr>
        <w:pStyle w:val="19"/>
        <w:numPr>
          <w:ilvl w:val="0"/>
          <w:numId w:val="1"/>
        </w:numPr>
        <w:tabs>
          <w:tab w:val="left" w:pos="1281"/>
        </w:tabs>
        <w:autoSpaceDE w:val="0"/>
        <w:autoSpaceDN w:val="0"/>
        <w:spacing w:before="64"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受过【小学/初中/高中/大学】或同等学历教育；</w:t>
      </w:r>
    </w:p>
    <w:p w14:paraId="4FBF7BD2">
      <w:pPr>
        <w:pStyle w:val="19"/>
        <w:numPr>
          <w:ilvl w:val="0"/>
          <w:numId w:val="1"/>
        </w:numPr>
        <w:tabs>
          <w:tab w:val="left" w:pos="1281"/>
        </w:tabs>
        <w:autoSpaceDE w:val="0"/>
        <w:autoSpaceDN w:val="0"/>
        <w:spacing w:before="64"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经过专业技能培训，具备良好的服务技能；</w:t>
      </w:r>
    </w:p>
    <w:p w14:paraId="7FFE0C4A">
      <w:pPr>
        <w:pStyle w:val="19"/>
        <w:numPr>
          <w:ilvl w:val="0"/>
          <w:numId w:val="1"/>
        </w:numPr>
        <w:tabs>
          <w:tab w:val="left" w:pos="1281"/>
        </w:tabs>
        <w:autoSpaceDE w:val="0"/>
        <w:autoSpaceDN w:val="0"/>
        <w:spacing w:before="64"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无纹身裸露在体外；</w:t>
      </w:r>
    </w:p>
    <w:p w14:paraId="502A6D64">
      <w:pPr>
        <w:pStyle w:val="19"/>
        <w:numPr>
          <w:ilvl w:val="0"/>
          <w:numId w:val="1"/>
        </w:numPr>
        <w:tabs>
          <w:tab w:val="left" w:pos="1281"/>
        </w:tabs>
        <w:autoSpaceDE w:val="0"/>
        <w:autoSpaceDN w:val="0"/>
        <w:spacing w:before="64"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不染发、不留长指甲，讲究个人卫生，身体无异味；</w:t>
      </w:r>
    </w:p>
    <w:p w14:paraId="2CA59754">
      <w:pPr>
        <w:pStyle w:val="19"/>
        <w:numPr>
          <w:ilvl w:val="0"/>
          <w:numId w:val="1"/>
        </w:numPr>
        <w:tabs>
          <w:tab w:val="left" w:pos="1281"/>
        </w:tabs>
        <w:autoSpaceDE w:val="0"/>
        <w:autoSpaceDN w:val="0"/>
        <w:spacing w:before="64" w:line="360" w:lineRule="auto"/>
        <w:ind w:right="136" w:firstLineChars="0"/>
        <w:rPr>
          <w:rFonts w:asciiTheme="minorHAnsi" w:hAnsiTheme="minorHAnsi" w:eastAsiaTheme="minorEastAsia" w:cstheme="minorBidi"/>
          <w:sz w:val="22"/>
          <w:szCs w:val="21"/>
          <w:highlight w:val="none"/>
          <w:lang w:eastAsia="zh-CN"/>
        </w:rPr>
      </w:pPr>
      <w:r>
        <w:rPr>
          <w:rFonts w:hint="eastAsia" w:asciiTheme="minorHAnsi" w:hAnsiTheme="minorHAnsi" w:eastAsiaTheme="minorEastAsia" w:cstheme="minorBidi"/>
          <w:sz w:val="22"/>
          <w:szCs w:val="21"/>
          <w:highlight w:val="none"/>
          <w:lang w:eastAsia="zh-CN"/>
        </w:rPr>
        <w:t>服装由制服房统一提供（由第三方领队统一领取和归还），以酒店人力资源部发布的员工仪容仪表要求为标准；</w:t>
      </w:r>
    </w:p>
    <w:p w14:paraId="67AB4582">
      <w:pPr>
        <w:pStyle w:val="19"/>
        <w:numPr>
          <w:ilvl w:val="0"/>
          <w:numId w:val="1"/>
        </w:numPr>
        <w:spacing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派入使用部门，用人部门的人员数量方面有异议或者不足，需要提前两天通知酒店人力资源部和各部门负责人，如果未提前通知有异议或者人员不足，但是在用人当天出现用人不足的情况，第三方公司需要承担相应的责任；</w:t>
      </w:r>
    </w:p>
    <w:p w14:paraId="30967DD2">
      <w:pPr>
        <w:pStyle w:val="19"/>
        <w:numPr>
          <w:ilvl w:val="0"/>
          <w:numId w:val="1"/>
        </w:numPr>
        <w:spacing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确保有至少一位常驻酒店的带队人员，以协助使用部门对劳务人员进行管理和处理特殊情况；</w:t>
      </w:r>
    </w:p>
    <w:p w14:paraId="1865A2DB">
      <w:pPr>
        <w:pStyle w:val="19"/>
        <w:numPr>
          <w:ilvl w:val="0"/>
          <w:numId w:val="1"/>
        </w:numPr>
        <w:spacing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能够根据用人部门要求固定在本酒店的长期固定帮工，以保证使用部门用人质量；</w:t>
      </w:r>
    </w:p>
    <w:p w14:paraId="0E255C91">
      <w:pPr>
        <w:pStyle w:val="19"/>
        <w:numPr>
          <w:ilvl w:val="0"/>
          <w:numId w:val="1"/>
        </w:numPr>
        <w:spacing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派入人员需要提前15分钟在使用部门指定位置集合到齐，进行仪容仪表的检查和相关信息的传达，如果发现有不符合酒店标准的人员，用人部门有权退回相关人员，需要在3小时内按照要求将人员补齐；</w:t>
      </w:r>
    </w:p>
    <w:p w14:paraId="4A5CD235">
      <w:pPr>
        <w:pStyle w:val="19"/>
        <w:numPr>
          <w:ilvl w:val="0"/>
          <w:numId w:val="1"/>
        </w:numPr>
        <w:spacing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派入人员需服从用人部门安排；</w:t>
      </w:r>
    </w:p>
    <w:p w14:paraId="65F9298C">
      <w:pPr>
        <w:pStyle w:val="19"/>
        <w:numPr>
          <w:ilvl w:val="0"/>
          <w:numId w:val="1"/>
        </w:numPr>
        <w:spacing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派入人员建议不要携带贵重物品，对于派入人员物品的丢失，酒店会协助调查但是不会承担相应的责任；</w:t>
      </w:r>
    </w:p>
    <w:p w14:paraId="22BBC816">
      <w:pPr>
        <w:pStyle w:val="19"/>
        <w:numPr>
          <w:ilvl w:val="0"/>
          <w:numId w:val="1"/>
        </w:numPr>
        <w:spacing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带队人员需在帮工例会前，统一保管帮工手机，下班之后再退还（领队自行保管手机，如有丢失与酒店无关）；</w:t>
      </w:r>
    </w:p>
    <w:p w14:paraId="18F7C0DF">
      <w:pPr>
        <w:pStyle w:val="19"/>
        <w:numPr>
          <w:ilvl w:val="0"/>
          <w:numId w:val="1"/>
        </w:numPr>
        <w:tabs>
          <w:tab w:val="left" w:pos="1281"/>
        </w:tabs>
        <w:autoSpaceDE w:val="0"/>
        <w:autoSpaceDN w:val="0"/>
        <w:spacing w:before="64"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确保派送至用人部门人员 80%以上长期工具备酒店服务经验不少于半年；</w:t>
      </w:r>
    </w:p>
    <w:p w14:paraId="73AEEC6C">
      <w:pPr>
        <w:pStyle w:val="19"/>
        <w:numPr>
          <w:ilvl w:val="0"/>
          <w:numId w:val="1"/>
        </w:numPr>
        <w:tabs>
          <w:tab w:val="left" w:pos="1281"/>
        </w:tabs>
        <w:autoSpaceDE w:val="0"/>
        <w:autoSpaceDN w:val="0"/>
        <w:spacing w:before="101" w:line="360" w:lineRule="auto"/>
        <w:ind w:right="136"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用人部门有权向第三方报告或退回任何不符合要求、消极怠慢、玩忽职守、不端行为、不履行工作职责的劳务人员，且须在规定时间内补齐退回人数。</w:t>
      </w:r>
    </w:p>
    <w:p w14:paraId="3C492059">
      <w:pPr>
        <w:spacing w:line="500" w:lineRule="exact"/>
        <w:jc w:val="both"/>
        <w:rPr>
          <w:b/>
          <w:sz w:val="24"/>
        </w:rPr>
      </w:pPr>
      <w:r>
        <w:rPr>
          <w:rFonts w:hint="eastAsia"/>
          <w:b/>
          <w:sz w:val="24"/>
          <w:lang w:val="en-US" w:eastAsia="zh-CN"/>
        </w:rPr>
        <w:t>二、</w:t>
      </w:r>
      <w:r>
        <w:rPr>
          <w:rFonts w:hint="eastAsia"/>
          <w:b/>
          <w:sz w:val="24"/>
        </w:rPr>
        <w:t>基本工作职责</w:t>
      </w:r>
    </w:p>
    <w:p w14:paraId="1068AEA5">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1.保证真诚的关心所有的客人和让他们感到舒适</w:t>
      </w:r>
    </w:p>
    <w:p w14:paraId="54DA1921">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2.向酒店的员工展示专业和友好的举止</w:t>
      </w:r>
    </w:p>
    <w:p w14:paraId="2DA612A3">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 xml:space="preserve">3.和客人建立友善关系，询问客人期待、要求及建议 </w:t>
      </w:r>
    </w:p>
    <w:p w14:paraId="1E965F16">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4.向客人接收和帮助他们使用健身中心设施、更衣室、游泳池</w:t>
      </w:r>
    </w:p>
    <w:p w14:paraId="4125ED67">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5.为客人提供一些饮料和点心</w:t>
      </w:r>
    </w:p>
    <w:p w14:paraId="67AB1C3B">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6.用专业的、礼貌的、尊重他人的行为对待所有客人和同事，帮助酒店通过五星评定</w:t>
      </w:r>
    </w:p>
    <w:p w14:paraId="5AF4E781">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7.保证处理客人投诉，解决问题并使客人满意</w:t>
      </w:r>
    </w:p>
    <w:p w14:paraId="1E6EA0D1">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8.执行健身中心政策规定，为客人提供一个公平、安全的环境</w:t>
      </w:r>
    </w:p>
    <w:p w14:paraId="3973DF73">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9.监督健身中心环境，确保健身中心干净、整洁</w:t>
      </w:r>
    </w:p>
    <w:p w14:paraId="42182E95">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10.监督健身中心陈列物品的质量及数量</w:t>
      </w:r>
    </w:p>
    <w:p w14:paraId="65C51E0E">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11.能够最大限度安排预订，增加收入</w:t>
      </w:r>
    </w:p>
    <w:p w14:paraId="35AAD0E6">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12.保持与酒店及部门政策与程序相关知识的一致性</w:t>
      </w:r>
    </w:p>
    <w:p w14:paraId="0F885135">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13.与其他部门紧密合作</w:t>
      </w:r>
    </w:p>
    <w:p w14:paraId="218841C9">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14.举办团队会议</w:t>
      </w:r>
    </w:p>
    <w:p w14:paraId="1B690BDF">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15.员工要求更换班次时，应该至少提前两个小时通知</w:t>
      </w:r>
    </w:p>
    <w:p w14:paraId="51140D34">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16.必须根据时间表和标准程序来开关设备设施</w:t>
      </w:r>
    </w:p>
    <w:p w14:paraId="7135F405">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17.必须完全了解急救和救生的技术</w:t>
      </w:r>
    </w:p>
    <w:p w14:paraId="70477BC3">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18.时刻关注客人发出的救援信息</w:t>
      </w:r>
    </w:p>
    <w:p w14:paraId="0B34564A">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19.始终留意和保持毛巾、更衣柜钥匙、洗发水、沐浴露和小件物品等的数 量和质量</w:t>
      </w:r>
    </w:p>
    <w:p w14:paraId="6A36FF03">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20.始终留意和保持储备间、毛巾区的干净和整洁</w:t>
      </w:r>
    </w:p>
    <w:p w14:paraId="40628277">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21.准备好每天客人需要的毛巾和其它用品，并做好相应的记录</w:t>
      </w:r>
    </w:p>
    <w:p w14:paraId="52008B4B">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22.遵守酒店和部门的政策与程序</w:t>
      </w:r>
    </w:p>
    <w:p w14:paraId="01E60625">
      <w:pPr>
        <w:numPr>
          <w:ilvl w:val="0"/>
          <w:numId w:val="0"/>
        </w:numPr>
        <w:spacing w:line="500" w:lineRule="exact"/>
        <w:jc w:val="both"/>
        <w:rPr>
          <w:rFonts w:hint="eastAsia"/>
          <w:b/>
          <w:sz w:val="24"/>
        </w:rPr>
      </w:pPr>
      <w:r>
        <w:rPr>
          <w:rFonts w:hint="eastAsia"/>
          <w:b/>
          <w:sz w:val="24"/>
          <w:lang w:val="en-US" w:eastAsia="zh-CN"/>
        </w:rPr>
        <w:t>三、</w:t>
      </w:r>
      <w:r>
        <w:rPr>
          <w:rFonts w:hint="eastAsia"/>
          <w:b/>
          <w:sz w:val="24"/>
        </w:rPr>
        <w:t>服务承诺</w:t>
      </w:r>
    </w:p>
    <w:p w14:paraId="3B881F12">
      <w:pPr>
        <w:numPr>
          <w:ilvl w:val="0"/>
          <w:numId w:val="0"/>
        </w:numPr>
        <w:spacing w:line="500" w:lineRule="exact"/>
        <w:ind w:left="240" w:leftChars="0" w:firstLine="480" w:firstLineChars="200"/>
        <w:jc w:val="both"/>
        <w:rPr>
          <w:rStyle w:val="16"/>
          <w:rFonts w:hint="default" w:eastAsia="宋体" w:cs="Arial" w:asciiTheme="minorEastAsia" w:hAnsiTheme="minorEastAsia"/>
          <w:b/>
          <w:bCs/>
          <w:sz w:val="24"/>
          <w:lang w:val="en-US" w:eastAsia="zh-CN"/>
        </w:rPr>
      </w:pPr>
      <w:r>
        <w:rPr>
          <w:rStyle w:val="16"/>
          <w:rFonts w:hint="eastAsia" w:cs="Arial" w:asciiTheme="minorEastAsia" w:hAnsiTheme="minorEastAsia"/>
          <w:sz w:val="24"/>
        </w:rPr>
        <w:t>外包公司须按照酒店业务要求执行严格的现场管理，确保外包工保质保量完成工作任务。外包公司须落实安全生产责任，确保酒店资产、客户、人员安全。外包主管应对服务人员进行岗前培训和定期的岗中培训，确保所有服务人员均严格按照酒店要求提供服务，同时按照酒店部门经理的检查结果快速及时地跟进业务整改。</w:t>
      </w:r>
    </w:p>
    <w:p w14:paraId="423287F0">
      <w:pPr>
        <w:numPr>
          <w:ilvl w:val="0"/>
          <w:numId w:val="0"/>
        </w:numPr>
        <w:spacing w:line="500" w:lineRule="exact"/>
        <w:ind w:left="240" w:leftChars="0"/>
        <w:jc w:val="both"/>
        <w:rPr>
          <w:rStyle w:val="16"/>
          <w:rFonts w:hint="default" w:eastAsia="宋体" w:cs="Arial" w:asciiTheme="minorEastAsia" w:hAnsiTheme="minorEastAsia"/>
          <w:b/>
          <w:bCs/>
          <w:sz w:val="24"/>
          <w:lang w:val="en-US" w:eastAsia="zh-CN"/>
        </w:rPr>
      </w:pPr>
      <w:r>
        <w:rPr>
          <w:rStyle w:val="16"/>
          <w:rFonts w:hint="eastAsia" w:cs="Arial" w:asciiTheme="minorEastAsia" w:hAnsiTheme="minorEastAsia"/>
          <w:b/>
          <w:bCs/>
          <w:sz w:val="24"/>
          <w:lang w:val="en-US" w:eastAsia="zh-CN"/>
        </w:rPr>
        <w:t>四、</w:t>
      </w:r>
      <w:r>
        <w:rPr>
          <w:rStyle w:val="16"/>
          <w:rFonts w:hint="default" w:eastAsia="宋体" w:cs="Arial" w:asciiTheme="minorEastAsia" w:hAnsiTheme="minorEastAsia"/>
          <w:b/>
          <w:bCs/>
          <w:sz w:val="24"/>
          <w:lang w:val="en-US" w:eastAsia="zh-CN"/>
        </w:rPr>
        <w:t>服务评估方式</w:t>
      </w:r>
    </w:p>
    <w:p w14:paraId="595F3AA6">
      <w:pPr>
        <w:numPr>
          <w:ilvl w:val="0"/>
          <w:numId w:val="0"/>
        </w:numPr>
        <w:spacing w:line="500" w:lineRule="exact"/>
        <w:ind w:left="240" w:leftChars="0"/>
        <w:jc w:val="both"/>
        <w:rPr>
          <w:rStyle w:val="16"/>
          <w:rFonts w:hint="default" w:eastAsia="宋体" w:cs="Arial" w:asciiTheme="minorEastAsia" w:hAnsiTheme="minorEastAsia"/>
          <w:b w:val="0"/>
          <w:bCs w:val="0"/>
          <w:sz w:val="24"/>
          <w:lang w:val="en-US" w:eastAsia="zh-CN"/>
        </w:rPr>
      </w:pPr>
      <w:r>
        <w:rPr>
          <w:rStyle w:val="16"/>
          <w:rFonts w:hint="default" w:eastAsia="宋体" w:cs="Arial" w:asciiTheme="minorEastAsia" w:hAnsiTheme="minorEastAsia"/>
          <w:b w:val="0"/>
          <w:bCs w:val="0"/>
          <w:sz w:val="24"/>
          <w:lang w:val="en-US" w:eastAsia="zh-CN"/>
        </w:rPr>
        <w:t>1、甲方有权每月对乙方的服务质量进行评估，出具评估报告，并将此作为双方结算的依据</w:t>
      </w:r>
      <w:r>
        <w:rPr>
          <w:rStyle w:val="16"/>
          <w:rFonts w:hint="eastAsia" w:cs="Arial" w:asciiTheme="minorEastAsia" w:hAnsiTheme="minorEastAsia"/>
          <w:b w:val="0"/>
          <w:bCs w:val="0"/>
          <w:sz w:val="24"/>
          <w:lang w:val="en-US" w:eastAsia="zh-CN"/>
        </w:rPr>
        <w:t>。</w:t>
      </w:r>
      <w:r>
        <w:rPr>
          <w:rStyle w:val="16"/>
          <w:rFonts w:hint="default" w:eastAsia="宋体" w:cs="Arial" w:asciiTheme="minorEastAsia" w:hAnsiTheme="minorEastAsia"/>
          <w:b w:val="0"/>
          <w:bCs w:val="0"/>
          <w:sz w:val="24"/>
          <w:lang w:val="en-US" w:eastAsia="zh-CN"/>
        </w:rPr>
        <w:t>乙方提供满足甲方要求人数，如果未达到需求人数的90%将扣除服务费，占乙方当月</w:t>
      </w:r>
      <w:r>
        <w:rPr>
          <w:rStyle w:val="16"/>
          <w:rFonts w:hint="eastAsia" w:cs="Arial" w:asciiTheme="minorEastAsia" w:hAnsiTheme="minorEastAsia"/>
          <w:b w:val="0"/>
          <w:bCs w:val="0"/>
          <w:sz w:val="24"/>
          <w:lang w:val="en-US" w:eastAsia="zh-CN"/>
        </w:rPr>
        <w:t>服务费</w:t>
      </w:r>
      <w:r>
        <w:rPr>
          <w:rStyle w:val="16"/>
          <w:rFonts w:hint="default" w:eastAsia="宋体" w:cs="Arial" w:asciiTheme="minorEastAsia" w:hAnsiTheme="minorEastAsia"/>
          <w:b w:val="0"/>
          <w:bCs w:val="0"/>
          <w:sz w:val="24"/>
          <w:lang w:val="en-US" w:eastAsia="zh-CN"/>
        </w:rPr>
        <w:t>的</w:t>
      </w:r>
      <w:r>
        <w:rPr>
          <w:rStyle w:val="16"/>
          <w:rFonts w:hint="eastAsia" w:cs="Arial" w:asciiTheme="minorEastAsia" w:hAnsiTheme="minorEastAsia"/>
          <w:b w:val="0"/>
          <w:bCs w:val="0"/>
          <w:sz w:val="24"/>
          <w:lang w:val="en-US" w:eastAsia="zh-CN"/>
        </w:rPr>
        <w:t>10</w:t>
      </w:r>
      <w:r>
        <w:rPr>
          <w:rStyle w:val="16"/>
          <w:rFonts w:hint="default" w:eastAsia="宋体" w:cs="Arial" w:asciiTheme="minorEastAsia" w:hAnsiTheme="minorEastAsia"/>
          <w:b w:val="0"/>
          <w:bCs w:val="0"/>
          <w:sz w:val="24"/>
          <w:lang w:val="en-US" w:eastAsia="zh-CN"/>
        </w:rPr>
        <w:t>%。</w:t>
      </w:r>
    </w:p>
    <w:p w14:paraId="0DE2F064">
      <w:pPr>
        <w:numPr>
          <w:ilvl w:val="0"/>
          <w:numId w:val="0"/>
        </w:numPr>
        <w:spacing w:line="500" w:lineRule="exact"/>
        <w:ind w:left="240" w:leftChars="0"/>
        <w:jc w:val="both"/>
        <w:rPr>
          <w:rStyle w:val="16"/>
          <w:rFonts w:hint="default" w:eastAsia="宋体" w:cs="Arial" w:asciiTheme="minorEastAsia" w:hAnsiTheme="minorEastAsia"/>
          <w:b w:val="0"/>
          <w:bCs w:val="0"/>
          <w:sz w:val="24"/>
          <w:lang w:val="en-US" w:eastAsia="zh-CN"/>
        </w:rPr>
      </w:pPr>
      <w:r>
        <w:rPr>
          <w:rStyle w:val="16"/>
          <w:rFonts w:hint="default" w:eastAsia="宋体" w:cs="Arial" w:asciiTheme="minorEastAsia" w:hAnsiTheme="minorEastAsia"/>
          <w:b w:val="0"/>
          <w:bCs w:val="0"/>
          <w:sz w:val="24"/>
          <w:lang w:val="en-US" w:eastAsia="zh-CN"/>
        </w:rPr>
        <w:t xml:space="preserve">2、在服务期间，乙方服务人员如因服务质量、服务态度等被投诉，一经核实，甲方有权对乙方进行 40元/人/次的扣款，乙方应积极给予处理及改进。 </w:t>
      </w:r>
    </w:p>
    <w:p w14:paraId="12843B36">
      <w:pPr>
        <w:numPr>
          <w:ilvl w:val="0"/>
          <w:numId w:val="0"/>
        </w:numPr>
        <w:spacing w:line="500" w:lineRule="exact"/>
        <w:ind w:left="240" w:leftChars="0"/>
        <w:jc w:val="both"/>
        <w:rPr>
          <w:rStyle w:val="16"/>
          <w:rFonts w:hint="default" w:eastAsia="宋体" w:cs="Arial" w:asciiTheme="minorEastAsia" w:hAnsiTheme="minorEastAsia"/>
          <w:b w:val="0"/>
          <w:bCs w:val="0"/>
          <w:sz w:val="24"/>
          <w:lang w:val="en-US" w:eastAsia="zh-CN"/>
        </w:rPr>
      </w:pPr>
      <w:r>
        <w:rPr>
          <w:rStyle w:val="16"/>
          <w:rFonts w:hint="default" w:eastAsia="宋体" w:cs="Arial" w:asciiTheme="minorEastAsia" w:hAnsiTheme="minorEastAsia"/>
          <w:b w:val="0"/>
          <w:bCs w:val="0"/>
          <w:sz w:val="24"/>
          <w:lang w:val="en-US" w:eastAsia="zh-CN"/>
        </w:rPr>
        <w:t>3、乙方服务人员延迟或提前结束服务，或拒绝甲方管理人员检查服务成果，阻碍正常工作的，甲方有权处以乙方 40元/人/次的扣款。</w:t>
      </w:r>
    </w:p>
    <w:p w14:paraId="3DFC47AE">
      <w:pPr>
        <w:numPr>
          <w:ilvl w:val="0"/>
          <w:numId w:val="0"/>
        </w:numPr>
        <w:spacing w:line="500" w:lineRule="exact"/>
        <w:ind w:left="240" w:leftChars="0"/>
        <w:jc w:val="both"/>
        <w:rPr>
          <w:rStyle w:val="16"/>
          <w:rFonts w:hint="default" w:eastAsia="宋体" w:cs="Arial" w:asciiTheme="minorEastAsia" w:hAnsiTheme="minorEastAsia"/>
          <w:b w:val="0"/>
          <w:bCs w:val="0"/>
          <w:sz w:val="24"/>
          <w:lang w:val="en-US" w:eastAsia="zh-CN"/>
        </w:rPr>
      </w:pPr>
      <w:r>
        <w:rPr>
          <w:rStyle w:val="16"/>
          <w:rFonts w:hint="default" w:eastAsia="宋体" w:cs="Arial" w:asciiTheme="minorEastAsia" w:hAnsiTheme="minorEastAsia"/>
          <w:b w:val="0"/>
          <w:bCs w:val="0"/>
          <w:sz w:val="24"/>
          <w:lang w:val="en-US" w:eastAsia="zh-CN"/>
        </w:rPr>
        <w:t>4、乙方服务人员工作时间无故脱岗、串岗、嘻笑打闹，干与工作无关的事情，一经核实，甲方有权处以乙方 40元/人/次的扣款。</w:t>
      </w:r>
    </w:p>
    <w:p w14:paraId="3834FAC5">
      <w:pPr>
        <w:numPr>
          <w:ilvl w:val="0"/>
          <w:numId w:val="0"/>
        </w:numPr>
        <w:spacing w:line="500" w:lineRule="exact"/>
        <w:ind w:left="240" w:leftChars="0"/>
        <w:jc w:val="both"/>
        <w:rPr>
          <w:rStyle w:val="16"/>
          <w:rFonts w:hint="default" w:eastAsia="宋体" w:cs="Arial" w:asciiTheme="minorEastAsia" w:hAnsiTheme="minorEastAsia"/>
          <w:b w:val="0"/>
          <w:bCs w:val="0"/>
          <w:sz w:val="24"/>
          <w:lang w:val="en-US" w:eastAsia="zh-CN"/>
        </w:rPr>
      </w:pPr>
      <w:r>
        <w:rPr>
          <w:rStyle w:val="16"/>
          <w:rFonts w:hint="default" w:eastAsia="宋体" w:cs="Arial" w:asciiTheme="minorEastAsia" w:hAnsiTheme="minorEastAsia"/>
          <w:b w:val="0"/>
          <w:bCs w:val="0"/>
          <w:sz w:val="24"/>
          <w:lang w:val="en-US" w:eastAsia="zh-CN"/>
        </w:rPr>
        <w:t>5、服务人员上班时间不按规定着装，披头散发，仪表不整洁者，甲方有权处以乙方 40 元/人/次的扣款。</w:t>
      </w:r>
    </w:p>
    <w:p w14:paraId="2F993F27">
      <w:pPr>
        <w:numPr>
          <w:ilvl w:val="0"/>
          <w:numId w:val="0"/>
        </w:numPr>
        <w:spacing w:line="500" w:lineRule="exact"/>
        <w:ind w:left="240" w:leftChars="0"/>
        <w:jc w:val="both"/>
        <w:rPr>
          <w:rStyle w:val="16"/>
          <w:rFonts w:hint="default" w:eastAsia="宋体" w:cs="Arial" w:asciiTheme="minorEastAsia" w:hAnsiTheme="minorEastAsia"/>
          <w:b w:val="0"/>
          <w:bCs w:val="0"/>
          <w:sz w:val="24"/>
          <w:lang w:val="en-US" w:eastAsia="zh-CN"/>
        </w:rPr>
      </w:pPr>
      <w:r>
        <w:rPr>
          <w:rStyle w:val="16"/>
          <w:rFonts w:hint="default" w:eastAsia="宋体" w:cs="Arial" w:asciiTheme="minorEastAsia" w:hAnsiTheme="minorEastAsia"/>
          <w:b w:val="0"/>
          <w:bCs w:val="0"/>
          <w:sz w:val="24"/>
          <w:lang w:val="en-US" w:eastAsia="zh-CN"/>
        </w:rPr>
        <w:t>6、若乙方服务人员被发现存在损害甲方及其员工、客人利益的行为，乙方应第一时间对甲方的损失进行赔偿，并更换服务人员。甲方有权就此类行为对乙方处以人民币100-500元的扣款。</w:t>
      </w:r>
    </w:p>
    <w:p w14:paraId="75FF5C6A">
      <w:pPr>
        <w:numPr>
          <w:ilvl w:val="0"/>
          <w:numId w:val="0"/>
        </w:numPr>
        <w:spacing w:line="500" w:lineRule="exact"/>
        <w:ind w:left="240" w:leftChars="0"/>
        <w:jc w:val="both"/>
        <w:rPr>
          <w:rStyle w:val="16"/>
          <w:rFonts w:hint="default" w:eastAsia="宋体" w:cs="Arial" w:asciiTheme="minorEastAsia" w:hAnsiTheme="minorEastAsia"/>
          <w:b w:val="0"/>
          <w:bCs w:val="0"/>
          <w:sz w:val="24"/>
          <w:lang w:val="en-US" w:eastAsia="zh-CN"/>
        </w:rPr>
      </w:pPr>
      <w:r>
        <w:rPr>
          <w:rStyle w:val="16"/>
          <w:rFonts w:hint="default" w:eastAsia="宋体" w:cs="Arial" w:asciiTheme="minorEastAsia" w:hAnsiTheme="minorEastAsia"/>
          <w:b w:val="0"/>
          <w:bCs w:val="0"/>
          <w:sz w:val="24"/>
          <w:lang w:val="en-US" w:eastAsia="zh-CN"/>
        </w:rPr>
        <w:t>7、合同中涉及的“扣款”，甲方有权在应支付给乙方的服务费中直接扣除，但乙方仍应按时足额支付服务人员报酬及其他福利待遇，否则造成的一切损失均由乙方承担。</w:t>
      </w:r>
    </w:p>
    <w:p w14:paraId="6720B2DC">
      <w:pPr>
        <w:numPr>
          <w:ilvl w:val="0"/>
          <w:numId w:val="0"/>
        </w:numPr>
        <w:spacing w:line="500" w:lineRule="exact"/>
        <w:ind w:left="240" w:leftChars="0"/>
        <w:jc w:val="both"/>
        <w:rPr>
          <w:rStyle w:val="16"/>
          <w:rFonts w:hint="default" w:eastAsia="宋体" w:cs="Arial" w:asciiTheme="minorEastAsia" w:hAnsiTheme="minorEastAsia"/>
          <w:b w:val="0"/>
          <w:bCs w:val="0"/>
          <w:sz w:val="24"/>
          <w:lang w:val="en-US" w:eastAsia="zh-CN"/>
        </w:rPr>
      </w:pPr>
      <w:r>
        <w:rPr>
          <w:rStyle w:val="16"/>
          <w:rFonts w:hint="default" w:eastAsia="宋体" w:cs="Arial" w:asciiTheme="minorEastAsia" w:hAnsiTheme="minorEastAsia"/>
          <w:b w:val="0"/>
          <w:bCs w:val="0"/>
          <w:sz w:val="24"/>
          <w:lang w:val="en-US" w:eastAsia="zh-CN"/>
        </w:rPr>
        <w:t>8、甲方有权对乙方服务不符合合同约定或甲方要求的情形提出警告，并要求乙方在两日内整改到位，如连续两次以上被警告，甲方有权解除合同。造成损失的,乙方应赔偿甲方损失。</w:t>
      </w:r>
    </w:p>
    <w:p w14:paraId="481D1D86">
      <w:pPr>
        <w:numPr>
          <w:ilvl w:val="0"/>
          <w:numId w:val="0"/>
        </w:numPr>
        <w:spacing w:line="500" w:lineRule="exact"/>
        <w:ind w:left="240" w:leftChars="0"/>
        <w:jc w:val="both"/>
        <w:rPr>
          <w:rStyle w:val="16"/>
          <w:rFonts w:hint="default" w:eastAsia="宋体" w:cs="Arial" w:asciiTheme="minorEastAsia" w:hAnsiTheme="minorEastAsia"/>
          <w:b w:val="0"/>
          <w:bCs w:val="0"/>
          <w:sz w:val="24"/>
          <w:lang w:val="en-US" w:eastAsia="zh-CN"/>
        </w:rPr>
      </w:pPr>
      <w:r>
        <w:rPr>
          <w:rStyle w:val="16"/>
          <w:rFonts w:hint="default" w:eastAsia="宋体" w:cs="Arial" w:asciiTheme="minorEastAsia" w:hAnsiTheme="minorEastAsia"/>
          <w:b w:val="0"/>
          <w:bCs w:val="0"/>
          <w:sz w:val="24"/>
          <w:lang w:val="en-US" w:eastAsia="zh-CN"/>
        </w:rPr>
        <w:t>9、乙方服务人员当月因违反甲方的有关规定受到“警告”处分的，除填写过失单以外，甲方还将扣除乙方当月服务费，扣款标准如下：</w:t>
      </w:r>
    </w:p>
    <w:p w14:paraId="2ABB2964">
      <w:pPr>
        <w:numPr>
          <w:ilvl w:val="0"/>
          <w:numId w:val="0"/>
        </w:numPr>
        <w:spacing w:line="500" w:lineRule="exact"/>
        <w:ind w:left="240" w:leftChars="0"/>
        <w:jc w:val="both"/>
        <w:rPr>
          <w:rStyle w:val="16"/>
          <w:rFonts w:hint="default" w:eastAsia="宋体" w:cs="Arial" w:asciiTheme="minorEastAsia" w:hAnsiTheme="minorEastAsia"/>
          <w:b w:val="0"/>
          <w:bCs w:val="0"/>
          <w:sz w:val="24"/>
          <w:lang w:val="en-US" w:eastAsia="zh-CN"/>
        </w:rPr>
      </w:pPr>
      <w:r>
        <w:rPr>
          <w:rStyle w:val="16"/>
          <w:rFonts w:hint="default" w:eastAsia="宋体" w:cs="Arial" w:asciiTheme="minorEastAsia" w:hAnsiTheme="minorEastAsia"/>
          <w:b w:val="0"/>
          <w:bCs w:val="0"/>
          <w:sz w:val="24"/>
          <w:lang w:val="en-US" w:eastAsia="zh-CN"/>
        </w:rPr>
        <w:t>轻度违规（根据酒店员工守则轻度违规条款）扣款50元（口头警告）。</w:t>
      </w:r>
    </w:p>
    <w:p w14:paraId="182D992C">
      <w:pPr>
        <w:numPr>
          <w:ilvl w:val="0"/>
          <w:numId w:val="0"/>
        </w:numPr>
        <w:spacing w:line="500" w:lineRule="exact"/>
        <w:ind w:left="240" w:leftChars="0"/>
        <w:jc w:val="both"/>
        <w:rPr>
          <w:rStyle w:val="16"/>
          <w:rFonts w:hint="default" w:eastAsia="宋体" w:cs="Arial" w:asciiTheme="minorEastAsia" w:hAnsiTheme="minorEastAsia"/>
          <w:b w:val="0"/>
          <w:bCs w:val="0"/>
          <w:sz w:val="24"/>
          <w:lang w:val="en-US" w:eastAsia="zh-CN"/>
        </w:rPr>
      </w:pPr>
      <w:r>
        <w:rPr>
          <w:rStyle w:val="16"/>
          <w:rFonts w:hint="default" w:eastAsia="宋体" w:cs="Arial" w:asciiTheme="minorEastAsia" w:hAnsiTheme="minorEastAsia"/>
          <w:b w:val="0"/>
          <w:bCs w:val="0"/>
          <w:sz w:val="24"/>
          <w:lang w:val="en-US" w:eastAsia="zh-CN"/>
        </w:rPr>
        <w:t>中度违规（根据酒店员工守则中度违规条款）扣款100元（书面警告）。</w:t>
      </w:r>
    </w:p>
    <w:p w14:paraId="766EAACE">
      <w:pPr>
        <w:numPr>
          <w:ilvl w:val="0"/>
          <w:numId w:val="0"/>
        </w:numPr>
        <w:spacing w:line="500" w:lineRule="exact"/>
        <w:ind w:left="240" w:leftChars="0"/>
        <w:jc w:val="both"/>
        <w:rPr>
          <w:rStyle w:val="16"/>
          <w:rFonts w:hint="default" w:eastAsia="宋体" w:cs="Arial" w:asciiTheme="minorEastAsia" w:hAnsiTheme="minorEastAsia"/>
          <w:b/>
          <w:bCs/>
          <w:sz w:val="24"/>
          <w:lang w:val="en-US" w:eastAsia="zh-CN"/>
        </w:rPr>
      </w:pPr>
      <w:r>
        <w:rPr>
          <w:rStyle w:val="16"/>
          <w:rFonts w:hint="default" w:eastAsia="宋体" w:cs="Arial" w:asciiTheme="minorEastAsia" w:hAnsiTheme="minorEastAsia"/>
          <w:b w:val="0"/>
          <w:bCs w:val="0"/>
          <w:sz w:val="24"/>
          <w:lang w:val="en-US" w:eastAsia="zh-CN"/>
        </w:rPr>
        <w:t>严重违规（根据酒店员工守则严重违规条款）扣款200元，并要求乙方三天内更换该员工。</w:t>
      </w: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04DD4">
    <w:pPr>
      <w:pStyle w:val="6"/>
      <w:tabs>
        <w:tab w:val="left" w:pos="5200"/>
        <w:tab w:val="clear" w:pos="4153"/>
      </w:tabs>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F2907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CF2907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9994B">
    <w:pPr>
      <w:pStyle w:val="6"/>
      <w:jc w:val="center"/>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3FCA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EC3FCA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AF5EE">
    <w:pPr>
      <w:tabs>
        <w:tab w:val="center" w:pos="4153"/>
      </w:tabs>
      <w:spacing w:line="223" w:lineRule="auto"/>
      <w:rPr>
        <w:rFonts w:hint="eastAsia" w:eastAsia="宋体"/>
        <w:sz w:val="18"/>
        <w:lang w:val="en-US" w:eastAsia="zh-CN"/>
      </w:rPr>
    </w:pPr>
  </w:p>
  <w:p w14:paraId="37EA3F0D">
    <w:pPr>
      <w:tabs>
        <w:tab w:val="center" w:pos="4153"/>
      </w:tabs>
      <w:spacing w:line="223" w:lineRule="auto"/>
      <w:rPr>
        <w:rFonts w:hint="eastAsia" w:eastAsia="宋体"/>
        <w:sz w:val="18"/>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AB1C8">
                          <w:pPr>
                            <w:pStyle w:val="6"/>
                            <w:rPr>
                              <w:rFonts w:hint="eastAsia" w:eastAsia="宋体"/>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CBAB1C8">
                    <w:pPr>
                      <w:pStyle w:val="6"/>
                      <w:rPr>
                        <w:rFonts w:hint="eastAsia" w:eastAsia="宋体"/>
                        <w:lang w:val="en-US" w:eastAsia="zh-CN"/>
                      </w:rPr>
                    </w:pPr>
                    <w:r>
                      <w:rPr>
                        <w:rFonts w:hint="eastAsia"/>
                        <w:lang w:val="en-US" w:eastAsia="zh-CN"/>
                      </w:rPr>
                      <w:t>1</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F3198">
                          <w:pPr>
                            <w:pStyle w:val="6"/>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5CF3198">
                    <w:pPr>
                      <w:pStyle w:val="6"/>
                      <w:rPr>
                        <w:rFonts w:hint="eastAsia" w:eastAsia="宋体"/>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1B98B">
    <w:pPr>
      <w:tabs>
        <w:tab w:val="center" w:pos="4153"/>
      </w:tabs>
      <w:spacing w:line="223" w:lineRule="auto"/>
      <w:rPr>
        <w:rFonts w:hint="eastAsia" w:eastAsia="宋体"/>
        <w:sz w:val="18"/>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6EB8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1F6EB8B">
                    <w:pPr>
                      <w:pStyle w:val="6"/>
                    </w:pPr>
                    <w:r>
                      <w:fldChar w:fldCharType="begin"/>
                    </w:r>
                    <w:r>
                      <w:instrText xml:space="preserve"> PAGE  \* MERGEFORMAT </w:instrText>
                    </w:r>
                    <w:r>
                      <w:fldChar w:fldCharType="separate"/>
                    </w:r>
                    <w:r>
                      <w:t>1</w:t>
                    </w:r>
                    <w:r>
                      <w:fldChar w:fldCharType="end"/>
                    </w:r>
                  </w:p>
                </w:txbxContent>
              </v:textbox>
            </v:shape>
          </w:pict>
        </mc:Fallback>
      </mc:AlternateContent>
    </w:r>
  </w:p>
  <w:p w14:paraId="1C39DD9D">
    <w:pPr>
      <w:tabs>
        <w:tab w:val="center" w:pos="4153"/>
      </w:tabs>
      <w:spacing w:line="223" w:lineRule="auto"/>
      <w:rPr>
        <w:rFonts w:hint="eastAsia" w:eastAsia="宋体"/>
        <w:sz w:val="18"/>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AED01A">
                          <w:pPr>
                            <w:pStyle w:val="6"/>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1AED01A">
                    <w:pPr>
                      <w:pStyle w:val="6"/>
                      <w:rPr>
                        <w:rFonts w:hint="eastAsia" w:eastAsia="宋体"/>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42329"/>
    <w:multiLevelType w:val="multilevel"/>
    <w:tmpl w:val="24742329"/>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0218D3"/>
    <w:rsid w:val="001525B4"/>
    <w:rsid w:val="00962EDD"/>
    <w:rsid w:val="00D5688F"/>
    <w:rsid w:val="01483505"/>
    <w:rsid w:val="01B97F5E"/>
    <w:rsid w:val="01EC0334"/>
    <w:rsid w:val="01F55D0E"/>
    <w:rsid w:val="02874E8A"/>
    <w:rsid w:val="029F2D25"/>
    <w:rsid w:val="03AF1619"/>
    <w:rsid w:val="048C3708"/>
    <w:rsid w:val="04BC244D"/>
    <w:rsid w:val="05311481"/>
    <w:rsid w:val="055938AD"/>
    <w:rsid w:val="05F759DF"/>
    <w:rsid w:val="06556E4B"/>
    <w:rsid w:val="06AB60C8"/>
    <w:rsid w:val="06EE4206"/>
    <w:rsid w:val="0704289C"/>
    <w:rsid w:val="085718B5"/>
    <w:rsid w:val="092959CA"/>
    <w:rsid w:val="09D73678"/>
    <w:rsid w:val="09DB7DBB"/>
    <w:rsid w:val="0A002BCE"/>
    <w:rsid w:val="0AB9045B"/>
    <w:rsid w:val="0AC51722"/>
    <w:rsid w:val="0ADE63E5"/>
    <w:rsid w:val="0CB10327"/>
    <w:rsid w:val="0DBC5C1A"/>
    <w:rsid w:val="0E4D3FD4"/>
    <w:rsid w:val="0E6315C5"/>
    <w:rsid w:val="0F3550C8"/>
    <w:rsid w:val="0F451083"/>
    <w:rsid w:val="0FC90780"/>
    <w:rsid w:val="106477BA"/>
    <w:rsid w:val="12C44A15"/>
    <w:rsid w:val="12E34E3B"/>
    <w:rsid w:val="1323348A"/>
    <w:rsid w:val="13390EFF"/>
    <w:rsid w:val="137E6912"/>
    <w:rsid w:val="14143273"/>
    <w:rsid w:val="1575372B"/>
    <w:rsid w:val="16565924"/>
    <w:rsid w:val="165A3666"/>
    <w:rsid w:val="175045F4"/>
    <w:rsid w:val="189270E7"/>
    <w:rsid w:val="1B530684"/>
    <w:rsid w:val="1B815404"/>
    <w:rsid w:val="1B9B32DA"/>
    <w:rsid w:val="1C542906"/>
    <w:rsid w:val="1D047E88"/>
    <w:rsid w:val="1E5B61CE"/>
    <w:rsid w:val="207B4905"/>
    <w:rsid w:val="20BD2949"/>
    <w:rsid w:val="22413F7E"/>
    <w:rsid w:val="226C6BFB"/>
    <w:rsid w:val="229F48C5"/>
    <w:rsid w:val="23B73EA6"/>
    <w:rsid w:val="241E57EC"/>
    <w:rsid w:val="24C77F35"/>
    <w:rsid w:val="24FD3B3B"/>
    <w:rsid w:val="25341526"/>
    <w:rsid w:val="26A60202"/>
    <w:rsid w:val="28452AD3"/>
    <w:rsid w:val="29FA62BD"/>
    <w:rsid w:val="2B404781"/>
    <w:rsid w:val="2C1520B2"/>
    <w:rsid w:val="2CC3523C"/>
    <w:rsid w:val="2E9A064C"/>
    <w:rsid w:val="2F391C13"/>
    <w:rsid w:val="30036D60"/>
    <w:rsid w:val="30427438"/>
    <w:rsid w:val="30605037"/>
    <w:rsid w:val="306E2D6E"/>
    <w:rsid w:val="306F48DA"/>
    <w:rsid w:val="30AA3F87"/>
    <w:rsid w:val="31293EDE"/>
    <w:rsid w:val="31AF08B2"/>
    <w:rsid w:val="32896115"/>
    <w:rsid w:val="33F95E15"/>
    <w:rsid w:val="34361F22"/>
    <w:rsid w:val="345064F0"/>
    <w:rsid w:val="34943D90"/>
    <w:rsid w:val="34DB15D1"/>
    <w:rsid w:val="35A164D5"/>
    <w:rsid w:val="363B2F66"/>
    <w:rsid w:val="365674CE"/>
    <w:rsid w:val="36957BA7"/>
    <w:rsid w:val="36BA7A1D"/>
    <w:rsid w:val="373D426B"/>
    <w:rsid w:val="380134EA"/>
    <w:rsid w:val="38890A12"/>
    <w:rsid w:val="39185A0F"/>
    <w:rsid w:val="394E09B1"/>
    <w:rsid w:val="3A092B2A"/>
    <w:rsid w:val="3B367055"/>
    <w:rsid w:val="3B4C09D1"/>
    <w:rsid w:val="3B8D1DF5"/>
    <w:rsid w:val="3BBC2CE5"/>
    <w:rsid w:val="3C5B265E"/>
    <w:rsid w:val="3C990195"/>
    <w:rsid w:val="3CA955A5"/>
    <w:rsid w:val="3DBC39CC"/>
    <w:rsid w:val="3E7F33BB"/>
    <w:rsid w:val="3ED45189"/>
    <w:rsid w:val="3F446ADE"/>
    <w:rsid w:val="411E5B34"/>
    <w:rsid w:val="41C81E07"/>
    <w:rsid w:val="41FE3818"/>
    <w:rsid w:val="423B584A"/>
    <w:rsid w:val="43B61CF6"/>
    <w:rsid w:val="44DB7E0C"/>
    <w:rsid w:val="451A72AB"/>
    <w:rsid w:val="45244CBC"/>
    <w:rsid w:val="457B2B2E"/>
    <w:rsid w:val="462066BC"/>
    <w:rsid w:val="4740352F"/>
    <w:rsid w:val="47EB65A3"/>
    <w:rsid w:val="481F2412"/>
    <w:rsid w:val="48621D83"/>
    <w:rsid w:val="48A51D91"/>
    <w:rsid w:val="48B3438D"/>
    <w:rsid w:val="4939626A"/>
    <w:rsid w:val="496A3CC3"/>
    <w:rsid w:val="4A460D99"/>
    <w:rsid w:val="4AD056CA"/>
    <w:rsid w:val="4AD52CE0"/>
    <w:rsid w:val="4B117A90"/>
    <w:rsid w:val="4B4D6D1A"/>
    <w:rsid w:val="4B914433"/>
    <w:rsid w:val="4C4204F6"/>
    <w:rsid w:val="4CA84FB5"/>
    <w:rsid w:val="4D493F63"/>
    <w:rsid w:val="4D6D377D"/>
    <w:rsid w:val="4D9B201E"/>
    <w:rsid w:val="4DAC1489"/>
    <w:rsid w:val="4EB90777"/>
    <w:rsid w:val="4ECD40BA"/>
    <w:rsid w:val="4EE22CCA"/>
    <w:rsid w:val="4F042822"/>
    <w:rsid w:val="4FDD5C90"/>
    <w:rsid w:val="50632B3C"/>
    <w:rsid w:val="50A8054F"/>
    <w:rsid w:val="51C25640"/>
    <w:rsid w:val="5463135D"/>
    <w:rsid w:val="54983355"/>
    <w:rsid w:val="55F84694"/>
    <w:rsid w:val="57096286"/>
    <w:rsid w:val="578B6822"/>
    <w:rsid w:val="588875E4"/>
    <w:rsid w:val="591F15CA"/>
    <w:rsid w:val="59FF4207"/>
    <w:rsid w:val="5A160C1F"/>
    <w:rsid w:val="5AA77AC9"/>
    <w:rsid w:val="5B0A7A49"/>
    <w:rsid w:val="5C231444"/>
    <w:rsid w:val="5C26348F"/>
    <w:rsid w:val="5CCF7B21"/>
    <w:rsid w:val="5D5A52C7"/>
    <w:rsid w:val="5D6B3030"/>
    <w:rsid w:val="5EBB7FE7"/>
    <w:rsid w:val="5F57500B"/>
    <w:rsid w:val="5F8F74AA"/>
    <w:rsid w:val="5FA95BAB"/>
    <w:rsid w:val="5FDF3861"/>
    <w:rsid w:val="60E530F9"/>
    <w:rsid w:val="61F039E3"/>
    <w:rsid w:val="62AB0C35"/>
    <w:rsid w:val="62EA0BF5"/>
    <w:rsid w:val="63414F5F"/>
    <w:rsid w:val="63817E83"/>
    <w:rsid w:val="64447028"/>
    <w:rsid w:val="650C18A4"/>
    <w:rsid w:val="66342B59"/>
    <w:rsid w:val="66F978FF"/>
    <w:rsid w:val="676F4121"/>
    <w:rsid w:val="67AC4971"/>
    <w:rsid w:val="67F02AB0"/>
    <w:rsid w:val="682131EF"/>
    <w:rsid w:val="694766FF"/>
    <w:rsid w:val="695464E0"/>
    <w:rsid w:val="6A574A58"/>
    <w:rsid w:val="6B827079"/>
    <w:rsid w:val="6BA50981"/>
    <w:rsid w:val="6C7A0CD3"/>
    <w:rsid w:val="6D2E2793"/>
    <w:rsid w:val="6D561607"/>
    <w:rsid w:val="6D7D6C0F"/>
    <w:rsid w:val="6D920165"/>
    <w:rsid w:val="6D940381"/>
    <w:rsid w:val="6E345B45"/>
    <w:rsid w:val="6E492F1A"/>
    <w:rsid w:val="6EEA409A"/>
    <w:rsid w:val="6F007062"/>
    <w:rsid w:val="70005A34"/>
    <w:rsid w:val="70860455"/>
    <w:rsid w:val="71D24A8F"/>
    <w:rsid w:val="71DB657E"/>
    <w:rsid w:val="7262131A"/>
    <w:rsid w:val="72734272"/>
    <w:rsid w:val="73586254"/>
    <w:rsid w:val="73B85D65"/>
    <w:rsid w:val="73D47729"/>
    <w:rsid w:val="750F2E33"/>
    <w:rsid w:val="7521074C"/>
    <w:rsid w:val="765E32DA"/>
    <w:rsid w:val="7753269B"/>
    <w:rsid w:val="77CD4BBB"/>
    <w:rsid w:val="78C00B06"/>
    <w:rsid w:val="78D22081"/>
    <w:rsid w:val="79605250"/>
    <w:rsid w:val="79B32AE7"/>
    <w:rsid w:val="7AA716F4"/>
    <w:rsid w:val="7BDF310F"/>
    <w:rsid w:val="7C2F7FCD"/>
    <w:rsid w:val="7CC03401"/>
    <w:rsid w:val="7D6E02A7"/>
    <w:rsid w:val="7DC73E5B"/>
    <w:rsid w:val="7E2412AD"/>
    <w:rsid w:val="7E4D0927"/>
    <w:rsid w:val="7E72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rPr>
      <w:rFonts w:ascii="宋体" w:eastAsia="宋体"/>
      <w:kern w:val="0"/>
      <w:sz w:val="24"/>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Body Text First Indent 2"/>
    <w:basedOn w:val="5"/>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qFormat/>
    <w:uiPriority w:val="0"/>
    <w:pPr>
      <w:widowControl/>
    </w:pPr>
    <w:rPr>
      <w:kern w:val="0"/>
      <w:szCs w:val="21"/>
    </w:rPr>
  </w:style>
  <w:style w:type="paragraph" w:customStyle="1" w:styleId="14">
    <w:name w:val="Table Text"/>
    <w:basedOn w:val="1"/>
    <w:semiHidden/>
    <w:qFormat/>
    <w:uiPriority w:val="0"/>
    <w:rPr>
      <w:rFonts w:ascii="宋体" w:hAnsi="宋体" w:eastAsia="宋体" w:cs="宋体"/>
      <w:sz w:val="28"/>
      <w:szCs w:val="28"/>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 w:type="character" w:customStyle="1" w:styleId="16">
    <w:name w:val="con-all2"/>
    <w:basedOn w:val="12"/>
    <w:qFormat/>
    <w:uiPriority w:val="0"/>
  </w:style>
  <w:style w:type="paragraph" w:customStyle="1" w:styleId="17">
    <w:name w:val="样式1"/>
    <w:basedOn w:val="7"/>
    <w:qFormat/>
    <w:uiPriority w:val="0"/>
    <w:pPr>
      <w:jc w:val="both"/>
    </w:pPr>
    <w:rPr>
      <w:sz w:val="24"/>
      <w:szCs w:val="20"/>
    </w:rPr>
  </w:style>
  <w:style w:type="paragraph" w:customStyle="1" w:styleId="18">
    <w:name w:val="List Paragraph1"/>
    <w:basedOn w:val="1"/>
    <w:qFormat/>
    <w:uiPriority w:val="34"/>
    <w:pPr>
      <w:ind w:firstLine="420" w:firstLineChars="200"/>
    </w:pPr>
  </w:style>
  <w:style w:type="paragraph" w:styleId="19">
    <w:name w:val="List Paragraph"/>
    <w:basedOn w:val="1"/>
    <w:qFormat/>
    <w:uiPriority w:val="0"/>
    <w:pPr>
      <w:spacing w:after="0" w:line="240" w:lineRule="auto"/>
      <w:ind w:firstLine="420" w:firstLineChars="200"/>
    </w:pPr>
    <w:rPr>
      <w:rFonts w:ascii="Times New Roman" w:hAnsi="Times New Roman" w:eastAsia="Batang" w:cs="Times New Roman"/>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199f58a8-233b-4a1f-a8d2-9d5cbe607d76</errorID>
      <errorWord>慎重</errorWord>
      <group>L1_Word</group>
      <groupName>字词问题</groupName>
      <ability>L2_Typo</ability>
      <abilityName>字词错误</abilityName>
      <candidateList>
        <item>郑重</item>
      </candidateList>
      <explain>〈形〉严肃认真：～其事｜～声明｜话说得很～。</explain>
      <paraID>119611B6</paraID>
      <start>43</start>
      <end>45</end>
      <status>unmodified</status>
      <modifiedWord/>
      <trackRevisions>false</trackRevisions>
    </reviewItem>
    <reviewItem>
      <errorID>240eed91-6f2b-4db3-a8fb-13fa41c00e79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4D1CA4C4</paraID>
      <start>0</start>
      <end>2</end>
      <status>unmodified</status>
      <modifiedWord/>
      <trackRevisions>false</trackRevisions>
    </reviewItem>
    <reviewItem>
      <errorID>c5f1c743-ff14-48fd-9720-fb08687be1d5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42BE6559</paraID>
      <start>0</start>
      <end>2</end>
      <status>unmodified</status>
      <modifiedWord/>
      <trackRevisions>false</trackRevisions>
    </reviewItem>
    <reviewItem>
      <errorID>1c9398c3-c466-427a-9de5-4efed9a255ea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4C234AD0</paraID>
      <start>0</start>
      <end>2</end>
      <status>unmodified</status>
      <modifiedWord/>
      <trackRevisions>false</trackRevisions>
    </reviewItem>
    <reviewItem>
      <errorID>c1cbbe28-282d-4b9b-b302-4654a120644e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4582A673</paraID>
      <start>0</start>
      <end>2</end>
      <status>unmodified</status>
      <modifiedWord/>
      <trackRevisions>false</trackRevisions>
    </reviewItem>
    <reviewItem>
      <errorID>9d3d52f9-7723-489e-8fc4-c6411f327fff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33ADE8E2</paraID>
      <start>0</start>
      <end>2</end>
      <status>unmodified</status>
      <modifiedWord/>
      <trackRevisions>false</trackRevisions>
    </reviewItem>
    <reviewItem>
      <errorID>ec629b9a-848e-4b2f-86c8-4a27e7a412e3</errorID>
      <errorWord>，</errorWord>
      <group>L1_Word</group>
      <groupName>字词问题</groupName>
      <ability>L2_Typo</ability>
      <abilityName>字词错误</abilityName>
      <candidateList>
        <item>，并</item>
      </candidateList>
      <explain/>
      <paraID>33ADE8E2</paraID>
      <start>15</start>
      <end>16</end>
      <status>unmodified</status>
      <modifiedWord/>
      <trackRevisions>false</trackRevisions>
    </reviewItem>
    <reviewItem>
      <errorID>204517ad-0a6b-4855-a183-58c7e79f3598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10EC2157</paraID>
      <start>0</start>
      <end>2</end>
      <status>unmodified</status>
      <modifiedWord/>
      <trackRevisions>false</trackRevisions>
    </reviewItem>
    <reviewItem>
      <errorID>a09df6b7-c9fa-44ca-a131-19c876b02b0e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3AF923D0</paraID>
      <start>0</start>
      <end>2</end>
      <status>unmodified</status>
      <modifiedWord/>
      <trackRevisions>false</trackRevisions>
    </reviewItem>
    <reviewItem>
      <errorID>dc7713be-8dcc-4a41-8f9a-cd0b0bb83620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157B9AB4</paraID>
      <start>0</start>
      <end>2</end>
      <status>unmodified</status>
      <modifiedWord/>
      <trackRevisions>false</trackRevisions>
    </reviewItem>
    <reviewItem>
      <errorID>4caf3faf-7731-4497-91fa-a782cc2d6e1f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157B9AB4</paraID>
      <start>100</start>
      <end>101</end>
      <status>unmodified</status>
      <modifiedWord/>
      <trackRevisions>false</trackRevisions>
    </reviewItem>
    <reviewItem>
      <errorID>79bc77fd-f901-404f-962f-4516c46a0b84</errorID>
      <errorWord>其它</errorWord>
      <group>L1_Word</group>
      <groupName>字词问题</groupName>
      <ability>L2_Alias</ability>
      <abilityName>也作/曾用词</abilityName>
      <candidateList>
        <item>其他</item>
      </candidateList>
      <explain>词汇[其它]为不规范表述或旧称，其规范书面表述为[其他]。</explain>
      <paraID>157B9AB4</paraID>
      <start>117</start>
      <end>119</end>
      <status>unmodified</status>
      <modifiedWord/>
      <trackRevisions>false</trackRevisions>
    </reviewItem>
    <reviewItem>
      <errorID>123c4d84-28c4-4abf-86b7-b26d72540925</errorID>
      <errorWord>国职</errorWord>
      <group>L1_Word</group>
      <groupName>字词问题</groupName>
      <ability>L2_Typo</ability>
      <abilityName>字词错误</abilityName>
      <candidateList>
        <item>国家</item>
      </candidateList>
      <explain/>
      <paraID>18F30E10</paraID>
      <start>13</start>
      <end>15</end>
      <status>unmodified</status>
      <modifiedWord/>
      <trackRevisions>false</trackRevisions>
    </reviewItem>
    <reviewItem>
      <errorID>7f43c574-cde0-4d75-b498-42064518e370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2C7C1AC5</paraID>
      <start>40</start>
      <end>41</end>
      <status>unmodified</status>
      <modifiedWord/>
      <trackRevisions>false</trackRevisions>
    </reviewItem>
    <reviewItem>
      <errorID>fd3a2b24-b0d9-4dc4-b255-bfa719235d2f</errorID>
      <errorWord>纹身</errorWord>
      <group>L1_Word</group>
      <groupName>字词问题</groupName>
      <ability>L2_Typo</ability>
      <abilityName>字词错误</abilityName>
      <candidateList>
        <item>文身</item>
      </candidateList>
      <explain/>
      <paraID>7FFE0C4A</paraID>
      <start>1</start>
      <end>3</end>
      <status>unmodified</status>
      <modifiedWord/>
      <trackRevisions>false</trackRevisions>
    </reviewItem>
    <reviewItem>
      <errorID>c891c04c-7ca2-4e4f-8a98-a2456140fe77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1068AEA5</paraID>
      <start>6</start>
      <end>7</end>
      <status>unmodified</status>
      <modifiedWord/>
      <trackRevisions>false</trackRevisions>
    </reviewItem>
    <reviewItem>
      <errorID>b5b4f54e-a1e3-4e6c-819a-2313692c1fff</errorID>
      <errorWord>其它用品</errorWord>
      <group>L1_Word</group>
      <groupName>字词问题</groupName>
      <ability>L2_Alias</ability>
      <abilityName>也作/曾用词</abilityName>
      <candidateList>
        <item>其他用品</item>
      </candidateList>
      <explain>词汇[其它用品]为不规范表述或旧称，其规范书面表述为[其他用品]。</explain>
      <paraID>40628277</paraID>
      <start>16</start>
      <end>20</end>
      <status>unmodified</status>
      <modifiedWord/>
      <trackRevisions>false</trackRevisions>
    </reviewItem>
    <reviewItem>
      <errorID>7b9601b8-359a-497f-8d21-e20d667070d5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595F3AA6</paraID>
      <start>0</start>
      <end>2</end>
      <status>unmodified</status>
      <modifiedWord/>
      <trackRevisions>false</trackRevisions>
    </reviewItem>
    <reviewItem>
      <errorID>d2d7ce4c-d362-40e4-83f5-af8b4f900b44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DE2F064</paraID>
      <start>0</start>
      <end>2</end>
      <status>unmodified</status>
      <modifiedWord/>
      <trackRevisions>false</trackRevisions>
    </reviewItem>
    <reviewItem>
      <errorID>8fa730e1-3df5-45d0-89e6-2c60b55ebd01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12843B36</paraID>
      <start>0</start>
      <end>2</end>
      <status>unmodified</status>
      <modifiedWord/>
      <trackRevisions>false</trackRevisions>
    </reviewItem>
    <reviewItem>
      <errorID>83dc7879-f51a-4d8a-add4-0f0990d14337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3DFC47AE</paraID>
      <start>0</start>
      <end>2</end>
      <status>unmodified</status>
      <modifiedWord/>
      <trackRevisions>false</trackRevisions>
    </reviewItem>
    <reviewItem>
      <errorID>692114fa-370a-4663-b391-5dc098e6d671</errorID>
      <errorWord>嘻笑</errorWord>
      <group>L1_Word</group>
      <groupName>字词问题</groupName>
      <ability>L2_Variant</ability>
      <abilityName>异形词</abilityName>
      <candidateList>
        <item>嬉笑</item>
      </candidateList>
      <explain>词汇[嘻笑]的规范词形写作[嬉笑]。</explain>
      <paraID>3DFC47AE</paraID>
      <start>20</start>
      <end>22</end>
      <status>unmodified</status>
      <modifiedWord/>
      <trackRevisions>false</trackRevisions>
    </reviewItem>
    <reviewItem>
      <errorID>472d6d48-eed1-4b2e-93f4-471f5e0b4ffb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3834FAC5</paraID>
      <start>0</start>
      <end>2</end>
      <status>unmodified</status>
      <modifiedWord/>
      <trackRevisions>false</trackRevisions>
    </reviewItem>
    <reviewItem>
      <errorID>679b2e2b-3b20-448f-a0bc-cb92c1251132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2F993F27</paraID>
      <start>0</start>
      <end>2</end>
      <status>unmodified</status>
      <modifiedWord/>
      <trackRevisions>false</trackRevisions>
    </reviewItem>
    <reviewItem>
      <errorID>be7f1a01-50c5-4542-8290-492f86f77a3c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75FF5C6A</paraID>
      <start>0</start>
      <end>2</end>
      <status>unmodified</status>
      <modifiedWord/>
      <trackRevisions>false</trackRevisions>
    </reviewItem>
    <reviewItem>
      <errorID>98e2540e-2b45-4ceb-ac7f-b9542201ec7a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6720B2DC</paraID>
      <start>0</start>
      <end>2</end>
      <status>unmodified</status>
      <modifiedWord/>
      <trackRevisions>false</trackRevisions>
    </reviewItem>
    <reviewItem>
      <errorID>798d3ce9-73ce-4fff-9d8e-b64d877154c9</errorID>
      <errorWord>,</errorWord>
      <group>L1_Format</group>
      <groupName>格式问题</groupName>
      <ability>L2_HalfPunc</ability>
      <abilityName>全半角检查</abilityName>
      <candidateList>
        <item>，</item>
      </candidateList>
      <explain>文本全半角错误。</explain>
      <paraID>6720B2DC</paraID>
      <start>70</start>
      <end>71</end>
      <status>unmodified</status>
      <modifiedWord/>
      <trackRevisions>false</trackRevisions>
    </reviewItem>
    <reviewItem>
      <errorID>75ee84bb-66b4-46b3-8f61-57541bf0c707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481D1D86</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162950-41c6-4506-a283-baced528ba91}">
  <ds:schemaRefs/>
</ds:datastoreItem>
</file>

<file path=docProps/app.xml><?xml version="1.0" encoding="utf-8"?>
<Properties xmlns="http://schemas.openxmlformats.org/officeDocument/2006/extended-properties" xmlns:vt="http://schemas.openxmlformats.org/officeDocument/2006/docPropsVTypes">
  <Template>Normal</Template>
  <Pages>7</Pages>
  <Words>3083</Words>
  <Characters>3155</Characters>
  <Lines>3</Lines>
  <Paragraphs>4</Paragraphs>
  <TotalTime>5</TotalTime>
  <ScaleCrop>false</ScaleCrop>
  <LinksUpToDate>false</LinksUpToDate>
  <CharactersWithSpaces>3397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2025-05-29T03:32:00Z</cp:lastPrinted>
  <dcterms:modified xsi:type="dcterms:W3CDTF">2026-01-09T08:32:11Z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E262327335E143098280D1758543A6D4_13</vt:lpwstr>
  </property>
  <property fmtid="{D5CDD505-2E9C-101B-9397-08002B2CF9AE}" pid="4" name="KSOTemplateDocerSaveRecord">
    <vt:lpwstr>eyJoZGlkIjoiNTk0ODg2ZmUyODA4MTFiMGJkZTJjNmMxMGI4YWNkNjYiLCJ1c2VySWQiOiI0Njg4ODY0ODUifQ==</vt:lpwstr>
  </property>
</Properties>
</file>