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F3979">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pacing w:val="0"/>
          <w:sz w:val="31"/>
          <w:szCs w:val="31"/>
          <w:highlight w:val="none"/>
          <w14:textOutline w14:w="5793" w14:cap="sq" w14:cmpd="sng">
            <w14:solidFill>
              <w14:srgbClr w14:val="000000"/>
            </w14:solidFill>
            <w14:prstDash w14:val="solid"/>
            <w14:bevel/>
          </w14:textOutline>
        </w:rPr>
      </w:pPr>
      <w:bookmarkStart w:id="0" w:name="_GoBack"/>
      <w:r>
        <w:rPr>
          <w:rFonts w:hint="eastAsia" w:ascii="宋体" w:hAnsi="宋体" w:eastAsia="宋体" w:cs="宋体"/>
          <w:color w:val="auto"/>
          <w:spacing w:val="0"/>
          <w:sz w:val="31"/>
          <w:szCs w:val="31"/>
          <w:highlight w:val="none"/>
          <w:lang w:eastAsia="zh-CN"/>
          <w14:textOutline w14:w="5793" w14:cap="sq" w14:cmpd="sng">
            <w14:solidFill>
              <w14:srgbClr w14:val="000000"/>
            </w14:solidFill>
            <w14:prstDash w14:val="solid"/>
            <w14:bevel/>
          </w14:textOutline>
        </w:rPr>
        <w:t>启东经济开发区建筑垃圾清运服务项目</w:t>
      </w:r>
      <w:r>
        <w:rPr>
          <w:rFonts w:hint="eastAsia" w:ascii="宋体" w:hAnsi="宋体" w:eastAsia="宋体" w:cs="宋体"/>
          <w:color w:val="auto"/>
          <w:spacing w:val="0"/>
          <w:sz w:val="31"/>
          <w:szCs w:val="31"/>
          <w:highlight w:val="none"/>
          <w14:textOutline w14:w="5793" w14:cap="sq" w14:cmpd="sng">
            <w14:solidFill>
              <w14:srgbClr w14:val="000000"/>
            </w14:solidFill>
            <w14:prstDash w14:val="solid"/>
            <w14:bevel/>
          </w14:textOutline>
        </w:rPr>
        <w:t>市场询价公告</w:t>
      </w:r>
    </w:p>
    <w:p w14:paraId="68726348">
      <w:pPr>
        <w:pStyle w:val="7"/>
        <w:keepNext w:val="0"/>
        <w:keepLines w:val="0"/>
        <w:pageBreakBefore w:val="0"/>
        <w:widowControl/>
        <w:suppressLineNumbers w:val="0"/>
        <w:kinsoku/>
        <w:wordWrap/>
        <w:overflowPunct/>
        <w:topLinePunct w:val="0"/>
        <w:autoSpaceDE/>
        <w:autoSpaceDN/>
        <w:bidi w:val="0"/>
        <w:spacing w:before="302" w:beforeAutospacing="0" w:after="226" w:afterAutospacing="0" w:line="240" w:lineRule="auto"/>
        <w:ind w:left="0" w:right="0" w:firstLine="420"/>
        <w:jc w:val="left"/>
        <w:textAlignment w:val="auto"/>
        <w:rPr>
          <w:rFonts w:ascii="微软雅黑" w:hAnsi="微软雅黑" w:eastAsia="微软雅黑" w:cs="微软雅黑"/>
          <w:color w:val="333333"/>
          <w:sz w:val="24"/>
          <w:szCs w:val="24"/>
          <w:highlight w:val="none"/>
          <w:shd w:val="clear" w:fill="FFFFFF"/>
        </w:rPr>
      </w:pPr>
      <w:r>
        <w:rPr>
          <w:rFonts w:hint="eastAsia" w:ascii="微软雅黑" w:hAnsi="微软雅黑" w:eastAsia="微软雅黑" w:cs="微软雅黑"/>
          <w:color w:val="333333"/>
          <w:sz w:val="24"/>
          <w:szCs w:val="24"/>
          <w:highlight w:val="none"/>
          <w:shd w:val="clear" w:fill="FFFFFF"/>
          <w:lang w:val="en-GB" w:eastAsia="zh-CN"/>
        </w:rPr>
        <w:t>启东腾飞物业管理有限公司</w:t>
      </w:r>
      <w:r>
        <w:rPr>
          <w:rFonts w:ascii="微软雅黑" w:hAnsi="微软雅黑" w:eastAsia="微软雅黑" w:cs="微软雅黑"/>
          <w:color w:val="333333"/>
          <w:sz w:val="24"/>
          <w:szCs w:val="24"/>
          <w:highlight w:val="none"/>
          <w:shd w:val="clear" w:fill="FFFFFF"/>
        </w:rPr>
        <w:t>据启东市政府采购管理的有关规定，就</w:t>
      </w:r>
      <w:r>
        <w:rPr>
          <w:rFonts w:hint="eastAsia" w:ascii="微软雅黑" w:hAnsi="微软雅黑" w:eastAsia="微软雅黑" w:cs="微软雅黑"/>
          <w:color w:val="333333"/>
          <w:sz w:val="24"/>
          <w:szCs w:val="24"/>
          <w:highlight w:val="none"/>
          <w:shd w:val="clear" w:fill="FFFFFF"/>
          <w:lang w:val="en-GB" w:eastAsia="zh-CN"/>
        </w:rPr>
        <w:t>启东经济开发区建筑垃圾清运服务项目</w:t>
      </w:r>
      <w:r>
        <w:rPr>
          <w:rFonts w:ascii="微软雅黑" w:hAnsi="微软雅黑" w:eastAsia="微软雅黑" w:cs="微软雅黑"/>
          <w:color w:val="333333"/>
          <w:sz w:val="24"/>
          <w:szCs w:val="24"/>
          <w:highlight w:val="none"/>
          <w:shd w:val="clear" w:fill="FFFFFF"/>
        </w:rPr>
        <w:t>进行采购询价。</w:t>
      </w:r>
    </w:p>
    <w:p w14:paraId="1520F9F0">
      <w:pPr>
        <w:pStyle w:val="7"/>
        <w:keepNext w:val="0"/>
        <w:keepLines w:val="0"/>
        <w:pageBreakBefore w:val="0"/>
        <w:widowControl/>
        <w:numPr>
          <w:ilvl w:val="0"/>
          <w:numId w:val="1"/>
        </w:numPr>
        <w:suppressLineNumbers w:val="0"/>
        <w:kinsoku/>
        <w:wordWrap/>
        <w:overflowPunct/>
        <w:topLinePunct w:val="0"/>
        <w:autoSpaceDE/>
        <w:autoSpaceDN/>
        <w:bidi w:val="0"/>
        <w:spacing w:before="302" w:beforeAutospacing="0" w:after="226" w:afterAutospacing="0" w:line="240" w:lineRule="auto"/>
        <w:ind w:left="0" w:right="0" w:firstLine="420"/>
        <w:jc w:val="left"/>
        <w:textAlignment w:val="auto"/>
        <w:rPr>
          <w:rFonts w:hint="eastAsia" w:ascii="微软雅黑" w:hAnsi="微软雅黑" w:eastAsia="微软雅黑" w:cs="微软雅黑"/>
          <w:color w:val="333333"/>
          <w:sz w:val="24"/>
          <w:szCs w:val="24"/>
          <w:highlight w:val="none"/>
          <w:shd w:val="clear" w:fill="FFFFFF"/>
          <w:lang w:eastAsia="zh-CN"/>
        </w:rPr>
      </w:pPr>
      <w:r>
        <w:rPr>
          <w:rFonts w:hint="eastAsia" w:ascii="微软雅黑" w:hAnsi="微软雅黑" w:eastAsia="微软雅黑" w:cs="微软雅黑"/>
          <w:color w:val="333333"/>
          <w:sz w:val="24"/>
          <w:szCs w:val="24"/>
          <w:highlight w:val="none"/>
          <w:shd w:val="clear" w:fill="FFFFFF"/>
          <w:lang w:eastAsia="zh-CN"/>
        </w:rPr>
        <w:t>采购需求</w:t>
      </w:r>
    </w:p>
    <w:p w14:paraId="0BEF09CC">
      <w:pPr>
        <w:keepNext w:val="0"/>
        <w:keepLines w:val="0"/>
        <w:pageBreakBefore w:val="0"/>
        <w:widowControl/>
        <w:numPr>
          <w:ilvl w:val="0"/>
          <w:numId w:val="0"/>
        </w:numPr>
        <w:kinsoku/>
        <w:wordWrap/>
        <w:overflowPunct/>
        <w:topLinePunct w:val="0"/>
        <w:autoSpaceDE/>
        <w:autoSpaceDN/>
        <w:bidi w:val="0"/>
        <w:spacing w:line="240" w:lineRule="auto"/>
        <w:ind w:firstLine="480" w:firstLineChars="200"/>
        <w:jc w:val="left"/>
        <w:textAlignment w:val="auto"/>
        <w:rPr>
          <w:rFonts w:hint="eastAsia" w:ascii="微软雅黑" w:hAnsi="微软雅黑" w:eastAsia="微软雅黑" w:cs="微软雅黑"/>
          <w:color w:val="333333"/>
          <w:sz w:val="24"/>
          <w:szCs w:val="24"/>
          <w:highlight w:val="none"/>
          <w:shd w:val="clear" w:fill="FFFFFF"/>
          <w:lang w:val="en-US" w:eastAsia="zh-CN"/>
        </w:rPr>
      </w:pPr>
      <w:r>
        <w:rPr>
          <w:rFonts w:hint="eastAsia" w:ascii="微软雅黑" w:hAnsi="微软雅黑" w:eastAsia="微软雅黑" w:cs="微软雅黑"/>
          <w:color w:val="333333"/>
          <w:sz w:val="24"/>
          <w:szCs w:val="24"/>
          <w:highlight w:val="none"/>
          <w:shd w:val="clear" w:fill="FFFFFF"/>
          <w:lang w:val="en-US" w:eastAsia="zh-CN"/>
        </w:rPr>
        <w:t>1.服务内容：根据甲方需求，使用建筑垃圾清运车合理清运建筑垃圾。5方农用清运车约1000车次、30方土方清运车约200车次。</w:t>
      </w:r>
    </w:p>
    <w:p w14:paraId="33C20A77">
      <w:pPr>
        <w:keepNext w:val="0"/>
        <w:keepLines w:val="0"/>
        <w:pageBreakBefore w:val="0"/>
        <w:widowControl/>
        <w:numPr>
          <w:ilvl w:val="0"/>
          <w:numId w:val="0"/>
        </w:numPr>
        <w:kinsoku/>
        <w:wordWrap/>
        <w:overflowPunct/>
        <w:topLinePunct w:val="0"/>
        <w:autoSpaceDE/>
        <w:autoSpaceDN/>
        <w:bidi w:val="0"/>
        <w:spacing w:line="240" w:lineRule="auto"/>
        <w:ind w:firstLine="480" w:firstLineChars="200"/>
        <w:jc w:val="left"/>
        <w:textAlignment w:val="auto"/>
        <w:rPr>
          <w:rFonts w:hint="eastAsia" w:ascii="微软雅黑" w:hAnsi="微软雅黑" w:eastAsia="微软雅黑" w:cs="微软雅黑"/>
          <w:color w:val="333333"/>
          <w:sz w:val="24"/>
          <w:szCs w:val="24"/>
          <w:highlight w:val="none"/>
          <w:shd w:val="clear" w:fill="FFFFFF"/>
          <w:lang w:val="zh-CN" w:eastAsia="zh-CN"/>
        </w:rPr>
      </w:pPr>
      <w:r>
        <w:rPr>
          <w:rFonts w:hint="eastAsia" w:ascii="微软雅黑" w:hAnsi="微软雅黑" w:eastAsia="微软雅黑" w:cs="微软雅黑"/>
          <w:color w:val="auto"/>
          <w:sz w:val="24"/>
          <w:szCs w:val="24"/>
          <w:highlight w:val="none"/>
          <w:shd w:val="clear" w:fill="FFFFFF"/>
          <w:lang w:val="en-US" w:eastAsia="zh-CN"/>
        </w:rPr>
        <w:t>2.</w:t>
      </w:r>
      <w:r>
        <w:rPr>
          <w:rFonts w:hint="eastAsia" w:ascii="微软雅黑" w:hAnsi="微软雅黑" w:eastAsia="微软雅黑" w:cs="微软雅黑"/>
          <w:color w:val="auto"/>
          <w:sz w:val="24"/>
          <w:szCs w:val="24"/>
          <w:highlight w:val="none"/>
          <w:shd w:val="clear" w:fill="FFFFFF"/>
          <w:lang w:val="zh-CN" w:eastAsia="zh-CN"/>
        </w:rPr>
        <w:t>项目地点：启东经济开发区范围内，到开发区精英路临时堆放点。</w:t>
      </w:r>
    </w:p>
    <w:p w14:paraId="023E349E">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微软雅黑" w:hAnsi="微软雅黑" w:eastAsia="微软雅黑" w:cs="微软雅黑"/>
          <w:color w:val="333333"/>
          <w:sz w:val="24"/>
          <w:szCs w:val="24"/>
          <w:highlight w:val="none"/>
          <w:shd w:val="clear" w:fill="FFFFFF"/>
          <w:lang w:val="en-US" w:eastAsia="zh-CN"/>
        </w:rPr>
      </w:pPr>
      <w:r>
        <w:rPr>
          <w:rFonts w:hint="eastAsia" w:ascii="微软雅黑" w:hAnsi="微软雅黑" w:eastAsia="微软雅黑" w:cs="微软雅黑"/>
          <w:color w:val="333333"/>
          <w:sz w:val="24"/>
          <w:szCs w:val="24"/>
          <w:highlight w:val="none"/>
          <w:shd w:val="clear" w:fill="FFFFFF"/>
          <w:lang w:val="en-US" w:eastAsia="zh-CN"/>
        </w:rPr>
        <w:t>3.质量要求：垃圾收集与清运根据实际情况，由成交供应商配足设备和人员，所有垃圾运送至指定地点，沿途不得洒落滴漏。</w:t>
      </w:r>
    </w:p>
    <w:p w14:paraId="09109064">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default" w:ascii="微软雅黑" w:hAnsi="微软雅黑" w:eastAsia="微软雅黑" w:cs="微软雅黑"/>
          <w:color w:val="333333"/>
          <w:sz w:val="24"/>
          <w:szCs w:val="24"/>
          <w:highlight w:val="none"/>
          <w:shd w:val="clear" w:fill="FFFFFF"/>
          <w:lang w:val="en-US" w:eastAsia="zh-CN"/>
        </w:rPr>
      </w:pPr>
      <w:r>
        <w:rPr>
          <w:rFonts w:hint="eastAsia" w:ascii="微软雅黑" w:hAnsi="微软雅黑" w:eastAsia="微软雅黑" w:cs="微软雅黑"/>
          <w:color w:val="333333"/>
          <w:sz w:val="24"/>
          <w:szCs w:val="24"/>
          <w:highlight w:val="none"/>
          <w:shd w:val="clear" w:fill="FFFFFF"/>
          <w:lang w:val="en-US" w:eastAsia="zh-CN"/>
        </w:rPr>
        <w:t>4.</w:t>
      </w:r>
      <w:r>
        <w:rPr>
          <w:rFonts w:hint="default" w:ascii="微软雅黑" w:hAnsi="微软雅黑" w:eastAsia="微软雅黑" w:cs="微软雅黑"/>
          <w:color w:val="333333"/>
          <w:sz w:val="24"/>
          <w:szCs w:val="24"/>
          <w:highlight w:val="none"/>
          <w:shd w:val="clear" w:fill="FFFFFF"/>
          <w:lang w:val="en-US" w:eastAsia="zh-CN"/>
        </w:rPr>
        <w:t>服务周期：合同签订之日起一年。</w:t>
      </w:r>
    </w:p>
    <w:p w14:paraId="5570E198">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微软雅黑" w:hAnsi="微软雅黑" w:eastAsia="微软雅黑" w:cs="微软雅黑"/>
          <w:color w:val="333333"/>
          <w:sz w:val="24"/>
          <w:szCs w:val="24"/>
          <w:highlight w:val="none"/>
          <w:shd w:val="clear" w:fill="FFFFFF"/>
          <w:lang w:val="en-US" w:eastAsia="zh-CN"/>
        </w:rPr>
      </w:pPr>
      <w:r>
        <w:rPr>
          <w:rFonts w:hint="eastAsia" w:ascii="微软雅黑" w:hAnsi="微软雅黑" w:eastAsia="微软雅黑" w:cs="微软雅黑"/>
          <w:color w:val="333333"/>
          <w:sz w:val="24"/>
          <w:szCs w:val="24"/>
          <w:highlight w:val="none"/>
          <w:shd w:val="clear" w:fill="FFFFFF"/>
          <w:lang w:val="en-US" w:eastAsia="zh-CN"/>
        </w:rPr>
        <w:t>5.资格要求：</w:t>
      </w:r>
    </w:p>
    <w:p w14:paraId="6D6B9C6A">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微软雅黑" w:hAnsi="微软雅黑" w:eastAsia="微软雅黑" w:cs="微软雅黑"/>
          <w:color w:val="333333"/>
          <w:sz w:val="24"/>
          <w:szCs w:val="24"/>
          <w:highlight w:val="none"/>
          <w:shd w:val="clear" w:fill="FFFFFF"/>
          <w:lang w:val="en-US" w:eastAsia="zh-CN"/>
        </w:rPr>
      </w:pPr>
      <w:r>
        <w:rPr>
          <w:rFonts w:hint="eastAsia" w:ascii="微软雅黑" w:hAnsi="微软雅黑" w:eastAsia="微软雅黑" w:cs="微软雅黑"/>
          <w:color w:val="333333"/>
          <w:sz w:val="24"/>
          <w:szCs w:val="24"/>
          <w:highlight w:val="none"/>
          <w:shd w:val="clear" w:fill="FFFFFF"/>
          <w:lang w:val="en-US" w:eastAsia="zh-CN"/>
        </w:rPr>
        <w:t>（1）供应商必须是在中华人民共和国境内注册并取得营业执照，具有独立法人资格，具有独立承担民事责任能力的合法企业单位。</w:t>
      </w:r>
    </w:p>
    <w:p w14:paraId="082351AE">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default" w:ascii="微软雅黑" w:hAnsi="微软雅黑" w:eastAsia="微软雅黑" w:cs="微软雅黑"/>
          <w:color w:val="333333"/>
          <w:sz w:val="24"/>
          <w:szCs w:val="24"/>
          <w:highlight w:val="none"/>
          <w:shd w:val="clear" w:fill="FFFFFF"/>
          <w:lang w:val="en-US" w:eastAsia="zh-CN"/>
        </w:rPr>
      </w:pPr>
      <w:r>
        <w:rPr>
          <w:rFonts w:hint="eastAsia" w:ascii="微软雅黑" w:hAnsi="微软雅黑" w:eastAsia="微软雅黑" w:cs="微软雅黑"/>
          <w:color w:val="333333"/>
          <w:sz w:val="24"/>
          <w:szCs w:val="24"/>
          <w:highlight w:val="none"/>
          <w:shd w:val="clear" w:fill="FFFFFF"/>
          <w:lang w:val="en-US" w:eastAsia="zh-CN"/>
        </w:rPr>
        <w:t>（2）</w:t>
      </w:r>
      <w:r>
        <w:rPr>
          <w:rFonts w:hint="default" w:ascii="微软雅黑" w:hAnsi="微软雅黑" w:eastAsia="微软雅黑" w:cs="微软雅黑"/>
          <w:color w:val="333333"/>
          <w:sz w:val="24"/>
          <w:szCs w:val="24"/>
          <w:highlight w:val="none"/>
          <w:shd w:val="clear" w:fill="FFFFFF"/>
          <w:lang w:val="en-US" w:eastAsia="zh-CN"/>
        </w:rPr>
        <w:t>具有5方农用清运车和30方土方清运车，拟派的驾驶员需持有效的驾驶证（5方农用清运车具有C1或更高级别，30方土方清运车具有B2或更高级别），具备相关经验。</w:t>
      </w:r>
    </w:p>
    <w:p w14:paraId="57010B5D">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default" w:ascii="微软雅黑" w:hAnsi="微软雅黑" w:eastAsia="微软雅黑" w:cs="微软雅黑"/>
          <w:color w:val="333333"/>
          <w:sz w:val="24"/>
          <w:szCs w:val="24"/>
          <w:highlight w:val="none"/>
          <w:shd w:val="clear" w:fill="FFFFFF"/>
          <w:lang w:val="en-US" w:eastAsia="zh-CN"/>
        </w:rPr>
      </w:pPr>
      <w:r>
        <w:rPr>
          <w:rFonts w:hint="eastAsia" w:ascii="微软雅黑" w:hAnsi="微软雅黑" w:eastAsia="微软雅黑" w:cs="微软雅黑"/>
          <w:color w:val="333333"/>
          <w:sz w:val="24"/>
          <w:szCs w:val="24"/>
          <w:highlight w:val="none"/>
          <w:shd w:val="clear" w:fill="FFFFFF"/>
          <w:lang w:val="en-US" w:eastAsia="zh-CN"/>
        </w:rPr>
        <w:t>（3）</w:t>
      </w:r>
      <w:r>
        <w:rPr>
          <w:rFonts w:hint="default" w:ascii="微软雅黑" w:hAnsi="微软雅黑" w:eastAsia="微软雅黑" w:cs="微软雅黑"/>
          <w:color w:val="333333"/>
          <w:sz w:val="24"/>
          <w:szCs w:val="24"/>
          <w:highlight w:val="none"/>
          <w:shd w:val="clear" w:fill="FFFFFF"/>
          <w:lang w:val="en-US" w:eastAsia="zh-CN"/>
        </w:rPr>
        <w:t>提供车辆有效的行驶证，若车辆为租赁车辆需提供租赁合同。</w:t>
      </w:r>
    </w:p>
    <w:p w14:paraId="0F4B907A">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微软雅黑" w:hAnsi="微软雅黑" w:eastAsia="微软雅黑" w:cs="微软雅黑"/>
          <w:color w:val="333333"/>
          <w:sz w:val="24"/>
          <w:szCs w:val="24"/>
          <w:highlight w:val="none"/>
          <w:shd w:val="clear" w:fill="FFFFFF"/>
          <w:lang w:val="en-US" w:eastAsia="zh-CN"/>
        </w:rPr>
      </w:pPr>
      <w:r>
        <w:rPr>
          <w:rFonts w:hint="eastAsia" w:ascii="微软雅黑" w:hAnsi="微软雅黑" w:eastAsia="微软雅黑" w:cs="微软雅黑"/>
          <w:color w:val="333333"/>
          <w:sz w:val="24"/>
          <w:szCs w:val="24"/>
          <w:highlight w:val="none"/>
          <w:shd w:val="clear" w:fill="FFFFFF"/>
          <w:lang w:val="en-US" w:eastAsia="zh-CN"/>
        </w:rPr>
        <w:t>（4）</w:t>
      </w:r>
      <w:r>
        <w:rPr>
          <w:rFonts w:hint="default" w:ascii="微软雅黑" w:hAnsi="微软雅黑" w:eastAsia="微软雅黑" w:cs="微软雅黑"/>
          <w:color w:val="333333"/>
          <w:sz w:val="24"/>
          <w:szCs w:val="24"/>
          <w:highlight w:val="none"/>
          <w:shd w:val="clear" w:fill="FFFFFF"/>
          <w:lang w:val="en-US" w:eastAsia="zh-CN"/>
        </w:rPr>
        <w:t>供应商须具备有效的道路运输经营许可证和取得有效的启东市城市建筑垃圾运输处置资格证书</w:t>
      </w:r>
      <w:r>
        <w:rPr>
          <w:rFonts w:hint="eastAsia" w:ascii="微软雅黑" w:hAnsi="微软雅黑" w:eastAsia="微软雅黑" w:cs="微软雅黑"/>
          <w:color w:val="333333"/>
          <w:sz w:val="24"/>
          <w:szCs w:val="24"/>
          <w:highlight w:val="none"/>
          <w:shd w:val="clear" w:fill="FFFFFF"/>
          <w:lang w:val="en-US" w:eastAsia="zh-CN"/>
        </w:rPr>
        <w:t>。</w:t>
      </w:r>
    </w:p>
    <w:p w14:paraId="4AB7FA03">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default" w:ascii="微软雅黑" w:hAnsi="微软雅黑" w:eastAsia="微软雅黑" w:cs="微软雅黑"/>
          <w:color w:val="333333"/>
          <w:sz w:val="24"/>
          <w:szCs w:val="24"/>
          <w:highlight w:val="none"/>
          <w:shd w:val="clear" w:fill="FFFFFF"/>
          <w:lang w:val="en-US" w:eastAsia="zh-CN"/>
        </w:rPr>
      </w:pPr>
      <w:r>
        <w:rPr>
          <w:rFonts w:hint="eastAsia" w:ascii="微软雅黑" w:hAnsi="微软雅黑" w:eastAsia="微软雅黑" w:cs="微软雅黑"/>
          <w:color w:val="333333"/>
          <w:sz w:val="24"/>
          <w:szCs w:val="24"/>
          <w:highlight w:val="none"/>
          <w:shd w:val="clear" w:fill="FFFFFF"/>
          <w:lang w:val="en-US" w:eastAsia="zh-CN"/>
        </w:rPr>
        <w:t>6.</w:t>
      </w:r>
      <w:r>
        <w:rPr>
          <w:rFonts w:hint="default" w:ascii="微软雅黑" w:hAnsi="微软雅黑" w:eastAsia="微软雅黑" w:cs="微软雅黑"/>
          <w:color w:val="333333"/>
          <w:sz w:val="24"/>
          <w:szCs w:val="24"/>
          <w:highlight w:val="none"/>
          <w:shd w:val="clear" w:fill="FFFFFF"/>
          <w:lang w:val="en-US" w:eastAsia="zh-CN"/>
        </w:rPr>
        <w:t>其它费用：清运垃圾所需的各项工具、车辆设备及人员等费用，均由成交供应商负责。投标时一次包定,结算时不再另行追加。</w:t>
      </w:r>
    </w:p>
    <w:p w14:paraId="0757F6AB">
      <w:pPr>
        <w:pStyle w:val="7"/>
        <w:keepNext w:val="0"/>
        <w:keepLines w:val="0"/>
        <w:pageBreakBefore w:val="0"/>
        <w:widowControl/>
        <w:suppressLineNumbers w:val="0"/>
        <w:kinsoku/>
        <w:wordWrap/>
        <w:overflowPunct/>
        <w:topLinePunct w:val="0"/>
        <w:autoSpaceDE/>
        <w:autoSpaceDN/>
        <w:bidi w:val="0"/>
        <w:spacing w:before="302" w:beforeAutospacing="0" w:after="226" w:afterAutospacing="0" w:line="240" w:lineRule="auto"/>
        <w:ind w:right="0" w:firstLine="480" w:firstLineChars="200"/>
        <w:jc w:val="left"/>
        <w:textAlignment w:val="auto"/>
        <w:rPr>
          <w:rFonts w:hint="eastAsia" w:ascii="微软雅黑" w:hAnsi="微软雅黑" w:eastAsia="微软雅黑" w:cs="微软雅黑"/>
          <w:color w:val="333333"/>
          <w:kern w:val="2"/>
          <w:sz w:val="24"/>
          <w:szCs w:val="24"/>
          <w:highlight w:val="none"/>
          <w:shd w:val="clear" w:fill="FFFFFF"/>
          <w:lang w:val="zh-CN" w:eastAsia="zh-CN" w:bidi="ar-SA"/>
        </w:rPr>
      </w:pPr>
      <w:r>
        <w:rPr>
          <w:rFonts w:hint="eastAsia" w:ascii="微软雅黑" w:hAnsi="微软雅黑" w:eastAsia="微软雅黑" w:cs="微软雅黑"/>
          <w:color w:val="333333"/>
          <w:kern w:val="2"/>
          <w:sz w:val="24"/>
          <w:szCs w:val="24"/>
          <w:highlight w:val="none"/>
          <w:shd w:val="clear" w:fill="FFFFFF"/>
          <w:lang w:val="zh-CN" w:eastAsia="zh-CN" w:bidi="ar-SA"/>
        </w:rPr>
        <w:t>二、约定事项</w:t>
      </w:r>
    </w:p>
    <w:p w14:paraId="2DB53484">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color w:val="333333"/>
          <w:kern w:val="0"/>
          <w:sz w:val="24"/>
          <w:szCs w:val="24"/>
          <w:highlight w:val="none"/>
          <w:shd w:val="clear" w:fill="FFFFFF"/>
          <w:lang w:val="en-US" w:eastAsia="zh-CN" w:bidi="ar"/>
        </w:rPr>
      </w:pPr>
      <w:r>
        <w:rPr>
          <w:rFonts w:hint="eastAsia" w:ascii="微软雅黑" w:hAnsi="微软雅黑" w:eastAsia="微软雅黑" w:cs="微软雅黑"/>
          <w:color w:val="333333"/>
          <w:kern w:val="0"/>
          <w:sz w:val="24"/>
          <w:szCs w:val="24"/>
          <w:highlight w:val="none"/>
          <w:shd w:val="clear" w:fill="FFFFFF"/>
          <w:lang w:val="en-US" w:eastAsia="zh-CN" w:bidi="ar"/>
        </w:rPr>
        <w:t>1.上述采购要求为最低要求，不得负偏离，否则视为无效报价。</w:t>
      </w:r>
    </w:p>
    <w:p w14:paraId="5FBE4476">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微软雅黑" w:hAnsi="微软雅黑" w:eastAsia="微软雅黑" w:cs="微软雅黑"/>
          <w:color w:val="333333"/>
          <w:kern w:val="0"/>
          <w:sz w:val="24"/>
          <w:szCs w:val="24"/>
          <w:highlight w:val="none"/>
          <w:shd w:val="clear" w:fill="FFFFFF"/>
          <w:lang w:val="zh-CN" w:eastAsia="zh-CN" w:bidi="ar"/>
        </w:rPr>
      </w:pPr>
      <w:r>
        <w:rPr>
          <w:rFonts w:hint="eastAsia" w:ascii="微软雅黑" w:hAnsi="微软雅黑" w:eastAsia="微软雅黑" w:cs="微软雅黑"/>
          <w:color w:val="333333"/>
          <w:kern w:val="0"/>
          <w:sz w:val="24"/>
          <w:szCs w:val="24"/>
          <w:highlight w:val="none"/>
          <w:shd w:val="clear" w:fill="FFFFFF"/>
          <w:lang w:val="en-US" w:eastAsia="zh-CN" w:bidi="ar"/>
        </w:rPr>
        <w:t>2</w:t>
      </w:r>
      <w:r>
        <w:rPr>
          <w:rFonts w:hint="eastAsia" w:ascii="微软雅黑" w:hAnsi="微软雅黑" w:eastAsia="微软雅黑" w:cs="微软雅黑"/>
          <w:color w:val="333333"/>
          <w:kern w:val="0"/>
          <w:sz w:val="24"/>
          <w:szCs w:val="24"/>
          <w:highlight w:val="none"/>
          <w:shd w:val="clear" w:fill="FFFFFF"/>
          <w:lang w:val="zh-CN" w:eastAsia="zh-CN" w:bidi="ar"/>
        </w:rPr>
        <w:t>.拟定支付方式及</w:t>
      </w:r>
      <w:r>
        <w:rPr>
          <w:rFonts w:hint="eastAsia" w:ascii="微软雅黑" w:hAnsi="微软雅黑" w:eastAsia="微软雅黑" w:cs="微软雅黑"/>
          <w:color w:val="333333"/>
          <w:kern w:val="0"/>
          <w:sz w:val="24"/>
          <w:szCs w:val="24"/>
          <w:highlight w:val="none"/>
          <w:shd w:val="clear" w:fill="FFFFFF"/>
          <w:lang w:val="en-US" w:eastAsia="zh-CN" w:bidi="ar"/>
        </w:rPr>
        <w:t>期限：</w:t>
      </w:r>
      <w:r>
        <w:rPr>
          <w:rFonts w:hint="eastAsia" w:ascii="微软雅黑" w:hAnsi="微软雅黑" w:eastAsia="微软雅黑" w:cs="微软雅黑"/>
          <w:color w:val="333333"/>
          <w:kern w:val="0"/>
          <w:sz w:val="24"/>
          <w:szCs w:val="24"/>
          <w:highlight w:val="none"/>
          <w:shd w:val="clear" w:fill="FFFFFF"/>
          <w:lang w:val="zh-CN" w:eastAsia="zh-CN" w:bidi="ar"/>
        </w:rPr>
        <w:t>垃圾清运服务费按季度结算支付，成交供应商提交季度清运处置数量的完整档案资料，经采购人确认后，在</w:t>
      </w:r>
      <w:r>
        <w:rPr>
          <w:rFonts w:hint="eastAsia" w:ascii="微软雅黑" w:hAnsi="微软雅黑" w:eastAsia="微软雅黑" w:cs="微软雅黑"/>
          <w:color w:val="333333"/>
          <w:kern w:val="0"/>
          <w:sz w:val="24"/>
          <w:szCs w:val="24"/>
          <w:highlight w:val="none"/>
          <w:shd w:val="clear" w:fill="FFFFFF"/>
          <w:lang w:val="en-US" w:eastAsia="zh-CN" w:bidi="ar"/>
        </w:rPr>
        <w:t>一个月内</w:t>
      </w:r>
      <w:r>
        <w:rPr>
          <w:rFonts w:hint="eastAsia" w:ascii="微软雅黑" w:hAnsi="微软雅黑" w:eastAsia="微软雅黑" w:cs="微软雅黑"/>
          <w:color w:val="333333"/>
          <w:kern w:val="0"/>
          <w:sz w:val="24"/>
          <w:szCs w:val="24"/>
          <w:highlight w:val="none"/>
          <w:shd w:val="clear" w:fill="FFFFFF"/>
          <w:lang w:val="zh-CN" w:eastAsia="zh-CN" w:bidi="ar"/>
        </w:rPr>
        <w:t>付清</w:t>
      </w:r>
      <w:r>
        <w:rPr>
          <w:rFonts w:hint="eastAsia" w:ascii="微软雅黑" w:hAnsi="微软雅黑" w:eastAsia="微软雅黑" w:cs="微软雅黑"/>
          <w:color w:val="333333"/>
          <w:kern w:val="0"/>
          <w:sz w:val="24"/>
          <w:szCs w:val="24"/>
          <w:highlight w:val="none"/>
          <w:shd w:val="clear" w:fill="FFFFFF"/>
          <w:lang w:val="en-US" w:eastAsia="zh-CN" w:bidi="ar"/>
        </w:rPr>
        <w:t>当季结算价款</w:t>
      </w:r>
      <w:r>
        <w:rPr>
          <w:rFonts w:hint="eastAsia" w:ascii="微软雅黑" w:hAnsi="微软雅黑" w:eastAsia="微软雅黑" w:cs="微软雅黑"/>
          <w:color w:val="333333"/>
          <w:kern w:val="0"/>
          <w:sz w:val="24"/>
          <w:szCs w:val="24"/>
          <w:highlight w:val="none"/>
          <w:shd w:val="clear" w:fill="FFFFFF"/>
          <w:lang w:val="zh-CN" w:eastAsia="zh-CN" w:bidi="ar"/>
        </w:rPr>
        <w:t>（扣除相应的考核费用）。</w:t>
      </w:r>
    </w:p>
    <w:p w14:paraId="7AAF5C3C">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微软雅黑" w:hAnsi="微软雅黑" w:eastAsia="微软雅黑" w:cs="微软雅黑"/>
          <w:color w:val="333333"/>
          <w:kern w:val="0"/>
          <w:sz w:val="24"/>
          <w:szCs w:val="24"/>
          <w:highlight w:val="none"/>
          <w:shd w:val="clear" w:fill="FFFFFF"/>
          <w:lang w:val="zh-CN" w:eastAsia="zh-CN" w:bidi="ar"/>
        </w:rPr>
      </w:pPr>
      <w:r>
        <w:rPr>
          <w:rFonts w:hint="eastAsia" w:ascii="微软雅黑" w:hAnsi="微软雅黑" w:eastAsia="微软雅黑" w:cs="微软雅黑"/>
          <w:color w:val="333333"/>
          <w:kern w:val="0"/>
          <w:sz w:val="24"/>
          <w:szCs w:val="24"/>
          <w:highlight w:val="none"/>
          <w:shd w:val="clear" w:fill="FFFFFF"/>
          <w:lang w:val="zh-CN" w:eastAsia="zh-CN" w:bidi="ar"/>
        </w:rPr>
        <w:t>注：成交供应商未按时提供增值税发票的，采购人有权不予付款，且不承担任何逾期付款责任（包括但不限于违约金、逾期付款损失等）。</w:t>
      </w:r>
    </w:p>
    <w:p w14:paraId="2581B327">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color w:val="333333"/>
          <w:kern w:val="0"/>
          <w:sz w:val="24"/>
          <w:szCs w:val="24"/>
          <w:highlight w:val="none"/>
          <w:shd w:val="clear" w:fill="FFFFFF"/>
          <w:lang w:val="zh-CN" w:eastAsia="zh-CN" w:bidi="ar"/>
        </w:rPr>
      </w:pPr>
      <w:r>
        <w:rPr>
          <w:rFonts w:hint="eastAsia" w:ascii="微软雅黑" w:hAnsi="微软雅黑" w:eastAsia="微软雅黑" w:cs="微软雅黑"/>
          <w:color w:val="333333"/>
          <w:kern w:val="0"/>
          <w:sz w:val="24"/>
          <w:szCs w:val="24"/>
          <w:highlight w:val="none"/>
          <w:shd w:val="clear" w:fill="FFFFFF"/>
          <w:lang w:val="en-US" w:eastAsia="zh-CN" w:bidi="ar"/>
        </w:rPr>
        <w:t>3</w:t>
      </w:r>
      <w:r>
        <w:rPr>
          <w:rFonts w:hint="eastAsia" w:ascii="微软雅黑" w:hAnsi="微软雅黑" w:eastAsia="微软雅黑" w:cs="微软雅黑"/>
          <w:color w:val="333333"/>
          <w:kern w:val="0"/>
          <w:sz w:val="24"/>
          <w:szCs w:val="24"/>
          <w:highlight w:val="none"/>
          <w:shd w:val="clear" w:fill="FFFFFF"/>
          <w:lang w:val="zh-CN" w:eastAsia="zh-CN" w:bidi="ar"/>
        </w:rPr>
        <w:t>.参与报价的单位需将有效的法人营业执照复印件和市场询价表于2025年</w:t>
      </w:r>
      <w:r>
        <w:rPr>
          <w:rFonts w:hint="eastAsia" w:ascii="微软雅黑" w:hAnsi="微软雅黑" w:eastAsia="微软雅黑" w:cs="微软雅黑"/>
          <w:color w:val="333333"/>
          <w:kern w:val="0"/>
          <w:sz w:val="24"/>
          <w:szCs w:val="24"/>
          <w:highlight w:val="none"/>
          <w:shd w:val="clear" w:fill="FFFFFF"/>
          <w:lang w:val="en-US" w:eastAsia="zh-CN" w:bidi="ar"/>
        </w:rPr>
        <w:t>7</w:t>
      </w:r>
      <w:r>
        <w:rPr>
          <w:rFonts w:hint="eastAsia" w:ascii="微软雅黑" w:hAnsi="微软雅黑" w:eastAsia="微软雅黑" w:cs="微软雅黑"/>
          <w:color w:val="333333"/>
          <w:kern w:val="0"/>
          <w:sz w:val="24"/>
          <w:szCs w:val="24"/>
          <w:highlight w:val="none"/>
          <w:shd w:val="clear" w:fill="FFFFFF"/>
          <w:lang w:val="zh-CN" w:eastAsia="zh-CN" w:bidi="ar"/>
        </w:rPr>
        <w:t>月</w:t>
      </w:r>
      <w:r>
        <w:rPr>
          <w:rFonts w:hint="eastAsia" w:ascii="微软雅黑" w:hAnsi="微软雅黑" w:eastAsia="微软雅黑" w:cs="微软雅黑"/>
          <w:color w:val="333333"/>
          <w:kern w:val="0"/>
          <w:sz w:val="24"/>
          <w:szCs w:val="24"/>
          <w:highlight w:val="none"/>
          <w:shd w:val="clear" w:fill="FFFFFF"/>
          <w:lang w:val="en-US" w:eastAsia="zh-CN" w:bidi="ar"/>
        </w:rPr>
        <w:t>9</w:t>
      </w:r>
      <w:r>
        <w:rPr>
          <w:rFonts w:hint="eastAsia" w:ascii="微软雅黑" w:hAnsi="微软雅黑" w:eastAsia="微软雅黑" w:cs="微软雅黑"/>
          <w:color w:val="333333"/>
          <w:kern w:val="0"/>
          <w:sz w:val="24"/>
          <w:szCs w:val="24"/>
          <w:highlight w:val="none"/>
          <w:shd w:val="clear" w:fill="FFFFFF"/>
          <w:lang w:val="zh-CN" w:eastAsia="zh-CN" w:bidi="ar"/>
        </w:rPr>
        <w:t>日17:00前，送或寄（以邮戳为准）或者电子邮箱（以邮件收到时间为准）。送或寄的地址为：启东腾飞物业管理有限公司（启东市林洋路500号一楼锦汇货架），联系人：林哲文，联系电话：0513-69961334，电子邮箱地址为：1103803429@qq.com。</w:t>
      </w:r>
    </w:p>
    <w:p w14:paraId="0976901C">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color w:val="333333"/>
          <w:kern w:val="0"/>
          <w:sz w:val="24"/>
          <w:szCs w:val="24"/>
          <w:highlight w:val="none"/>
          <w:shd w:val="clear" w:fill="FFFFFF"/>
          <w:lang w:val="zh-CN" w:eastAsia="zh-CN" w:bidi="ar"/>
        </w:rPr>
      </w:pPr>
      <w:r>
        <w:rPr>
          <w:rFonts w:hint="eastAsia" w:ascii="微软雅黑" w:hAnsi="微软雅黑" w:eastAsia="微软雅黑" w:cs="微软雅黑"/>
          <w:color w:val="333333"/>
          <w:kern w:val="0"/>
          <w:sz w:val="24"/>
          <w:szCs w:val="24"/>
          <w:highlight w:val="none"/>
          <w:shd w:val="clear" w:fill="FFFFFF"/>
          <w:lang w:val="en-US" w:eastAsia="zh-CN" w:bidi="ar"/>
        </w:rPr>
        <w:t>4</w:t>
      </w:r>
      <w:r>
        <w:rPr>
          <w:rFonts w:hint="eastAsia" w:ascii="微软雅黑" w:hAnsi="微软雅黑" w:eastAsia="微软雅黑" w:cs="微软雅黑"/>
          <w:color w:val="333333"/>
          <w:kern w:val="0"/>
          <w:sz w:val="24"/>
          <w:szCs w:val="24"/>
          <w:highlight w:val="none"/>
          <w:shd w:val="clear" w:fill="FFFFFF"/>
          <w:lang w:val="zh-CN" w:eastAsia="zh-CN" w:bidi="ar"/>
        </w:rPr>
        <w:t>.其他：（1）请报价单位认真核算、如实报价，如发现虚假报价的，该单位将被列入黑名单；（2）本次报价仅作为市场调研用，因此价格仅供参考；（3）本次调研询价不接收质疑函，只接收对本项目的建议。</w:t>
      </w:r>
    </w:p>
    <w:p w14:paraId="6F2297C1">
      <w:pPr>
        <w:pStyle w:val="7"/>
        <w:keepNext w:val="0"/>
        <w:keepLines w:val="0"/>
        <w:pageBreakBefore w:val="0"/>
        <w:widowControl/>
        <w:suppressLineNumbers w:val="0"/>
        <w:kinsoku/>
        <w:wordWrap/>
        <w:overflowPunct/>
        <w:topLinePunct w:val="0"/>
        <w:autoSpaceDE/>
        <w:autoSpaceDN/>
        <w:bidi w:val="0"/>
        <w:spacing w:before="302" w:beforeAutospacing="0" w:after="226" w:afterAutospacing="0" w:line="240" w:lineRule="auto"/>
        <w:ind w:left="0" w:right="0" w:firstLine="420"/>
        <w:jc w:val="right"/>
        <w:textAlignment w:val="auto"/>
        <w:rPr>
          <w:rFonts w:hint="eastAsia" w:ascii="微软雅黑" w:hAnsi="微软雅黑" w:eastAsia="微软雅黑" w:cs="微软雅黑"/>
          <w:color w:val="333333"/>
          <w:sz w:val="24"/>
          <w:szCs w:val="24"/>
          <w:highlight w:val="none"/>
          <w:shd w:val="clear" w:fill="FFFFFF"/>
          <w:lang w:eastAsia="zh-CN"/>
        </w:rPr>
      </w:pPr>
      <w:r>
        <w:rPr>
          <w:rFonts w:hint="eastAsia" w:ascii="微软雅黑" w:hAnsi="微软雅黑" w:eastAsia="微软雅黑" w:cs="微软雅黑"/>
          <w:color w:val="333333"/>
          <w:sz w:val="24"/>
          <w:szCs w:val="24"/>
          <w:highlight w:val="none"/>
          <w:shd w:val="clear" w:fill="FFFFFF"/>
          <w:lang w:eastAsia="zh-CN"/>
        </w:rPr>
        <w:t>启东腾飞物业管理有限公司</w:t>
      </w:r>
    </w:p>
    <w:p w14:paraId="30A45D59">
      <w:pPr>
        <w:pStyle w:val="7"/>
        <w:keepNext w:val="0"/>
        <w:keepLines w:val="0"/>
        <w:pageBreakBefore w:val="0"/>
        <w:widowControl/>
        <w:suppressLineNumbers w:val="0"/>
        <w:kinsoku/>
        <w:wordWrap/>
        <w:overflowPunct/>
        <w:topLinePunct w:val="0"/>
        <w:autoSpaceDE/>
        <w:autoSpaceDN/>
        <w:bidi w:val="0"/>
        <w:spacing w:before="302" w:beforeAutospacing="0" w:after="226" w:afterAutospacing="0" w:line="240" w:lineRule="auto"/>
        <w:ind w:left="0" w:right="0" w:firstLine="420"/>
        <w:jc w:val="right"/>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微软雅黑" w:hAnsi="微软雅黑" w:eastAsia="微软雅黑" w:cs="微软雅黑"/>
          <w:color w:val="333333"/>
          <w:sz w:val="24"/>
          <w:szCs w:val="24"/>
          <w:highlight w:val="none"/>
          <w:shd w:val="clear" w:fill="FFFFFF"/>
        </w:rPr>
        <w:t>202</w:t>
      </w:r>
      <w:r>
        <w:rPr>
          <w:rFonts w:hint="eastAsia" w:ascii="微软雅黑" w:hAnsi="微软雅黑" w:eastAsia="微软雅黑" w:cs="微软雅黑"/>
          <w:color w:val="333333"/>
          <w:sz w:val="24"/>
          <w:szCs w:val="24"/>
          <w:highlight w:val="none"/>
          <w:shd w:val="clear" w:fill="FFFFFF"/>
          <w:lang w:val="en-US" w:eastAsia="zh-CN"/>
        </w:rPr>
        <w:t>5</w:t>
      </w:r>
      <w:r>
        <w:rPr>
          <w:rFonts w:hint="eastAsia" w:ascii="微软雅黑" w:hAnsi="微软雅黑" w:eastAsia="微软雅黑" w:cs="微软雅黑"/>
          <w:color w:val="333333"/>
          <w:sz w:val="24"/>
          <w:szCs w:val="24"/>
          <w:highlight w:val="none"/>
          <w:shd w:val="clear" w:fill="FFFFFF"/>
        </w:rPr>
        <w:t>年</w:t>
      </w:r>
      <w:r>
        <w:rPr>
          <w:rFonts w:hint="eastAsia" w:ascii="微软雅黑" w:hAnsi="微软雅黑" w:eastAsia="微软雅黑" w:cs="微软雅黑"/>
          <w:color w:val="333333"/>
          <w:sz w:val="24"/>
          <w:szCs w:val="24"/>
          <w:highlight w:val="none"/>
          <w:shd w:val="clear" w:fill="FFFFFF"/>
          <w:lang w:val="en-US" w:eastAsia="zh-CN"/>
        </w:rPr>
        <w:t>7</w:t>
      </w:r>
      <w:r>
        <w:rPr>
          <w:rFonts w:hint="eastAsia" w:ascii="微软雅黑" w:hAnsi="微软雅黑" w:eastAsia="微软雅黑" w:cs="微软雅黑"/>
          <w:color w:val="333333"/>
          <w:sz w:val="24"/>
          <w:szCs w:val="24"/>
          <w:highlight w:val="none"/>
          <w:shd w:val="clear" w:fill="FFFFFF"/>
        </w:rPr>
        <w:t>月</w:t>
      </w:r>
      <w:r>
        <w:rPr>
          <w:rFonts w:hint="eastAsia" w:ascii="微软雅黑" w:hAnsi="微软雅黑" w:eastAsia="微软雅黑" w:cs="微软雅黑"/>
          <w:color w:val="333333"/>
          <w:sz w:val="24"/>
          <w:szCs w:val="24"/>
          <w:highlight w:val="none"/>
          <w:shd w:val="clear" w:fill="FFFFFF"/>
          <w:lang w:val="en-US" w:eastAsia="zh-CN"/>
        </w:rPr>
        <w:t>4</w:t>
      </w:r>
      <w:r>
        <w:rPr>
          <w:rFonts w:hint="eastAsia" w:ascii="微软雅黑" w:hAnsi="微软雅黑" w:eastAsia="微软雅黑" w:cs="微软雅黑"/>
          <w:color w:val="333333"/>
          <w:sz w:val="24"/>
          <w:szCs w:val="24"/>
          <w:highlight w:val="none"/>
          <w:shd w:val="clear" w:fill="FFFFFF"/>
        </w:rPr>
        <w:t>日</w:t>
      </w:r>
    </w:p>
    <w:p w14:paraId="6B651744">
      <w:pPr>
        <w:rPr>
          <w:rFonts w:hint="eastAsia" w:ascii="宋体" w:hAnsi="宋体" w:eastAsia="宋体" w:cs="宋体"/>
          <w:snapToGrid w:val="0"/>
          <w:color w:val="000000"/>
          <w:spacing w:val="10"/>
          <w:kern w:val="0"/>
          <w:sz w:val="24"/>
          <w:szCs w:val="24"/>
          <w:highlight w:val="none"/>
          <w:lang w:val="en-US" w:eastAsia="zh-CN"/>
        </w:rPr>
      </w:pPr>
      <w:r>
        <w:rPr>
          <w:rFonts w:hint="eastAsia" w:ascii="宋体" w:hAnsi="宋体" w:eastAsia="宋体" w:cs="宋体"/>
          <w:snapToGrid w:val="0"/>
          <w:color w:val="000000"/>
          <w:spacing w:val="10"/>
          <w:kern w:val="0"/>
          <w:sz w:val="24"/>
          <w:szCs w:val="24"/>
          <w:highlight w:val="none"/>
          <w:lang w:val="en-US" w:eastAsia="zh-CN"/>
        </w:rPr>
        <w:br w:type="page"/>
      </w:r>
    </w:p>
    <w:bookmarkEnd w:id="0"/>
    <w:p w14:paraId="570E919D">
      <w:pPr>
        <w:pStyle w:val="2"/>
        <w:spacing w:line="350" w:lineRule="auto"/>
        <w:ind w:right="233"/>
        <w:rPr>
          <w:rFonts w:hint="eastAsia" w:ascii="宋体" w:hAnsi="宋体" w:eastAsia="宋体" w:cs="宋体"/>
          <w:snapToGrid w:val="0"/>
          <w:color w:val="000000"/>
          <w:spacing w:val="10"/>
          <w:kern w:val="0"/>
          <w:sz w:val="24"/>
          <w:szCs w:val="24"/>
          <w:lang w:val="en-US" w:eastAsia="zh-CN"/>
        </w:rPr>
      </w:pPr>
      <w:r>
        <w:rPr>
          <w:rFonts w:hint="eastAsia" w:ascii="宋体" w:hAnsi="宋体" w:eastAsia="宋体" w:cs="宋体"/>
          <w:snapToGrid w:val="0"/>
          <w:color w:val="000000"/>
          <w:spacing w:val="10"/>
          <w:kern w:val="0"/>
          <w:sz w:val="24"/>
          <w:szCs w:val="24"/>
          <w:lang w:val="en-US" w:eastAsia="zh-CN"/>
        </w:rPr>
        <w:t>附件：</w:t>
      </w:r>
    </w:p>
    <w:p w14:paraId="6A27D4C7">
      <w:pPr>
        <w:pStyle w:val="7"/>
        <w:keepNext w:val="0"/>
        <w:keepLines w:val="0"/>
        <w:pageBreakBefore w:val="0"/>
        <w:widowControl/>
        <w:suppressLineNumbers w:val="0"/>
        <w:kinsoku/>
        <w:wordWrap/>
        <w:overflowPunct/>
        <w:topLinePunct w:val="0"/>
        <w:autoSpaceDE/>
        <w:autoSpaceDN/>
        <w:bidi w:val="0"/>
        <w:spacing w:before="302" w:beforeAutospacing="0" w:after="226" w:afterAutospacing="0" w:line="520" w:lineRule="exact"/>
        <w:ind w:left="0" w:right="0" w:firstLine="420"/>
        <w:jc w:val="center"/>
        <w:textAlignment w:val="auto"/>
        <w:rPr>
          <w:rFonts w:hint="eastAsia" w:ascii="微软雅黑" w:hAnsi="微软雅黑" w:eastAsia="微软雅黑" w:cs="微软雅黑"/>
          <w:color w:val="333333"/>
          <w:sz w:val="44"/>
          <w:szCs w:val="44"/>
          <w:highlight w:val="none"/>
          <w:shd w:val="clear" w:fill="FFFFFF"/>
          <w:lang w:val="en-US" w:eastAsia="zh-CN"/>
        </w:rPr>
      </w:pPr>
      <w:r>
        <w:rPr>
          <w:rFonts w:hint="eastAsia" w:ascii="微软雅黑" w:hAnsi="微软雅黑" w:eastAsia="微软雅黑" w:cs="微软雅黑"/>
          <w:color w:val="333333"/>
          <w:sz w:val="44"/>
          <w:szCs w:val="44"/>
          <w:highlight w:val="none"/>
          <w:shd w:val="clear" w:fill="FFFFFF"/>
          <w:lang w:val="en-US" w:eastAsia="zh-CN"/>
        </w:rPr>
        <w:t>报 价 表</w:t>
      </w:r>
    </w:p>
    <w:tbl>
      <w:tblPr>
        <w:tblStyle w:val="9"/>
        <w:tblW w:w="88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1"/>
        <w:gridCol w:w="1285"/>
        <w:gridCol w:w="3727"/>
        <w:gridCol w:w="1743"/>
        <w:gridCol w:w="1590"/>
      </w:tblGrid>
      <w:tr w14:paraId="606C6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3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序号</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5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C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运距</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3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预估年清运量（车次）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6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报价（按车次报价）</w:t>
            </w:r>
          </w:p>
        </w:tc>
      </w:tr>
      <w:tr w14:paraId="776C8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F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B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5方农用清运车</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4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启东经济开发区范围内 至 开发区精英路内临时堆场</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5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8716">
            <w:pPr>
              <w:jc w:val="center"/>
              <w:rPr>
                <w:rFonts w:hint="eastAsia" w:ascii="宋体" w:hAnsi="宋体" w:eastAsia="宋体" w:cs="宋体"/>
                <w:i w:val="0"/>
                <w:iCs w:val="0"/>
                <w:color w:val="000000"/>
                <w:sz w:val="22"/>
                <w:szCs w:val="22"/>
                <w:u w:val="none"/>
              </w:rPr>
            </w:pPr>
          </w:p>
        </w:tc>
      </w:tr>
      <w:tr w14:paraId="0F1A3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1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6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30方土方清运车</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1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启东经济开发区范围内 至 开发区精英路内临时堆场</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3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9922">
            <w:pPr>
              <w:jc w:val="center"/>
              <w:rPr>
                <w:rFonts w:hint="eastAsia" w:ascii="宋体" w:hAnsi="宋体" w:eastAsia="宋体" w:cs="宋体"/>
                <w:i w:val="0"/>
                <w:iCs w:val="0"/>
                <w:color w:val="000000"/>
                <w:sz w:val="22"/>
                <w:szCs w:val="22"/>
                <w:u w:val="none"/>
              </w:rPr>
            </w:pPr>
          </w:p>
        </w:tc>
      </w:tr>
    </w:tbl>
    <w:p w14:paraId="350223F3">
      <w:pPr>
        <w:pStyle w:val="2"/>
        <w:rPr>
          <w:rFonts w:hint="eastAsia"/>
          <w:sz w:val="28"/>
          <w:szCs w:val="28"/>
          <w:lang w:eastAsia="zh-CN"/>
        </w:rPr>
      </w:pPr>
    </w:p>
    <w:p w14:paraId="1B93F972">
      <w:pPr>
        <w:pStyle w:val="2"/>
        <w:rPr>
          <w:rFonts w:hint="eastAsia"/>
          <w:lang w:eastAsia="zh-CN"/>
        </w:rPr>
      </w:pPr>
    </w:p>
    <w:p w14:paraId="3DA479AE">
      <w:pPr>
        <w:pStyle w:val="2"/>
        <w:ind w:left="0" w:leftChars="0" w:firstLine="0" w:firstLineChars="0"/>
        <w:rPr>
          <w:rFonts w:hint="eastAsia"/>
          <w:sz w:val="28"/>
          <w:szCs w:val="28"/>
          <w:lang w:eastAsia="zh-CN"/>
        </w:rPr>
      </w:pPr>
      <w:r>
        <w:rPr>
          <w:rFonts w:hint="eastAsia"/>
          <w:sz w:val="28"/>
          <w:szCs w:val="28"/>
          <w:lang w:eastAsia="zh-CN"/>
        </w:rPr>
        <w:t>报价单位：</w:t>
      </w:r>
    </w:p>
    <w:p w14:paraId="7232C416">
      <w:pPr>
        <w:rPr>
          <w:rFonts w:hint="eastAsia"/>
          <w:sz w:val="28"/>
          <w:szCs w:val="28"/>
          <w:lang w:eastAsia="zh-CN"/>
        </w:rPr>
      </w:pPr>
    </w:p>
    <w:p w14:paraId="1A653334">
      <w:pPr>
        <w:rPr>
          <w:rFonts w:hint="eastAsia"/>
          <w:sz w:val="28"/>
          <w:szCs w:val="28"/>
          <w:lang w:eastAsia="zh-CN"/>
        </w:rPr>
      </w:pPr>
      <w:r>
        <w:rPr>
          <w:rFonts w:hint="eastAsia"/>
          <w:sz w:val="28"/>
          <w:szCs w:val="28"/>
          <w:lang w:eastAsia="zh-CN"/>
        </w:rPr>
        <w:t>负</w:t>
      </w:r>
      <w:r>
        <w:rPr>
          <w:rFonts w:hint="eastAsia"/>
          <w:sz w:val="28"/>
          <w:szCs w:val="28"/>
          <w:lang w:val="en-US" w:eastAsia="zh-CN"/>
        </w:rPr>
        <w:t xml:space="preserve"> </w:t>
      </w:r>
      <w:r>
        <w:rPr>
          <w:rFonts w:hint="eastAsia"/>
          <w:sz w:val="28"/>
          <w:szCs w:val="28"/>
          <w:lang w:eastAsia="zh-CN"/>
        </w:rPr>
        <w:t>责</w:t>
      </w:r>
      <w:r>
        <w:rPr>
          <w:rFonts w:hint="eastAsia"/>
          <w:sz w:val="28"/>
          <w:szCs w:val="28"/>
          <w:lang w:val="en-US" w:eastAsia="zh-CN"/>
        </w:rPr>
        <w:t xml:space="preserve"> </w:t>
      </w:r>
      <w:r>
        <w:rPr>
          <w:rFonts w:hint="eastAsia"/>
          <w:sz w:val="28"/>
          <w:szCs w:val="28"/>
          <w:lang w:eastAsia="zh-CN"/>
        </w:rPr>
        <w:t>人：</w:t>
      </w:r>
    </w:p>
    <w:p w14:paraId="3F361F77">
      <w:pPr>
        <w:rPr>
          <w:rFonts w:hint="eastAsia"/>
          <w:sz w:val="28"/>
          <w:szCs w:val="28"/>
          <w:lang w:val="en-US" w:eastAsia="zh-CN"/>
        </w:rPr>
      </w:pPr>
    </w:p>
    <w:p w14:paraId="248EC6BC">
      <w:pPr>
        <w:rPr>
          <w:rFonts w:hint="eastAsia"/>
          <w:sz w:val="28"/>
          <w:szCs w:val="28"/>
          <w:lang w:eastAsia="zh-CN"/>
        </w:rPr>
      </w:pPr>
      <w:r>
        <w:rPr>
          <w:rFonts w:hint="eastAsia"/>
          <w:sz w:val="28"/>
          <w:szCs w:val="28"/>
          <w:lang w:val="en-US" w:eastAsia="zh-CN"/>
        </w:rPr>
        <w:t>联系电话：</w:t>
      </w:r>
    </w:p>
    <w:p w14:paraId="5A04E198">
      <w:pPr>
        <w:pStyle w:val="2"/>
        <w:rPr>
          <w:rFonts w:hint="eastAsia"/>
          <w:sz w:val="28"/>
          <w:szCs w:val="28"/>
          <w:lang w:eastAsia="zh-CN"/>
        </w:rPr>
      </w:pPr>
    </w:p>
    <w:p w14:paraId="0EA2EC86">
      <w:pPr>
        <w:pStyle w:val="2"/>
        <w:ind w:left="0" w:leftChars="0" w:firstLine="0" w:firstLineChars="0"/>
        <w:rPr>
          <w:rFonts w:hint="eastAsia" w:ascii="宋体" w:hAnsi="宋体" w:eastAsia="宋体" w:cs="宋体"/>
          <w:i w:val="0"/>
          <w:iCs w:val="0"/>
          <w:caps w:val="0"/>
          <w:color w:val="auto"/>
          <w:spacing w:val="0"/>
          <w:sz w:val="24"/>
          <w:szCs w:val="24"/>
          <w:shd w:val="clear" w:fill="FFFFFF"/>
          <w:lang w:val="en-US" w:eastAsia="zh-CN"/>
        </w:rPr>
      </w:pPr>
      <w:r>
        <w:rPr>
          <w:rFonts w:hint="eastAsia"/>
          <w:sz w:val="28"/>
          <w:szCs w:val="28"/>
          <w:lang w:eastAsia="zh-CN"/>
        </w:rPr>
        <w:t>日</w:t>
      </w:r>
      <w:r>
        <w:rPr>
          <w:rFonts w:hint="eastAsia"/>
          <w:sz w:val="28"/>
          <w:szCs w:val="28"/>
          <w:lang w:val="en-US" w:eastAsia="zh-CN"/>
        </w:rPr>
        <w:t xml:space="preserve">   </w:t>
      </w:r>
      <w:r>
        <w:rPr>
          <w:rFonts w:hint="eastAsia"/>
          <w:sz w:val="28"/>
          <w:szCs w:val="28"/>
          <w:lang w:eastAsia="zh-CN"/>
        </w:rPr>
        <w:t>期：</w:t>
      </w:r>
    </w:p>
    <w:sectPr>
      <w:pgSz w:w="11906" w:h="16839"/>
      <w:pgMar w:top="1599" w:right="1525" w:bottom="1474" w:left="163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A9F80"/>
    <w:multiLevelType w:val="singleLevel"/>
    <w:tmpl w:val="8B3A9F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QzNDNjNDM0YjFjMmMzZDE5NzZiNDQzZjgwZTM4Y2UifQ=="/>
  </w:docVars>
  <w:rsids>
    <w:rsidRoot w:val="00000000"/>
    <w:rsid w:val="01395D08"/>
    <w:rsid w:val="03860B0C"/>
    <w:rsid w:val="04987ECC"/>
    <w:rsid w:val="049C242E"/>
    <w:rsid w:val="05716C7E"/>
    <w:rsid w:val="0B7B5145"/>
    <w:rsid w:val="0CB5563A"/>
    <w:rsid w:val="0D2941EA"/>
    <w:rsid w:val="0FEF1BC5"/>
    <w:rsid w:val="100B407B"/>
    <w:rsid w:val="117C64DD"/>
    <w:rsid w:val="12A50459"/>
    <w:rsid w:val="15CF061B"/>
    <w:rsid w:val="16B957C8"/>
    <w:rsid w:val="1C8A4736"/>
    <w:rsid w:val="1CC56BA8"/>
    <w:rsid w:val="1D644643"/>
    <w:rsid w:val="20F67531"/>
    <w:rsid w:val="22E14133"/>
    <w:rsid w:val="2357271F"/>
    <w:rsid w:val="242A090A"/>
    <w:rsid w:val="24A30D88"/>
    <w:rsid w:val="24AD6A50"/>
    <w:rsid w:val="24C44A44"/>
    <w:rsid w:val="27BF5F77"/>
    <w:rsid w:val="27E2170E"/>
    <w:rsid w:val="29587860"/>
    <w:rsid w:val="2A0B5AAC"/>
    <w:rsid w:val="2A18304C"/>
    <w:rsid w:val="2CA226CD"/>
    <w:rsid w:val="2F7610B9"/>
    <w:rsid w:val="2F982F65"/>
    <w:rsid w:val="2FF35492"/>
    <w:rsid w:val="338F489D"/>
    <w:rsid w:val="342C4FC9"/>
    <w:rsid w:val="34E640F9"/>
    <w:rsid w:val="375C577E"/>
    <w:rsid w:val="37C41123"/>
    <w:rsid w:val="3A187349"/>
    <w:rsid w:val="3ABD031B"/>
    <w:rsid w:val="3C4F1E61"/>
    <w:rsid w:val="3C664263"/>
    <w:rsid w:val="3C6A7C3F"/>
    <w:rsid w:val="3D014B04"/>
    <w:rsid w:val="3D1B32A0"/>
    <w:rsid w:val="423D15C3"/>
    <w:rsid w:val="4400022D"/>
    <w:rsid w:val="46F27AFC"/>
    <w:rsid w:val="483F4E60"/>
    <w:rsid w:val="48FD1643"/>
    <w:rsid w:val="49A63EF1"/>
    <w:rsid w:val="49AE1663"/>
    <w:rsid w:val="4A376554"/>
    <w:rsid w:val="4BE70F63"/>
    <w:rsid w:val="4E173610"/>
    <w:rsid w:val="500553A1"/>
    <w:rsid w:val="50550607"/>
    <w:rsid w:val="50CE4BFB"/>
    <w:rsid w:val="50FE2865"/>
    <w:rsid w:val="54B05D6E"/>
    <w:rsid w:val="55F80DA1"/>
    <w:rsid w:val="565F67E1"/>
    <w:rsid w:val="592A692D"/>
    <w:rsid w:val="5C027590"/>
    <w:rsid w:val="5C10483B"/>
    <w:rsid w:val="5F7646E0"/>
    <w:rsid w:val="603235EF"/>
    <w:rsid w:val="60886391"/>
    <w:rsid w:val="60904D3D"/>
    <w:rsid w:val="630774CC"/>
    <w:rsid w:val="652328FC"/>
    <w:rsid w:val="6D400A2F"/>
    <w:rsid w:val="6F2D0824"/>
    <w:rsid w:val="70461693"/>
    <w:rsid w:val="70CF053A"/>
    <w:rsid w:val="75AB76A1"/>
    <w:rsid w:val="75C83CC5"/>
    <w:rsid w:val="75CD61DE"/>
    <w:rsid w:val="77913209"/>
    <w:rsid w:val="783C372B"/>
    <w:rsid w:val="7B543EE1"/>
    <w:rsid w:val="7D451E6D"/>
    <w:rsid w:val="7D8D6EC6"/>
    <w:rsid w:val="7DD057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340" w:beforeLines="0" w:beforeAutospacing="0" w:after="330" w:afterLines="0" w:afterAutospacing="0" w:line="576" w:lineRule="auto"/>
      <w:jc w:val="left"/>
      <w:outlineLvl w:val="0"/>
    </w:pPr>
    <w:rPr>
      <w:rFonts w:ascii="Times New Roman" w:hAnsi="Times New Roman" w:eastAsia="仿宋_GB2312"/>
      <w:b/>
      <w:kern w:val="44"/>
      <w:sz w:val="32"/>
      <w:szCs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120"/>
    </w:pPr>
    <w:rPr>
      <w:rFonts w:ascii="宋体" w:hAnsi="宋体" w:eastAsia="宋体"/>
      <w:sz w:val="21"/>
      <w:szCs w:val="21"/>
    </w:rPr>
  </w:style>
  <w:style w:type="paragraph" w:styleId="4">
    <w:name w:val="Normal Indent"/>
    <w:basedOn w:val="1"/>
    <w:qFormat/>
    <w:uiPriority w:val="0"/>
    <w:pPr>
      <w:ind w:firstLine="420"/>
      <w:jc w:val="left"/>
    </w:pPr>
    <w:rPr>
      <w:rFonts w:eastAsia="楷体_GB2312"/>
      <w:sz w:val="24"/>
    </w:rPr>
  </w:style>
  <w:style w:type="paragraph" w:styleId="5">
    <w:name w:val="Body Text Indent"/>
    <w:basedOn w:val="1"/>
    <w:next w:val="6"/>
    <w:qFormat/>
    <w:uiPriority w:val="0"/>
    <w:pPr>
      <w:spacing w:after="120" w:afterLines="0"/>
      <w:ind w:left="420" w:leftChars="200"/>
    </w:pPr>
  </w:style>
  <w:style w:type="paragraph" w:styleId="6">
    <w:name w:val="envelope return"/>
    <w:basedOn w:val="1"/>
    <w:qFormat/>
    <w:uiPriority w:val="0"/>
    <w:pPr>
      <w:snapToGrid w:val="0"/>
    </w:pPr>
    <w:rPr>
      <w:rFonts w:ascii="Arial" w:hAnsi="Arial"/>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5"/>
    <w:unhideWhenUsed/>
    <w:qFormat/>
    <w:uiPriority w:val="99"/>
    <w:pPr>
      <w:spacing w:after="120" w:line="240" w:lineRule="auto"/>
      <w:ind w:left="420" w:leftChars="200" w:firstLine="420" w:firstLineChars="200"/>
    </w:pPr>
    <w:rPr>
      <w:sz w:val="21"/>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14">
    <w:name w:val="NormalCharacter"/>
    <w:autoRedefine/>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1033</Words>
  <Characters>1099</Characters>
  <TotalTime>0</TotalTime>
  <ScaleCrop>false</ScaleCrop>
  <LinksUpToDate>false</LinksUpToDate>
  <CharactersWithSpaces>1115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2023-11-27T09:09:00Z</dcterms:created>
  <dc:creator>⟌φ⣌φ</dc:creator>
  <cp:lastModifiedBy>2.</cp:lastModifiedBy>
  <dcterms:modified xsi:type="dcterms:W3CDTF">2025-07-04T09:09:55Z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2023-12-06T14:31:04Z</vt:filetime>
  </property>
  <property fmtid="{D5CDD505-2E9C-101B-9397-08002B2CF9AE}" pid="4" name="KSOProductBuildVer">
    <vt:lpwstr>2052-12.1.0.21541</vt:lpwstr>
  </property>
  <property fmtid="{D5CDD505-2E9C-101B-9397-08002B2CF9AE}" pid="5" name="ICV">
    <vt:lpwstr>074BA2AF9CCE4CA8B704B74A079FFCCF_13</vt:lpwstr>
  </property>
  <property fmtid="{D5CDD505-2E9C-101B-9397-08002B2CF9AE}" pid="6" name="KSOTemplateDocerSaveRecord">
    <vt:lpwstr>eyJoZGlkIjoiNTRlMGI1YWQxZjQwZmVjOTFmZDI1NDVhZTEyNmMyMDQiLCJ1c2VySWQiOiIxNDQ1NzkxMTI3In0=</vt:lpwstr>
  </property>
</Properties>
</file>