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0DB37D">
      <w:pPr>
        <w:jc w:val="center"/>
        <w:rPr>
          <w:rFonts w:hint="eastAsia" w:ascii="Times New Roman" w:hAnsi="Times New Roman" w:cs="Times New Roman" w:eastAsiaTheme="minorEastAsia"/>
          <w:b/>
          <w:bCs/>
          <w:sz w:val="32"/>
          <w:szCs w:val="32"/>
          <w:lang w:val="en-US" w:eastAsia="zh-CN"/>
        </w:rPr>
      </w:pPr>
      <w:bookmarkStart w:id="1" w:name="_GoBack"/>
      <w:bookmarkStart w:id="0" w:name="_Hlk185337909"/>
      <w:r>
        <w:rPr>
          <w:rFonts w:hint="eastAsia" w:ascii="Times New Roman" w:hAnsi="Times New Roman" w:cs="Times New Roman" w:eastAsiaTheme="minorEastAsia"/>
          <w:b/>
          <w:bCs/>
          <w:spacing w:val="0"/>
          <w:sz w:val="32"/>
          <w:szCs w:val="32"/>
          <w:lang w:val="en-US" w:eastAsia="zh-CN"/>
        </w:rPr>
        <w:t>启东市融媒体中心广播政风行风热线可视直播系统项目（二期）</w:t>
      </w:r>
      <w:bookmarkEnd w:id="1"/>
    </w:p>
    <w:p w14:paraId="41A64165">
      <w:pPr>
        <w:jc w:val="center"/>
        <w:rPr>
          <w:rFonts w:ascii="Times New Roman" w:hAnsi="Times New Roman" w:cs="Times New Roman"/>
          <w:b/>
          <w:bCs/>
          <w:sz w:val="32"/>
          <w:szCs w:val="32"/>
        </w:rPr>
      </w:pPr>
      <w:r>
        <w:rPr>
          <w:rFonts w:ascii="Times New Roman" w:hAnsi="Times New Roman" w:cs="Times New Roman"/>
          <w:b/>
          <w:bCs/>
          <w:sz w:val="32"/>
          <w:szCs w:val="32"/>
        </w:rPr>
        <w:t>市场询价公告</w:t>
      </w:r>
    </w:p>
    <w:bookmarkEnd w:id="0"/>
    <w:p w14:paraId="6AF5F3FA">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ascii="Times New Roman" w:hAnsi="Times New Roman" w:eastAsia="宋体" w:cs="Times New Roman"/>
          <w:sz w:val="24"/>
          <w:szCs w:val="24"/>
        </w:rPr>
      </w:pPr>
      <w:r>
        <w:rPr>
          <w:rFonts w:hint="eastAsia" w:ascii="Times New Roman" w:hAnsi="宋体" w:eastAsia="宋体" w:cs="Times New Roman"/>
          <w:sz w:val="24"/>
          <w:szCs w:val="24"/>
          <w:lang w:eastAsia="zh-CN"/>
        </w:rPr>
        <w:t>启东市融媒体中心</w:t>
      </w:r>
      <w:r>
        <w:rPr>
          <w:rFonts w:ascii="Times New Roman" w:hAnsi="宋体" w:eastAsia="宋体" w:cs="Times New Roman"/>
          <w:sz w:val="24"/>
          <w:szCs w:val="24"/>
        </w:rPr>
        <w:t>的</w:t>
      </w:r>
      <w:r>
        <w:rPr>
          <w:rFonts w:hint="eastAsia" w:ascii="Times New Roman" w:hAnsi="宋体" w:eastAsia="宋体" w:cs="Times New Roman"/>
          <w:sz w:val="24"/>
          <w:szCs w:val="24"/>
          <w:lang w:val="en-US" w:eastAsia="zh-CN"/>
        </w:rPr>
        <w:t>启东市融媒体中心广播政风行风热线可视直播系统项目（二期）</w:t>
      </w:r>
      <w:r>
        <w:rPr>
          <w:rFonts w:ascii="Times New Roman" w:hAnsi="宋体" w:eastAsia="宋体" w:cs="Times New Roman"/>
          <w:sz w:val="24"/>
          <w:szCs w:val="24"/>
        </w:rPr>
        <w:t>即将实施，现就该项目进行市场询价调研。</w:t>
      </w:r>
    </w:p>
    <w:p w14:paraId="789DBBD9">
      <w:pPr>
        <w:keepNext w:val="0"/>
        <w:keepLines w:val="0"/>
        <w:pageBreakBefore w:val="0"/>
        <w:widowControl w:val="0"/>
        <w:kinsoku/>
        <w:wordWrap/>
        <w:overflowPunct/>
        <w:topLinePunct w:val="0"/>
        <w:autoSpaceDE/>
        <w:autoSpaceDN/>
        <w:bidi w:val="0"/>
        <w:adjustRightInd w:val="0"/>
        <w:snapToGrid w:val="0"/>
        <w:spacing w:line="480" w:lineRule="exact"/>
        <w:ind w:firstLine="466" w:firstLineChars="200"/>
        <w:textAlignment w:val="auto"/>
        <w:rPr>
          <w:rFonts w:ascii="Times New Roman" w:hAnsi="Times New Roman" w:eastAsia="宋体" w:cs="Times New Roman"/>
          <w:b/>
          <w:color w:val="000000"/>
          <w:spacing w:val="-4"/>
          <w:sz w:val="24"/>
          <w:szCs w:val="24"/>
        </w:rPr>
      </w:pPr>
      <w:r>
        <w:rPr>
          <w:rFonts w:ascii="Times New Roman" w:hAnsi="宋体" w:eastAsia="宋体" w:cs="Times New Roman"/>
          <w:b/>
          <w:color w:val="000000"/>
          <w:spacing w:val="-4"/>
          <w:sz w:val="24"/>
          <w:szCs w:val="24"/>
        </w:rPr>
        <w:t>一、采购需求：</w:t>
      </w:r>
    </w:p>
    <w:p w14:paraId="7A2AC0BD">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Times New Roman" w:hAnsi="宋体" w:eastAsia="宋体" w:cs="Times New Roman"/>
          <w:sz w:val="24"/>
          <w:szCs w:val="24"/>
          <w:lang w:val="en-US" w:eastAsia="zh-CN"/>
        </w:rPr>
      </w:pPr>
      <w:r>
        <w:rPr>
          <w:rFonts w:hint="eastAsia" w:ascii="Times New Roman" w:hAnsi="宋体" w:eastAsia="宋体" w:cs="Times New Roman"/>
          <w:sz w:val="24"/>
          <w:szCs w:val="24"/>
          <w:lang w:val="en-US" w:eastAsia="zh-CN"/>
        </w:rPr>
        <w:t>详见附件</w:t>
      </w:r>
      <w:r>
        <w:rPr>
          <w:rFonts w:hint="eastAsia" w:ascii="Times New Roman" w:hAnsi="宋体" w:eastAsia="宋体" w:cs="Times New Roman"/>
          <w:sz w:val="24"/>
          <w:szCs w:val="24"/>
          <w:lang w:val="zh-CN" w:eastAsia="zh-CN"/>
        </w:rPr>
        <w:t>《</w:t>
      </w:r>
      <w:r>
        <w:rPr>
          <w:rFonts w:hint="eastAsia" w:ascii="Times New Roman" w:hAnsi="宋体" w:eastAsia="宋体" w:cs="Times New Roman"/>
          <w:sz w:val="24"/>
          <w:szCs w:val="24"/>
          <w:lang w:val="en-US" w:eastAsia="zh-CN"/>
        </w:rPr>
        <w:t>启东市融媒体中心广播政风行风热线可视直播系统项目（二期）</w:t>
      </w:r>
      <w:r>
        <w:rPr>
          <w:rFonts w:hint="eastAsia" w:ascii="Times New Roman" w:hAnsi="宋体" w:eastAsia="宋体" w:cs="Times New Roman"/>
          <w:sz w:val="24"/>
          <w:szCs w:val="24"/>
          <w:lang w:val="zh-CN" w:eastAsia="zh-CN"/>
        </w:rPr>
        <w:t>采购清单》。</w:t>
      </w:r>
    </w:p>
    <w:p w14:paraId="5C7503A7">
      <w:pPr>
        <w:keepNext w:val="0"/>
        <w:keepLines w:val="0"/>
        <w:pageBreakBefore w:val="0"/>
        <w:widowControl w:val="0"/>
        <w:kinsoku/>
        <w:wordWrap/>
        <w:overflowPunct/>
        <w:topLinePunct w:val="0"/>
        <w:autoSpaceDE/>
        <w:autoSpaceDN/>
        <w:bidi w:val="0"/>
        <w:spacing w:line="480" w:lineRule="exact"/>
        <w:ind w:firstLine="480"/>
        <w:textAlignment w:val="auto"/>
        <w:rPr>
          <w:rFonts w:ascii="Times New Roman" w:hAnsi="Times New Roman" w:eastAsia="宋体" w:cs="Times New Roman"/>
          <w:color w:val="auto"/>
          <w:sz w:val="24"/>
          <w:szCs w:val="24"/>
        </w:rPr>
      </w:pPr>
      <w:r>
        <w:rPr>
          <w:rFonts w:hint="eastAsia" w:ascii="Times New Roman" w:hAnsi="宋体" w:eastAsia="宋体" w:cs="Times New Roman"/>
          <w:b/>
          <w:bCs/>
          <w:color w:val="auto"/>
          <w:sz w:val="24"/>
          <w:szCs w:val="24"/>
          <w:lang w:eastAsia="zh-CN"/>
        </w:rPr>
        <w:t>二、</w:t>
      </w:r>
      <w:r>
        <w:rPr>
          <w:rFonts w:ascii="Times New Roman" w:hAnsi="宋体" w:eastAsia="宋体" w:cs="Times New Roman"/>
          <w:b/>
          <w:bCs/>
          <w:color w:val="auto"/>
          <w:sz w:val="24"/>
          <w:szCs w:val="24"/>
        </w:rPr>
        <w:t>预算金额：</w:t>
      </w:r>
      <w:r>
        <w:rPr>
          <w:rFonts w:hint="eastAsia" w:ascii="Times New Roman" w:hAnsi="宋体" w:eastAsia="宋体" w:cs="Times New Roman"/>
          <w:b/>
          <w:bCs/>
          <w:color w:val="auto"/>
          <w:sz w:val="24"/>
          <w:szCs w:val="24"/>
          <w:lang w:val="en-US" w:eastAsia="zh-CN"/>
        </w:rPr>
        <w:t>80</w:t>
      </w:r>
      <w:r>
        <w:rPr>
          <w:rFonts w:ascii="Times New Roman" w:hAnsi="宋体" w:eastAsia="宋体" w:cs="Times New Roman"/>
          <w:b/>
          <w:bCs/>
          <w:color w:val="auto"/>
          <w:sz w:val="24"/>
          <w:szCs w:val="24"/>
        </w:rPr>
        <w:t>万元。</w:t>
      </w:r>
    </w:p>
    <w:p w14:paraId="101A03CC">
      <w:pPr>
        <w:keepNext w:val="0"/>
        <w:keepLines w:val="0"/>
        <w:pageBreakBefore w:val="0"/>
        <w:widowControl w:val="0"/>
        <w:kinsoku/>
        <w:wordWrap/>
        <w:overflowPunct/>
        <w:topLinePunct w:val="0"/>
        <w:autoSpaceDE/>
        <w:autoSpaceDN/>
        <w:bidi w:val="0"/>
        <w:spacing w:line="480" w:lineRule="exact"/>
        <w:ind w:firstLine="480"/>
        <w:textAlignment w:val="auto"/>
        <w:rPr>
          <w:rFonts w:ascii="Times New Roman" w:hAnsi="Times New Roman" w:eastAsia="宋体" w:cs="Times New Roman"/>
          <w:b/>
          <w:bCs/>
          <w:color w:val="auto"/>
          <w:sz w:val="24"/>
          <w:szCs w:val="24"/>
        </w:rPr>
      </w:pPr>
      <w:r>
        <w:rPr>
          <w:rFonts w:hint="eastAsia" w:ascii="Times New Roman" w:hAnsi="宋体" w:eastAsia="宋体" w:cs="Times New Roman"/>
          <w:b/>
          <w:bCs/>
          <w:color w:val="auto"/>
          <w:sz w:val="24"/>
          <w:szCs w:val="24"/>
          <w:lang w:eastAsia="zh-CN"/>
        </w:rPr>
        <w:t>三</w:t>
      </w:r>
      <w:r>
        <w:rPr>
          <w:rFonts w:ascii="Times New Roman" w:hAnsi="宋体" w:eastAsia="宋体" w:cs="Times New Roman"/>
          <w:b/>
          <w:bCs/>
          <w:color w:val="auto"/>
          <w:sz w:val="24"/>
          <w:szCs w:val="24"/>
        </w:rPr>
        <w:t>、约定事项：</w:t>
      </w:r>
    </w:p>
    <w:p w14:paraId="49BDECFC">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w:t>
      </w:r>
      <w:r>
        <w:rPr>
          <w:rFonts w:hint="eastAsia" w:ascii="Times New Roman" w:hAnsi="宋体" w:eastAsia="宋体" w:cs="Times New Roman"/>
          <w:color w:val="auto"/>
          <w:sz w:val="24"/>
          <w:szCs w:val="24"/>
          <w:lang w:val="en-US" w:eastAsia="zh-CN"/>
        </w:rPr>
        <w:t>质量保修期：</w:t>
      </w:r>
      <w:r>
        <w:rPr>
          <w:rFonts w:hint="eastAsia" w:ascii="宋体" w:hAnsi="宋体" w:eastAsia="宋体" w:cs="宋体"/>
          <w:color w:val="auto"/>
          <w:sz w:val="24"/>
          <w:szCs w:val="24"/>
          <w:highlight w:val="none"/>
          <w:lang w:val="en-US" w:eastAsia="zh-CN"/>
        </w:rPr>
        <w:t>项目要求整体质保三年，本项目所有货物必须提供三年免费上门服务及全免费质保等售后服务（原厂质保期高于供应商承诺质保期的，按原厂质保期计算。自验收合格报告签字确认日起，开始进入质保期）。</w:t>
      </w:r>
      <w:r>
        <w:rPr>
          <w:rFonts w:hint="eastAsia" w:ascii="宋体" w:hAnsi="宋体" w:eastAsia="宋体" w:cs="宋体"/>
          <w:color w:val="auto"/>
          <w:kern w:val="2"/>
          <w:sz w:val="24"/>
          <w:szCs w:val="24"/>
          <w:highlight w:val="none"/>
          <w:lang w:val="zh-CN" w:eastAsia="zh-CN" w:bidi="ar-SA"/>
        </w:rPr>
        <w:t>保修期外为终身维护，设备故障维修只收取零配件费用，免收人工等其他费用</w:t>
      </w:r>
      <w:r>
        <w:rPr>
          <w:rFonts w:hint="eastAsia" w:ascii="Times New Roman" w:hAnsi="宋体" w:eastAsia="宋体" w:cs="Times New Roman"/>
          <w:color w:val="auto"/>
          <w:sz w:val="24"/>
          <w:szCs w:val="24"/>
          <w:lang w:val="en-US" w:eastAsia="zh-CN"/>
        </w:rPr>
        <w:t>。</w:t>
      </w:r>
    </w:p>
    <w:p w14:paraId="511072B0">
      <w:pPr>
        <w:keepNext w:val="0"/>
        <w:keepLines w:val="0"/>
        <w:pageBreakBefore w:val="0"/>
        <w:widowControl w:val="0"/>
        <w:kinsoku/>
        <w:wordWrap/>
        <w:overflowPunct/>
        <w:topLinePunct w:val="0"/>
        <w:autoSpaceDE/>
        <w:autoSpaceDN/>
        <w:bidi w:val="0"/>
        <w:spacing w:line="480" w:lineRule="exact"/>
        <w:ind w:firstLine="480"/>
        <w:textAlignment w:val="auto"/>
        <w:rPr>
          <w:rFonts w:ascii="Times New Roman" w:hAnsi="Times New Roman" w:eastAsia="宋体" w:cs="Times New Roman"/>
          <w:sz w:val="24"/>
          <w:szCs w:val="24"/>
        </w:rPr>
      </w:pPr>
      <w:r>
        <w:rPr>
          <w:rFonts w:hint="eastAsia" w:ascii="Times New Roman" w:hAnsi="宋体" w:eastAsia="宋体" w:cs="Times New Roman"/>
          <w:color w:val="auto"/>
          <w:sz w:val="24"/>
          <w:szCs w:val="24"/>
          <w:lang w:val="en-US" w:eastAsia="zh-CN"/>
        </w:rPr>
        <w:t>2.</w:t>
      </w:r>
      <w:r>
        <w:rPr>
          <w:rFonts w:ascii="Times New Roman" w:hAnsi="宋体" w:eastAsia="宋体" w:cs="Times New Roman"/>
          <w:color w:val="auto"/>
          <w:sz w:val="24"/>
          <w:szCs w:val="24"/>
        </w:rPr>
        <w:t>参与报价的单位需将有效的</w:t>
      </w:r>
      <w:r>
        <w:rPr>
          <w:rFonts w:ascii="Times New Roman" w:hAnsi="宋体" w:eastAsia="宋体" w:cs="Times New Roman"/>
          <w:b/>
          <w:bCs/>
          <w:color w:val="auto"/>
          <w:sz w:val="24"/>
          <w:szCs w:val="24"/>
        </w:rPr>
        <w:t>营业执照复印件</w:t>
      </w:r>
      <w:r>
        <w:rPr>
          <w:rFonts w:hint="eastAsia" w:ascii="Times New Roman" w:hAnsi="宋体" w:eastAsia="宋体" w:cs="Times New Roman"/>
          <w:b/>
          <w:bCs/>
          <w:color w:val="auto"/>
          <w:sz w:val="24"/>
          <w:szCs w:val="24"/>
          <w:lang w:val="en-US" w:eastAsia="zh-CN"/>
        </w:rPr>
        <w:t>及</w:t>
      </w:r>
      <w:r>
        <w:rPr>
          <w:rFonts w:ascii="Times New Roman" w:hAnsi="宋体" w:eastAsia="宋体" w:cs="Times New Roman"/>
          <w:b/>
          <w:bCs/>
          <w:color w:val="auto"/>
          <w:sz w:val="24"/>
          <w:szCs w:val="24"/>
        </w:rPr>
        <w:t>市场询价表</w:t>
      </w:r>
      <w:r>
        <w:rPr>
          <w:rFonts w:ascii="Times New Roman" w:hAnsi="宋体" w:eastAsia="宋体" w:cs="Times New Roman"/>
          <w:color w:val="auto"/>
          <w:sz w:val="24"/>
          <w:szCs w:val="24"/>
        </w:rPr>
        <w:t>于</w:t>
      </w:r>
      <w:r>
        <w:rPr>
          <w:rFonts w:ascii="Times New Roman" w:hAnsi="Times New Roman" w:eastAsia="宋体" w:cs="Times New Roman"/>
          <w:color w:val="auto"/>
          <w:sz w:val="24"/>
          <w:szCs w:val="24"/>
        </w:rPr>
        <w:t>202</w:t>
      </w:r>
      <w:r>
        <w:rPr>
          <w:rFonts w:hint="eastAsia" w:ascii="Times New Roman" w:hAnsi="Times New Roman" w:eastAsia="宋体" w:cs="Times New Roman"/>
          <w:color w:val="auto"/>
          <w:sz w:val="24"/>
          <w:szCs w:val="24"/>
          <w:lang w:val="en-US" w:eastAsia="zh-CN"/>
        </w:rPr>
        <w:t>5</w:t>
      </w:r>
      <w:r>
        <w:rPr>
          <w:rFonts w:ascii="Times New Roman" w:hAnsi="宋体" w:eastAsia="宋体" w:cs="Times New Roman"/>
          <w:color w:val="auto"/>
          <w:sz w:val="24"/>
          <w:szCs w:val="24"/>
        </w:rPr>
        <w:t>年</w:t>
      </w:r>
      <w:r>
        <w:rPr>
          <w:rFonts w:hint="eastAsia" w:ascii="Times New Roman" w:hAnsi="宋体" w:eastAsia="宋体" w:cs="Times New Roman"/>
          <w:color w:val="auto"/>
          <w:sz w:val="24"/>
          <w:szCs w:val="24"/>
          <w:lang w:val="en-US" w:eastAsia="zh-CN"/>
        </w:rPr>
        <w:t>07</w:t>
      </w:r>
      <w:r>
        <w:rPr>
          <w:rFonts w:ascii="Times New Roman" w:hAnsi="宋体" w:eastAsia="宋体" w:cs="Times New Roman"/>
          <w:color w:val="auto"/>
          <w:sz w:val="24"/>
          <w:szCs w:val="24"/>
        </w:rPr>
        <w:t>月</w:t>
      </w:r>
      <w:r>
        <w:rPr>
          <w:rFonts w:hint="eastAsia" w:ascii="Times New Roman" w:hAnsi="宋体" w:eastAsia="宋体" w:cs="Times New Roman"/>
          <w:color w:val="auto"/>
          <w:sz w:val="24"/>
          <w:szCs w:val="24"/>
          <w:lang w:val="en-US" w:eastAsia="zh-CN"/>
        </w:rPr>
        <w:t>18</w:t>
      </w:r>
      <w:r>
        <w:rPr>
          <w:rFonts w:ascii="Times New Roman" w:hAnsi="宋体" w:eastAsia="宋体" w:cs="Times New Roman"/>
          <w:color w:val="auto"/>
          <w:sz w:val="24"/>
          <w:szCs w:val="24"/>
        </w:rPr>
        <w:t>日</w:t>
      </w:r>
      <w:r>
        <w:rPr>
          <w:rFonts w:ascii="Times New Roman" w:hAnsi="Times New Roman" w:eastAsia="宋体" w:cs="Times New Roman"/>
          <w:color w:val="auto"/>
          <w:sz w:val="24"/>
          <w:szCs w:val="24"/>
        </w:rPr>
        <w:t>17:00</w:t>
      </w:r>
      <w:r>
        <w:rPr>
          <w:rFonts w:ascii="Times New Roman" w:hAnsi="宋体" w:eastAsia="宋体" w:cs="Times New Roman"/>
          <w:color w:val="auto"/>
          <w:sz w:val="24"/>
          <w:szCs w:val="24"/>
        </w:rPr>
        <w:t>前，</w:t>
      </w:r>
      <w:r>
        <w:rPr>
          <w:rStyle w:val="22"/>
          <w:rFonts w:ascii="Times New Roman" w:hAnsi="宋体" w:eastAsia="宋体" w:cs="Times New Roman"/>
          <w:color w:val="auto"/>
          <w:sz w:val="24"/>
          <w:szCs w:val="24"/>
        </w:rPr>
        <w:t>送或寄（以邮戳为准）或者电子邮箱（以邮件收到时间为准）。送或寄的地址为：</w:t>
      </w:r>
      <w:r>
        <w:rPr>
          <w:rFonts w:hint="eastAsia" w:ascii="Times New Roman" w:hAnsi="宋体" w:eastAsia="宋体" w:cs="Times New Roman"/>
          <w:color w:val="auto"/>
          <w:sz w:val="24"/>
          <w:szCs w:val="24"/>
          <w:u w:val="single"/>
        </w:rPr>
        <w:t>启东市</w:t>
      </w:r>
      <w:r>
        <w:rPr>
          <w:rFonts w:hint="eastAsia" w:ascii="Times New Roman" w:hAnsi="宋体" w:eastAsia="宋体" w:cs="Times New Roman"/>
          <w:color w:val="auto"/>
          <w:sz w:val="24"/>
          <w:szCs w:val="24"/>
          <w:u w:val="single"/>
          <w:lang w:val="en-US" w:eastAsia="zh-CN"/>
        </w:rPr>
        <w:t>汇龙镇港西路469号启东市融媒体中心事业保障部</w:t>
      </w:r>
      <w:r>
        <w:rPr>
          <w:rFonts w:ascii="Times New Roman" w:hAnsi="宋体" w:eastAsia="宋体" w:cs="Times New Roman"/>
          <w:color w:val="auto"/>
          <w:sz w:val="24"/>
          <w:szCs w:val="24"/>
        </w:rPr>
        <w:t>，联系人：</w:t>
      </w:r>
      <w:r>
        <w:rPr>
          <w:rFonts w:hint="eastAsia" w:ascii="Times New Roman" w:hAnsi="宋体" w:eastAsia="宋体" w:cs="Times New Roman"/>
          <w:color w:val="auto"/>
          <w:sz w:val="24"/>
          <w:szCs w:val="24"/>
          <w:u w:val="single"/>
          <w:lang w:val="en-US" w:eastAsia="zh-CN"/>
        </w:rPr>
        <w:t>沈先生</w:t>
      </w:r>
      <w:r>
        <w:rPr>
          <w:rFonts w:ascii="Times New Roman" w:hAnsi="宋体" w:eastAsia="宋体" w:cs="Times New Roman"/>
          <w:color w:val="auto"/>
          <w:sz w:val="24"/>
          <w:szCs w:val="24"/>
        </w:rPr>
        <w:t>，联系电话：</w:t>
      </w:r>
      <w:r>
        <w:rPr>
          <w:rFonts w:hint="eastAsia" w:ascii="Times New Roman" w:hAnsi="宋体" w:eastAsia="宋体" w:cs="Times New Roman"/>
          <w:color w:val="auto"/>
          <w:sz w:val="24"/>
          <w:szCs w:val="24"/>
          <w:u w:val="single"/>
          <w:lang w:val="en-US" w:eastAsia="zh-CN"/>
        </w:rPr>
        <w:t>0513-80795131</w:t>
      </w:r>
      <w:r>
        <w:rPr>
          <w:rFonts w:ascii="Times New Roman" w:hAnsi="宋体" w:eastAsia="宋体" w:cs="Times New Roman"/>
          <w:sz w:val="24"/>
          <w:szCs w:val="24"/>
        </w:rPr>
        <w:t>，</w:t>
      </w:r>
      <w:r>
        <w:rPr>
          <w:rStyle w:val="22"/>
          <w:rFonts w:ascii="Times New Roman" w:hAnsi="宋体" w:eastAsia="宋体" w:cs="Times New Roman"/>
          <w:sz w:val="24"/>
          <w:szCs w:val="24"/>
        </w:rPr>
        <w:t>电子邮箱地址为：</w:t>
      </w:r>
      <w:r>
        <w:rPr>
          <w:rFonts w:hint="eastAsia" w:ascii="Times New Roman" w:hAnsi="宋体" w:eastAsia="宋体" w:cs="Times New Roman"/>
          <w:color w:val="auto"/>
          <w:sz w:val="24"/>
          <w:szCs w:val="24"/>
          <w:u w:val="single"/>
          <w:lang w:val="en-US" w:eastAsia="zh-CN"/>
        </w:rPr>
        <w:t>scfddd@sina.cn</w:t>
      </w:r>
      <w:r>
        <w:rPr>
          <w:rStyle w:val="22"/>
          <w:rFonts w:ascii="Times New Roman" w:hAnsi="宋体" w:eastAsia="宋体" w:cs="Times New Roman"/>
          <w:color w:val="auto"/>
          <w:sz w:val="24"/>
          <w:szCs w:val="24"/>
        </w:rPr>
        <w:t>。</w:t>
      </w:r>
    </w:p>
    <w:p w14:paraId="7F0CB202">
      <w:pPr>
        <w:keepNext w:val="0"/>
        <w:keepLines w:val="0"/>
        <w:pageBreakBefore w:val="0"/>
        <w:widowControl w:val="0"/>
        <w:kinsoku/>
        <w:wordWrap/>
        <w:overflowPunct/>
        <w:topLinePunct w:val="0"/>
        <w:autoSpaceDE/>
        <w:autoSpaceDN/>
        <w:bidi w:val="0"/>
        <w:spacing w:line="480" w:lineRule="exact"/>
        <w:ind w:firstLine="480"/>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sz w:val="24"/>
          <w:szCs w:val="24"/>
          <w:lang w:val="en-US" w:eastAsia="zh-CN"/>
        </w:rPr>
        <w:t>3</w:t>
      </w:r>
      <w:r>
        <w:rPr>
          <w:rFonts w:ascii="Times New Roman" w:hAnsi="Times New Roman" w:eastAsia="宋体" w:cs="Times New Roman"/>
          <w:sz w:val="24"/>
          <w:szCs w:val="24"/>
        </w:rPr>
        <w:t>.</w:t>
      </w:r>
      <w:r>
        <w:rPr>
          <w:rFonts w:ascii="Times New Roman" w:hAnsi="宋体" w:eastAsia="宋体" w:cs="Times New Roman"/>
          <w:sz w:val="24"/>
          <w:szCs w:val="24"/>
        </w:rPr>
        <w:t>报价费用说明：</w:t>
      </w:r>
      <w:r>
        <w:rPr>
          <w:rFonts w:hint="eastAsia" w:ascii="宋体" w:hAnsi="宋体" w:eastAsia="宋体" w:cs="宋体"/>
          <w:color w:val="auto"/>
          <w:sz w:val="24"/>
          <w:szCs w:val="24"/>
          <w:highlight w:val="none"/>
          <w:lang w:val="en-US" w:eastAsia="zh-CN"/>
        </w:rPr>
        <w:t>本项目为交钥匙项目，报价为本项目服务期内所包含的一切费用[包括但不限于全部货物及辅材的提供、产品制造、质保期内易损件、备品备件、材料、辅材、培训及产品运输、装卸、搬运、保管、检验、包装、运输保险费、优化设计、招标代理费、相关评审费、安装技术指导、调试、运行、技术服务支持、保修期内维保服务、配合费、利润、税金、验收费、全部产品通过验收并交付使用及保修等一切费用，以及供应商认为需要的其他费用等。</w:t>
      </w:r>
    </w:p>
    <w:p w14:paraId="75086D02">
      <w:pPr>
        <w:keepNext w:val="0"/>
        <w:keepLines w:val="0"/>
        <w:pageBreakBefore w:val="0"/>
        <w:widowControl w:val="0"/>
        <w:kinsoku/>
        <w:wordWrap/>
        <w:overflowPunct/>
        <w:topLinePunct w:val="0"/>
        <w:autoSpaceDE/>
        <w:autoSpaceDN/>
        <w:bidi w:val="0"/>
        <w:spacing w:line="480" w:lineRule="exact"/>
        <w:ind w:firstLine="48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4</w:t>
      </w:r>
      <w:r>
        <w:rPr>
          <w:rFonts w:ascii="Times New Roman" w:hAnsi="Times New Roman" w:eastAsia="宋体" w:cs="Times New Roman"/>
          <w:sz w:val="24"/>
          <w:szCs w:val="24"/>
        </w:rPr>
        <w:t>.</w:t>
      </w:r>
      <w:r>
        <w:rPr>
          <w:rFonts w:ascii="Times New Roman" w:hAnsi="宋体" w:eastAsia="宋体" w:cs="Times New Roman"/>
          <w:sz w:val="24"/>
          <w:szCs w:val="24"/>
        </w:rPr>
        <w:t>报价必须满足本项目采购清单的相关要求，否则视为无效报价。</w:t>
      </w:r>
    </w:p>
    <w:p w14:paraId="6527536D">
      <w:pPr>
        <w:keepNext w:val="0"/>
        <w:keepLines w:val="0"/>
        <w:pageBreakBefore w:val="0"/>
        <w:widowControl w:val="0"/>
        <w:kinsoku/>
        <w:wordWrap/>
        <w:overflowPunct/>
        <w:topLinePunct w:val="0"/>
        <w:autoSpaceDE/>
        <w:autoSpaceDN/>
        <w:bidi w:val="0"/>
        <w:spacing w:line="480" w:lineRule="exact"/>
        <w:ind w:firstLine="480"/>
        <w:textAlignment w:val="auto"/>
        <w:rPr>
          <w:rFonts w:ascii="Times New Roman" w:hAnsi="宋体" w:eastAsia="宋体" w:cs="Times New Roman"/>
          <w:sz w:val="24"/>
          <w:szCs w:val="24"/>
        </w:rPr>
      </w:pPr>
      <w:r>
        <w:rPr>
          <w:rFonts w:hint="eastAsia" w:ascii="Times New Roman" w:hAnsi="Times New Roman" w:eastAsia="宋体" w:cs="Times New Roman"/>
          <w:sz w:val="24"/>
          <w:szCs w:val="24"/>
          <w:lang w:val="en-US" w:eastAsia="zh-CN"/>
        </w:rPr>
        <w:t>5</w:t>
      </w:r>
      <w:r>
        <w:rPr>
          <w:rFonts w:ascii="Times New Roman" w:hAnsi="Times New Roman" w:eastAsia="宋体" w:cs="Times New Roman"/>
          <w:sz w:val="24"/>
          <w:szCs w:val="24"/>
        </w:rPr>
        <w:t>.</w:t>
      </w:r>
      <w:r>
        <w:rPr>
          <w:rFonts w:ascii="Times New Roman" w:hAnsi="宋体" w:eastAsia="宋体" w:cs="Times New Roman"/>
          <w:sz w:val="24"/>
          <w:szCs w:val="24"/>
        </w:rPr>
        <w:t>其他：（</w:t>
      </w:r>
      <w:r>
        <w:rPr>
          <w:rFonts w:ascii="Times New Roman" w:hAnsi="Times New Roman" w:eastAsia="宋体" w:cs="Times New Roman"/>
          <w:sz w:val="24"/>
          <w:szCs w:val="24"/>
        </w:rPr>
        <w:t>1</w:t>
      </w:r>
      <w:r>
        <w:rPr>
          <w:rFonts w:ascii="Times New Roman" w:hAnsi="宋体" w:eastAsia="宋体" w:cs="Times New Roman"/>
          <w:sz w:val="24"/>
          <w:szCs w:val="24"/>
        </w:rPr>
        <w:t>）请报价单位认真核算、如实报价，如发现虚假报价的，该单位今后将记入采购人招标市场的黑名单；（</w:t>
      </w:r>
      <w:r>
        <w:rPr>
          <w:rFonts w:ascii="Times New Roman" w:hAnsi="Times New Roman" w:eastAsia="宋体" w:cs="Times New Roman"/>
          <w:sz w:val="24"/>
          <w:szCs w:val="24"/>
        </w:rPr>
        <w:t>2</w:t>
      </w:r>
      <w:r>
        <w:rPr>
          <w:rFonts w:ascii="Times New Roman" w:hAnsi="宋体" w:eastAsia="宋体" w:cs="Times New Roman"/>
          <w:sz w:val="24"/>
          <w:szCs w:val="24"/>
        </w:rPr>
        <w:t>）本次报价仅作为市场调研用，因此价格仅供参考；（</w:t>
      </w:r>
      <w:r>
        <w:rPr>
          <w:rFonts w:ascii="Times New Roman" w:hAnsi="Times New Roman" w:eastAsia="宋体" w:cs="Times New Roman"/>
          <w:sz w:val="24"/>
          <w:szCs w:val="24"/>
        </w:rPr>
        <w:t>3</w:t>
      </w:r>
      <w:r>
        <w:rPr>
          <w:rFonts w:ascii="Times New Roman" w:hAnsi="宋体" w:eastAsia="宋体" w:cs="Times New Roman"/>
          <w:sz w:val="24"/>
          <w:szCs w:val="24"/>
        </w:rPr>
        <w:t>）本次调研询价不接收质疑函，只接收对本项目的建议。</w:t>
      </w:r>
    </w:p>
    <w:p w14:paraId="0A180E8B">
      <w:pPr>
        <w:keepNext w:val="0"/>
        <w:keepLines w:val="0"/>
        <w:pageBreakBefore w:val="0"/>
        <w:widowControl w:val="0"/>
        <w:kinsoku/>
        <w:wordWrap/>
        <w:overflowPunct/>
        <w:topLinePunct w:val="0"/>
        <w:autoSpaceDE/>
        <w:autoSpaceDN/>
        <w:bidi w:val="0"/>
        <w:spacing w:line="500" w:lineRule="exact"/>
        <w:ind w:firstLine="482"/>
        <w:jc w:val="right"/>
        <w:textAlignment w:val="auto"/>
        <w:rPr>
          <w:rFonts w:ascii="Times New Roman" w:hAnsi="Times New Roman" w:eastAsia="宋体" w:cs="Times New Roman"/>
          <w:color w:val="auto"/>
          <w:sz w:val="24"/>
          <w:szCs w:val="24"/>
        </w:rPr>
      </w:pPr>
      <w:r>
        <w:rPr>
          <w:rFonts w:hint="eastAsia" w:ascii="Times New Roman" w:hAnsi="宋体" w:eastAsia="宋体" w:cs="Times New Roman"/>
          <w:sz w:val="24"/>
          <w:szCs w:val="24"/>
          <w:lang w:eastAsia="zh-CN"/>
        </w:rPr>
        <w:t>启东市融媒体中心</w:t>
      </w:r>
    </w:p>
    <w:p w14:paraId="584FB0E4">
      <w:pPr>
        <w:keepNext w:val="0"/>
        <w:keepLines w:val="0"/>
        <w:pageBreakBefore w:val="0"/>
        <w:widowControl w:val="0"/>
        <w:kinsoku/>
        <w:wordWrap/>
        <w:overflowPunct/>
        <w:topLinePunct w:val="0"/>
        <w:autoSpaceDE/>
        <w:autoSpaceDN/>
        <w:bidi w:val="0"/>
        <w:spacing w:line="500" w:lineRule="exact"/>
        <w:ind w:firstLine="482"/>
        <w:jc w:val="center"/>
        <w:textAlignment w:val="auto"/>
        <w:rPr>
          <w:rFonts w:ascii="Times New Roman" w:hAnsi="Times New Roman" w:cs="Times New Roman"/>
          <w:sz w:val="24"/>
          <w:szCs w:val="24"/>
        </w:rPr>
      </w:pP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lang w:val="en-US" w:eastAsia="zh-CN"/>
        </w:rPr>
        <w:t xml:space="preserve">             </w:t>
      </w:r>
      <w:r>
        <w:rPr>
          <w:rFonts w:ascii="Times New Roman" w:hAnsi="Times New Roman" w:eastAsia="宋体" w:cs="Times New Roman"/>
          <w:color w:val="auto"/>
          <w:sz w:val="24"/>
          <w:szCs w:val="24"/>
        </w:rPr>
        <w:t>202</w:t>
      </w:r>
      <w:r>
        <w:rPr>
          <w:rFonts w:hint="eastAsia" w:ascii="Times New Roman" w:hAnsi="Times New Roman" w:eastAsia="宋体" w:cs="Times New Roman"/>
          <w:color w:val="auto"/>
          <w:sz w:val="24"/>
          <w:szCs w:val="24"/>
          <w:lang w:val="en-US" w:eastAsia="zh-CN"/>
        </w:rPr>
        <w:t>5</w:t>
      </w:r>
      <w:r>
        <w:rPr>
          <w:rFonts w:ascii="Times New Roman" w:hAnsi="宋体" w:eastAsia="宋体" w:cs="Times New Roman"/>
          <w:color w:val="auto"/>
          <w:sz w:val="24"/>
          <w:szCs w:val="24"/>
        </w:rPr>
        <w:t>年</w:t>
      </w:r>
      <w:r>
        <w:rPr>
          <w:rFonts w:hint="eastAsia" w:ascii="Times New Roman" w:hAnsi="Times New Roman" w:eastAsia="宋体" w:cs="Times New Roman"/>
          <w:color w:val="auto"/>
          <w:sz w:val="24"/>
          <w:szCs w:val="24"/>
          <w:lang w:val="en-US" w:eastAsia="zh-CN"/>
        </w:rPr>
        <w:t>07</w:t>
      </w:r>
      <w:r>
        <w:rPr>
          <w:rFonts w:ascii="Times New Roman" w:hAnsi="宋体" w:eastAsia="宋体" w:cs="Times New Roman"/>
          <w:color w:val="auto"/>
          <w:sz w:val="24"/>
          <w:szCs w:val="24"/>
        </w:rPr>
        <w:t>月</w:t>
      </w:r>
      <w:r>
        <w:rPr>
          <w:rFonts w:hint="eastAsia" w:ascii="Times New Roman" w:hAnsi="宋体" w:eastAsia="宋体" w:cs="Times New Roman"/>
          <w:color w:val="auto"/>
          <w:sz w:val="24"/>
          <w:szCs w:val="24"/>
          <w:lang w:val="en-US" w:eastAsia="zh-CN"/>
        </w:rPr>
        <w:t>15</w:t>
      </w:r>
      <w:r>
        <w:rPr>
          <w:rFonts w:ascii="Times New Roman" w:hAnsi="宋体" w:eastAsia="宋体" w:cs="Times New Roman"/>
          <w:color w:val="auto"/>
          <w:sz w:val="24"/>
          <w:szCs w:val="24"/>
        </w:rPr>
        <w:t>日</w:t>
      </w:r>
    </w:p>
    <w:p w14:paraId="6D4A786B">
      <w:pPr>
        <w:rPr>
          <w:rFonts w:ascii="Times New Roman" w:hAnsi="宋体" w:eastAsia="宋体" w:cs="Times New Roman"/>
          <w:shd w:val="clear" w:color="auto" w:fill="FFFFFF"/>
        </w:rPr>
      </w:pPr>
      <w:r>
        <w:rPr>
          <w:rFonts w:ascii="Times New Roman" w:hAnsi="宋体" w:eastAsia="宋体" w:cs="Times New Roman"/>
          <w:shd w:val="clear" w:color="auto" w:fill="FFFFFF"/>
        </w:rPr>
        <w:br w:type="page"/>
      </w:r>
    </w:p>
    <w:p w14:paraId="04421172">
      <w:pPr>
        <w:pStyle w:val="20"/>
        <w:rPr>
          <w:rFonts w:ascii="Times New Roman" w:eastAsia="宋体" w:cs="Times New Roman"/>
          <w:shd w:val="clear" w:color="auto" w:fill="FFFFFF"/>
        </w:rPr>
      </w:pPr>
      <w:r>
        <w:rPr>
          <w:rFonts w:ascii="Times New Roman" w:hAnsi="宋体" w:eastAsia="宋体" w:cs="Times New Roman"/>
          <w:shd w:val="clear" w:color="auto" w:fill="FFFFFF"/>
        </w:rPr>
        <w:t>附件</w:t>
      </w:r>
      <w:r>
        <w:rPr>
          <w:rFonts w:ascii="Times New Roman" w:eastAsia="宋体" w:cs="Times New Roman"/>
          <w:shd w:val="clear" w:color="auto" w:fill="FFFFFF"/>
        </w:rPr>
        <w:t>1:</w:t>
      </w:r>
    </w:p>
    <w:p w14:paraId="1BAB3956">
      <w:pPr>
        <w:spacing w:line="560" w:lineRule="exact"/>
        <w:ind w:left="-619" w:leftChars="-295" w:right="-733" w:rightChars="-349"/>
        <w:jc w:val="center"/>
        <w:rPr>
          <w:rFonts w:hint="eastAsia" w:ascii="Times New Roman" w:hAnsi="Times New Roman" w:cs="Times New Roman"/>
          <w:b/>
          <w:bCs/>
          <w:sz w:val="30"/>
          <w:szCs w:val="30"/>
          <w:lang w:val="en-US" w:eastAsia="zh-CN"/>
        </w:rPr>
      </w:pPr>
      <w:r>
        <w:rPr>
          <w:rFonts w:hint="eastAsia" w:ascii="Times New Roman" w:hAnsi="Times New Roman" w:cs="Times New Roman"/>
          <w:b/>
          <w:bCs/>
          <w:sz w:val="32"/>
          <w:szCs w:val="32"/>
          <w:lang w:val="en-US" w:eastAsia="zh-CN"/>
        </w:rPr>
        <w:t>启东市融媒体中心广播政风行风热线可视直播系统项目（二期）</w:t>
      </w:r>
    </w:p>
    <w:p w14:paraId="50D7FB54">
      <w:pPr>
        <w:spacing w:line="560" w:lineRule="exact"/>
        <w:ind w:left="-619" w:leftChars="-295" w:right="-733" w:rightChars="-349"/>
        <w:jc w:val="center"/>
        <w:rPr>
          <w:rFonts w:ascii="Times New Roman" w:hAnsi="Times New Roman" w:cs="Times New Roman"/>
          <w:b/>
          <w:bCs/>
          <w:sz w:val="30"/>
          <w:szCs w:val="30"/>
        </w:rPr>
      </w:pPr>
      <w:r>
        <w:rPr>
          <w:rFonts w:ascii="Times New Roman" w:hAnsi="宋体" w:cs="Times New Roman"/>
          <w:b/>
          <w:bCs/>
          <w:sz w:val="30"/>
          <w:szCs w:val="30"/>
        </w:rPr>
        <w:t>市场询价表</w:t>
      </w:r>
    </w:p>
    <w:p w14:paraId="1205E8E1">
      <w:pPr>
        <w:pStyle w:val="20"/>
        <w:jc w:val="right"/>
        <w:rPr>
          <w:rFonts w:ascii="Times New Roman" w:eastAsia="宋体" w:cs="Times New Roman"/>
          <w:shd w:val="clear" w:color="auto" w:fill="FFFFFF"/>
        </w:rPr>
      </w:pPr>
    </w:p>
    <w:tbl>
      <w:tblPr>
        <w:tblStyle w:val="11"/>
        <w:tblW w:w="9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55"/>
        <w:gridCol w:w="2610"/>
        <w:gridCol w:w="870"/>
        <w:gridCol w:w="809"/>
        <w:gridCol w:w="888"/>
        <w:gridCol w:w="988"/>
        <w:gridCol w:w="1003"/>
        <w:gridCol w:w="1017"/>
      </w:tblGrid>
      <w:tr w14:paraId="0981A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8" w:type="dxa"/>
            <w:noWrap/>
            <w:vAlign w:val="center"/>
          </w:tcPr>
          <w:p w14:paraId="021F398F">
            <w:pPr>
              <w:spacing w:line="240" w:lineRule="auto"/>
              <w:jc w:val="center"/>
              <w:rPr>
                <w:rFonts w:ascii="Times New Roman" w:hAnsi="Times New Roman" w:cs="Times New Roman"/>
                <w:b/>
                <w:bCs/>
                <w:kern w:val="0"/>
              </w:rPr>
            </w:pPr>
            <w:r>
              <w:rPr>
                <w:rFonts w:ascii="Times New Roman" w:hAnsi="宋体" w:cs="Times New Roman"/>
                <w:b/>
                <w:bCs/>
                <w:kern w:val="0"/>
              </w:rPr>
              <w:t>序号</w:t>
            </w:r>
          </w:p>
        </w:tc>
        <w:tc>
          <w:tcPr>
            <w:tcW w:w="1155" w:type="dxa"/>
            <w:noWrap/>
            <w:vAlign w:val="center"/>
          </w:tcPr>
          <w:p w14:paraId="46962154">
            <w:pPr>
              <w:spacing w:line="240" w:lineRule="auto"/>
              <w:jc w:val="center"/>
              <w:rPr>
                <w:rFonts w:ascii="Times New Roman" w:hAnsi="宋体" w:cs="Times New Roman"/>
                <w:b/>
                <w:bCs/>
                <w:kern w:val="0"/>
              </w:rPr>
            </w:pPr>
            <w:r>
              <w:rPr>
                <w:rFonts w:hint="eastAsia" w:ascii="Times New Roman" w:hAnsi="宋体" w:cs="Times New Roman"/>
                <w:b/>
                <w:bCs/>
                <w:kern w:val="0"/>
                <w:lang w:val="en-US" w:eastAsia="zh-CN"/>
              </w:rPr>
              <w:t>货物</w:t>
            </w:r>
            <w:r>
              <w:rPr>
                <w:rFonts w:hint="eastAsia" w:ascii="Times New Roman" w:hAnsi="宋体" w:cs="Times New Roman"/>
                <w:b/>
                <w:bCs/>
                <w:kern w:val="0"/>
              </w:rPr>
              <w:t>名称</w:t>
            </w:r>
          </w:p>
        </w:tc>
        <w:tc>
          <w:tcPr>
            <w:tcW w:w="2610" w:type="dxa"/>
            <w:noWrap/>
            <w:vAlign w:val="center"/>
          </w:tcPr>
          <w:p w14:paraId="3848F952">
            <w:pPr>
              <w:spacing w:line="240" w:lineRule="auto"/>
              <w:jc w:val="center"/>
              <w:rPr>
                <w:rFonts w:hint="default" w:ascii="Times New Roman" w:hAnsi="宋体" w:cs="Times New Roman"/>
                <w:b/>
                <w:bCs/>
                <w:kern w:val="0"/>
                <w:lang w:val="en-US" w:eastAsia="zh-CN"/>
              </w:rPr>
            </w:pPr>
            <w:r>
              <w:rPr>
                <w:rFonts w:hint="eastAsia" w:ascii="Times New Roman" w:hAnsi="宋体" w:cs="Times New Roman"/>
                <w:b/>
                <w:bCs/>
                <w:kern w:val="0"/>
                <w:lang w:val="en-US" w:eastAsia="zh-CN"/>
              </w:rPr>
              <w:t>技术参数要求</w:t>
            </w:r>
          </w:p>
        </w:tc>
        <w:tc>
          <w:tcPr>
            <w:tcW w:w="870" w:type="dxa"/>
            <w:noWrap/>
            <w:vAlign w:val="center"/>
          </w:tcPr>
          <w:p w14:paraId="282CBCE3">
            <w:pPr>
              <w:spacing w:line="240" w:lineRule="auto"/>
              <w:jc w:val="center"/>
              <w:rPr>
                <w:rFonts w:hint="default" w:ascii="Times New Roman" w:hAnsi="宋体" w:cs="Times New Roman"/>
                <w:b/>
                <w:bCs/>
                <w:kern w:val="0"/>
                <w:lang w:val="en-US" w:eastAsia="zh-CN"/>
              </w:rPr>
            </w:pPr>
            <w:r>
              <w:rPr>
                <w:rFonts w:hint="eastAsia" w:ascii="Times New Roman" w:hAnsi="宋体" w:cs="Times New Roman"/>
                <w:b/>
                <w:bCs/>
                <w:kern w:val="0"/>
                <w:lang w:val="en-US" w:eastAsia="zh-CN"/>
              </w:rPr>
              <w:t>数量</w:t>
            </w:r>
          </w:p>
        </w:tc>
        <w:tc>
          <w:tcPr>
            <w:tcW w:w="809" w:type="dxa"/>
            <w:noWrap/>
            <w:vAlign w:val="center"/>
          </w:tcPr>
          <w:p w14:paraId="6052E45F">
            <w:pPr>
              <w:spacing w:line="240" w:lineRule="auto"/>
              <w:jc w:val="center"/>
              <w:rPr>
                <w:rFonts w:ascii="Times New Roman" w:hAnsi="宋体" w:cs="Times New Roman"/>
                <w:b/>
                <w:bCs/>
                <w:kern w:val="0"/>
              </w:rPr>
            </w:pPr>
            <w:r>
              <w:rPr>
                <w:rFonts w:hint="eastAsia" w:ascii="Times New Roman" w:hAnsi="宋体" w:cs="Times New Roman"/>
                <w:b/>
                <w:bCs/>
                <w:kern w:val="0"/>
              </w:rPr>
              <w:t>单位</w:t>
            </w:r>
          </w:p>
        </w:tc>
        <w:tc>
          <w:tcPr>
            <w:tcW w:w="888" w:type="dxa"/>
            <w:noWrap/>
            <w:vAlign w:val="center"/>
          </w:tcPr>
          <w:p w14:paraId="5B339186">
            <w:pPr>
              <w:spacing w:line="240" w:lineRule="auto"/>
              <w:jc w:val="center"/>
              <w:rPr>
                <w:rFonts w:ascii="Times New Roman" w:hAnsi="宋体" w:cs="Times New Roman"/>
                <w:b/>
                <w:bCs/>
                <w:kern w:val="0"/>
              </w:rPr>
            </w:pPr>
            <w:r>
              <w:rPr>
                <w:rFonts w:hint="eastAsia" w:ascii="Times New Roman" w:hAnsi="宋体" w:cs="Times New Roman"/>
                <w:b/>
                <w:bCs/>
                <w:kern w:val="0"/>
                <w:lang w:val="en-US" w:eastAsia="zh-CN"/>
              </w:rPr>
              <w:t>品牌</w:t>
            </w:r>
          </w:p>
        </w:tc>
        <w:tc>
          <w:tcPr>
            <w:tcW w:w="988" w:type="dxa"/>
            <w:noWrap/>
            <w:vAlign w:val="center"/>
          </w:tcPr>
          <w:p w14:paraId="3DD24334">
            <w:pPr>
              <w:spacing w:line="240" w:lineRule="auto"/>
              <w:jc w:val="center"/>
              <w:rPr>
                <w:rFonts w:ascii="Times New Roman" w:hAnsi="宋体" w:cs="Times New Roman"/>
                <w:b/>
                <w:bCs/>
                <w:kern w:val="0"/>
              </w:rPr>
            </w:pPr>
            <w:r>
              <w:rPr>
                <w:rFonts w:hint="eastAsia" w:ascii="Times New Roman" w:hAnsi="宋体" w:cs="Times New Roman"/>
                <w:b/>
                <w:bCs/>
                <w:kern w:val="0"/>
              </w:rPr>
              <w:t>单价</w:t>
            </w:r>
            <w:r>
              <w:rPr>
                <w:rFonts w:hint="eastAsia" w:ascii="Times New Roman" w:hAnsi="宋体" w:cs="Times New Roman"/>
                <w:b/>
                <w:bCs/>
                <w:kern w:val="0"/>
                <w:lang w:eastAsia="zh-CN"/>
              </w:rPr>
              <w:t>（</w:t>
            </w:r>
            <w:r>
              <w:rPr>
                <w:rFonts w:hint="eastAsia" w:ascii="Times New Roman" w:hAnsi="宋体" w:cs="Times New Roman"/>
                <w:b/>
                <w:bCs/>
                <w:kern w:val="0"/>
                <w:lang w:val="en-US" w:eastAsia="zh-CN"/>
              </w:rPr>
              <w:t>元</w:t>
            </w:r>
            <w:r>
              <w:rPr>
                <w:rFonts w:hint="eastAsia" w:ascii="Times New Roman" w:hAnsi="宋体" w:cs="Times New Roman"/>
                <w:b/>
                <w:bCs/>
                <w:kern w:val="0"/>
                <w:lang w:eastAsia="zh-CN"/>
              </w:rPr>
              <w:t>）</w:t>
            </w:r>
          </w:p>
        </w:tc>
        <w:tc>
          <w:tcPr>
            <w:tcW w:w="1003" w:type="dxa"/>
            <w:noWrap/>
            <w:vAlign w:val="center"/>
          </w:tcPr>
          <w:p w14:paraId="527CE403">
            <w:pPr>
              <w:spacing w:line="240" w:lineRule="auto"/>
              <w:jc w:val="center"/>
              <w:rPr>
                <w:rFonts w:hint="eastAsia" w:ascii="Times New Roman" w:hAnsi="宋体" w:cs="Times New Roman"/>
                <w:b/>
                <w:bCs/>
                <w:kern w:val="0"/>
                <w:lang w:val="en-US" w:eastAsia="zh-CN"/>
              </w:rPr>
            </w:pPr>
            <w:r>
              <w:rPr>
                <w:rFonts w:hint="eastAsia" w:ascii="Times New Roman" w:hAnsi="宋体" w:cs="Times New Roman"/>
                <w:b/>
                <w:bCs/>
                <w:kern w:val="0"/>
                <w:lang w:val="en-US" w:eastAsia="zh-CN"/>
              </w:rPr>
              <w:t>合价</w:t>
            </w:r>
          </w:p>
          <w:p w14:paraId="3626F4C5">
            <w:pPr>
              <w:spacing w:line="240" w:lineRule="auto"/>
              <w:jc w:val="center"/>
              <w:rPr>
                <w:rFonts w:ascii="Times New Roman" w:hAnsi="宋体" w:cs="Times New Roman"/>
                <w:b/>
                <w:bCs/>
                <w:kern w:val="0"/>
              </w:rPr>
            </w:pPr>
            <w:r>
              <w:rPr>
                <w:rFonts w:hint="eastAsia" w:ascii="Times New Roman" w:hAnsi="宋体" w:cs="Times New Roman"/>
                <w:b/>
                <w:bCs/>
                <w:kern w:val="0"/>
                <w:lang w:val="en-US" w:eastAsia="zh-CN"/>
              </w:rPr>
              <w:t>（元）</w:t>
            </w:r>
          </w:p>
        </w:tc>
        <w:tc>
          <w:tcPr>
            <w:tcW w:w="1017" w:type="dxa"/>
            <w:noWrap/>
            <w:vAlign w:val="center"/>
          </w:tcPr>
          <w:p w14:paraId="262FE707">
            <w:pPr>
              <w:spacing w:line="240" w:lineRule="auto"/>
              <w:jc w:val="center"/>
              <w:rPr>
                <w:rFonts w:ascii="Times New Roman" w:hAnsi="宋体" w:cs="Times New Roman"/>
                <w:b/>
                <w:bCs/>
                <w:kern w:val="0"/>
              </w:rPr>
            </w:pPr>
            <w:r>
              <w:rPr>
                <w:rFonts w:hint="eastAsia" w:ascii="Times New Roman" w:hAnsi="宋体" w:cs="Times New Roman"/>
                <w:b/>
                <w:bCs/>
                <w:kern w:val="0"/>
              </w:rPr>
              <w:t>备注</w:t>
            </w:r>
          </w:p>
        </w:tc>
      </w:tr>
      <w:tr w14:paraId="06FBE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8" w:type="dxa"/>
            <w:noWrap/>
            <w:vAlign w:val="center"/>
          </w:tcPr>
          <w:p w14:paraId="1A07C594">
            <w:pPr>
              <w:spacing w:line="240" w:lineRule="auto"/>
              <w:jc w:val="center"/>
              <w:rPr>
                <w:rFonts w:ascii="Times New Roman" w:hAnsi="Times New Roman" w:cs="Times New Roman"/>
                <w:b/>
                <w:bCs/>
                <w:kern w:val="0"/>
              </w:rPr>
            </w:pPr>
          </w:p>
        </w:tc>
        <w:tc>
          <w:tcPr>
            <w:tcW w:w="1155" w:type="dxa"/>
            <w:noWrap/>
            <w:vAlign w:val="center"/>
          </w:tcPr>
          <w:p w14:paraId="3E1451B8">
            <w:pPr>
              <w:spacing w:line="240" w:lineRule="auto"/>
              <w:jc w:val="center"/>
              <w:rPr>
                <w:rFonts w:ascii="Times New Roman" w:hAnsi="Times New Roman" w:cs="Times New Roman"/>
                <w:b/>
                <w:bCs/>
                <w:kern w:val="0"/>
              </w:rPr>
            </w:pPr>
          </w:p>
        </w:tc>
        <w:tc>
          <w:tcPr>
            <w:tcW w:w="2610" w:type="dxa"/>
            <w:noWrap/>
            <w:vAlign w:val="center"/>
          </w:tcPr>
          <w:p w14:paraId="6BE9BF49">
            <w:pPr>
              <w:spacing w:line="240" w:lineRule="auto"/>
              <w:jc w:val="center"/>
              <w:rPr>
                <w:rFonts w:ascii="Times New Roman" w:hAnsi="Times New Roman" w:cs="Times New Roman"/>
                <w:b/>
                <w:bCs/>
                <w:kern w:val="0"/>
              </w:rPr>
            </w:pPr>
          </w:p>
        </w:tc>
        <w:tc>
          <w:tcPr>
            <w:tcW w:w="870" w:type="dxa"/>
            <w:noWrap/>
            <w:vAlign w:val="center"/>
          </w:tcPr>
          <w:p w14:paraId="0F76E0A1">
            <w:pPr>
              <w:spacing w:line="240" w:lineRule="auto"/>
              <w:jc w:val="center"/>
              <w:rPr>
                <w:rFonts w:ascii="Times New Roman" w:hAnsi="Times New Roman" w:cs="Times New Roman"/>
                <w:b/>
                <w:bCs/>
                <w:kern w:val="0"/>
              </w:rPr>
            </w:pPr>
          </w:p>
        </w:tc>
        <w:tc>
          <w:tcPr>
            <w:tcW w:w="809" w:type="dxa"/>
            <w:noWrap/>
            <w:vAlign w:val="center"/>
          </w:tcPr>
          <w:p w14:paraId="169C7B3C">
            <w:pPr>
              <w:spacing w:line="240" w:lineRule="auto"/>
              <w:jc w:val="center"/>
              <w:rPr>
                <w:rFonts w:ascii="Times New Roman" w:hAnsi="Times New Roman" w:cs="Times New Roman"/>
                <w:b/>
                <w:bCs/>
                <w:kern w:val="0"/>
              </w:rPr>
            </w:pPr>
          </w:p>
        </w:tc>
        <w:tc>
          <w:tcPr>
            <w:tcW w:w="888" w:type="dxa"/>
            <w:noWrap/>
            <w:vAlign w:val="center"/>
          </w:tcPr>
          <w:p w14:paraId="0B5B28E5">
            <w:pPr>
              <w:spacing w:line="240" w:lineRule="auto"/>
              <w:jc w:val="center"/>
              <w:rPr>
                <w:rFonts w:ascii="Times New Roman" w:hAnsi="Times New Roman" w:cs="Times New Roman"/>
                <w:b/>
                <w:bCs/>
                <w:kern w:val="0"/>
              </w:rPr>
            </w:pPr>
          </w:p>
        </w:tc>
        <w:tc>
          <w:tcPr>
            <w:tcW w:w="988" w:type="dxa"/>
            <w:noWrap/>
            <w:vAlign w:val="center"/>
          </w:tcPr>
          <w:p w14:paraId="6B605F1D">
            <w:pPr>
              <w:spacing w:line="240" w:lineRule="auto"/>
              <w:jc w:val="center"/>
              <w:rPr>
                <w:rFonts w:ascii="Times New Roman" w:hAnsi="Times New Roman" w:cs="Times New Roman"/>
                <w:b/>
                <w:bCs/>
                <w:kern w:val="0"/>
              </w:rPr>
            </w:pPr>
          </w:p>
        </w:tc>
        <w:tc>
          <w:tcPr>
            <w:tcW w:w="1003" w:type="dxa"/>
            <w:noWrap/>
            <w:vAlign w:val="center"/>
          </w:tcPr>
          <w:p w14:paraId="5EDF7F91">
            <w:pPr>
              <w:spacing w:line="240" w:lineRule="auto"/>
              <w:jc w:val="center"/>
              <w:rPr>
                <w:rFonts w:ascii="Times New Roman" w:hAnsi="Times New Roman" w:cs="Times New Roman"/>
                <w:b/>
                <w:kern w:val="0"/>
              </w:rPr>
            </w:pPr>
          </w:p>
        </w:tc>
        <w:tc>
          <w:tcPr>
            <w:tcW w:w="1017" w:type="dxa"/>
            <w:noWrap/>
            <w:vAlign w:val="center"/>
          </w:tcPr>
          <w:p w14:paraId="62D6D32F">
            <w:pPr>
              <w:spacing w:line="240" w:lineRule="auto"/>
              <w:jc w:val="center"/>
              <w:rPr>
                <w:rFonts w:ascii="Times New Roman" w:hAnsi="Times New Roman" w:cs="Times New Roman"/>
                <w:b/>
                <w:kern w:val="0"/>
              </w:rPr>
            </w:pPr>
          </w:p>
        </w:tc>
      </w:tr>
      <w:tr w14:paraId="22985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8" w:type="dxa"/>
            <w:noWrap/>
            <w:vAlign w:val="center"/>
          </w:tcPr>
          <w:p w14:paraId="20015C70">
            <w:pPr>
              <w:spacing w:line="240" w:lineRule="auto"/>
              <w:jc w:val="center"/>
              <w:rPr>
                <w:rFonts w:ascii="Times New Roman" w:hAnsi="Times New Roman" w:cs="Times New Roman"/>
                <w:b/>
                <w:bCs/>
                <w:kern w:val="0"/>
              </w:rPr>
            </w:pPr>
          </w:p>
        </w:tc>
        <w:tc>
          <w:tcPr>
            <w:tcW w:w="1155" w:type="dxa"/>
            <w:noWrap/>
            <w:vAlign w:val="center"/>
          </w:tcPr>
          <w:p w14:paraId="11FF54F3">
            <w:pPr>
              <w:spacing w:line="240" w:lineRule="auto"/>
              <w:jc w:val="center"/>
              <w:rPr>
                <w:rFonts w:ascii="Times New Roman" w:hAnsi="Times New Roman" w:cs="Times New Roman"/>
                <w:b/>
                <w:bCs/>
                <w:kern w:val="0"/>
              </w:rPr>
            </w:pPr>
          </w:p>
        </w:tc>
        <w:tc>
          <w:tcPr>
            <w:tcW w:w="2610" w:type="dxa"/>
            <w:noWrap/>
            <w:vAlign w:val="center"/>
          </w:tcPr>
          <w:p w14:paraId="5F8F1942">
            <w:pPr>
              <w:spacing w:line="240" w:lineRule="auto"/>
              <w:jc w:val="center"/>
              <w:rPr>
                <w:rFonts w:ascii="Times New Roman" w:hAnsi="Times New Roman" w:cs="Times New Roman"/>
                <w:b/>
                <w:bCs/>
                <w:kern w:val="0"/>
              </w:rPr>
            </w:pPr>
          </w:p>
        </w:tc>
        <w:tc>
          <w:tcPr>
            <w:tcW w:w="870" w:type="dxa"/>
            <w:noWrap/>
            <w:vAlign w:val="center"/>
          </w:tcPr>
          <w:p w14:paraId="42552FFE">
            <w:pPr>
              <w:spacing w:line="240" w:lineRule="auto"/>
              <w:jc w:val="center"/>
              <w:rPr>
                <w:rFonts w:ascii="Times New Roman" w:hAnsi="Times New Roman" w:cs="Times New Roman"/>
                <w:b/>
                <w:bCs/>
                <w:kern w:val="0"/>
              </w:rPr>
            </w:pPr>
          </w:p>
        </w:tc>
        <w:tc>
          <w:tcPr>
            <w:tcW w:w="809" w:type="dxa"/>
            <w:noWrap/>
            <w:vAlign w:val="center"/>
          </w:tcPr>
          <w:p w14:paraId="2AB7557F">
            <w:pPr>
              <w:spacing w:line="240" w:lineRule="auto"/>
              <w:jc w:val="center"/>
              <w:rPr>
                <w:rFonts w:ascii="Times New Roman" w:hAnsi="Times New Roman" w:cs="Times New Roman"/>
                <w:b/>
                <w:bCs/>
                <w:kern w:val="0"/>
              </w:rPr>
            </w:pPr>
          </w:p>
        </w:tc>
        <w:tc>
          <w:tcPr>
            <w:tcW w:w="888" w:type="dxa"/>
            <w:noWrap/>
            <w:vAlign w:val="center"/>
          </w:tcPr>
          <w:p w14:paraId="09B62F38">
            <w:pPr>
              <w:spacing w:line="240" w:lineRule="auto"/>
              <w:jc w:val="center"/>
              <w:rPr>
                <w:rFonts w:ascii="Times New Roman" w:hAnsi="Times New Roman" w:cs="Times New Roman"/>
                <w:b/>
                <w:bCs/>
                <w:kern w:val="0"/>
              </w:rPr>
            </w:pPr>
          </w:p>
        </w:tc>
        <w:tc>
          <w:tcPr>
            <w:tcW w:w="988" w:type="dxa"/>
            <w:noWrap/>
            <w:vAlign w:val="center"/>
          </w:tcPr>
          <w:p w14:paraId="01451232">
            <w:pPr>
              <w:spacing w:line="240" w:lineRule="auto"/>
              <w:jc w:val="center"/>
              <w:rPr>
                <w:rFonts w:ascii="Times New Roman" w:hAnsi="Times New Roman" w:cs="Times New Roman"/>
                <w:b/>
                <w:bCs/>
                <w:kern w:val="0"/>
              </w:rPr>
            </w:pPr>
          </w:p>
        </w:tc>
        <w:tc>
          <w:tcPr>
            <w:tcW w:w="1003" w:type="dxa"/>
            <w:noWrap/>
            <w:vAlign w:val="center"/>
          </w:tcPr>
          <w:p w14:paraId="6D34B9E7">
            <w:pPr>
              <w:spacing w:line="240" w:lineRule="auto"/>
              <w:jc w:val="center"/>
              <w:rPr>
                <w:rFonts w:ascii="Times New Roman" w:hAnsi="Times New Roman" w:cs="Times New Roman"/>
                <w:b/>
                <w:kern w:val="0"/>
              </w:rPr>
            </w:pPr>
          </w:p>
        </w:tc>
        <w:tc>
          <w:tcPr>
            <w:tcW w:w="1017" w:type="dxa"/>
            <w:noWrap/>
            <w:vAlign w:val="center"/>
          </w:tcPr>
          <w:p w14:paraId="46439A5E">
            <w:pPr>
              <w:spacing w:line="240" w:lineRule="auto"/>
              <w:jc w:val="center"/>
              <w:rPr>
                <w:rFonts w:ascii="Times New Roman" w:hAnsi="Times New Roman" w:cs="Times New Roman"/>
                <w:b/>
                <w:kern w:val="0"/>
              </w:rPr>
            </w:pPr>
          </w:p>
        </w:tc>
      </w:tr>
      <w:tr w14:paraId="2FF4A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8" w:type="dxa"/>
            <w:noWrap/>
            <w:vAlign w:val="center"/>
          </w:tcPr>
          <w:p w14:paraId="4476457E">
            <w:pPr>
              <w:spacing w:line="240" w:lineRule="auto"/>
              <w:jc w:val="center"/>
              <w:rPr>
                <w:rFonts w:hint="eastAsia" w:ascii="Times New Roman" w:hAnsi="Times New Roman" w:cs="Times New Roman" w:eastAsiaTheme="minorEastAsia"/>
                <w:b/>
                <w:bCs/>
                <w:kern w:val="0"/>
                <w:lang w:val="en-US" w:eastAsia="zh-CN"/>
              </w:rPr>
            </w:pPr>
          </w:p>
        </w:tc>
        <w:tc>
          <w:tcPr>
            <w:tcW w:w="1155" w:type="dxa"/>
            <w:noWrap/>
            <w:vAlign w:val="center"/>
          </w:tcPr>
          <w:p w14:paraId="0EC709B2">
            <w:pPr>
              <w:spacing w:line="240" w:lineRule="auto"/>
              <w:jc w:val="center"/>
              <w:rPr>
                <w:rFonts w:ascii="Times New Roman" w:hAnsi="Times New Roman" w:cs="Times New Roman"/>
                <w:b/>
                <w:bCs/>
                <w:kern w:val="0"/>
              </w:rPr>
            </w:pPr>
          </w:p>
        </w:tc>
        <w:tc>
          <w:tcPr>
            <w:tcW w:w="2610" w:type="dxa"/>
            <w:noWrap/>
            <w:vAlign w:val="center"/>
          </w:tcPr>
          <w:p w14:paraId="1978D529">
            <w:pPr>
              <w:spacing w:line="240" w:lineRule="auto"/>
              <w:jc w:val="center"/>
              <w:rPr>
                <w:rFonts w:ascii="Times New Roman" w:hAnsi="Times New Roman" w:cs="Times New Roman"/>
                <w:b/>
                <w:bCs/>
                <w:kern w:val="0"/>
              </w:rPr>
            </w:pPr>
          </w:p>
        </w:tc>
        <w:tc>
          <w:tcPr>
            <w:tcW w:w="870" w:type="dxa"/>
            <w:noWrap/>
            <w:vAlign w:val="center"/>
          </w:tcPr>
          <w:p w14:paraId="4F6CFD08">
            <w:pPr>
              <w:spacing w:line="240" w:lineRule="auto"/>
              <w:jc w:val="center"/>
              <w:rPr>
                <w:rFonts w:ascii="Times New Roman" w:hAnsi="Times New Roman" w:cs="Times New Roman"/>
                <w:b/>
                <w:bCs/>
                <w:kern w:val="0"/>
              </w:rPr>
            </w:pPr>
          </w:p>
        </w:tc>
        <w:tc>
          <w:tcPr>
            <w:tcW w:w="809" w:type="dxa"/>
            <w:noWrap/>
            <w:vAlign w:val="center"/>
          </w:tcPr>
          <w:p w14:paraId="052C87A4">
            <w:pPr>
              <w:spacing w:line="240" w:lineRule="auto"/>
              <w:jc w:val="center"/>
              <w:rPr>
                <w:rFonts w:ascii="Times New Roman" w:hAnsi="Times New Roman" w:cs="Times New Roman"/>
                <w:b/>
                <w:bCs/>
                <w:kern w:val="0"/>
              </w:rPr>
            </w:pPr>
          </w:p>
        </w:tc>
        <w:tc>
          <w:tcPr>
            <w:tcW w:w="888" w:type="dxa"/>
            <w:noWrap/>
            <w:vAlign w:val="center"/>
          </w:tcPr>
          <w:p w14:paraId="60362CB5">
            <w:pPr>
              <w:spacing w:line="240" w:lineRule="auto"/>
              <w:jc w:val="center"/>
              <w:rPr>
                <w:rFonts w:ascii="Times New Roman" w:hAnsi="Times New Roman" w:cs="Times New Roman"/>
                <w:b/>
                <w:bCs/>
                <w:kern w:val="0"/>
              </w:rPr>
            </w:pPr>
          </w:p>
        </w:tc>
        <w:tc>
          <w:tcPr>
            <w:tcW w:w="988" w:type="dxa"/>
            <w:noWrap/>
            <w:vAlign w:val="center"/>
          </w:tcPr>
          <w:p w14:paraId="6EBD41FA">
            <w:pPr>
              <w:spacing w:line="240" w:lineRule="auto"/>
              <w:jc w:val="center"/>
              <w:rPr>
                <w:rFonts w:ascii="Times New Roman" w:hAnsi="Times New Roman" w:cs="Times New Roman"/>
                <w:b/>
                <w:bCs/>
                <w:kern w:val="0"/>
              </w:rPr>
            </w:pPr>
          </w:p>
        </w:tc>
        <w:tc>
          <w:tcPr>
            <w:tcW w:w="1003" w:type="dxa"/>
            <w:noWrap/>
            <w:vAlign w:val="center"/>
          </w:tcPr>
          <w:p w14:paraId="3F896DEA">
            <w:pPr>
              <w:spacing w:line="240" w:lineRule="auto"/>
              <w:jc w:val="center"/>
              <w:rPr>
                <w:rFonts w:ascii="Times New Roman" w:hAnsi="Times New Roman" w:cs="Times New Roman"/>
                <w:b/>
                <w:kern w:val="0"/>
              </w:rPr>
            </w:pPr>
          </w:p>
        </w:tc>
        <w:tc>
          <w:tcPr>
            <w:tcW w:w="1017" w:type="dxa"/>
            <w:noWrap/>
            <w:vAlign w:val="center"/>
          </w:tcPr>
          <w:p w14:paraId="433CD20F">
            <w:pPr>
              <w:spacing w:line="240" w:lineRule="auto"/>
              <w:jc w:val="center"/>
              <w:rPr>
                <w:rFonts w:ascii="Times New Roman" w:hAnsi="Times New Roman" w:cs="Times New Roman"/>
                <w:b/>
                <w:kern w:val="0"/>
              </w:rPr>
            </w:pPr>
          </w:p>
        </w:tc>
      </w:tr>
      <w:tr w14:paraId="2FC48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8" w:type="dxa"/>
            <w:noWrap/>
            <w:vAlign w:val="center"/>
          </w:tcPr>
          <w:p w14:paraId="293D25FC">
            <w:pPr>
              <w:spacing w:line="240" w:lineRule="auto"/>
              <w:jc w:val="center"/>
              <w:rPr>
                <w:rFonts w:ascii="Times New Roman" w:hAnsi="Times New Roman" w:cs="Times New Roman"/>
                <w:b/>
                <w:bCs/>
                <w:kern w:val="0"/>
              </w:rPr>
            </w:pPr>
          </w:p>
        </w:tc>
        <w:tc>
          <w:tcPr>
            <w:tcW w:w="1155" w:type="dxa"/>
            <w:noWrap/>
            <w:vAlign w:val="center"/>
          </w:tcPr>
          <w:p w14:paraId="34844A04">
            <w:pPr>
              <w:spacing w:line="240" w:lineRule="auto"/>
              <w:jc w:val="center"/>
              <w:rPr>
                <w:rFonts w:ascii="Times New Roman" w:hAnsi="Times New Roman" w:cs="Times New Roman"/>
                <w:b/>
                <w:bCs/>
                <w:kern w:val="0"/>
              </w:rPr>
            </w:pPr>
          </w:p>
        </w:tc>
        <w:tc>
          <w:tcPr>
            <w:tcW w:w="2610" w:type="dxa"/>
            <w:noWrap/>
            <w:vAlign w:val="center"/>
          </w:tcPr>
          <w:p w14:paraId="2948B39F">
            <w:pPr>
              <w:spacing w:line="240" w:lineRule="auto"/>
              <w:jc w:val="center"/>
              <w:rPr>
                <w:rFonts w:ascii="Times New Roman" w:hAnsi="Times New Roman" w:cs="Times New Roman"/>
                <w:b/>
                <w:bCs/>
                <w:kern w:val="0"/>
              </w:rPr>
            </w:pPr>
          </w:p>
        </w:tc>
        <w:tc>
          <w:tcPr>
            <w:tcW w:w="870" w:type="dxa"/>
            <w:noWrap/>
            <w:vAlign w:val="center"/>
          </w:tcPr>
          <w:p w14:paraId="46D7007F">
            <w:pPr>
              <w:spacing w:line="240" w:lineRule="auto"/>
              <w:jc w:val="center"/>
              <w:rPr>
                <w:rFonts w:ascii="Times New Roman" w:hAnsi="Times New Roman" w:cs="Times New Roman"/>
                <w:b/>
                <w:bCs/>
                <w:kern w:val="0"/>
              </w:rPr>
            </w:pPr>
          </w:p>
        </w:tc>
        <w:tc>
          <w:tcPr>
            <w:tcW w:w="809" w:type="dxa"/>
            <w:noWrap/>
            <w:vAlign w:val="center"/>
          </w:tcPr>
          <w:p w14:paraId="421CA390">
            <w:pPr>
              <w:spacing w:line="240" w:lineRule="auto"/>
              <w:jc w:val="center"/>
              <w:rPr>
                <w:rFonts w:ascii="Times New Roman" w:hAnsi="Times New Roman" w:cs="Times New Roman"/>
                <w:b/>
                <w:bCs/>
                <w:kern w:val="0"/>
              </w:rPr>
            </w:pPr>
          </w:p>
        </w:tc>
        <w:tc>
          <w:tcPr>
            <w:tcW w:w="888" w:type="dxa"/>
            <w:noWrap/>
            <w:vAlign w:val="center"/>
          </w:tcPr>
          <w:p w14:paraId="397E25FF">
            <w:pPr>
              <w:spacing w:line="240" w:lineRule="auto"/>
              <w:jc w:val="center"/>
              <w:rPr>
                <w:rFonts w:ascii="Times New Roman" w:hAnsi="Times New Roman" w:cs="Times New Roman"/>
                <w:b/>
                <w:bCs/>
                <w:kern w:val="0"/>
              </w:rPr>
            </w:pPr>
          </w:p>
        </w:tc>
        <w:tc>
          <w:tcPr>
            <w:tcW w:w="988" w:type="dxa"/>
            <w:noWrap/>
            <w:vAlign w:val="center"/>
          </w:tcPr>
          <w:p w14:paraId="75363927">
            <w:pPr>
              <w:spacing w:line="240" w:lineRule="auto"/>
              <w:jc w:val="center"/>
              <w:rPr>
                <w:rFonts w:ascii="Times New Roman" w:hAnsi="Times New Roman" w:cs="Times New Roman"/>
                <w:b/>
                <w:bCs/>
                <w:kern w:val="0"/>
              </w:rPr>
            </w:pPr>
          </w:p>
        </w:tc>
        <w:tc>
          <w:tcPr>
            <w:tcW w:w="1003" w:type="dxa"/>
            <w:noWrap/>
            <w:vAlign w:val="center"/>
          </w:tcPr>
          <w:p w14:paraId="53ADCB41">
            <w:pPr>
              <w:spacing w:line="240" w:lineRule="auto"/>
              <w:jc w:val="center"/>
              <w:rPr>
                <w:rFonts w:ascii="Times New Roman" w:hAnsi="Times New Roman" w:cs="Times New Roman"/>
                <w:b/>
                <w:kern w:val="0"/>
              </w:rPr>
            </w:pPr>
          </w:p>
        </w:tc>
        <w:tc>
          <w:tcPr>
            <w:tcW w:w="1017" w:type="dxa"/>
            <w:noWrap/>
            <w:vAlign w:val="center"/>
          </w:tcPr>
          <w:p w14:paraId="31C16917">
            <w:pPr>
              <w:spacing w:line="240" w:lineRule="auto"/>
              <w:jc w:val="center"/>
              <w:rPr>
                <w:rFonts w:ascii="Times New Roman" w:hAnsi="Times New Roman" w:cs="Times New Roman"/>
                <w:b/>
                <w:kern w:val="0"/>
              </w:rPr>
            </w:pPr>
          </w:p>
        </w:tc>
      </w:tr>
      <w:tr w14:paraId="78871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8" w:type="dxa"/>
            <w:noWrap/>
            <w:vAlign w:val="center"/>
          </w:tcPr>
          <w:p w14:paraId="631A9B51">
            <w:pPr>
              <w:spacing w:line="240" w:lineRule="auto"/>
              <w:jc w:val="center"/>
              <w:rPr>
                <w:rFonts w:ascii="Times New Roman" w:hAnsi="Times New Roman" w:cs="Times New Roman"/>
                <w:b/>
                <w:bCs/>
                <w:kern w:val="0"/>
              </w:rPr>
            </w:pPr>
          </w:p>
        </w:tc>
        <w:tc>
          <w:tcPr>
            <w:tcW w:w="1155" w:type="dxa"/>
            <w:noWrap/>
            <w:vAlign w:val="center"/>
          </w:tcPr>
          <w:p w14:paraId="0A23BD7F">
            <w:pPr>
              <w:spacing w:line="240" w:lineRule="auto"/>
              <w:jc w:val="center"/>
              <w:rPr>
                <w:rFonts w:ascii="Times New Roman" w:hAnsi="Times New Roman" w:cs="Times New Roman"/>
                <w:b/>
                <w:bCs/>
                <w:kern w:val="0"/>
              </w:rPr>
            </w:pPr>
          </w:p>
        </w:tc>
        <w:tc>
          <w:tcPr>
            <w:tcW w:w="2610" w:type="dxa"/>
            <w:noWrap/>
            <w:vAlign w:val="center"/>
          </w:tcPr>
          <w:p w14:paraId="7D51F69F">
            <w:pPr>
              <w:spacing w:line="240" w:lineRule="auto"/>
              <w:jc w:val="center"/>
              <w:rPr>
                <w:rFonts w:ascii="Times New Roman" w:hAnsi="Times New Roman" w:cs="Times New Roman"/>
                <w:b/>
                <w:bCs/>
                <w:kern w:val="0"/>
              </w:rPr>
            </w:pPr>
          </w:p>
        </w:tc>
        <w:tc>
          <w:tcPr>
            <w:tcW w:w="870" w:type="dxa"/>
            <w:noWrap/>
            <w:vAlign w:val="center"/>
          </w:tcPr>
          <w:p w14:paraId="05B3F54F">
            <w:pPr>
              <w:spacing w:line="240" w:lineRule="auto"/>
              <w:jc w:val="center"/>
              <w:rPr>
                <w:rFonts w:ascii="Times New Roman" w:hAnsi="Times New Roman" w:cs="Times New Roman"/>
                <w:b/>
                <w:bCs/>
                <w:kern w:val="0"/>
              </w:rPr>
            </w:pPr>
          </w:p>
        </w:tc>
        <w:tc>
          <w:tcPr>
            <w:tcW w:w="809" w:type="dxa"/>
            <w:noWrap/>
            <w:vAlign w:val="center"/>
          </w:tcPr>
          <w:p w14:paraId="301D482D">
            <w:pPr>
              <w:spacing w:line="240" w:lineRule="auto"/>
              <w:jc w:val="center"/>
              <w:rPr>
                <w:rFonts w:ascii="Times New Roman" w:hAnsi="Times New Roman" w:cs="Times New Roman"/>
                <w:b/>
                <w:bCs/>
                <w:kern w:val="0"/>
              </w:rPr>
            </w:pPr>
          </w:p>
        </w:tc>
        <w:tc>
          <w:tcPr>
            <w:tcW w:w="888" w:type="dxa"/>
            <w:noWrap/>
            <w:vAlign w:val="center"/>
          </w:tcPr>
          <w:p w14:paraId="3CB2E823">
            <w:pPr>
              <w:spacing w:line="240" w:lineRule="auto"/>
              <w:jc w:val="center"/>
              <w:rPr>
                <w:rFonts w:ascii="Times New Roman" w:hAnsi="Times New Roman" w:cs="Times New Roman"/>
                <w:b/>
                <w:bCs/>
                <w:kern w:val="0"/>
              </w:rPr>
            </w:pPr>
          </w:p>
        </w:tc>
        <w:tc>
          <w:tcPr>
            <w:tcW w:w="988" w:type="dxa"/>
            <w:noWrap/>
            <w:vAlign w:val="center"/>
          </w:tcPr>
          <w:p w14:paraId="285E6A25">
            <w:pPr>
              <w:spacing w:line="240" w:lineRule="auto"/>
              <w:jc w:val="center"/>
              <w:rPr>
                <w:rFonts w:ascii="Times New Roman" w:hAnsi="Times New Roman" w:cs="Times New Roman"/>
                <w:b/>
                <w:bCs/>
                <w:kern w:val="0"/>
              </w:rPr>
            </w:pPr>
          </w:p>
        </w:tc>
        <w:tc>
          <w:tcPr>
            <w:tcW w:w="1003" w:type="dxa"/>
            <w:noWrap/>
            <w:vAlign w:val="center"/>
          </w:tcPr>
          <w:p w14:paraId="5059D7E2">
            <w:pPr>
              <w:spacing w:line="240" w:lineRule="auto"/>
              <w:jc w:val="center"/>
              <w:rPr>
                <w:rFonts w:ascii="Times New Roman" w:hAnsi="Times New Roman" w:cs="Times New Roman"/>
                <w:b/>
                <w:kern w:val="0"/>
              </w:rPr>
            </w:pPr>
          </w:p>
        </w:tc>
        <w:tc>
          <w:tcPr>
            <w:tcW w:w="1017" w:type="dxa"/>
            <w:noWrap/>
            <w:vAlign w:val="center"/>
          </w:tcPr>
          <w:p w14:paraId="74CEE8CD">
            <w:pPr>
              <w:spacing w:line="240" w:lineRule="auto"/>
              <w:jc w:val="center"/>
              <w:rPr>
                <w:rFonts w:ascii="Times New Roman" w:hAnsi="Times New Roman" w:cs="Times New Roman"/>
                <w:b/>
                <w:kern w:val="0"/>
              </w:rPr>
            </w:pPr>
          </w:p>
        </w:tc>
      </w:tr>
      <w:tr w14:paraId="06AE6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8" w:type="dxa"/>
            <w:noWrap/>
            <w:vAlign w:val="center"/>
          </w:tcPr>
          <w:p w14:paraId="3CAD50C8">
            <w:pPr>
              <w:spacing w:line="240" w:lineRule="auto"/>
              <w:jc w:val="center"/>
              <w:rPr>
                <w:rFonts w:ascii="Times New Roman" w:hAnsi="Times New Roman" w:cs="Times New Roman"/>
                <w:b/>
                <w:bCs/>
                <w:kern w:val="0"/>
              </w:rPr>
            </w:pPr>
          </w:p>
        </w:tc>
        <w:tc>
          <w:tcPr>
            <w:tcW w:w="1155" w:type="dxa"/>
            <w:noWrap/>
            <w:vAlign w:val="center"/>
          </w:tcPr>
          <w:p w14:paraId="104B950C">
            <w:pPr>
              <w:spacing w:line="240" w:lineRule="auto"/>
              <w:jc w:val="center"/>
              <w:rPr>
                <w:rFonts w:ascii="Times New Roman" w:hAnsi="Times New Roman" w:cs="Times New Roman"/>
                <w:b/>
                <w:bCs/>
                <w:kern w:val="0"/>
              </w:rPr>
            </w:pPr>
          </w:p>
        </w:tc>
        <w:tc>
          <w:tcPr>
            <w:tcW w:w="2610" w:type="dxa"/>
            <w:noWrap/>
            <w:vAlign w:val="center"/>
          </w:tcPr>
          <w:p w14:paraId="16D6F9F6">
            <w:pPr>
              <w:spacing w:line="240" w:lineRule="auto"/>
              <w:jc w:val="center"/>
              <w:rPr>
                <w:rFonts w:ascii="Times New Roman" w:hAnsi="Times New Roman" w:cs="Times New Roman"/>
                <w:b/>
                <w:bCs/>
                <w:kern w:val="0"/>
              </w:rPr>
            </w:pPr>
          </w:p>
        </w:tc>
        <w:tc>
          <w:tcPr>
            <w:tcW w:w="870" w:type="dxa"/>
            <w:noWrap/>
            <w:vAlign w:val="center"/>
          </w:tcPr>
          <w:p w14:paraId="63B13DCF">
            <w:pPr>
              <w:spacing w:line="240" w:lineRule="auto"/>
              <w:jc w:val="center"/>
              <w:rPr>
                <w:rFonts w:ascii="Times New Roman" w:hAnsi="Times New Roman" w:cs="Times New Roman"/>
                <w:b/>
                <w:bCs/>
                <w:kern w:val="0"/>
              </w:rPr>
            </w:pPr>
          </w:p>
        </w:tc>
        <w:tc>
          <w:tcPr>
            <w:tcW w:w="809" w:type="dxa"/>
            <w:noWrap/>
            <w:vAlign w:val="center"/>
          </w:tcPr>
          <w:p w14:paraId="1402C010">
            <w:pPr>
              <w:spacing w:line="240" w:lineRule="auto"/>
              <w:jc w:val="center"/>
              <w:rPr>
                <w:rFonts w:ascii="Times New Roman" w:hAnsi="Times New Roman" w:cs="Times New Roman"/>
                <w:b/>
                <w:bCs/>
                <w:kern w:val="0"/>
              </w:rPr>
            </w:pPr>
          </w:p>
        </w:tc>
        <w:tc>
          <w:tcPr>
            <w:tcW w:w="888" w:type="dxa"/>
            <w:noWrap/>
            <w:vAlign w:val="center"/>
          </w:tcPr>
          <w:p w14:paraId="566EEE85">
            <w:pPr>
              <w:spacing w:line="240" w:lineRule="auto"/>
              <w:jc w:val="center"/>
              <w:rPr>
                <w:rFonts w:ascii="Times New Roman" w:hAnsi="Times New Roman" w:cs="Times New Roman"/>
                <w:b/>
                <w:bCs/>
                <w:kern w:val="0"/>
              </w:rPr>
            </w:pPr>
          </w:p>
        </w:tc>
        <w:tc>
          <w:tcPr>
            <w:tcW w:w="988" w:type="dxa"/>
            <w:noWrap/>
            <w:vAlign w:val="center"/>
          </w:tcPr>
          <w:p w14:paraId="675E680C">
            <w:pPr>
              <w:spacing w:line="240" w:lineRule="auto"/>
              <w:jc w:val="center"/>
              <w:rPr>
                <w:rFonts w:ascii="Times New Roman" w:hAnsi="Times New Roman" w:cs="Times New Roman"/>
                <w:b/>
                <w:bCs/>
                <w:kern w:val="0"/>
              </w:rPr>
            </w:pPr>
          </w:p>
        </w:tc>
        <w:tc>
          <w:tcPr>
            <w:tcW w:w="1003" w:type="dxa"/>
            <w:noWrap/>
            <w:vAlign w:val="center"/>
          </w:tcPr>
          <w:p w14:paraId="018306BF">
            <w:pPr>
              <w:spacing w:line="240" w:lineRule="auto"/>
              <w:jc w:val="center"/>
              <w:rPr>
                <w:rFonts w:ascii="Times New Roman" w:hAnsi="Times New Roman" w:cs="Times New Roman"/>
                <w:b/>
                <w:kern w:val="0"/>
              </w:rPr>
            </w:pPr>
          </w:p>
        </w:tc>
        <w:tc>
          <w:tcPr>
            <w:tcW w:w="1017" w:type="dxa"/>
            <w:noWrap/>
            <w:vAlign w:val="center"/>
          </w:tcPr>
          <w:p w14:paraId="2A3401A5">
            <w:pPr>
              <w:spacing w:line="240" w:lineRule="auto"/>
              <w:jc w:val="center"/>
              <w:rPr>
                <w:rFonts w:ascii="Times New Roman" w:hAnsi="Times New Roman" w:cs="Times New Roman"/>
                <w:b/>
                <w:kern w:val="0"/>
              </w:rPr>
            </w:pPr>
          </w:p>
        </w:tc>
      </w:tr>
      <w:tr w14:paraId="62336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8" w:type="dxa"/>
            <w:noWrap/>
            <w:vAlign w:val="center"/>
          </w:tcPr>
          <w:p w14:paraId="26A0E415">
            <w:pPr>
              <w:spacing w:line="240" w:lineRule="auto"/>
              <w:jc w:val="center"/>
              <w:rPr>
                <w:rFonts w:ascii="Times New Roman" w:hAnsi="Times New Roman" w:cs="Times New Roman"/>
                <w:b/>
                <w:bCs/>
                <w:kern w:val="0"/>
              </w:rPr>
            </w:pPr>
          </w:p>
        </w:tc>
        <w:tc>
          <w:tcPr>
            <w:tcW w:w="1155" w:type="dxa"/>
            <w:noWrap/>
            <w:vAlign w:val="center"/>
          </w:tcPr>
          <w:p w14:paraId="24E7D7DC">
            <w:pPr>
              <w:spacing w:line="240" w:lineRule="auto"/>
              <w:jc w:val="center"/>
              <w:rPr>
                <w:rFonts w:ascii="Times New Roman" w:hAnsi="Times New Roman" w:cs="Times New Roman"/>
                <w:b/>
                <w:bCs/>
                <w:kern w:val="0"/>
              </w:rPr>
            </w:pPr>
          </w:p>
        </w:tc>
        <w:tc>
          <w:tcPr>
            <w:tcW w:w="2610" w:type="dxa"/>
            <w:noWrap/>
            <w:vAlign w:val="center"/>
          </w:tcPr>
          <w:p w14:paraId="38D2AD46">
            <w:pPr>
              <w:spacing w:line="240" w:lineRule="auto"/>
              <w:jc w:val="center"/>
              <w:rPr>
                <w:rFonts w:ascii="Times New Roman" w:hAnsi="Times New Roman" w:cs="Times New Roman"/>
                <w:b/>
                <w:bCs/>
                <w:kern w:val="0"/>
              </w:rPr>
            </w:pPr>
          </w:p>
        </w:tc>
        <w:tc>
          <w:tcPr>
            <w:tcW w:w="870" w:type="dxa"/>
            <w:noWrap/>
            <w:vAlign w:val="center"/>
          </w:tcPr>
          <w:p w14:paraId="042EECC8">
            <w:pPr>
              <w:spacing w:line="240" w:lineRule="auto"/>
              <w:jc w:val="center"/>
              <w:rPr>
                <w:rFonts w:ascii="Times New Roman" w:hAnsi="Times New Roman" w:cs="Times New Roman"/>
                <w:b/>
                <w:bCs/>
                <w:kern w:val="0"/>
              </w:rPr>
            </w:pPr>
          </w:p>
        </w:tc>
        <w:tc>
          <w:tcPr>
            <w:tcW w:w="809" w:type="dxa"/>
            <w:noWrap/>
            <w:vAlign w:val="center"/>
          </w:tcPr>
          <w:p w14:paraId="091D29DA">
            <w:pPr>
              <w:spacing w:line="240" w:lineRule="auto"/>
              <w:jc w:val="center"/>
              <w:rPr>
                <w:rFonts w:ascii="Times New Roman" w:hAnsi="Times New Roman" w:cs="Times New Roman"/>
                <w:b/>
                <w:bCs/>
                <w:kern w:val="0"/>
              </w:rPr>
            </w:pPr>
          </w:p>
        </w:tc>
        <w:tc>
          <w:tcPr>
            <w:tcW w:w="888" w:type="dxa"/>
            <w:noWrap/>
            <w:vAlign w:val="center"/>
          </w:tcPr>
          <w:p w14:paraId="729827D0">
            <w:pPr>
              <w:spacing w:line="240" w:lineRule="auto"/>
              <w:jc w:val="center"/>
              <w:rPr>
                <w:rFonts w:ascii="Times New Roman" w:hAnsi="Times New Roman" w:cs="Times New Roman"/>
                <w:b/>
                <w:bCs/>
                <w:kern w:val="0"/>
              </w:rPr>
            </w:pPr>
          </w:p>
        </w:tc>
        <w:tc>
          <w:tcPr>
            <w:tcW w:w="988" w:type="dxa"/>
            <w:noWrap/>
            <w:vAlign w:val="center"/>
          </w:tcPr>
          <w:p w14:paraId="2DE038C8">
            <w:pPr>
              <w:spacing w:line="240" w:lineRule="auto"/>
              <w:jc w:val="center"/>
              <w:rPr>
                <w:rFonts w:ascii="Times New Roman" w:hAnsi="Times New Roman" w:cs="Times New Roman"/>
                <w:b/>
                <w:bCs/>
                <w:kern w:val="0"/>
              </w:rPr>
            </w:pPr>
          </w:p>
        </w:tc>
        <w:tc>
          <w:tcPr>
            <w:tcW w:w="1003" w:type="dxa"/>
            <w:noWrap/>
            <w:vAlign w:val="center"/>
          </w:tcPr>
          <w:p w14:paraId="0BC799AD">
            <w:pPr>
              <w:spacing w:line="240" w:lineRule="auto"/>
              <w:jc w:val="center"/>
              <w:rPr>
                <w:rFonts w:ascii="Times New Roman" w:hAnsi="Times New Roman" w:cs="Times New Roman"/>
                <w:b/>
                <w:kern w:val="0"/>
              </w:rPr>
            </w:pPr>
          </w:p>
        </w:tc>
        <w:tc>
          <w:tcPr>
            <w:tcW w:w="1017" w:type="dxa"/>
            <w:noWrap/>
            <w:vAlign w:val="center"/>
          </w:tcPr>
          <w:p w14:paraId="0011E8C1">
            <w:pPr>
              <w:spacing w:line="240" w:lineRule="auto"/>
              <w:jc w:val="center"/>
              <w:rPr>
                <w:rFonts w:ascii="Times New Roman" w:hAnsi="Times New Roman" w:cs="Times New Roman"/>
                <w:b/>
                <w:kern w:val="0"/>
              </w:rPr>
            </w:pPr>
          </w:p>
        </w:tc>
      </w:tr>
      <w:tr w14:paraId="19573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8" w:type="dxa"/>
            <w:noWrap/>
            <w:vAlign w:val="center"/>
          </w:tcPr>
          <w:p w14:paraId="56BDE85F">
            <w:pPr>
              <w:spacing w:line="240" w:lineRule="auto"/>
              <w:jc w:val="center"/>
              <w:rPr>
                <w:rFonts w:ascii="Times New Roman" w:hAnsi="Times New Roman" w:cs="Times New Roman"/>
                <w:b/>
                <w:bCs/>
                <w:kern w:val="0"/>
              </w:rPr>
            </w:pPr>
          </w:p>
        </w:tc>
        <w:tc>
          <w:tcPr>
            <w:tcW w:w="1155" w:type="dxa"/>
            <w:noWrap/>
            <w:vAlign w:val="center"/>
          </w:tcPr>
          <w:p w14:paraId="7E77B056">
            <w:pPr>
              <w:spacing w:line="240" w:lineRule="auto"/>
              <w:jc w:val="center"/>
              <w:rPr>
                <w:rFonts w:ascii="Times New Roman" w:hAnsi="Times New Roman" w:cs="Times New Roman"/>
                <w:b/>
                <w:bCs/>
                <w:kern w:val="0"/>
              </w:rPr>
            </w:pPr>
          </w:p>
        </w:tc>
        <w:tc>
          <w:tcPr>
            <w:tcW w:w="2610" w:type="dxa"/>
            <w:noWrap/>
            <w:vAlign w:val="center"/>
          </w:tcPr>
          <w:p w14:paraId="153C9C1D">
            <w:pPr>
              <w:spacing w:line="240" w:lineRule="auto"/>
              <w:jc w:val="center"/>
              <w:rPr>
                <w:rFonts w:ascii="Times New Roman" w:hAnsi="Times New Roman" w:cs="Times New Roman"/>
                <w:b/>
                <w:bCs/>
                <w:kern w:val="0"/>
              </w:rPr>
            </w:pPr>
          </w:p>
        </w:tc>
        <w:tc>
          <w:tcPr>
            <w:tcW w:w="870" w:type="dxa"/>
            <w:noWrap/>
            <w:vAlign w:val="center"/>
          </w:tcPr>
          <w:p w14:paraId="5808838F">
            <w:pPr>
              <w:spacing w:line="240" w:lineRule="auto"/>
              <w:jc w:val="center"/>
              <w:rPr>
                <w:rFonts w:ascii="Times New Roman" w:hAnsi="Times New Roman" w:cs="Times New Roman"/>
                <w:b/>
                <w:bCs/>
                <w:kern w:val="0"/>
              </w:rPr>
            </w:pPr>
          </w:p>
        </w:tc>
        <w:tc>
          <w:tcPr>
            <w:tcW w:w="809" w:type="dxa"/>
            <w:noWrap/>
            <w:vAlign w:val="center"/>
          </w:tcPr>
          <w:p w14:paraId="5D90DD35">
            <w:pPr>
              <w:spacing w:line="240" w:lineRule="auto"/>
              <w:jc w:val="center"/>
              <w:rPr>
                <w:rFonts w:ascii="Times New Roman" w:hAnsi="Times New Roman" w:cs="Times New Roman"/>
                <w:b/>
                <w:bCs/>
                <w:kern w:val="0"/>
              </w:rPr>
            </w:pPr>
          </w:p>
        </w:tc>
        <w:tc>
          <w:tcPr>
            <w:tcW w:w="888" w:type="dxa"/>
            <w:noWrap/>
            <w:vAlign w:val="center"/>
          </w:tcPr>
          <w:p w14:paraId="409A2E8E">
            <w:pPr>
              <w:spacing w:line="240" w:lineRule="auto"/>
              <w:jc w:val="center"/>
              <w:rPr>
                <w:rFonts w:ascii="Times New Roman" w:hAnsi="Times New Roman" w:cs="Times New Roman"/>
                <w:b/>
                <w:bCs/>
                <w:kern w:val="0"/>
              </w:rPr>
            </w:pPr>
          </w:p>
        </w:tc>
        <w:tc>
          <w:tcPr>
            <w:tcW w:w="988" w:type="dxa"/>
            <w:noWrap/>
            <w:vAlign w:val="center"/>
          </w:tcPr>
          <w:p w14:paraId="50CC92FF">
            <w:pPr>
              <w:spacing w:line="240" w:lineRule="auto"/>
              <w:jc w:val="center"/>
              <w:rPr>
                <w:rFonts w:ascii="Times New Roman" w:hAnsi="Times New Roman" w:cs="Times New Roman"/>
                <w:b/>
                <w:bCs/>
                <w:kern w:val="0"/>
              </w:rPr>
            </w:pPr>
          </w:p>
        </w:tc>
        <w:tc>
          <w:tcPr>
            <w:tcW w:w="1003" w:type="dxa"/>
            <w:noWrap/>
            <w:vAlign w:val="center"/>
          </w:tcPr>
          <w:p w14:paraId="1E6B5D1C">
            <w:pPr>
              <w:spacing w:line="240" w:lineRule="auto"/>
              <w:jc w:val="center"/>
              <w:rPr>
                <w:rFonts w:ascii="Times New Roman" w:hAnsi="Times New Roman" w:cs="Times New Roman"/>
                <w:b/>
                <w:kern w:val="0"/>
              </w:rPr>
            </w:pPr>
          </w:p>
        </w:tc>
        <w:tc>
          <w:tcPr>
            <w:tcW w:w="1017" w:type="dxa"/>
            <w:noWrap/>
            <w:vAlign w:val="center"/>
          </w:tcPr>
          <w:p w14:paraId="126905BE">
            <w:pPr>
              <w:spacing w:line="240" w:lineRule="auto"/>
              <w:jc w:val="center"/>
              <w:rPr>
                <w:rFonts w:ascii="Times New Roman" w:hAnsi="Times New Roman" w:cs="Times New Roman"/>
                <w:b/>
                <w:kern w:val="0"/>
              </w:rPr>
            </w:pPr>
          </w:p>
        </w:tc>
      </w:tr>
      <w:tr w14:paraId="2E14E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8" w:type="dxa"/>
            <w:noWrap/>
            <w:vAlign w:val="center"/>
          </w:tcPr>
          <w:p w14:paraId="63E309C2">
            <w:pPr>
              <w:spacing w:line="240" w:lineRule="auto"/>
              <w:jc w:val="center"/>
              <w:rPr>
                <w:rFonts w:ascii="Times New Roman" w:hAnsi="Times New Roman" w:cs="Times New Roman"/>
                <w:b/>
                <w:bCs/>
                <w:kern w:val="0"/>
              </w:rPr>
            </w:pPr>
          </w:p>
        </w:tc>
        <w:tc>
          <w:tcPr>
            <w:tcW w:w="1155" w:type="dxa"/>
            <w:noWrap/>
            <w:vAlign w:val="center"/>
          </w:tcPr>
          <w:p w14:paraId="6CC56E1E">
            <w:pPr>
              <w:spacing w:line="240" w:lineRule="auto"/>
              <w:jc w:val="center"/>
              <w:rPr>
                <w:rFonts w:ascii="Times New Roman" w:hAnsi="Times New Roman" w:cs="Times New Roman"/>
                <w:b/>
                <w:bCs/>
                <w:kern w:val="0"/>
              </w:rPr>
            </w:pPr>
          </w:p>
        </w:tc>
        <w:tc>
          <w:tcPr>
            <w:tcW w:w="2610" w:type="dxa"/>
            <w:noWrap/>
            <w:vAlign w:val="center"/>
          </w:tcPr>
          <w:p w14:paraId="4CFD36E4">
            <w:pPr>
              <w:spacing w:line="240" w:lineRule="auto"/>
              <w:jc w:val="center"/>
              <w:rPr>
                <w:rFonts w:ascii="Times New Roman" w:hAnsi="Times New Roman" w:cs="Times New Roman"/>
                <w:b/>
                <w:bCs/>
                <w:kern w:val="0"/>
              </w:rPr>
            </w:pPr>
          </w:p>
        </w:tc>
        <w:tc>
          <w:tcPr>
            <w:tcW w:w="870" w:type="dxa"/>
            <w:noWrap/>
            <w:vAlign w:val="center"/>
          </w:tcPr>
          <w:p w14:paraId="706B6662">
            <w:pPr>
              <w:spacing w:line="240" w:lineRule="auto"/>
              <w:jc w:val="center"/>
              <w:rPr>
                <w:rFonts w:ascii="Times New Roman" w:hAnsi="Times New Roman" w:cs="Times New Roman"/>
                <w:b/>
                <w:bCs/>
                <w:kern w:val="0"/>
              </w:rPr>
            </w:pPr>
          </w:p>
        </w:tc>
        <w:tc>
          <w:tcPr>
            <w:tcW w:w="809" w:type="dxa"/>
            <w:noWrap/>
            <w:vAlign w:val="center"/>
          </w:tcPr>
          <w:p w14:paraId="6737B79E">
            <w:pPr>
              <w:spacing w:line="240" w:lineRule="auto"/>
              <w:jc w:val="center"/>
              <w:rPr>
                <w:rFonts w:ascii="Times New Roman" w:hAnsi="Times New Roman" w:cs="Times New Roman"/>
                <w:b/>
                <w:bCs/>
                <w:kern w:val="0"/>
              </w:rPr>
            </w:pPr>
          </w:p>
        </w:tc>
        <w:tc>
          <w:tcPr>
            <w:tcW w:w="888" w:type="dxa"/>
            <w:noWrap/>
            <w:vAlign w:val="center"/>
          </w:tcPr>
          <w:p w14:paraId="74F4A581">
            <w:pPr>
              <w:spacing w:line="240" w:lineRule="auto"/>
              <w:jc w:val="center"/>
              <w:rPr>
                <w:rFonts w:ascii="Times New Roman" w:hAnsi="Times New Roman" w:cs="Times New Roman"/>
                <w:b/>
                <w:bCs/>
                <w:kern w:val="0"/>
              </w:rPr>
            </w:pPr>
          </w:p>
        </w:tc>
        <w:tc>
          <w:tcPr>
            <w:tcW w:w="988" w:type="dxa"/>
            <w:noWrap/>
            <w:vAlign w:val="center"/>
          </w:tcPr>
          <w:p w14:paraId="630991C6">
            <w:pPr>
              <w:spacing w:line="240" w:lineRule="auto"/>
              <w:jc w:val="center"/>
              <w:rPr>
                <w:rFonts w:ascii="Times New Roman" w:hAnsi="Times New Roman" w:cs="Times New Roman"/>
                <w:b/>
                <w:bCs/>
                <w:kern w:val="0"/>
              </w:rPr>
            </w:pPr>
          </w:p>
        </w:tc>
        <w:tc>
          <w:tcPr>
            <w:tcW w:w="1003" w:type="dxa"/>
            <w:noWrap/>
            <w:vAlign w:val="center"/>
          </w:tcPr>
          <w:p w14:paraId="05C4A394">
            <w:pPr>
              <w:spacing w:line="240" w:lineRule="auto"/>
              <w:jc w:val="center"/>
              <w:rPr>
                <w:rFonts w:ascii="Times New Roman" w:hAnsi="Times New Roman" w:cs="Times New Roman"/>
                <w:b/>
                <w:kern w:val="0"/>
              </w:rPr>
            </w:pPr>
          </w:p>
        </w:tc>
        <w:tc>
          <w:tcPr>
            <w:tcW w:w="1017" w:type="dxa"/>
            <w:noWrap/>
            <w:vAlign w:val="center"/>
          </w:tcPr>
          <w:p w14:paraId="31D21C0C">
            <w:pPr>
              <w:spacing w:line="240" w:lineRule="auto"/>
              <w:jc w:val="center"/>
              <w:rPr>
                <w:rFonts w:ascii="Times New Roman" w:hAnsi="Times New Roman" w:cs="Times New Roman"/>
                <w:b/>
                <w:kern w:val="0"/>
              </w:rPr>
            </w:pPr>
          </w:p>
        </w:tc>
      </w:tr>
      <w:tr w14:paraId="7A73D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8" w:type="dxa"/>
            <w:noWrap/>
            <w:vAlign w:val="center"/>
          </w:tcPr>
          <w:p w14:paraId="03B076B2">
            <w:pPr>
              <w:spacing w:line="240" w:lineRule="auto"/>
              <w:jc w:val="center"/>
              <w:rPr>
                <w:rFonts w:ascii="Times New Roman" w:hAnsi="Times New Roman" w:cs="Times New Roman"/>
                <w:b/>
                <w:bCs/>
                <w:kern w:val="0"/>
              </w:rPr>
            </w:pPr>
          </w:p>
        </w:tc>
        <w:tc>
          <w:tcPr>
            <w:tcW w:w="1155" w:type="dxa"/>
            <w:noWrap/>
            <w:vAlign w:val="center"/>
          </w:tcPr>
          <w:p w14:paraId="07B81B14">
            <w:pPr>
              <w:spacing w:line="240" w:lineRule="auto"/>
              <w:jc w:val="center"/>
              <w:rPr>
                <w:rFonts w:ascii="Times New Roman" w:hAnsi="Times New Roman" w:cs="Times New Roman"/>
                <w:b/>
                <w:bCs/>
                <w:kern w:val="0"/>
              </w:rPr>
            </w:pPr>
          </w:p>
        </w:tc>
        <w:tc>
          <w:tcPr>
            <w:tcW w:w="2610" w:type="dxa"/>
            <w:noWrap/>
            <w:vAlign w:val="center"/>
          </w:tcPr>
          <w:p w14:paraId="3D1F5F40">
            <w:pPr>
              <w:spacing w:line="240" w:lineRule="auto"/>
              <w:jc w:val="center"/>
              <w:rPr>
                <w:rFonts w:ascii="Times New Roman" w:hAnsi="Times New Roman" w:cs="Times New Roman"/>
                <w:b/>
                <w:bCs/>
                <w:kern w:val="0"/>
              </w:rPr>
            </w:pPr>
          </w:p>
        </w:tc>
        <w:tc>
          <w:tcPr>
            <w:tcW w:w="870" w:type="dxa"/>
            <w:noWrap/>
            <w:vAlign w:val="center"/>
          </w:tcPr>
          <w:p w14:paraId="521BA7F2">
            <w:pPr>
              <w:spacing w:line="240" w:lineRule="auto"/>
              <w:jc w:val="center"/>
              <w:rPr>
                <w:rFonts w:ascii="Times New Roman" w:hAnsi="Times New Roman" w:cs="Times New Roman"/>
                <w:b/>
                <w:bCs/>
                <w:kern w:val="0"/>
              </w:rPr>
            </w:pPr>
          </w:p>
        </w:tc>
        <w:tc>
          <w:tcPr>
            <w:tcW w:w="809" w:type="dxa"/>
            <w:noWrap/>
            <w:vAlign w:val="center"/>
          </w:tcPr>
          <w:p w14:paraId="4F627D74">
            <w:pPr>
              <w:spacing w:line="240" w:lineRule="auto"/>
              <w:jc w:val="center"/>
              <w:rPr>
                <w:rFonts w:ascii="Times New Roman" w:hAnsi="Times New Roman" w:cs="Times New Roman"/>
                <w:b/>
                <w:bCs/>
                <w:kern w:val="0"/>
              </w:rPr>
            </w:pPr>
          </w:p>
        </w:tc>
        <w:tc>
          <w:tcPr>
            <w:tcW w:w="888" w:type="dxa"/>
            <w:noWrap/>
            <w:vAlign w:val="center"/>
          </w:tcPr>
          <w:p w14:paraId="554433DB">
            <w:pPr>
              <w:spacing w:line="240" w:lineRule="auto"/>
              <w:jc w:val="center"/>
              <w:rPr>
                <w:rFonts w:ascii="Times New Roman" w:hAnsi="Times New Roman" w:cs="Times New Roman"/>
                <w:b/>
                <w:bCs/>
                <w:kern w:val="0"/>
              </w:rPr>
            </w:pPr>
          </w:p>
        </w:tc>
        <w:tc>
          <w:tcPr>
            <w:tcW w:w="988" w:type="dxa"/>
            <w:noWrap/>
            <w:vAlign w:val="center"/>
          </w:tcPr>
          <w:p w14:paraId="46F7B549">
            <w:pPr>
              <w:spacing w:line="240" w:lineRule="auto"/>
              <w:jc w:val="center"/>
              <w:rPr>
                <w:rFonts w:ascii="Times New Roman" w:hAnsi="Times New Roman" w:cs="Times New Roman"/>
                <w:b/>
                <w:bCs/>
                <w:kern w:val="0"/>
              </w:rPr>
            </w:pPr>
          </w:p>
        </w:tc>
        <w:tc>
          <w:tcPr>
            <w:tcW w:w="1003" w:type="dxa"/>
            <w:noWrap/>
            <w:vAlign w:val="center"/>
          </w:tcPr>
          <w:p w14:paraId="68AA781D">
            <w:pPr>
              <w:spacing w:line="240" w:lineRule="auto"/>
              <w:jc w:val="center"/>
              <w:rPr>
                <w:rFonts w:ascii="Times New Roman" w:hAnsi="Times New Roman" w:cs="Times New Roman"/>
                <w:b/>
                <w:kern w:val="0"/>
              </w:rPr>
            </w:pPr>
          </w:p>
        </w:tc>
        <w:tc>
          <w:tcPr>
            <w:tcW w:w="1017" w:type="dxa"/>
            <w:noWrap/>
            <w:vAlign w:val="center"/>
          </w:tcPr>
          <w:p w14:paraId="3EC80426">
            <w:pPr>
              <w:spacing w:line="240" w:lineRule="auto"/>
              <w:jc w:val="center"/>
              <w:rPr>
                <w:rFonts w:ascii="Times New Roman" w:hAnsi="Times New Roman" w:cs="Times New Roman"/>
                <w:b/>
                <w:kern w:val="0"/>
              </w:rPr>
            </w:pPr>
          </w:p>
        </w:tc>
      </w:tr>
      <w:tr w14:paraId="2FEC4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8" w:type="dxa"/>
            <w:noWrap/>
            <w:vAlign w:val="center"/>
          </w:tcPr>
          <w:p w14:paraId="0510E70F">
            <w:pPr>
              <w:spacing w:line="240" w:lineRule="auto"/>
              <w:jc w:val="center"/>
              <w:rPr>
                <w:rFonts w:ascii="Times New Roman" w:hAnsi="Times New Roman" w:cs="Times New Roman"/>
                <w:b/>
                <w:bCs/>
                <w:kern w:val="0"/>
              </w:rPr>
            </w:pPr>
          </w:p>
        </w:tc>
        <w:tc>
          <w:tcPr>
            <w:tcW w:w="1155" w:type="dxa"/>
            <w:noWrap/>
            <w:vAlign w:val="center"/>
          </w:tcPr>
          <w:p w14:paraId="25A12709">
            <w:pPr>
              <w:spacing w:line="240" w:lineRule="auto"/>
              <w:jc w:val="center"/>
              <w:rPr>
                <w:rFonts w:ascii="Times New Roman" w:hAnsi="Times New Roman" w:cs="Times New Roman"/>
                <w:b/>
                <w:bCs/>
                <w:kern w:val="0"/>
              </w:rPr>
            </w:pPr>
          </w:p>
        </w:tc>
        <w:tc>
          <w:tcPr>
            <w:tcW w:w="2610" w:type="dxa"/>
            <w:noWrap/>
            <w:vAlign w:val="center"/>
          </w:tcPr>
          <w:p w14:paraId="77DB8158">
            <w:pPr>
              <w:spacing w:line="240" w:lineRule="auto"/>
              <w:jc w:val="center"/>
              <w:rPr>
                <w:rFonts w:ascii="Times New Roman" w:hAnsi="Times New Roman" w:cs="Times New Roman"/>
                <w:b/>
                <w:bCs/>
                <w:kern w:val="0"/>
              </w:rPr>
            </w:pPr>
          </w:p>
        </w:tc>
        <w:tc>
          <w:tcPr>
            <w:tcW w:w="870" w:type="dxa"/>
            <w:noWrap/>
            <w:vAlign w:val="center"/>
          </w:tcPr>
          <w:p w14:paraId="15B708CD">
            <w:pPr>
              <w:spacing w:line="240" w:lineRule="auto"/>
              <w:jc w:val="center"/>
              <w:rPr>
                <w:rFonts w:ascii="Times New Roman" w:hAnsi="Times New Roman" w:cs="Times New Roman"/>
                <w:b/>
                <w:bCs/>
                <w:kern w:val="0"/>
              </w:rPr>
            </w:pPr>
          </w:p>
        </w:tc>
        <w:tc>
          <w:tcPr>
            <w:tcW w:w="809" w:type="dxa"/>
            <w:noWrap/>
            <w:vAlign w:val="center"/>
          </w:tcPr>
          <w:p w14:paraId="3955CE32">
            <w:pPr>
              <w:spacing w:line="240" w:lineRule="auto"/>
              <w:jc w:val="center"/>
              <w:rPr>
                <w:rFonts w:ascii="Times New Roman" w:hAnsi="Times New Roman" w:cs="Times New Roman"/>
                <w:b/>
                <w:bCs/>
                <w:kern w:val="0"/>
              </w:rPr>
            </w:pPr>
          </w:p>
        </w:tc>
        <w:tc>
          <w:tcPr>
            <w:tcW w:w="888" w:type="dxa"/>
            <w:noWrap/>
            <w:vAlign w:val="center"/>
          </w:tcPr>
          <w:p w14:paraId="651582CC">
            <w:pPr>
              <w:spacing w:line="240" w:lineRule="auto"/>
              <w:jc w:val="center"/>
              <w:rPr>
                <w:rFonts w:ascii="Times New Roman" w:hAnsi="Times New Roman" w:cs="Times New Roman"/>
                <w:b/>
                <w:bCs/>
                <w:kern w:val="0"/>
              </w:rPr>
            </w:pPr>
          </w:p>
        </w:tc>
        <w:tc>
          <w:tcPr>
            <w:tcW w:w="988" w:type="dxa"/>
            <w:noWrap/>
            <w:vAlign w:val="center"/>
          </w:tcPr>
          <w:p w14:paraId="767F7BDD">
            <w:pPr>
              <w:spacing w:line="240" w:lineRule="auto"/>
              <w:jc w:val="center"/>
              <w:rPr>
                <w:rFonts w:ascii="Times New Roman" w:hAnsi="Times New Roman" w:cs="Times New Roman"/>
                <w:b/>
                <w:bCs/>
                <w:kern w:val="0"/>
              </w:rPr>
            </w:pPr>
          </w:p>
        </w:tc>
        <w:tc>
          <w:tcPr>
            <w:tcW w:w="1003" w:type="dxa"/>
            <w:noWrap/>
            <w:vAlign w:val="center"/>
          </w:tcPr>
          <w:p w14:paraId="14293F40">
            <w:pPr>
              <w:spacing w:line="240" w:lineRule="auto"/>
              <w:jc w:val="center"/>
              <w:rPr>
                <w:rFonts w:ascii="Times New Roman" w:hAnsi="Times New Roman" w:cs="Times New Roman"/>
                <w:b/>
                <w:kern w:val="0"/>
              </w:rPr>
            </w:pPr>
          </w:p>
        </w:tc>
        <w:tc>
          <w:tcPr>
            <w:tcW w:w="1017" w:type="dxa"/>
            <w:noWrap/>
            <w:vAlign w:val="center"/>
          </w:tcPr>
          <w:p w14:paraId="0DF74520">
            <w:pPr>
              <w:spacing w:line="240" w:lineRule="auto"/>
              <w:jc w:val="center"/>
              <w:rPr>
                <w:rFonts w:ascii="Times New Roman" w:hAnsi="Times New Roman" w:cs="Times New Roman"/>
                <w:b/>
                <w:kern w:val="0"/>
              </w:rPr>
            </w:pPr>
          </w:p>
        </w:tc>
      </w:tr>
      <w:tr w14:paraId="5B758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8" w:type="dxa"/>
            <w:noWrap/>
            <w:vAlign w:val="center"/>
          </w:tcPr>
          <w:p w14:paraId="5CBC942A">
            <w:pPr>
              <w:spacing w:line="240" w:lineRule="auto"/>
              <w:jc w:val="center"/>
              <w:rPr>
                <w:rFonts w:ascii="Times New Roman" w:hAnsi="Times New Roman" w:cs="Times New Roman"/>
                <w:b/>
                <w:bCs/>
                <w:kern w:val="0"/>
              </w:rPr>
            </w:pPr>
          </w:p>
        </w:tc>
        <w:tc>
          <w:tcPr>
            <w:tcW w:w="1155" w:type="dxa"/>
            <w:noWrap/>
            <w:vAlign w:val="center"/>
          </w:tcPr>
          <w:p w14:paraId="2695637D">
            <w:pPr>
              <w:spacing w:line="240" w:lineRule="auto"/>
              <w:jc w:val="center"/>
              <w:rPr>
                <w:rFonts w:ascii="Times New Roman" w:hAnsi="Times New Roman" w:cs="Times New Roman"/>
                <w:b/>
                <w:bCs/>
                <w:kern w:val="0"/>
              </w:rPr>
            </w:pPr>
          </w:p>
        </w:tc>
        <w:tc>
          <w:tcPr>
            <w:tcW w:w="2610" w:type="dxa"/>
            <w:noWrap/>
            <w:vAlign w:val="center"/>
          </w:tcPr>
          <w:p w14:paraId="749F4FD6">
            <w:pPr>
              <w:spacing w:line="240" w:lineRule="auto"/>
              <w:jc w:val="center"/>
              <w:rPr>
                <w:rFonts w:ascii="Times New Roman" w:hAnsi="Times New Roman" w:cs="Times New Roman"/>
                <w:b/>
                <w:bCs/>
                <w:kern w:val="0"/>
              </w:rPr>
            </w:pPr>
          </w:p>
        </w:tc>
        <w:tc>
          <w:tcPr>
            <w:tcW w:w="870" w:type="dxa"/>
            <w:noWrap/>
            <w:vAlign w:val="center"/>
          </w:tcPr>
          <w:p w14:paraId="7CA68820">
            <w:pPr>
              <w:spacing w:line="240" w:lineRule="auto"/>
              <w:jc w:val="center"/>
              <w:rPr>
                <w:rFonts w:ascii="Times New Roman" w:hAnsi="Times New Roman" w:cs="Times New Roman"/>
                <w:b/>
                <w:bCs/>
                <w:kern w:val="0"/>
              </w:rPr>
            </w:pPr>
          </w:p>
        </w:tc>
        <w:tc>
          <w:tcPr>
            <w:tcW w:w="809" w:type="dxa"/>
            <w:noWrap/>
            <w:vAlign w:val="center"/>
          </w:tcPr>
          <w:p w14:paraId="33C703BB">
            <w:pPr>
              <w:spacing w:line="240" w:lineRule="auto"/>
              <w:jc w:val="center"/>
              <w:rPr>
                <w:rFonts w:ascii="Times New Roman" w:hAnsi="Times New Roman" w:cs="Times New Roman"/>
                <w:b/>
                <w:bCs/>
                <w:kern w:val="0"/>
              </w:rPr>
            </w:pPr>
          </w:p>
        </w:tc>
        <w:tc>
          <w:tcPr>
            <w:tcW w:w="888" w:type="dxa"/>
            <w:noWrap/>
            <w:vAlign w:val="center"/>
          </w:tcPr>
          <w:p w14:paraId="38B4D4C8">
            <w:pPr>
              <w:spacing w:line="240" w:lineRule="auto"/>
              <w:jc w:val="center"/>
              <w:rPr>
                <w:rFonts w:ascii="Times New Roman" w:hAnsi="Times New Roman" w:cs="Times New Roman"/>
                <w:b/>
                <w:bCs/>
                <w:kern w:val="0"/>
              </w:rPr>
            </w:pPr>
          </w:p>
        </w:tc>
        <w:tc>
          <w:tcPr>
            <w:tcW w:w="988" w:type="dxa"/>
            <w:noWrap/>
            <w:vAlign w:val="center"/>
          </w:tcPr>
          <w:p w14:paraId="35334B99">
            <w:pPr>
              <w:spacing w:line="240" w:lineRule="auto"/>
              <w:jc w:val="center"/>
              <w:rPr>
                <w:rFonts w:ascii="Times New Roman" w:hAnsi="Times New Roman" w:cs="Times New Roman"/>
                <w:b/>
                <w:bCs/>
                <w:kern w:val="0"/>
              </w:rPr>
            </w:pPr>
          </w:p>
        </w:tc>
        <w:tc>
          <w:tcPr>
            <w:tcW w:w="1003" w:type="dxa"/>
            <w:noWrap/>
            <w:vAlign w:val="center"/>
          </w:tcPr>
          <w:p w14:paraId="37EA5033">
            <w:pPr>
              <w:spacing w:line="240" w:lineRule="auto"/>
              <w:jc w:val="center"/>
              <w:rPr>
                <w:rFonts w:ascii="Times New Roman" w:hAnsi="Times New Roman" w:cs="Times New Roman"/>
                <w:b/>
                <w:kern w:val="0"/>
              </w:rPr>
            </w:pPr>
          </w:p>
        </w:tc>
        <w:tc>
          <w:tcPr>
            <w:tcW w:w="1017" w:type="dxa"/>
            <w:noWrap/>
            <w:vAlign w:val="center"/>
          </w:tcPr>
          <w:p w14:paraId="5056C944">
            <w:pPr>
              <w:spacing w:line="240" w:lineRule="auto"/>
              <w:jc w:val="center"/>
              <w:rPr>
                <w:rFonts w:ascii="Times New Roman" w:hAnsi="Times New Roman" w:cs="Times New Roman"/>
                <w:b/>
                <w:kern w:val="0"/>
              </w:rPr>
            </w:pPr>
          </w:p>
        </w:tc>
      </w:tr>
      <w:tr w14:paraId="7170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8" w:type="dxa"/>
            <w:noWrap/>
            <w:vAlign w:val="center"/>
          </w:tcPr>
          <w:p w14:paraId="60F5F4DC">
            <w:pPr>
              <w:spacing w:line="240" w:lineRule="auto"/>
              <w:jc w:val="center"/>
              <w:rPr>
                <w:rFonts w:ascii="Times New Roman" w:hAnsi="Times New Roman" w:cs="Times New Roman"/>
                <w:b/>
                <w:bCs/>
                <w:kern w:val="0"/>
              </w:rPr>
            </w:pPr>
          </w:p>
        </w:tc>
        <w:tc>
          <w:tcPr>
            <w:tcW w:w="1155" w:type="dxa"/>
            <w:noWrap/>
            <w:vAlign w:val="center"/>
          </w:tcPr>
          <w:p w14:paraId="67340F20">
            <w:pPr>
              <w:spacing w:line="240" w:lineRule="auto"/>
              <w:jc w:val="center"/>
              <w:rPr>
                <w:rFonts w:ascii="Times New Roman" w:hAnsi="Times New Roman" w:cs="Times New Roman"/>
                <w:b/>
                <w:bCs/>
                <w:kern w:val="0"/>
              </w:rPr>
            </w:pPr>
          </w:p>
        </w:tc>
        <w:tc>
          <w:tcPr>
            <w:tcW w:w="2610" w:type="dxa"/>
            <w:noWrap/>
            <w:vAlign w:val="center"/>
          </w:tcPr>
          <w:p w14:paraId="697145B5">
            <w:pPr>
              <w:spacing w:line="240" w:lineRule="auto"/>
              <w:jc w:val="center"/>
              <w:rPr>
                <w:rFonts w:ascii="Times New Roman" w:hAnsi="Times New Roman" w:cs="Times New Roman"/>
                <w:b/>
                <w:bCs/>
                <w:kern w:val="0"/>
              </w:rPr>
            </w:pPr>
          </w:p>
        </w:tc>
        <w:tc>
          <w:tcPr>
            <w:tcW w:w="870" w:type="dxa"/>
            <w:noWrap/>
            <w:vAlign w:val="center"/>
          </w:tcPr>
          <w:p w14:paraId="793045A1">
            <w:pPr>
              <w:spacing w:line="240" w:lineRule="auto"/>
              <w:jc w:val="center"/>
              <w:rPr>
                <w:rFonts w:ascii="Times New Roman" w:hAnsi="Times New Roman" w:cs="Times New Roman"/>
                <w:b/>
                <w:bCs/>
                <w:kern w:val="0"/>
              </w:rPr>
            </w:pPr>
          </w:p>
        </w:tc>
        <w:tc>
          <w:tcPr>
            <w:tcW w:w="809" w:type="dxa"/>
            <w:noWrap/>
            <w:vAlign w:val="center"/>
          </w:tcPr>
          <w:p w14:paraId="78631871">
            <w:pPr>
              <w:spacing w:line="240" w:lineRule="auto"/>
              <w:jc w:val="center"/>
              <w:rPr>
                <w:rFonts w:ascii="Times New Roman" w:hAnsi="Times New Roman" w:cs="Times New Roman"/>
                <w:b/>
                <w:bCs/>
                <w:kern w:val="0"/>
              </w:rPr>
            </w:pPr>
          </w:p>
        </w:tc>
        <w:tc>
          <w:tcPr>
            <w:tcW w:w="888" w:type="dxa"/>
            <w:noWrap/>
            <w:vAlign w:val="center"/>
          </w:tcPr>
          <w:p w14:paraId="2808F5E3">
            <w:pPr>
              <w:spacing w:line="240" w:lineRule="auto"/>
              <w:jc w:val="center"/>
              <w:rPr>
                <w:rFonts w:ascii="Times New Roman" w:hAnsi="Times New Roman" w:cs="Times New Roman"/>
                <w:b/>
                <w:bCs/>
                <w:kern w:val="0"/>
              </w:rPr>
            </w:pPr>
          </w:p>
        </w:tc>
        <w:tc>
          <w:tcPr>
            <w:tcW w:w="988" w:type="dxa"/>
            <w:noWrap/>
            <w:vAlign w:val="center"/>
          </w:tcPr>
          <w:p w14:paraId="7AF05D6A">
            <w:pPr>
              <w:spacing w:line="240" w:lineRule="auto"/>
              <w:jc w:val="center"/>
              <w:rPr>
                <w:rFonts w:ascii="Times New Roman" w:hAnsi="Times New Roman" w:cs="Times New Roman"/>
                <w:b/>
                <w:bCs/>
                <w:kern w:val="0"/>
              </w:rPr>
            </w:pPr>
          </w:p>
        </w:tc>
        <w:tc>
          <w:tcPr>
            <w:tcW w:w="1003" w:type="dxa"/>
            <w:noWrap/>
            <w:vAlign w:val="center"/>
          </w:tcPr>
          <w:p w14:paraId="752AB730">
            <w:pPr>
              <w:spacing w:line="240" w:lineRule="auto"/>
              <w:jc w:val="center"/>
              <w:rPr>
                <w:rFonts w:ascii="Times New Roman" w:hAnsi="Times New Roman" w:cs="Times New Roman"/>
                <w:b/>
                <w:kern w:val="0"/>
              </w:rPr>
            </w:pPr>
          </w:p>
        </w:tc>
        <w:tc>
          <w:tcPr>
            <w:tcW w:w="1017" w:type="dxa"/>
            <w:noWrap/>
            <w:vAlign w:val="center"/>
          </w:tcPr>
          <w:p w14:paraId="39104AB0">
            <w:pPr>
              <w:spacing w:line="240" w:lineRule="auto"/>
              <w:jc w:val="center"/>
              <w:rPr>
                <w:rFonts w:ascii="Times New Roman" w:hAnsi="Times New Roman" w:cs="Times New Roman"/>
                <w:b/>
                <w:kern w:val="0"/>
              </w:rPr>
            </w:pPr>
          </w:p>
        </w:tc>
      </w:tr>
      <w:tr w14:paraId="6DAC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8" w:type="dxa"/>
            <w:noWrap/>
            <w:vAlign w:val="center"/>
          </w:tcPr>
          <w:p w14:paraId="01385F1C">
            <w:pPr>
              <w:spacing w:line="240" w:lineRule="auto"/>
              <w:jc w:val="center"/>
              <w:rPr>
                <w:rFonts w:ascii="Times New Roman" w:hAnsi="Times New Roman" w:cs="Times New Roman"/>
                <w:b/>
                <w:bCs/>
                <w:kern w:val="0"/>
              </w:rPr>
            </w:pPr>
            <w:r>
              <w:rPr>
                <w:rFonts w:ascii="Times New Roman" w:hAnsi="Times New Roman" w:cs="Times New Roman"/>
                <w:b/>
                <w:bCs/>
                <w:kern w:val="0"/>
              </w:rPr>
              <w:t>…</w:t>
            </w:r>
          </w:p>
        </w:tc>
        <w:tc>
          <w:tcPr>
            <w:tcW w:w="1155" w:type="dxa"/>
            <w:noWrap/>
            <w:vAlign w:val="center"/>
          </w:tcPr>
          <w:p w14:paraId="623E92AB">
            <w:pPr>
              <w:spacing w:line="240" w:lineRule="auto"/>
              <w:jc w:val="center"/>
              <w:rPr>
                <w:rFonts w:ascii="Times New Roman" w:hAnsi="Times New Roman" w:cs="Times New Roman"/>
                <w:b/>
                <w:bCs/>
                <w:kern w:val="0"/>
              </w:rPr>
            </w:pPr>
          </w:p>
        </w:tc>
        <w:tc>
          <w:tcPr>
            <w:tcW w:w="2610" w:type="dxa"/>
            <w:noWrap/>
            <w:vAlign w:val="center"/>
          </w:tcPr>
          <w:p w14:paraId="170CE642">
            <w:pPr>
              <w:spacing w:line="240" w:lineRule="auto"/>
              <w:jc w:val="center"/>
              <w:rPr>
                <w:rFonts w:ascii="Times New Roman" w:hAnsi="Times New Roman" w:cs="Times New Roman"/>
                <w:b/>
                <w:bCs/>
                <w:kern w:val="0"/>
              </w:rPr>
            </w:pPr>
          </w:p>
        </w:tc>
        <w:tc>
          <w:tcPr>
            <w:tcW w:w="870" w:type="dxa"/>
            <w:noWrap/>
            <w:vAlign w:val="center"/>
          </w:tcPr>
          <w:p w14:paraId="42F6F327">
            <w:pPr>
              <w:spacing w:line="240" w:lineRule="auto"/>
              <w:jc w:val="center"/>
              <w:rPr>
                <w:rFonts w:ascii="Times New Roman" w:hAnsi="Times New Roman" w:cs="Times New Roman"/>
                <w:b/>
                <w:bCs/>
                <w:kern w:val="0"/>
              </w:rPr>
            </w:pPr>
          </w:p>
        </w:tc>
        <w:tc>
          <w:tcPr>
            <w:tcW w:w="809" w:type="dxa"/>
            <w:noWrap/>
            <w:vAlign w:val="center"/>
          </w:tcPr>
          <w:p w14:paraId="152CDB3D">
            <w:pPr>
              <w:spacing w:line="240" w:lineRule="auto"/>
              <w:jc w:val="center"/>
              <w:rPr>
                <w:rFonts w:ascii="Times New Roman" w:hAnsi="Times New Roman" w:cs="Times New Roman"/>
                <w:b/>
                <w:bCs/>
                <w:kern w:val="0"/>
              </w:rPr>
            </w:pPr>
          </w:p>
        </w:tc>
        <w:tc>
          <w:tcPr>
            <w:tcW w:w="888" w:type="dxa"/>
            <w:noWrap/>
            <w:vAlign w:val="center"/>
          </w:tcPr>
          <w:p w14:paraId="1A057EAA">
            <w:pPr>
              <w:spacing w:line="240" w:lineRule="auto"/>
              <w:jc w:val="center"/>
              <w:rPr>
                <w:rFonts w:ascii="Times New Roman" w:hAnsi="Times New Roman" w:cs="Times New Roman"/>
                <w:b/>
                <w:bCs/>
                <w:kern w:val="0"/>
              </w:rPr>
            </w:pPr>
          </w:p>
        </w:tc>
        <w:tc>
          <w:tcPr>
            <w:tcW w:w="988" w:type="dxa"/>
            <w:noWrap/>
            <w:vAlign w:val="center"/>
          </w:tcPr>
          <w:p w14:paraId="788F1A08">
            <w:pPr>
              <w:spacing w:line="240" w:lineRule="auto"/>
              <w:jc w:val="center"/>
              <w:rPr>
                <w:rFonts w:ascii="Times New Roman" w:hAnsi="Times New Roman" w:cs="Times New Roman"/>
                <w:b/>
                <w:bCs/>
                <w:kern w:val="0"/>
              </w:rPr>
            </w:pPr>
          </w:p>
        </w:tc>
        <w:tc>
          <w:tcPr>
            <w:tcW w:w="1003" w:type="dxa"/>
            <w:noWrap/>
            <w:vAlign w:val="center"/>
          </w:tcPr>
          <w:p w14:paraId="612320B2">
            <w:pPr>
              <w:spacing w:line="240" w:lineRule="auto"/>
              <w:jc w:val="center"/>
              <w:rPr>
                <w:rFonts w:ascii="Times New Roman" w:hAnsi="Times New Roman" w:cs="Times New Roman"/>
                <w:b/>
                <w:kern w:val="0"/>
              </w:rPr>
            </w:pPr>
          </w:p>
        </w:tc>
        <w:tc>
          <w:tcPr>
            <w:tcW w:w="1017" w:type="dxa"/>
            <w:noWrap/>
            <w:vAlign w:val="center"/>
          </w:tcPr>
          <w:p w14:paraId="5FDE9312">
            <w:pPr>
              <w:spacing w:line="240" w:lineRule="auto"/>
              <w:jc w:val="center"/>
              <w:rPr>
                <w:rFonts w:ascii="Times New Roman" w:hAnsi="Times New Roman" w:cs="Times New Roman"/>
                <w:b/>
                <w:kern w:val="0"/>
              </w:rPr>
            </w:pPr>
          </w:p>
        </w:tc>
      </w:tr>
      <w:tr w14:paraId="67D10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092" w:type="dxa"/>
            <w:gridSpan w:val="5"/>
            <w:noWrap/>
            <w:vAlign w:val="center"/>
          </w:tcPr>
          <w:p w14:paraId="52DCFFE0">
            <w:pPr>
              <w:spacing w:line="240" w:lineRule="auto"/>
              <w:ind w:firstLine="211" w:firstLineChars="100"/>
              <w:jc w:val="both"/>
              <w:rPr>
                <w:rFonts w:ascii="Times New Roman" w:hAnsi="Times New Roman" w:cs="Times New Roman"/>
                <w:b/>
                <w:kern w:val="0"/>
              </w:rPr>
            </w:pPr>
            <w:r>
              <w:rPr>
                <w:rFonts w:ascii="Times New Roman" w:hAnsi="宋体" w:cs="Times New Roman"/>
                <w:b/>
                <w:kern w:val="0"/>
              </w:rPr>
              <w:t>合计（人民币大写）：</w:t>
            </w:r>
          </w:p>
        </w:tc>
        <w:tc>
          <w:tcPr>
            <w:tcW w:w="3896" w:type="dxa"/>
            <w:gridSpan w:val="4"/>
            <w:noWrap/>
            <w:vAlign w:val="center"/>
          </w:tcPr>
          <w:p w14:paraId="343382EF">
            <w:pPr>
              <w:spacing w:line="240" w:lineRule="auto"/>
              <w:rPr>
                <w:rFonts w:ascii="Times New Roman" w:hAnsi="宋体" w:cs="Times New Roman"/>
                <w:b/>
                <w:kern w:val="0"/>
              </w:rPr>
            </w:pPr>
            <w:r>
              <w:rPr>
                <w:rFonts w:ascii="Times New Roman" w:hAnsi="宋体" w:cs="Times New Roman"/>
                <w:b/>
                <w:kern w:val="0"/>
              </w:rPr>
              <w:t>小写：￥：</w:t>
            </w:r>
          </w:p>
        </w:tc>
      </w:tr>
      <w:tr w14:paraId="2A663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988" w:type="dxa"/>
            <w:gridSpan w:val="9"/>
            <w:noWrap/>
            <w:vAlign w:val="center"/>
          </w:tcPr>
          <w:p w14:paraId="27DB3BF2">
            <w:pPr>
              <w:spacing w:line="240" w:lineRule="auto"/>
              <w:ind w:firstLine="211" w:firstLineChars="100"/>
              <w:rPr>
                <w:rFonts w:ascii="Times New Roman" w:hAnsi="宋体" w:cs="Times New Roman"/>
                <w:b/>
                <w:kern w:val="0"/>
              </w:rPr>
            </w:pPr>
            <w:r>
              <w:rPr>
                <w:rFonts w:ascii="Times New Roman" w:hAnsi="宋体" w:cs="Times New Roman"/>
                <w:b/>
                <w:kern w:val="0"/>
              </w:rPr>
              <w:t>备注（如有其他情况需要说明的）：</w:t>
            </w:r>
          </w:p>
        </w:tc>
      </w:tr>
    </w:tbl>
    <w:p w14:paraId="0722E4B4">
      <w:pPr>
        <w:snapToGrid w:val="0"/>
        <w:spacing w:line="500" w:lineRule="exact"/>
        <w:rPr>
          <w:rFonts w:ascii="Times New Roman" w:hAnsi="Times New Roman" w:cs="Times New Roman"/>
          <w:sz w:val="28"/>
          <w:szCs w:val="28"/>
        </w:rPr>
      </w:pPr>
      <w:r>
        <w:rPr>
          <w:rFonts w:ascii="Times New Roman" w:hAnsi="宋体" w:cs="Times New Roman"/>
          <w:sz w:val="28"/>
          <w:szCs w:val="28"/>
        </w:rPr>
        <w:t>报价单位（盖章）：</w:t>
      </w:r>
    </w:p>
    <w:p w14:paraId="1E7F38F3">
      <w:pPr>
        <w:snapToGrid w:val="0"/>
        <w:spacing w:line="500" w:lineRule="exact"/>
        <w:rPr>
          <w:rFonts w:ascii="Times New Roman" w:hAnsi="Times New Roman" w:cs="Times New Roman"/>
          <w:sz w:val="28"/>
          <w:szCs w:val="28"/>
        </w:rPr>
      </w:pPr>
      <w:r>
        <w:rPr>
          <w:rFonts w:ascii="Times New Roman" w:hAnsi="宋体" w:cs="Times New Roman"/>
          <w:sz w:val="28"/>
          <w:szCs w:val="28"/>
        </w:rPr>
        <w:t>联系人：</w:t>
      </w:r>
    </w:p>
    <w:p w14:paraId="6342FEC7">
      <w:pPr>
        <w:snapToGrid w:val="0"/>
        <w:spacing w:line="500" w:lineRule="exact"/>
        <w:rPr>
          <w:rFonts w:ascii="Times New Roman" w:hAnsi="Times New Roman" w:cs="Times New Roman"/>
          <w:sz w:val="28"/>
          <w:szCs w:val="28"/>
        </w:rPr>
      </w:pPr>
      <w:r>
        <w:rPr>
          <w:rFonts w:ascii="Times New Roman" w:hAnsi="宋体" w:cs="Times New Roman"/>
          <w:sz w:val="28"/>
          <w:szCs w:val="28"/>
        </w:rPr>
        <w:t>联系方式：</w:t>
      </w:r>
    </w:p>
    <w:p w14:paraId="39EF2BA1">
      <w:pPr>
        <w:pStyle w:val="21"/>
        <w:ind w:firstLine="0" w:firstLineChars="0"/>
        <w:rPr>
          <w:rFonts w:ascii="Times New Roman" w:hAnsi="Times New Roman" w:cs="Times New Roman"/>
          <w:sz w:val="24"/>
          <w:szCs w:val="24"/>
        </w:rPr>
      </w:pPr>
      <w:r>
        <w:rPr>
          <w:rFonts w:ascii="Times New Roman" w:hAnsi="宋体" w:cs="Times New Roman"/>
          <w:sz w:val="28"/>
          <w:szCs w:val="28"/>
        </w:rPr>
        <w:t>日期：</w:t>
      </w:r>
      <w:r>
        <w:rPr>
          <w:rFonts w:ascii="Times New Roman" w:hAnsi="Times New Roman" w:cs="Times New Roman"/>
          <w:sz w:val="28"/>
          <w:szCs w:val="28"/>
        </w:rPr>
        <w:t xml:space="preserve">     </w:t>
      </w:r>
      <w:r>
        <w:rPr>
          <w:rFonts w:ascii="Times New Roman" w:hAnsi="宋体" w:cs="Times New Roman"/>
          <w:sz w:val="28"/>
          <w:szCs w:val="28"/>
        </w:rPr>
        <w:t>年</w:t>
      </w:r>
      <w:r>
        <w:rPr>
          <w:rFonts w:ascii="Times New Roman" w:hAnsi="Times New Roman" w:cs="Times New Roman"/>
          <w:sz w:val="28"/>
          <w:szCs w:val="28"/>
        </w:rPr>
        <w:t xml:space="preserve">    </w:t>
      </w:r>
      <w:r>
        <w:rPr>
          <w:rFonts w:ascii="Times New Roman" w:hAnsi="宋体" w:cs="Times New Roman"/>
          <w:sz w:val="28"/>
          <w:szCs w:val="28"/>
        </w:rPr>
        <w:t>月</w:t>
      </w:r>
      <w:r>
        <w:rPr>
          <w:rFonts w:ascii="Times New Roman" w:hAnsi="Times New Roman" w:cs="Times New Roman"/>
          <w:sz w:val="28"/>
          <w:szCs w:val="28"/>
        </w:rPr>
        <w:t xml:space="preserve">   </w:t>
      </w:r>
      <w:r>
        <w:rPr>
          <w:rFonts w:ascii="Times New Roman" w:hAnsi="宋体" w:cs="Times New Roman"/>
          <w:sz w:val="28"/>
          <w:szCs w:val="28"/>
        </w:rPr>
        <w:t>日</w:t>
      </w:r>
    </w:p>
    <w:sectPr>
      <w:footerReference r:id="rId3" w:type="default"/>
      <w:pgSz w:w="11906" w:h="16838"/>
      <w:pgMar w:top="1440" w:right="1179" w:bottom="1440" w:left="1179" w:header="851" w:footer="85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FFAFF">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14:paraId="64C3DB7F">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9sZGvRAAAAAgEAAA8AAAAAAAAAAQAgAAAAIgAAAGRycy9kb3ducmV2LnhtbFBLAQIUABQAAAAI&#10;AIdO4kAJWofXLQIAAFIEAAAOAAAAAAAAAAEAIAAAACABAABkcnMvZTJvRG9jLnhtbFBLBQYAAAAA&#10;BgAGAFkBAAC/BQAAAAA=&#10;">
              <v:fill on="f" focussize="0,0"/>
              <v:stroke on="f" weight="0.5pt"/>
              <v:imagedata o:title=""/>
              <o:lock v:ext="edit" aspectratio="f"/>
              <v:textbox inset="0mm,0mm,0mm,0mm" style="mso-fit-shape-to-text:t;">
                <w:txbxContent>
                  <w:p w14:paraId="64C3DB7F">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1NGZmOTE4NDI4MjEwYTk5YWNmZTU0MGFlOWU4ZmMifQ=="/>
  </w:docVars>
  <w:rsids>
    <w:rsidRoot w:val="00CE500D"/>
    <w:rsid w:val="00017D04"/>
    <w:rsid w:val="000849B0"/>
    <w:rsid w:val="000B5920"/>
    <w:rsid w:val="000D61A0"/>
    <w:rsid w:val="000F2AA0"/>
    <w:rsid w:val="002339F5"/>
    <w:rsid w:val="0023679F"/>
    <w:rsid w:val="002809F5"/>
    <w:rsid w:val="002E440A"/>
    <w:rsid w:val="002F5785"/>
    <w:rsid w:val="0030385F"/>
    <w:rsid w:val="0034394B"/>
    <w:rsid w:val="004002CC"/>
    <w:rsid w:val="00445981"/>
    <w:rsid w:val="004668CD"/>
    <w:rsid w:val="00583A2A"/>
    <w:rsid w:val="005A7578"/>
    <w:rsid w:val="005F2CB5"/>
    <w:rsid w:val="00601F7C"/>
    <w:rsid w:val="00620764"/>
    <w:rsid w:val="00622F18"/>
    <w:rsid w:val="00664242"/>
    <w:rsid w:val="00677312"/>
    <w:rsid w:val="006C3632"/>
    <w:rsid w:val="007036DF"/>
    <w:rsid w:val="00734307"/>
    <w:rsid w:val="007408C3"/>
    <w:rsid w:val="0074387A"/>
    <w:rsid w:val="007D419D"/>
    <w:rsid w:val="008E5996"/>
    <w:rsid w:val="00933A1C"/>
    <w:rsid w:val="00962667"/>
    <w:rsid w:val="009766DE"/>
    <w:rsid w:val="00AA26FD"/>
    <w:rsid w:val="00AF095C"/>
    <w:rsid w:val="00B205A3"/>
    <w:rsid w:val="00B86DAD"/>
    <w:rsid w:val="00C12D6A"/>
    <w:rsid w:val="00C541DA"/>
    <w:rsid w:val="00CC25C3"/>
    <w:rsid w:val="00CE0851"/>
    <w:rsid w:val="00CE500D"/>
    <w:rsid w:val="00CF0A66"/>
    <w:rsid w:val="00D105BB"/>
    <w:rsid w:val="00D22606"/>
    <w:rsid w:val="00D50A04"/>
    <w:rsid w:val="00D62868"/>
    <w:rsid w:val="00D8521E"/>
    <w:rsid w:val="00E21E4A"/>
    <w:rsid w:val="00E36B5B"/>
    <w:rsid w:val="00E865C2"/>
    <w:rsid w:val="00EB15CE"/>
    <w:rsid w:val="00ED5FA8"/>
    <w:rsid w:val="00EF5C0A"/>
    <w:rsid w:val="00F435AC"/>
    <w:rsid w:val="012D0479"/>
    <w:rsid w:val="034E2095"/>
    <w:rsid w:val="0486237A"/>
    <w:rsid w:val="04965C63"/>
    <w:rsid w:val="051207E6"/>
    <w:rsid w:val="06CE3E15"/>
    <w:rsid w:val="0750217D"/>
    <w:rsid w:val="09025B5A"/>
    <w:rsid w:val="090C1DF7"/>
    <w:rsid w:val="091108A9"/>
    <w:rsid w:val="092B7E3B"/>
    <w:rsid w:val="0BA24014"/>
    <w:rsid w:val="0E046488"/>
    <w:rsid w:val="0E3623F7"/>
    <w:rsid w:val="0E991248"/>
    <w:rsid w:val="0FEE50C3"/>
    <w:rsid w:val="107148AC"/>
    <w:rsid w:val="12B565C6"/>
    <w:rsid w:val="13007463"/>
    <w:rsid w:val="13B92FB3"/>
    <w:rsid w:val="152E4A94"/>
    <w:rsid w:val="15613208"/>
    <w:rsid w:val="16003054"/>
    <w:rsid w:val="17244920"/>
    <w:rsid w:val="179E4F16"/>
    <w:rsid w:val="199E1ABC"/>
    <w:rsid w:val="1A39686F"/>
    <w:rsid w:val="1C115047"/>
    <w:rsid w:val="1C3639D6"/>
    <w:rsid w:val="1C8361C5"/>
    <w:rsid w:val="1D096EC3"/>
    <w:rsid w:val="1D4C632B"/>
    <w:rsid w:val="1D75128C"/>
    <w:rsid w:val="1DA147FC"/>
    <w:rsid w:val="1DB04552"/>
    <w:rsid w:val="1DC223C5"/>
    <w:rsid w:val="1EB27583"/>
    <w:rsid w:val="20DB387B"/>
    <w:rsid w:val="213D6F6D"/>
    <w:rsid w:val="218D35C1"/>
    <w:rsid w:val="21C35320"/>
    <w:rsid w:val="24466BF0"/>
    <w:rsid w:val="266A6B25"/>
    <w:rsid w:val="297977FE"/>
    <w:rsid w:val="29B00CF1"/>
    <w:rsid w:val="2B8B3E37"/>
    <w:rsid w:val="2C3649CE"/>
    <w:rsid w:val="2C69040C"/>
    <w:rsid w:val="2D872B3B"/>
    <w:rsid w:val="2F3C4CFF"/>
    <w:rsid w:val="30985450"/>
    <w:rsid w:val="30CD7ED7"/>
    <w:rsid w:val="311345EC"/>
    <w:rsid w:val="3148438F"/>
    <w:rsid w:val="32605EB9"/>
    <w:rsid w:val="35066A3B"/>
    <w:rsid w:val="365C2A52"/>
    <w:rsid w:val="37001D5C"/>
    <w:rsid w:val="37441094"/>
    <w:rsid w:val="38171675"/>
    <w:rsid w:val="38733712"/>
    <w:rsid w:val="392E61C0"/>
    <w:rsid w:val="3C400777"/>
    <w:rsid w:val="3C5207B8"/>
    <w:rsid w:val="3D335875"/>
    <w:rsid w:val="4050500F"/>
    <w:rsid w:val="40E33AA1"/>
    <w:rsid w:val="40F054D9"/>
    <w:rsid w:val="428E1E5E"/>
    <w:rsid w:val="42D219CA"/>
    <w:rsid w:val="42FC30AC"/>
    <w:rsid w:val="4308730B"/>
    <w:rsid w:val="431467C7"/>
    <w:rsid w:val="438C1010"/>
    <w:rsid w:val="43943B7F"/>
    <w:rsid w:val="44A754AB"/>
    <w:rsid w:val="44CD4E80"/>
    <w:rsid w:val="44F113EF"/>
    <w:rsid w:val="453C253C"/>
    <w:rsid w:val="45D52EF7"/>
    <w:rsid w:val="48A0295B"/>
    <w:rsid w:val="494D62C3"/>
    <w:rsid w:val="4B4F120B"/>
    <w:rsid w:val="4B6840DD"/>
    <w:rsid w:val="4B8B7441"/>
    <w:rsid w:val="4D2F264A"/>
    <w:rsid w:val="505A5A36"/>
    <w:rsid w:val="507808AF"/>
    <w:rsid w:val="52693E64"/>
    <w:rsid w:val="529945F3"/>
    <w:rsid w:val="542B3BC7"/>
    <w:rsid w:val="54924E23"/>
    <w:rsid w:val="549B1454"/>
    <w:rsid w:val="54C92AFB"/>
    <w:rsid w:val="54E86E55"/>
    <w:rsid w:val="552C1211"/>
    <w:rsid w:val="575264AB"/>
    <w:rsid w:val="58F83D94"/>
    <w:rsid w:val="5A484D7F"/>
    <w:rsid w:val="5C0465AC"/>
    <w:rsid w:val="5CA450DB"/>
    <w:rsid w:val="5D2F42C5"/>
    <w:rsid w:val="5D477D62"/>
    <w:rsid w:val="5DC866D4"/>
    <w:rsid w:val="5E2379C2"/>
    <w:rsid w:val="5FD27396"/>
    <w:rsid w:val="60DF4347"/>
    <w:rsid w:val="61B948D7"/>
    <w:rsid w:val="61D05C82"/>
    <w:rsid w:val="637C5F97"/>
    <w:rsid w:val="64771F6C"/>
    <w:rsid w:val="648570CD"/>
    <w:rsid w:val="651900F6"/>
    <w:rsid w:val="65A75052"/>
    <w:rsid w:val="671D498D"/>
    <w:rsid w:val="68707E03"/>
    <w:rsid w:val="687D052C"/>
    <w:rsid w:val="6896034B"/>
    <w:rsid w:val="68EA3CC6"/>
    <w:rsid w:val="69A9455C"/>
    <w:rsid w:val="69E85A55"/>
    <w:rsid w:val="6A0A705B"/>
    <w:rsid w:val="6B936474"/>
    <w:rsid w:val="6BDE71F3"/>
    <w:rsid w:val="6E7A165F"/>
    <w:rsid w:val="701971E2"/>
    <w:rsid w:val="7037691E"/>
    <w:rsid w:val="72292A73"/>
    <w:rsid w:val="72701831"/>
    <w:rsid w:val="7270752F"/>
    <w:rsid w:val="732B0E40"/>
    <w:rsid w:val="748A505A"/>
    <w:rsid w:val="75D4705E"/>
    <w:rsid w:val="76B8698D"/>
    <w:rsid w:val="773B1D4D"/>
    <w:rsid w:val="77B42785"/>
    <w:rsid w:val="7C1F1665"/>
    <w:rsid w:val="7CA4076A"/>
    <w:rsid w:val="7D8C435F"/>
    <w:rsid w:val="7FC260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qFormat="1"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adjustRightInd w:val="0"/>
      <w:spacing w:line="360" w:lineRule="atLeast"/>
      <w:ind w:firstLine="482"/>
      <w:textAlignment w:val="baseline"/>
    </w:pPr>
    <w:rPr>
      <w:kern w:val="0"/>
      <w:sz w:val="24"/>
    </w:rPr>
  </w:style>
  <w:style w:type="paragraph" w:styleId="3">
    <w:name w:val="index 5"/>
    <w:basedOn w:val="1"/>
    <w:next w:val="1"/>
    <w:autoRedefine/>
    <w:unhideWhenUsed/>
    <w:qFormat/>
    <w:uiPriority w:val="99"/>
    <w:pPr>
      <w:ind w:left="1050" w:hanging="210" w:firstLineChars="200"/>
      <w:jc w:val="left"/>
    </w:pPr>
    <w:rPr>
      <w:sz w:val="18"/>
      <w:szCs w:val="18"/>
      <w:lang w:eastAsia="zh-TW"/>
    </w:rPr>
  </w:style>
  <w:style w:type="paragraph" w:styleId="4">
    <w:name w:val="annotation text"/>
    <w:basedOn w:val="1"/>
    <w:autoRedefine/>
    <w:semiHidden/>
    <w:unhideWhenUsed/>
    <w:qFormat/>
    <w:uiPriority w:val="99"/>
    <w:pPr>
      <w:jc w:val="left"/>
    </w:pPr>
  </w:style>
  <w:style w:type="paragraph" w:styleId="5">
    <w:name w:val="Body Text"/>
    <w:basedOn w:val="1"/>
    <w:next w:val="1"/>
    <w:qFormat/>
    <w:uiPriority w:val="0"/>
    <w:pPr>
      <w:spacing w:after="120"/>
    </w:pPr>
  </w:style>
  <w:style w:type="paragraph" w:styleId="6">
    <w:name w:val="index 4"/>
    <w:basedOn w:val="1"/>
    <w:next w:val="1"/>
    <w:autoRedefine/>
    <w:unhideWhenUsed/>
    <w:qFormat/>
    <w:uiPriority w:val="99"/>
    <w:pPr>
      <w:ind w:left="600" w:leftChars="600"/>
    </w:pPr>
    <w:rPr>
      <w:rFonts w:ascii="Times New Roman" w:hAnsi="Times New Roman" w:eastAsia="宋体" w:cs="Times New Roman"/>
    </w:rPr>
  </w:style>
  <w:style w:type="paragraph" w:styleId="7">
    <w:name w:val="footer"/>
    <w:basedOn w:val="1"/>
    <w:link w:val="17"/>
    <w:autoRedefine/>
    <w:unhideWhenUsed/>
    <w:qFormat/>
    <w:uiPriority w:val="99"/>
    <w:pPr>
      <w:tabs>
        <w:tab w:val="center" w:pos="4153"/>
        <w:tab w:val="right" w:pos="8306"/>
      </w:tabs>
      <w:snapToGrid w:val="0"/>
      <w:jc w:val="left"/>
    </w:pPr>
    <w:rPr>
      <w:sz w:val="18"/>
      <w:szCs w:val="18"/>
    </w:rPr>
  </w:style>
  <w:style w:type="paragraph" w:styleId="8">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3"/>
    <w:autoRedefine/>
    <w:qFormat/>
    <w:uiPriority w:val="0"/>
    <w:pPr>
      <w:adjustRightInd w:val="0"/>
      <w:spacing w:line="312" w:lineRule="atLeast"/>
      <w:jc w:val="left"/>
      <w:textAlignment w:val="baseline"/>
    </w:pPr>
    <w:rPr>
      <w:kern w:val="0"/>
      <w:sz w:val="18"/>
      <w:szCs w:val="20"/>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semiHidden/>
    <w:unhideWhenUsed/>
    <w:qFormat/>
    <w:uiPriority w:val="99"/>
    <w:rPr>
      <w:color w:val="800080"/>
      <w:u w:val="single"/>
    </w:rPr>
  </w:style>
  <w:style w:type="character" w:styleId="15">
    <w:name w:val="Hyperlink"/>
    <w:basedOn w:val="13"/>
    <w:semiHidden/>
    <w:unhideWhenUsed/>
    <w:qFormat/>
    <w:uiPriority w:val="99"/>
    <w:rPr>
      <w:color w:val="0000FF"/>
      <w:u w:val="single"/>
    </w:rPr>
  </w:style>
  <w:style w:type="character" w:customStyle="1" w:styleId="16">
    <w:name w:val="页眉 字符"/>
    <w:basedOn w:val="13"/>
    <w:link w:val="8"/>
    <w:autoRedefine/>
    <w:qFormat/>
    <w:uiPriority w:val="99"/>
    <w:rPr>
      <w:sz w:val="18"/>
      <w:szCs w:val="18"/>
    </w:rPr>
  </w:style>
  <w:style w:type="character" w:customStyle="1" w:styleId="17">
    <w:name w:val="页脚 字符"/>
    <w:basedOn w:val="13"/>
    <w:link w:val="7"/>
    <w:autoRedefine/>
    <w:qFormat/>
    <w:uiPriority w:val="99"/>
    <w:rPr>
      <w:sz w:val="18"/>
      <w:szCs w:val="18"/>
    </w:rPr>
  </w:style>
  <w:style w:type="character" w:customStyle="1" w:styleId="18">
    <w:name w:val="font71"/>
    <w:basedOn w:val="13"/>
    <w:autoRedefine/>
    <w:qFormat/>
    <w:uiPriority w:val="0"/>
    <w:rPr>
      <w:rFonts w:hint="eastAsia" w:ascii="宋体" w:hAnsi="宋体" w:eastAsia="宋体" w:cs="宋体"/>
      <w:color w:val="000000"/>
      <w:sz w:val="18"/>
      <w:szCs w:val="18"/>
      <w:u w:val="none"/>
    </w:rPr>
  </w:style>
  <w:style w:type="character" w:customStyle="1" w:styleId="19">
    <w:name w:val="font11"/>
    <w:basedOn w:val="13"/>
    <w:autoRedefine/>
    <w:qFormat/>
    <w:uiPriority w:val="0"/>
    <w:rPr>
      <w:rFonts w:hint="eastAsia" w:ascii="宋体" w:hAnsi="宋体" w:eastAsia="宋体" w:cs="宋体"/>
      <w:color w:val="FF0000"/>
      <w:sz w:val="18"/>
      <w:szCs w:val="18"/>
      <w:u w:val="none"/>
    </w:rPr>
  </w:style>
  <w:style w:type="paragraph" w:customStyle="1" w:styleId="20">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21">
    <w:name w:val="List Paragraph"/>
    <w:basedOn w:val="1"/>
    <w:autoRedefine/>
    <w:qFormat/>
    <w:uiPriority w:val="99"/>
    <w:pPr>
      <w:ind w:firstLine="420" w:firstLineChars="200"/>
    </w:pPr>
    <w:rPr>
      <w:kern w:val="0"/>
      <w:sz w:val="20"/>
      <w:szCs w:val="20"/>
    </w:rPr>
  </w:style>
  <w:style w:type="character" w:customStyle="1" w:styleId="22">
    <w:name w:val="NormalCharacter"/>
    <w:autoRedefine/>
    <w:qFormat/>
    <w:uiPriority w:val="99"/>
  </w:style>
  <w:style w:type="paragraph" w:customStyle="1" w:styleId="23">
    <w:name w:val="font5"/>
    <w:basedOn w:val="1"/>
    <w:qFormat/>
    <w:uiPriority w:val="0"/>
    <w:pPr>
      <w:widowControl/>
      <w:spacing w:before="100" w:beforeAutospacing="1" w:after="100" w:afterAutospacing="1"/>
      <w:jc w:val="left"/>
    </w:pPr>
    <w:rPr>
      <w:rFonts w:ascii="宋体" w:hAnsi="宋体" w:eastAsia="宋体" w:cs="宋体"/>
      <w:b/>
      <w:bCs/>
      <w:color w:val="000000"/>
      <w:kern w:val="0"/>
      <w:sz w:val="22"/>
    </w:rPr>
  </w:style>
  <w:style w:type="paragraph" w:customStyle="1" w:styleId="24">
    <w:name w:val="font6"/>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2"/>
    </w:rPr>
  </w:style>
  <w:style w:type="paragraph" w:customStyle="1" w:styleId="25">
    <w:name w:val="font7"/>
    <w:basedOn w:val="1"/>
    <w:qFormat/>
    <w:uiPriority w:val="0"/>
    <w:pPr>
      <w:widowControl/>
      <w:spacing w:before="100" w:beforeAutospacing="1" w:after="100" w:afterAutospacing="1"/>
      <w:jc w:val="left"/>
    </w:pPr>
    <w:rPr>
      <w:rFonts w:ascii="Times New Roman" w:hAnsi="Times New Roman" w:eastAsia="宋体" w:cs="Times New Roman"/>
      <w:kern w:val="0"/>
      <w:sz w:val="22"/>
    </w:rPr>
  </w:style>
  <w:style w:type="paragraph" w:customStyle="1" w:styleId="26">
    <w:name w:val="font8"/>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27">
    <w:name w:val="font9"/>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28">
    <w:name w:val="font10"/>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4"/>
      <w:szCs w:val="24"/>
    </w:rPr>
  </w:style>
  <w:style w:type="paragraph" w:customStyle="1" w:styleId="30">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3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3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3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0">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41">
    <w:name w:val="xl75"/>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42">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43">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44">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45">
    <w:name w:val="xl79"/>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46">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7">
    <w:name w:val="xl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8">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882</Words>
  <Characters>930</Characters>
  <Lines>256</Lines>
  <Paragraphs>72</Paragraphs>
  <TotalTime>5</TotalTime>
  <ScaleCrop>false</ScaleCrop>
  <LinksUpToDate>false</LinksUpToDate>
  <CharactersWithSpaces>1001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2024-12-17T06:21:00Z</dcterms:created>
  <dc:creator>wang</dc:creator>
  <cp:lastModifiedBy>秋之夜深深</cp:lastModifiedBy>
  <cp:lastPrinted>2025-06-16T06:13:00Z</cp:lastPrinted>
  <dcterms:modified xsi:type="dcterms:W3CDTF">2025-07-15T06:03:41Z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FF3C0AE0A2334E0B94D2C34D2F6613C8_13</vt:lpwstr>
  </property>
  <property fmtid="{D5CDD505-2E9C-101B-9397-08002B2CF9AE}" pid="4" name="KSOTemplateDocerSaveRecord">
    <vt:lpwstr>eyJoZGlkIjoiNjJmMWQyNzk4N2YxZmVhMGEyMGYwMDdjODFiNGU3YTAiLCJ1c2VySWQiOiI2MjQ2Mzk3MzIifQ==</vt:lpwstr>
  </property>
</Properties>
</file>