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FF297">
      <w:pPr>
        <w:jc w:val="center"/>
        <w:rPr>
          <w:rFonts w:hint="eastAsia" w:ascii="宋体" w:hAnsi="宋体" w:eastAsia="宋体" w:cs="宋体"/>
          <w:sz w:val="48"/>
          <w:szCs w:val="4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48"/>
          <w:szCs w:val="48"/>
          <w:highlight w:val="none"/>
          <w:lang w:val="en-US" w:eastAsia="zh-CN"/>
        </w:rPr>
        <w:t>项目需求</w:t>
      </w:r>
    </w:p>
    <w:p w14:paraId="51D98BE9">
      <w:pPr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为了三和港水利枢纽工程在建期的安全稳定，在施工期主要监测以下项目，用以掌握闸体(水闸)开挖基坑对周边构筑物的影响，及时发现异常现象和可能危及工程支全的不良因素，并及时对其稳定性和安全度做出评价，同时检验设计方案的施工工艺的正确性。本次采购主要负责工程建设项目的监测工作。包括：</w:t>
      </w:r>
    </w:p>
    <w:p w14:paraId="5C3A95B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topLinePunct w:val="0"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(1)基坑、围堰的变形监测;</w:t>
      </w:r>
    </w:p>
    <w:p w14:paraId="6BC39B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topLinePunct w:val="0"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(2)周边建筑物变形监测;</w:t>
      </w:r>
    </w:p>
    <w:p w14:paraId="6077750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topLinePunct w:val="0"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(3)施工期及工后变形监测;</w:t>
      </w:r>
    </w:p>
    <w:p w14:paraId="3AAFFBC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topLinePunct w:val="0"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(4)采购人委托的其他必要监测事项。</w:t>
      </w:r>
    </w:p>
    <w:p w14:paraId="45A251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topLinePunct w:val="0"/>
        <w:autoSpaceDN/>
        <w:bidi w:val="0"/>
        <w:adjustRightInd/>
        <w:snapToGrid/>
        <w:spacing w:line="480" w:lineRule="exact"/>
        <w:ind w:firstLine="643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中标人需根据国家、地方现行有关法律、法规和规范编制监测方案报发包人同意后实施，《委托人要求》仅供参考。</w:t>
      </w:r>
    </w:p>
    <w:p w14:paraId="7B82B50F">
      <w:pPr>
        <w:keepNext w:val="0"/>
        <w:keepLines w:val="0"/>
        <w:pageBreakBefore w:val="0"/>
        <w:widowControl/>
        <w:tabs>
          <w:tab w:val="left" w:pos="312"/>
        </w:tabs>
        <w:kinsoku/>
        <w:wordWrap/>
        <w:topLinePunct w:val="0"/>
        <w:autoSpaceDN/>
        <w:bidi w:val="0"/>
        <w:adjustRightInd/>
        <w:snapToGrid/>
        <w:spacing w:line="48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三）监测技术要求：</w:t>
      </w:r>
    </w:p>
    <w:p w14:paraId="32FD8CC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观测方法、设备和观测期次应严格按设计要求进行。在非常时期，增加部分项目的观测期次，并及时提供经整理的观测资料。</w:t>
      </w:r>
    </w:p>
    <w:p w14:paraId="7DCF583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基坑开挖前约20天（1周2次，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每次1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期），基坑开挖至底板浇筑（1天1次，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每次1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期），底板浇筑至主体完工（1周2次，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每次1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期），通水后至主体封顶（每月1次,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每次1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期）。</w:t>
      </w:r>
    </w:p>
    <w:p w14:paraId="0112236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（1）地下水位监测、土体深层水平位移监测、土体分层沉降监测</w:t>
      </w:r>
    </w:p>
    <w:p w14:paraId="5FF10A7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地下水位监测按施工设计图要求施测，各监测点在土方开挖前 2次/周；基坑开挖至底板浇筑完后3天，1次/天；底板浇筑完工后3天至地下结构施工完2次/周。</w:t>
      </w:r>
    </w:p>
    <w:p w14:paraId="5BE83DA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（2）周边建筑物及大堤沉降及倾斜</w:t>
      </w:r>
    </w:p>
    <w:p w14:paraId="457A094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周边建筑物及大堤沉降及倾斜监测按施工设计图要求施测，各监测点在土方开挖前2次/周；基坑开挖至底板浇筑完后3天，1次/天；底板浇筑完工后3天至地下结构施工完2次/周。</w:t>
      </w:r>
    </w:p>
    <w:p w14:paraId="3A792D4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（3）基坑顶部变形及周边地表沉降</w:t>
      </w:r>
    </w:p>
    <w:p w14:paraId="48CA97F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基坑顶部变形及周边地表沉降监测按施工设计图要求施测，各监测点在土方开挖前2次/周；基坑开挖至底板浇筑完后3天，1次/天；底板浇筑完工后3天至地下结构施工完2次/周。</w:t>
      </w:r>
    </w:p>
    <w:p w14:paraId="7FCDED5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）异常警戒值的控制</w:t>
      </w:r>
    </w:p>
    <w:p w14:paraId="1F32665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根据设计文件，在施工期发现如下异常情况应立即停止加载，向监理工程师和甲方报告并及时采取必要的措施，保证基坑坑体的安全稳定。</w:t>
      </w:r>
    </w:p>
    <w:p w14:paraId="5E10481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（1）基坑内外地下水位监测：日变化300mm或累计1000mm；</w:t>
      </w:r>
    </w:p>
    <w:p w14:paraId="7D4A9C1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（2）周边建筑物及大堤沉降及倾斜：累计30mm；2mm/d，连续 3天；</w:t>
      </w:r>
    </w:p>
    <w:p w14:paraId="7DC302B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（3）基坑顶部变形：累计30mm；2mm/d，连续3天。</w:t>
      </w:r>
    </w:p>
    <w:p w14:paraId="59641CB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五）执行技术标准：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3854"/>
        <w:gridCol w:w="2655"/>
        <w:gridCol w:w="1719"/>
      </w:tblGrid>
      <w:tr w14:paraId="3AB0B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 w14:paraId="0C090D3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854" w:type="dxa"/>
            <w:vAlign w:val="center"/>
          </w:tcPr>
          <w:p w14:paraId="464D0C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2655" w:type="dxa"/>
            <w:vAlign w:val="center"/>
          </w:tcPr>
          <w:p w14:paraId="2532BF5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标准代号</w:t>
            </w:r>
          </w:p>
        </w:tc>
        <w:tc>
          <w:tcPr>
            <w:tcW w:w="1719" w:type="dxa"/>
            <w:vAlign w:val="center"/>
          </w:tcPr>
          <w:p w14:paraId="6F1E743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标准等级</w:t>
            </w:r>
          </w:p>
        </w:tc>
      </w:tr>
      <w:tr w14:paraId="3B2DF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 w14:paraId="3F25BE8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</w:p>
        </w:tc>
        <w:tc>
          <w:tcPr>
            <w:tcW w:w="3854" w:type="dxa"/>
            <w:vAlign w:val="center"/>
          </w:tcPr>
          <w:p w14:paraId="37B8384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建筑物变形测量规范</w:t>
            </w:r>
          </w:p>
        </w:tc>
        <w:tc>
          <w:tcPr>
            <w:tcW w:w="2655" w:type="dxa"/>
            <w:vAlign w:val="center"/>
          </w:tcPr>
          <w:p w14:paraId="4AEFAA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JGJ 8-2016</w:t>
            </w:r>
          </w:p>
        </w:tc>
        <w:tc>
          <w:tcPr>
            <w:tcW w:w="1719" w:type="dxa"/>
            <w:vAlign w:val="center"/>
          </w:tcPr>
          <w:p w14:paraId="4A7D0B8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国标</w:t>
            </w:r>
          </w:p>
        </w:tc>
      </w:tr>
      <w:tr w14:paraId="61F81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 w14:paraId="25BD07F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2</w:t>
            </w:r>
          </w:p>
        </w:tc>
        <w:tc>
          <w:tcPr>
            <w:tcW w:w="3854" w:type="dxa"/>
            <w:vAlign w:val="center"/>
          </w:tcPr>
          <w:p w14:paraId="5FE67E0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工程测量标准</w:t>
            </w:r>
          </w:p>
        </w:tc>
        <w:tc>
          <w:tcPr>
            <w:tcW w:w="2655" w:type="dxa"/>
            <w:vAlign w:val="center"/>
          </w:tcPr>
          <w:p w14:paraId="4E51412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GB50026-2020</w:t>
            </w:r>
          </w:p>
        </w:tc>
        <w:tc>
          <w:tcPr>
            <w:tcW w:w="1719" w:type="dxa"/>
            <w:vAlign w:val="center"/>
          </w:tcPr>
          <w:p w14:paraId="0C0A53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国标</w:t>
            </w:r>
          </w:p>
        </w:tc>
      </w:tr>
      <w:tr w14:paraId="7B688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 w14:paraId="1B598DD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3</w:t>
            </w:r>
          </w:p>
        </w:tc>
        <w:tc>
          <w:tcPr>
            <w:tcW w:w="3854" w:type="dxa"/>
            <w:vAlign w:val="center"/>
          </w:tcPr>
          <w:p w14:paraId="3A577D7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江苏省水闸、抽水站观测工作细则</w:t>
            </w:r>
          </w:p>
        </w:tc>
        <w:tc>
          <w:tcPr>
            <w:tcW w:w="2655" w:type="dxa"/>
            <w:vAlign w:val="center"/>
          </w:tcPr>
          <w:p w14:paraId="3626C1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719" w:type="dxa"/>
            <w:vAlign w:val="center"/>
          </w:tcPr>
          <w:p w14:paraId="6EA2BD3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行业</w:t>
            </w:r>
          </w:p>
        </w:tc>
      </w:tr>
      <w:tr w14:paraId="048C3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 w14:paraId="31AD785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  <w:tc>
          <w:tcPr>
            <w:tcW w:w="3854" w:type="dxa"/>
            <w:vAlign w:val="center"/>
          </w:tcPr>
          <w:p w14:paraId="6294772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国家一二等水准测量规范</w:t>
            </w:r>
          </w:p>
        </w:tc>
        <w:tc>
          <w:tcPr>
            <w:tcW w:w="2655" w:type="dxa"/>
            <w:vAlign w:val="center"/>
          </w:tcPr>
          <w:p w14:paraId="005CED6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GB/T24314-2009</w:t>
            </w:r>
          </w:p>
        </w:tc>
        <w:tc>
          <w:tcPr>
            <w:tcW w:w="1719" w:type="dxa"/>
            <w:vAlign w:val="center"/>
          </w:tcPr>
          <w:p w14:paraId="0CA6B74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国标</w:t>
            </w:r>
          </w:p>
        </w:tc>
      </w:tr>
      <w:tr w14:paraId="3046D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 w14:paraId="475A761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3854" w:type="dxa"/>
            <w:vAlign w:val="center"/>
          </w:tcPr>
          <w:p w14:paraId="1FEF531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水利工程观测规程</w:t>
            </w:r>
          </w:p>
        </w:tc>
        <w:tc>
          <w:tcPr>
            <w:tcW w:w="2655" w:type="dxa"/>
            <w:vAlign w:val="center"/>
          </w:tcPr>
          <w:p w14:paraId="6B581D0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DB32/T1713-2011</w:t>
            </w:r>
          </w:p>
        </w:tc>
        <w:tc>
          <w:tcPr>
            <w:tcW w:w="1719" w:type="dxa"/>
            <w:vAlign w:val="center"/>
          </w:tcPr>
          <w:p w14:paraId="331002A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国标</w:t>
            </w:r>
          </w:p>
        </w:tc>
      </w:tr>
      <w:tr w14:paraId="3BD59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Align w:val="center"/>
          </w:tcPr>
          <w:p w14:paraId="1D89AAB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6</w:t>
            </w:r>
          </w:p>
        </w:tc>
        <w:tc>
          <w:tcPr>
            <w:tcW w:w="3854" w:type="dxa"/>
            <w:vAlign w:val="center"/>
          </w:tcPr>
          <w:p w14:paraId="21FE949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建筑基坑工程监测技术</w:t>
            </w:r>
          </w:p>
          <w:p w14:paraId="43602A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标准</w:t>
            </w:r>
            <w:bookmarkStart w:id="0" w:name="_GoBack"/>
            <w:bookmarkEnd w:id="0"/>
          </w:p>
        </w:tc>
        <w:tc>
          <w:tcPr>
            <w:tcW w:w="2655" w:type="dxa"/>
            <w:vAlign w:val="center"/>
          </w:tcPr>
          <w:p w14:paraId="6E194C9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firstLine="320" w:firstLineChars="10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GB50497-2019</w:t>
            </w:r>
          </w:p>
        </w:tc>
        <w:tc>
          <w:tcPr>
            <w:tcW w:w="1719" w:type="dxa"/>
            <w:vAlign w:val="center"/>
          </w:tcPr>
          <w:p w14:paraId="09C3922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firstLine="640" w:firstLineChars="20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highlight w:val="none"/>
                <w:lang w:val="en-US" w:eastAsia="zh-CN"/>
              </w:rPr>
              <w:t>国标</w:t>
            </w:r>
          </w:p>
        </w:tc>
      </w:tr>
    </w:tbl>
    <w:p w14:paraId="4F66D8E4">
      <w:pPr>
        <w:keepNext w:val="0"/>
        <w:keepLines w:val="0"/>
        <w:pageBreakBefore w:val="0"/>
        <w:widowControl/>
        <w:tabs>
          <w:tab w:val="left" w:pos="312"/>
        </w:tabs>
        <w:kinsoku/>
        <w:wordWrap/>
        <w:topLinePunct w:val="0"/>
        <w:autoSpaceDN/>
        <w:bidi w:val="0"/>
        <w:adjustRightInd/>
        <w:snapToGrid/>
        <w:spacing w:line="48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32"/>
          <w:szCs w:val="32"/>
          <w:highlight w:val="none"/>
          <w:lang w:eastAsia="zh-CN"/>
        </w:rPr>
        <w:t>）监测方案需求：</w:t>
      </w:r>
    </w:p>
    <w:p w14:paraId="036C9F05">
      <w:pPr>
        <w:keepNext w:val="0"/>
        <w:keepLines w:val="0"/>
        <w:pageBreakBefore w:val="0"/>
        <w:widowControl/>
        <w:tabs>
          <w:tab w:val="left" w:pos="312"/>
        </w:tabs>
        <w:kinsoku/>
        <w:wordWrap/>
        <w:topLinePunct w:val="0"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本项目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包含主要工作内容：围护墙、大堤水平、垂直位移观测；周边建筑物水平、垂直位移观测；上下游围堰水平、垂直位移观测；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新建主体结构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水平、垂直位移观测；坑外地下水位监测；土体深层水平位移监测；土体分层沉降监测。</w:t>
      </w:r>
    </w:p>
    <w:p w14:paraId="1D181382">
      <w:pPr>
        <w:keepNext w:val="0"/>
        <w:keepLines w:val="0"/>
        <w:pageBreakBefore w:val="0"/>
        <w:widowControl/>
        <w:tabs>
          <w:tab w:val="left" w:pos="312"/>
        </w:tabs>
        <w:kinsoku/>
        <w:wordWrap/>
        <w:topLinePunct w:val="0"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1、基坑监测</w:t>
      </w:r>
    </w:p>
    <w:p w14:paraId="6251D3C5">
      <w:pPr>
        <w:keepNext w:val="0"/>
        <w:keepLines w:val="0"/>
        <w:pageBreakBefore w:val="0"/>
        <w:widowControl/>
        <w:tabs>
          <w:tab w:val="left" w:pos="312"/>
        </w:tabs>
        <w:kinsoku/>
        <w:wordWrap/>
        <w:topLinePunct w:val="0"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监测点的布置应能反映监测对象的实际状态及其变化趋势，监测点应布置在内力及变形关键特征点围护墙上，并应满足监控要求。</w:t>
      </w:r>
    </w:p>
    <w:p w14:paraId="03B54CAD">
      <w:pPr>
        <w:keepNext w:val="0"/>
        <w:keepLines w:val="0"/>
        <w:pageBreakBefore w:val="0"/>
        <w:widowControl/>
        <w:tabs>
          <w:tab w:val="left" w:pos="312"/>
        </w:tabs>
        <w:kinsoku/>
        <w:wordWrap/>
        <w:topLinePunct w:val="0"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2、地下水位监测</w:t>
      </w:r>
    </w:p>
    <w:p w14:paraId="26BDC369">
      <w:pPr>
        <w:keepNext w:val="0"/>
        <w:keepLines w:val="0"/>
        <w:pageBreakBefore w:val="0"/>
        <w:widowControl/>
        <w:tabs>
          <w:tab w:val="left" w:pos="312"/>
        </w:tabs>
        <w:kinsoku/>
        <w:wordWrap/>
        <w:topLinePunct w:val="0"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在基坑周边布设地下水位监测点，主要用于监测深基坑施工时，地下水位的数值变化。</w:t>
      </w:r>
    </w:p>
    <w:p w14:paraId="0E11B0FC">
      <w:pPr>
        <w:keepNext w:val="0"/>
        <w:keepLines w:val="0"/>
        <w:pageBreakBefore w:val="0"/>
        <w:widowControl/>
        <w:tabs>
          <w:tab w:val="left" w:pos="312"/>
        </w:tabs>
        <w:kinsoku/>
        <w:wordWrap/>
        <w:topLinePunct w:val="0"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3、土体深层水平位移监测</w:t>
      </w:r>
    </w:p>
    <w:p w14:paraId="56D90C06">
      <w:pPr>
        <w:keepNext w:val="0"/>
        <w:keepLines w:val="0"/>
        <w:pageBreakBefore w:val="0"/>
        <w:widowControl/>
        <w:tabs>
          <w:tab w:val="left" w:pos="312"/>
        </w:tabs>
        <w:kinsoku/>
        <w:wordWrap/>
        <w:topLinePunct w:val="0"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深层水平位移监测主要用于可能产生在不稳固的边坡、建筑物或软土地基处理和堤坝的侧向运动等。</w:t>
      </w:r>
    </w:p>
    <w:p w14:paraId="438FC702">
      <w:pPr>
        <w:keepNext w:val="0"/>
        <w:keepLines w:val="0"/>
        <w:pageBreakBefore w:val="0"/>
        <w:widowControl/>
        <w:tabs>
          <w:tab w:val="left" w:pos="312"/>
        </w:tabs>
        <w:kinsoku/>
        <w:wordWrap/>
        <w:topLinePunct w:val="0"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4、土体分层沉降监测</w:t>
      </w:r>
    </w:p>
    <w:p w14:paraId="657ADF54">
      <w:pPr>
        <w:keepNext w:val="0"/>
        <w:keepLines w:val="0"/>
        <w:pageBreakBefore w:val="0"/>
        <w:widowControl/>
        <w:tabs>
          <w:tab w:val="left" w:pos="312"/>
        </w:tabs>
        <w:kinsoku/>
        <w:wordWrap/>
        <w:topLinePunct w:val="0"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分层沉降磁环与沉降管、分层沉降仪配合使用，应用在基坑开挖、回填等工程中，监测测量土体的隆起和分层沉降情况。根据实测沉降观测资料，利用数学方法对后期沉降速率、总沉降量、以及工后沉降值进行计算分析，是确保基坑开挖，尤其是松软地基沉降得到有效控制的必须工序。</w:t>
      </w:r>
    </w:p>
    <w:p w14:paraId="1B8B0E75">
      <w:pPr>
        <w:keepNext w:val="0"/>
        <w:keepLines w:val="0"/>
        <w:pageBreakBefore w:val="0"/>
        <w:widowControl/>
        <w:tabs>
          <w:tab w:val="left" w:pos="312"/>
        </w:tabs>
        <w:kinsoku/>
        <w:wordWrap/>
        <w:topLinePunct w:val="0"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5、大堤水平、竖直位移观测</w:t>
      </w:r>
    </w:p>
    <w:p w14:paraId="79A1B4AA">
      <w:pPr>
        <w:keepNext w:val="0"/>
        <w:keepLines w:val="0"/>
        <w:pageBreakBefore w:val="0"/>
        <w:widowControl/>
        <w:tabs>
          <w:tab w:val="left" w:pos="312"/>
        </w:tabs>
        <w:kinsoku/>
        <w:wordWrap/>
        <w:topLinePunct w:val="0"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施工区临近长江大堤，周期性的对堤防进行水平、竖直位移观测，用数据分析形变量，保障堤防安全。</w:t>
      </w:r>
    </w:p>
    <w:p w14:paraId="51498495">
      <w:pPr>
        <w:keepNext w:val="0"/>
        <w:keepLines w:val="0"/>
        <w:pageBreakBefore w:val="0"/>
        <w:widowControl/>
        <w:tabs>
          <w:tab w:val="left" w:pos="312"/>
        </w:tabs>
        <w:kinsoku/>
        <w:wordWrap/>
        <w:topLinePunct w:val="0"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6、周边建筑物水平、垂直位移观测</w:t>
      </w:r>
    </w:p>
    <w:p w14:paraId="7FAADCD3">
      <w:pPr>
        <w:keepNext w:val="0"/>
        <w:keepLines w:val="0"/>
        <w:pageBreakBefore w:val="0"/>
        <w:widowControl/>
        <w:tabs>
          <w:tab w:val="left" w:pos="312"/>
        </w:tabs>
        <w:kinsoku/>
        <w:wordWrap/>
        <w:topLinePunct w:val="0"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施工区周边建筑物附近布设水平、垂直位移监测点，避免出现地基沉降等。</w:t>
      </w:r>
    </w:p>
    <w:p w14:paraId="2A2D9641">
      <w:pPr>
        <w:keepNext w:val="0"/>
        <w:keepLines w:val="0"/>
        <w:pageBreakBefore w:val="0"/>
        <w:widowControl/>
        <w:tabs>
          <w:tab w:val="left" w:pos="312"/>
        </w:tabs>
        <w:kinsoku/>
        <w:wordWrap/>
        <w:topLinePunct w:val="0"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7、上下游围堰水平、垂直位移观测</w:t>
      </w:r>
    </w:p>
    <w:p w14:paraId="5CB0B452">
      <w:pPr>
        <w:keepNext w:val="0"/>
        <w:keepLines w:val="0"/>
        <w:pageBreakBefore w:val="0"/>
        <w:widowControl/>
        <w:tabs>
          <w:tab w:val="left" w:pos="312"/>
        </w:tabs>
        <w:kinsoku/>
        <w:wordWrap/>
        <w:topLinePunct w:val="0"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本项目需降水开挖施工，上下游布设有阻水围堰，为了确保围堰安全，尤其是长江侧钢板桩围堰安全，在围堰部位布设水平、垂直位移观测。定期对围堰进行监测。</w:t>
      </w:r>
    </w:p>
    <w:p w14:paraId="6AA6FA51">
      <w:pPr>
        <w:keepNext w:val="0"/>
        <w:keepLines w:val="0"/>
        <w:pageBreakBefore w:val="0"/>
        <w:widowControl/>
        <w:tabs>
          <w:tab w:val="left" w:pos="312"/>
        </w:tabs>
        <w:kinsoku/>
        <w:wordWrap/>
        <w:topLinePunct w:val="0"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8、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新建主体结构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水平、垂直位移观测</w:t>
      </w:r>
    </w:p>
    <w:p w14:paraId="2BD1C0D9">
      <w:pPr>
        <w:keepNext w:val="0"/>
        <w:keepLines w:val="0"/>
        <w:pageBreakBefore w:val="0"/>
        <w:widowControl/>
        <w:tabs>
          <w:tab w:val="left" w:pos="312"/>
        </w:tabs>
        <w:kinsoku/>
        <w:wordWrap/>
        <w:topLinePunct w:val="0"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对新建主体结构是否达到设计要求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，需定期对主体结构进行监测。</w:t>
      </w:r>
    </w:p>
    <w:p w14:paraId="79668DD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48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七）成果要求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</w:rPr>
        <w:t>：</w:t>
      </w:r>
    </w:p>
    <w:p w14:paraId="4435726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每期监测工作结束后提交观测报告、图纸，内容包括：</w:t>
      </w:r>
    </w:p>
    <w:p w14:paraId="32C3FCB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（1）水平、垂直位移观测标点及观测线路示意图</w:t>
      </w:r>
    </w:p>
    <w:p w14:paraId="7CF1C1D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（2）观测点成果计算表</w:t>
      </w:r>
    </w:p>
    <w:p w14:paraId="46D1F9E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（3）位移观测成果表</w:t>
      </w:r>
    </w:p>
    <w:p w14:paraId="4437410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（4） I 角检验记录表</w:t>
      </w:r>
    </w:p>
    <w:p w14:paraId="344C736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（5） 监测点曲线图</w:t>
      </w:r>
    </w:p>
    <w:p w14:paraId="32D2B44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（6）深层水平位移点曲线图</w:t>
      </w:r>
    </w:p>
    <w:p w14:paraId="345D9E3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（7）分层沉降点曲线图</w:t>
      </w:r>
    </w:p>
    <w:p w14:paraId="479413C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（8）水位监测曲线图</w:t>
      </w:r>
    </w:p>
    <w:p w14:paraId="6898D98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以上均要求提供纸质文件3套和电子文件1套。</w:t>
      </w:r>
    </w:p>
    <w:p w14:paraId="621BAFF7">
      <w:pPr>
        <w:rPr>
          <w:rFonts w:hint="default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NDQ4NGMyOTU3ZDhlYzQ1MjNhNDZkZTkwNmIyNTYifQ=="/>
  </w:docVars>
  <w:rsids>
    <w:rsidRoot w:val="5E886337"/>
    <w:rsid w:val="126329BC"/>
    <w:rsid w:val="3990747E"/>
    <w:rsid w:val="5E886337"/>
    <w:rsid w:val="74F8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before="100" w:beforeAutospacing="1" w:after="120"/>
    </w:pPr>
    <w:rPr>
      <w:kern w:val="0"/>
      <w:sz w:val="20"/>
      <w:szCs w:val="20"/>
    </w:rPr>
  </w:style>
  <w:style w:type="table" w:styleId="4">
    <w:name w:val="Table Grid"/>
    <w:basedOn w:val="3"/>
    <w:qFormat/>
    <w:uiPriority w:val="0"/>
    <w:rPr>
      <w:rFonts w:ascii="Times New Roman" w:hAnsi="Times New Roman" w:eastAsia="宋体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1746</Words>
  <Characters>1834</Characters>
  <Lines>0</Lines>
  <Paragraphs>0</Paragraphs>
  <TotalTime>0</TotalTime>
  <ScaleCrop>false</ScaleCrop>
  <LinksUpToDate>false</LinksUpToDate>
  <CharactersWithSpaces>1840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2024-08-27T08:39:00Z</dcterms:created>
  <dc:creator>荸荠</dc:creator>
  <cp:lastModifiedBy>快乐的小笼包</cp:lastModifiedBy>
  <dcterms:modified xsi:type="dcterms:W3CDTF">2024-09-20T07:18:49Z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C94B4B5E971340EF95627457631509B8_11</vt:lpwstr>
  </property>
</Properties>
</file>