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8E3C8">
      <w:pPr>
        <w:jc w:val="center"/>
        <w:rPr>
          <w:rFonts w:hint="eastAsia" w:asciiTheme="minorEastAsia" w:hAnsiTheme="minorEastAsia" w:eastAsiaTheme="minorEastAsia"/>
          <w:b/>
          <w:spacing w:val="-23"/>
          <w:sz w:val="44"/>
          <w:szCs w:val="44"/>
          <w:lang w:eastAsia="zh-CN"/>
        </w:rPr>
      </w:pPr>
      <w:r>
        <w:rPr>
          <w:rFonts w:hint="eastAsia" w:asciiTheme="minorEastAsia" w:hAnsiTheme="minorEastAsia"/>
          <w:b/>
          <w:sz w:val="44"/>
          <w:szCs w:val="44"/>
        </w:rPr>
        <w:t>启东市残疾人寄宿制托养服务外包项目</w:t>
      </w:r>
    </w:p>
    <w:p w14:paraId="739EA503">
      <w:pPr>
        <w:spacing w:line="420" w:lineRule="exact"/>
        <w:jc w:val="center"/>
        <w:rPr>
          <w:rFonts w:hint="eastAsia" w:asciiTheme="minorEastAsia" w:hAnsiTheme="minorEastAsia" w:eastAsiaTheme="minorEastAsia"/>
          <w:b/>
          <w:sz w:val="44"/>
          <w:szCs w:val="44"/>
          <w:lang w:eastAsia="zh-CN"/>
        </w:rPr>
      </w:pPr>
      <w:r>
        <w:rPr>
          <w:rFonts w:hint="eastAsia" w:asciiTheme="minorEastAsia" w:hAnsiTheme="minorEastAsia"/>
          <w:b/>
          <w:sz w:val="44"/>
          <w:szCs w:val="44"/>
        </w:rPr>
        <w:t>市场询价公告</w:t>
      </w:r>
    </w:p>
    <w:p w14:paraId="6F38B821">
      <w:pPr>
        <w:spacing w:line="440" w:lineRule="exact"/>
        <w:ind w:firstLine="480" w:firstLineChars="200"/>
        <w:rPr>
          <w:rFonts w:hint="eastAsia" w:ascii="宋体" w:hAnsi="宋体" w:eastAsia="宋体" w:cs="宋体"/>
          <w:sz w:val="24"/>
          <w:szCs w:val="24"/>
          <w:lang w:val="zh-CN" w:eastAsia="zh-CN"/>
        </w:rPr>
      </w:pPr>
    </w:p>
    <w:p w14:paraId="233166A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启东市残疾人联合会的启东市残疾人寄宿制托养服务外包项目即将实施，现就该项目进行市场询价调研。</w:t>
      </w:r>
    </w:p>
    <w:p w14:paraId="6769D2A6">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采购项目内容及需求：</w:t>
      </w:r>
    </w:p>
    <w:p w14:paraId="6ECAE25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项目概况</w:t>
      </w:r>
    </w:p>
    <w:p w14:paraId="1BFAA44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启东市残疾人联合会拟选择1家供应商，对16-59周岁的家庭照护困难的智力、精神和重度肢体残疾人</w:t>
      </w:r>
      <w:r>
        <w:rPr>
          <w:rFonts w:hint="eastAsia" w:ascii="宋体" w:hAnsi="宋体" w:eastAsia="宋体" w:cs="宋体"/>
          <w:color w:val="auto"/>
          <w:sz w:val="24"/>
          <w:highlight w:val="none"/>
          <w:lang w:eastAsia="zh-CN"/>
        </w:rPr>
        <w:t>30人</w:t>
      </w:r>
      <w:r>
        <w:rPr>
          <w:rFonts w:hint="eastAsia" w:ascii="宋体" w:hAnsi="宋体" w:eastAsia="宋体" w:cs="宋体"/>
          <w:color w:val="auto"/>
          <w:sz w:val="24"/>
          <w:highlight w:val="none"/>
          <w:lang w:val="en-US" w:eastAsia="zh-CN"/>
        </w:rPr>
        <w:t>(计算基准)</w:t>
      </w:r>
      <w:r>
        <w:rPr>
          <w:rFonts w:hint="eastAsia" w:ascii="宋体" w:hAnsi="宋体" w:eastAsia="宋体" w:cs="宋体"/>
          <w:color w:val="auto"/>
          <w:sz w:val="24"/>
          <w:highlight w:val="none"/>
        </w:rPr>
        <w:t>提供寄宿制托养服务。主要开展护理服务、膳宿服务、康复服务、环境卫生保洁服务、文化教育和</w:t>
      </w:r>
      <w:r>
        <w:rPr>
          <w:rFonts w:hint="eastAsia" w:ascii="宋体" w:hAnsi="宋体" w:eastAsia="宋体" w:cs="宋体"/>
          <w:color w:val="auto"/>
          <w:sz w:val="24"/>
          <w:highlight w:val="none"/>
          <w:lang w:eastAsia="zh-CN"/>
        </w:rPr>
        <w:t>生活</w:t>
      </w:r>
      <w:r>
        <w:rPr>
          <w:rFonts w:hint="eastAsia" w:ascii="宋体" w:hAnsi="宋体" w:eastAsia="宋体" w:cs="宋体"/>
          <w:color w:val="auto"/>
          <w:sz w:val="24"/>
          <w:highlight w:val="none"/>
        </w:rPr>
        <w:t>技能培训服务和辅助性就业服务等服务。残疾人托养期间，实行24小时集中居住和照料模式，</w:t>
      </w:r>
      <w:r>
        <w:rPr>
          <w:rFonts w:hint="eastAsia" w:ascii="宋体" w:hAnsi="宋体" w:eastAsia="宋体" w:cs="宋体"/>
          <w:color w:val="auto"/>
          <w:sz w:val="24"/>
          <w:highlight w:val="none"/>
          <w:lang w:val="en-US" w:eastAsia="zh-CN"/>
        </w:rPr>
        <w:t>每年集中放假15-30天（根据甲方要求放假）</w:t>
      </w:r>
      <w:r>
        <w:rPr>
          <w:rFonts w:hint="eastAsia" w:ascii="宋体" w:hAnsi="宋体" w:eastAsia="宋体" w:cs="宋体"/>
          <w:color w:val="auto"/>
          <w:sz w:val="24"/>
          <w:highlight w:val="none"/>
        </w:rPr>
        <w:t>。</w:t>
      </w:r>
    </w:p>
    <w:p w14:paraId="24FEA63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(二)服务要求</w:t>
      </w:r>
    </w:p>
    <w:p w14:paraId="098E695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1.本项目包含的各项内容均须</w:t>
      </w:r>
      <w:r>
        <w:rPr>
          <w:rFonts w:hint="eastAsia" w:ascii="宋体" w:hAnsi="宋体" w:eastAsia="宋体" w:cs="宋体"/>
          <w:color w:val="auto"/>
          <w:sz w:val="24"/>
          <w:highlight w:val="none"/>
          <w:lang w:val="en-US" w:eastAsia="zh-CN"/>
        </w:rPr>
        <w:t>在指定机构（残疾人托养服务中心）</w:t>
      </w:r>
      <w:r>
        <w:rPr>
          <w:rFonts w:hint="eastAsia" w:ascii="宋体" w:hAnsi="宋体" w:eastAsia="宋体" w:cs="宋体"/>
          <w:color w:val="auto"/>
          <w:sz w:val="24"/>
          <w:highlight w:val="none"/>
        </w:rPr>
        <w:t>服务。</w:t>
      </w:r>
    </w:p>
    <w:p w14:paraId="65F51C9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2.验收：由项目需求单位组织验收签字。</w:t>
      </w:r>
    </w:p>
    <w:p w14:paraId="706CBD6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3.服务条款</w:t>
      </w:r>
    </w:p>
    <w:p w14:paraId="2392C61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3.1服务范围：为符合条件的残疾人提供护理服务、膳宿服务、康复服务、环境卫生保洁服务、文化教育和</w:t>
      </w:r>
      <w:r>
        <w:rPr>
          <w:rFonts w:hint="eastAsia" w:ascii="宋体" w:hAnsi="宋体" w:eastAsia="宋体" w:cs="宋体"/>
          <w:color w:val="auto"/>
          <w:sz w:val="24"/>
          <w:highlight w:val="none"/>
          <w:lang w:eastAsia="zh-CN"/>
        </w:rPr>
        <w:t>生活</w:t>
      </w:r>
      <w:r>
        <w:rPr>
          <w:rFonts w:hint="eastAsia" w:ascii="宋体" w:hAnsi="宋体" w:eastAsia="宋体" w:cs="宋体"/>
          <w:color w:val="auto"/>
          <w:sz w:val="24"/>
          <w:highlight w:val="none"/>
        </w:rPr>
        <w:t>技能培训服务和辅助性就业服务等。</w:t>
      </w:r>
    </w:p>
    <w:p w14:paraId="33C43F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3.2服务要求：须严格遵守托养机构服务规范、档案管理制度、工作人员岗位守则、日常工作记录制度、财务管理制度等；</w:t>
      </w:r>
      <w:r>
        <w:rPr>
          <w:rFonts w:hint="eastAsia" w:ascii="宋体" w:hAnsi="宋体" w:eastAsia="宋体" w:cs="宋体"/>
          <w:color w:val="auto"/>
          <w:sz w:val="24"/>
          <w:highlight w:val="none"/>
          <w:lang w:val="en-US" w:eastAsia="zh-CN"/>
        </w:rPr>
        <w:t>承接方</w:t>
      </w:r>
      <w:r>
        <w:rPr>
          <w:rFonts w:hint="eastAsia" w:ascii="宋体" w:hAnsi="宋体" w:eastAsia="宋体" w:cs="宋体"/>
          <w:color w:val="auto"/>
          <w:sz w:val="24"/>
          <w:highlight w:val="none"/>
        </w:rPr>
        <w:t>应符合《就业年龄段智力、精神及重度肢体残疾人托养服务规范》(GB/T 37516-2019)和《省政府办公厅关于做好残疾人托养服务工作的通知》（苏政办发[2021]28）要求,与被托养人及其监护人签订《启东市残疾人集中托养入住协议书》,明确各方责任、权利和义务,保障被托养人的饮食起居等日常生活所需,并根据情况,提供必要的康复、医疗、辅助性就业、培训等服务。</w:t>
      </w:r>
    </w:p>
    <w:p w14:paraId="22F314F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服务标准：依照《江苏省残疾人托养服务规范》等相关标准开展工作，其中包含但不限于如下服务项目：</w:t>
      </w:r>
    </w:p>
    <w:p w14:paraId="6B6FAE6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（1）护理服务</w:t>
      </w:r>
    </w:p>
    <w:p w14:paraId="6D8D9F3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FF"/>
          <w:sz w:val="24"/>
          <w:highlight w:val="none"/>
          <w:lang w:eastAsia="zh-CN"/>
        </w:rPr>
      </w:pPr>
      <w:r>
        <w:rPr>
          <w:rFonts w:hint="eastAsia" w:ascii="宋体" w:hAnsi="宋体" w:eastAsia="宋体" w:cs="宋体"/>
          <w:color w:val="auto"/>
          <w:sz w:val="24"/>
          <w:highlight w:val="none"/>
        </w:rPr>
        <w:t>①根据残疾人特点进行分级护理，并用记录卡片标注在显著位置。</w:t>
      </w:r>
    </w:p>
    <w:p w14:paraId="21E493D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②为残疾人提供干净的床单被褥，并定期换洗随身衣物。</w:t>
      </w:r>
    </w:p>
    <w:p w14:paraId="2F5B3302">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③帮助生活不能自理的残疾人穿衣、脱衣；协助残疾人洗澡或擦身，夏季每天至少1次，其它季节每周至少1次；协助残疾人理发，每月1次；协助残疾人洗头，</w:t>
      </w:r>
      <w:r>
        <w:rPr>
          <w:rFonts w:hint="eastAsia" w:ascii="宋体" w:hAnsi="宋体" w:eastAsia="宋体" w:cs="宋体"/>
          <w:color w:val="auto"/>
          <w:sz w:val="24"/>
          <w:szCs w:val="24"/>
          <w:highlight w:val="none"/>
        </w:rPr>
        <w:t>修剪指甲。口腔护理清洁无异味。</w:t>
      </w:r>
    </w:p>
    <w:p w14:paraId="773704DF">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④毛巾、洗脸盆应经常清洗，便器每周消毒1次。协助残疾人上厕所排便。</w:t>
      </w:r>
    </w:p>
    <w:p w14:paraId="03FD0101">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⑤在护理过程中，应尊重残疾人的人格和尊严，特别保护女性智力残疾人和精神残疾人的人身权益不受侵犯。</w:t>
      </w:r>
    </w:p>
    <w:p w14:paraId="5119CF8B">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⑥突发传染性疾病时，应对其他残疾人应及时采取特殊保护措施，并对携带传染源残疾人进行隔离、治疗，同时通知监护人第一时间带离。</w:t>
      </w:r>
    </w:p>
    <w:p w14:paraId="72D22073">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（2）膳食服务</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FF0000"/>
          <w:sz w:val="24"/>
          <w:szCs w:val="24"/>
          <w:highlight w:val="none"/>
          <w:lang w:val="en-US" w:eastAsia="zh-CN"/>
        </w:rPr>
        <w:t>注：此项服务费不计入本项目预算中，其中伙食费由供应商自行收取。</w:t>
      </w:r>
      <w:r>
        <w:rPr>
          <w:rFonts w:hint="eastAsia" w:ascii="宋体" w:hAnsi="宋体" w:eastAsia="宋体" w:cs="宋体"/>
          <w:color w:val="auto"/>
          <w:sz w:val="24"/>
          <w:szCs w:val="24"/>
          <w:highlight w:val="none"/>
          <w:lang w:eastAsia="zh-CN"/>
        </w:rPr>
        <w:t>）</w:t>
      </w:r>
    </w:p>
    <w:p w14:paraId="6EBA060C">
      <w:pPr>
        <w:pStyle w:val="2"/>
        <w:keepNext w:val="0"/>
        <w:keepLines w:val="0"/>
        <w:pageBreakBefore w:val="0"/>
        <w:widowControl w:val="0"/>
        <w:kinsoku/>
        <w:wordWrap/>
        <w:overflowPunct/>
        <w:topLinePunct w:val="0"/>
        <w:autoSpaceDE/>
        <w:autoSpaceDN/>
        <w:bidi w:val="0"/>
        <w:adjustRightInd/>
        <w:snapToGrid/>
        <w:spacing w:before="0" w:after="0"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膳食标准：</w:t>
      </w:r>
    </w:p>
    <w:p w14:paraId="110C0DDA">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①一日三餐。中餐、晚餐（</w:t>
      </w:r>
      <w:r>
        <w:rPr>
          <w:rFonts w:hint="eastAsia" w:ascii="宋体" w:hAnsi="宋体" w:eastAsia="宋体" w:cs="宋体"/>
          <w:color w:val="auto"/>
          <w:sz w:val="24"/>
          <w:szCs w:val="24"/>
          <w:highlight w:val="none"/>
          <w:lang w:eastAsia="zh-CN"/>
        </w:rPr>
        <w:t>除</w:t>
      </w:r>
      <w:r>
        <w:rPr>
          <w:rFonts w:hint="eastAsia" w:ascii="宋体" w:hAnsi="宋体" w:eastAsia="宋体" w:cs="宋体"/>
          <w:color w:val="auto"/>
          <w:sz w:val="24"/>
          <w:szCs w:val="24"/>
          <w:highlight w:val="none"/>
        </w:rPr>
        <w:t>主食</w:t>
      </w:r>
      <w:r>
        <w:rPr>
          <w:rFonts w:hint="eastAsia" w:ascii="宋体" w:hAnsi="宋体" w:eastAsia="宋体" w:cs="宋体"/>
          <w:color w:val="auto"/>
          <w:sz w:val="24"/>
          <w:szCs w:val="24"/>
          <w:highlight w:val="none"/>
          <w:lang w:eastAsia="zh-CN"/>
        </w:rPr>
        <w:t>外不少于</w:t>
      </w:r>
      <w:r>
        <w:rPr>
          <w:rFonts w:hint="eastAsia" w:ascii="宋体" w:hAnsi="宋体" w:eastAsia="宋体" w:cs="宋体"/>
          <w:color w:val="auto"/>
          <w:sz w:val="24"/>
          <w:szCs w:val="24"/>
          <w:highlight w:val="none"/>
        </w:rPr>
        <w:t>一荤二素一汤）、早餐</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供应品种不少于两种</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w:t>
      </w:r>
    </w:p>
    <w:p w14:paraId="6C3E2E8F">
      <w:pPr>
        <w:pStyle w:val="2"/>
        <w:keepNext w:val="0"/>
        <w:keepLines w:val="0"/>
        <w:pageBreakBefore w:val="0"/>
        <w:widowControl w:val="0"/>
        <w:kinsoku/>
        <w:wordWrap/>
        <w:overflowPunct/>
        <w:topLinePunct w:val="0"/>
        <w:autoSpaceDE/>
        <w:autoSpaceDN/>
        <w:bidi w:val="0"/>
        <w:adjustRightInd/>
        <w:snapToGrid/>
        <w:spacing w:before="0" w:after="0" w:line="440" w:lineRule="exact"/>
        <w:ind w:right="0" w:rightChars="0"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rPr>
        <w:t>②</w:t>
      </w:r>
      <w:r>
        <w:rPr>
          <w:rFonts w:hint="eastAsia" w:ascii="宋体" w:hAnsi="宋体" w:eastAsia="宋体" w:cs="宋体"/>
          <w:b w:val="0"/>
          <w:bCs w:val="0"/>
          <w:color w:val="auto"/>
          <w:sz w:val="24"/>
          <w:szCs w:val="24"/>
          <w:highlight w:val="none"/>
          <w:lang w:eastAsia="zh-CN"/>
        </w:rPr>
        <w:t>每人每天伙食标准：</w:t>
      </w:r>
      <w:r>
        <w:rPr>
          <w:rFonts w:hint="eastAsia" w:ascii="宋体" w:hAnsi="宋体" w:eastAsia="宋体" w:cs="宋体"/>
          <w:b w:val="0"/>
          <w:bCs w:val="0"/>
          <w:caps w:val="0"/>
          <w:color w:val="auto"/>
          <w:kern w:val="2"/>
          <w:sz w:val="24"/>
          <w:szCs w:val="24"/>
          <w:highlight w:val="none"/>
          <w:lang w:val="en-US" w:eastAsia="zh-CN" w:bidi="ar-SA"/>
        </w:rPr>
        <w:t>25-30元/天。</w:t>
      </w:r>
    </w:p>
    <w:p w14:paraId="2EC0BD9A">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③</w:t>
      </w:r>
      <w:r>
        <w:rPr>
          <w:rFonts w:hint="eastAsia" w:ascii="宋体" w:hAnsi="宋体" w:eastAsia="宋体" w:cs="宋体"/>
          <w:color w:val="auto"/>
          <w:kern w:val="0"/>
          <w:sz w:val="24"/>
          <w:szCs w:val="24"/>
          <w:highlight w:val="none"/>
        </w:rPr>
        <w:t>每天的实际就餐人数由</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rPr>
        <w:t>自行调研考虑。</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rPr>
        <w:t>在承包期内实行自主管理、自负盈亏，但不得将食堂经营管理项目进行任何方式的分包、转包、转租等</w:t>
      </w:r>
      <w:r>
        <w:rPr>
          <w:rFonts w:hint="eastAsia" w:ascii="宋体" w:hAnsi="宋体" w:eastAsia="宋体" w:cs="宋体"/>
          <w:color w:val="auto"/>
          <w:kern w:val="0"/>
          <w:sz w:val="24"/>
          <w:szCs w:val="24"/>
          <w:highlight w:val="none"/>
          <w:lang w:eastAsia="zh-CN"/>
        </w:rPr>
        <w:t>。</w:t>
      </w:r>
    </w:p>
    <w:p w14:paraId="453CEAFB">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kern w:val="0"/>
          <w:sz w:val="24"/>
          <w:szCs w:val="24"/>
          <w:highlight w:val="none"/>
        </w:rPr>
        <w:t>膳食采购由</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rPr>
        <w:t>自主采购，</w:t>
      </w:r>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rPr>
        <w:t>监审，参与指导，必须保证：</w:t>
      </w:r>
    </w:p>
    <w:p w14:paraId="232BB2D3">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cs="宋体"/>
          <w:color w:val="auto"/>
          <w:kern w:val="0"/>
          <w:sz w:val="24"/>
          <w:szCs w:val="24"/>
          <w:highlight w:val="none"/>
        </w:rPr>
        <w:t>建立原材料入出库登记台账制度，除特殊农产品外，基本用品必须通过正规渠道采购，并留有可以追溯的</w:t>
      </w:r>
      <w:r>
        <w:rPr>
          <w:rFonts w:hint="eastAsia" w:ascii="宋体" w:hAnsi="宋体" w:eastAsia="宋体" w:cs="宋体"/>
          <w:color w:val="auto"/>
          <w:kern w:val="0"/>
          <w:sz w:val="24"/>
          <w:szCs w:val="24"/>
          <w:highlight w:val="none"/>
          <w:lang w:val="en-US" w:eastAsia="zh-CN"/>
        </w:rPr>
        <w:t>账</w:t>
      </w:r>
      <w:r>
        <w:rPr>
          <w:rFonts w:hint="eastAsia" w:ascii="宋体" w:hAnsi="宋体" w:eastAsia="宋体" w:cs="宋体"/>
          <w:color w:val="auto"/>
          <w:kern w:val="0"/>
          <w:sz w:val="24"/>
          <w:szCs w:val="24"/>
          <w:highlight w:val="none"/>
        </w:rPr>
        <w:t>、物、票；按照相关要求实行索证制度，以保证质量。</w:t>
      </w:r>
    </w:p>
    <w:p w14:paraId="27FB6EAF">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color w:val="auto"/>
          <w:kern w:val="0"/>
          <w:sz w:val="24"/>
          <w:szCs w:val="24"/>
          <w:highlight w:val="none"/>
        </w:rPr>
        <w:t>采购的食品原料，包括大米、食用油品（非转基因）、调味品、鱼肉类、蔬菜类等来源需从大型超市、时蔬基地、原厂家或经销商等正规渠道采购合格产品。做到每餐饭菜留样</w:t>
      </w:r>
      <w:r>
        <w:rPr>
          <w:rFonts w:hint="eastAsia" w:ascii="宋体" w:hAnsi="宋体" w:eastAsia="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rPr>
        <w:t>小时。</w:t>
      </w:r>
    </w:p>
    <w:p w14:paraId="0ED6548D">
      <w:pPr>
        <w:keepNext w:val="0"/>
        <w:keepLines w:val="0"/>
        <w:pageBreakBefore w:val="0"/>
        <w:widowControl/>
        <w:kinsoku/>
        <w:wordWrap/>
        <w:overflowPunct/>
        <w:topLinePunct w:val="0"/>
        <w:autoSpaceDE/>
        <w:autoSpaceDN/>
        <w:bidi w:val="0"/>
        <w:adjustRightInd/>
        <w:snapToGrid/>
        <w:spacing w:line="440" w:lineRule="exact"/>
        <w:ind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s="宋体"/>
          <w:color w:val="auto"/>
          <w:kern w:val="0"/>
          <w:sz w:val="24"/>
          <w:szCs w:val="24"/>
          <w:highlight w:val="none"/>
        </w:rPr>
        <w:t>禁止采购以下食品：</w:t>
      </w:r>
    </w:p>
    <w:p w14:paraId="492BCE4B">
      <w:pPr>
        <w:keepNext w:val="0"/>
        <w:keepLines w:val="0"/>
        <w:pageBreakBefore w:val="0"/>
        <w:widowControl/>
        <w:kinsoku/>
        <w:wordWrap/>
        <w:overflowPunct/>
        <w:topLinePunct w:val="0"/>
        <w:autoSpaceDE/>
        <w:autoSpaceDN/>
        <w:bidi w:val="0"/>
        <w:adjustRightInd/>
        <w:snapToGrid/>
        <w:spacing w:line="440" w:lineRule="exact"/>
        <w:ind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沟油、工业盐、腐败变质、油脂酸败、霉变、生虫、污秽不洁、混有异物或者其他感官性状异常，含有毒有害物质或者被有毒、有害物质污染，可能对人体健康有害的食品；未经兽医卫生检验或者检验不合格的肉类及其制品；超过保质期限或不符合食品标签规定的定型包装食品。</w:t>
      </w:r>
    </w:p>
    <w:p w14:paraId="480E1A13">
      <w:pPr>
        <w:pStyle w:val="14"/>
        <w:keepNext w:val="0"/>
        <w:keepLines w:val="0"/>
        <w:pageBreakBefore w:val="0"/>
        <w:numPr>
          <w:ilvl w:val="0"/>
          <w:numId w:val="1"/>
        </w:numPr>
        <w:kinsoku/>
        <w:wordWrap/>
        <w:overflowPunct/>
        <w:topLinePunct w:val="0"/>
        <w:autoSpaceDE/>
        <w:autoSpaceDN/>
        <w:bidi w:val="0"/>
        <w:adjustRightInd/>
        <w:spacing w:line="440" w:lineRule="exact"/>
        <w:ind w:right="0" w:rightChars="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服务要求：</w:t>
      </w:r>
    </w:p>
    <w:p w14:paraId="3E6E00E4">
      <w:pPr>
        <w:keepNext w:val="0"/>
        <w:keepLines w:val="0"/>
        <w:pageBreakBefore w:val="0"/>
        <w:kinsoku/>
        <w:wordWrap/>
        <w:overflowPunct/>
        <w:topLinePunct w:val="0"/>
        <w:autoSpaceDE/>
        <w:autoSpaceDN/>
        <w:bidi w:val="0"/>
        <w:adjustRightInd/>
        <w:spacing w:line="440" w:lineRule="exact"/>
        <w:ind w:right="0" w:rightChars="0" w:firstLine="566" w:firstLineChars="236"/>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工作要求：</w:t>
      </w:r>
    </w:p>
    <w:p w14:paraId="66284F5E">
      <w:pPr>
        <w:keepNext w:val="0"/>
        <w:keepLines w:val="0"/>
        <w:pageBreakBefore w:val="0"/>
        <w:kinsoku/>
        <w:wordWrap/>
        <w:overflowPunct/>
        <w:topLinePunct w:val="0"/>
        <w:autoSpaceDE/>
        <w:autoSpaceDN/>
        <w:bidi w:val="0"/>
        <w:adjustRightInd/>
        <w:spacing w:line="440" w:lineRule="exact"/>
        <w:ind w:right="0" w:rightChars="0" w:firstLine="566" w:firstLineChars="236"/>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en-US" w:eastAsia="zh-CN" w:bidi="ar-SA"/>
        </w:rPr>
        <w:t>①</w:t>
      </w:r>
      <w:r>
        <w:rPr>
          <w:rFonts w:hint="eastAsia" w:ascii="宋体" w:hAnsi="宋体" w:eastAsia="宋体" w:cs="宋体"/>
          <w:color w:val="auto"/>
          <w:kern w:val="0"/>
          <w:sz w:val="24"/>
          <w:szCs w:val="24"/>
          <w:highlight w:val="none"/>
          <w:lang w:val="zh-CN" w:eastAsia="zh-CN" w:bidi="ar-SA"/>
        </w:rPr>
        <w:t>每餐饭菜必须在就餐前10分钟准备好。加工后的饭菜根据季节要注意保热、保洁。</w:t>
      </w:r>
    </w:p>
    <w:p w14:paraId="779DCABA">
      <w:pPr>
        <w:keepNext w:val="0"/>
        <w:keepLines w:val="0"/>
        <w:pageBreakBefore w:val="0"/>
        <w:kinsoku/>
        <w:wordWrap/>
        <w:overflowPunct/>
        <w:topLinePunct w:val="0"/>
        <w:autoSpaceDE/>
        <w:autoSpaceDN/>
        <w:bidi w:val="0"/>
        <w:adjustRightInd/>
        <w:spacing w:line="440" w:lineRule="exact"/>
        <w:ind w:right="0" w:rightChars="0" w:firstLine="566" w:firstLineChars="236"/>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②食堂有相关部门颁发的卫生许可证，配备厨师。食堂卫生状况符合卫生部门相关要求。</w:t>
      </w:r>
    </w:p>
    <w:p w14:paraId="45439FD6">
      <w:pPr>
        <w:keepNext w:val="0"/>
        <w:keepLines w:val="0"/>
        <w:pageBreakBefore w:val="0"/>
        <w:kinsoku/>
        <w:wordWrap/>
        <w:overflowPunct/>
        <w:topLinePunct w:val="0"/>
        <w:autoSpaceDE/>
        <w:autoSpaceDN/>
        <w:bidi w:val="0"/>
        <w:adjustRightInd/>
        <w:spacing w:line="440" w:lineRule="exact"/>
        <w:ind w:right="0" w:rightChars="0" w:firstLine="566" w:firstLineChars="236"/>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③</w:t>
      </w:r>
      <w:r>
        <w:rPr>
          <w:rFonts w:hint="eastAsia" w:ascii="宋体" w:hAnsi="宋体" w:eastAsia="宋体" w:cs="宋体"/>
          <w:color w:val="auto"/>
          <w:kern w:val="0"/>
          <w:sz w:val="24"/>
          <w:szCs w:val="24"/>
          <w:highlight w:val="none"/>
          <w:lang w:val="zh-CN" w:eastAsia="zh-CN" w:bidi="ar-SA"/>
        </w:rPr>
        <w:t>就餐期间食堂内部事务统一由项目负责人进行协调。</w:t>
      </w:r>
      <w:r>
        <w:rPr>
          <w:rFonts w:hint="eastAsia" w:ascii="宋体" w:hAnsi="宋体" w:eastAsia="宋体" w:cs="宋体"/>
          <w:color w:val="auto"/>
          <w:kern w:val="0"/>
          <w:sz w:val="24"/>
          <w:szCs w:val="24"/>
          <w:highlight w:val="none"/>
          <w:lang w:val="en-US" w:eastAsia="zh-CN" w:bidi="ar-SA"/>
        </w:rPr>
        <w:t>厨师</w:t>
      </w:r>
      <w:r>
        <w:rPr>
          <w:rFonts w:hint="eastAsia" w:ascii="宋体" w:hAnsi="宋体" w:eastAsia="宋体" w:cs="宋体"/>
          <w:color w:val="auto"/>
          <w:kern w:val="0"/>
          <w:sz w:val="24"/>
          <w:szCs w:val="24"/>
          <w:highlight w:val="none"/>
          <w:lang w:val="zh-CN" w:eastAsia="zh-CN" w:bidi="ar-SA"/>
        </w:rPr>
        <w:t>要根据就餐情况及时调配饭菜，如有饭菜不足情况，要及时采取措施，确保供应。</w:t>
      </w:r>
    </w:p>
    <w:p w14:paraId="046B7665">
      <w:pPr>
        <w:keepNext w:val="0"/>
        <w:keepLines w:val="0"/>
        <w:pageBreakBefore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④厨师和厨房工作人员持证上岗。</w:t>
      </w:r>
    </w:p>
    <w:p w14:paraId="57B3CAA6">
      <w:pPr>
        <w:pStyle w:val="14"/>
        <w:keepNext w:val="0"/>
        <w:keepLines w:val="0"/>
        <w:pageBreakBefore w:val="0"/>
        <w:numPr>
          <w:ilvl w:val="0"/>
          <w:numId w:val="0"/>
        </w:numPr>
        <w:kinsoku/>
        <w:wordWrap/>
        <w:overflowPunct/>
        <w:topLinePunct w:val="0"/>
        <w:autoSpaceDE/>
        <w:autoSpaceDN/>
        <w:bidi w:val="0"/>
        <w:adjustRightInd/>
        <w:spacing w:line="440" w:lineRule="exact"/>
        <w:ind w:right="0" w:rightChars="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⑤食堂餐饮服务必须完全达到《食品安全法》规定要求，</w:t>
      </w:r>
      <w:r>
        <w:rPr>
          <w:rFonts w:hint="eastAsia" w:ascii="宋体" w:hAnsi="宋体" w:eastAsia="宋体" w:cs="宋体"/>
          <w:color w:val="auto"/>
          <w:kern w:val="0"/>
          <w:sz w:val="24"/>
          <w:szCs w:val="24"/>
          <w:highlight w:val="none"/>
          <w:lang w:val="zh-CN" w:eastAsia="zh-CN" w:bidi="ar-SA"/>
        </w:rPr>
        <w:t>食品卫生合格率达100%。</w:t>
      </w:r>
      <w:r>
        <w:rPr>
          <w:rFonts w:hint="eastAsia" w:ascii="宋体" w:hAnsi="宋体" w:eastAsia="宋体" w:cs="宋体"/>
          <w:color w:val="auto"/>
          <w:kern w:val="0"/>
          <w:sz w:val="24"/>
          <w:szCs w:val="24"/>
          <w:highlight w:val="none"/>
          <w:lang w:val="en-US" w:eastAsia="zh-CN" w:bidi="ar-SA"/>
        </w:rPr>
        <w:t>满足采购人考核要求，若在实施过程中供应商不按合同履行相应职责，采购人有权无条件终止合同。</w:t>
      </w:r>
    </w:p>
    <w:p w14:paraId="0F107E9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（3）康复服务</w:t>
      </w:r>
    </w:p>
    <w:p w14:paraId="35FA591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①按照康复计划和个人康复方案实施康复治疗和康复训练，并及时进行康复评估。</w:t>
      </w:r>
    </w:p>
    <w:p w14:paraId="0BD773D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②有针对性地举办形式多样的</w:t>
      </w:r>
      <w:r>
        <w:rPr>
          <w:rFonts w:hint="eastAsia" w:ascii="宋体" w:hAnsi="宋体" w:eastAsia="宋体" w:cs="宋体"/>
          <w:color w:val="auto"/>
          <w:sz w:val="24"/>
          <w:highlight w:val="none"/>
          <w:lang w:eastAsia="zh-CN"/>
        </w:rPr>
        <w:t>生活</w:t>
      </w:r>
      <w:r>
        <w:rPr>
          <w:rFonts w:hint="eastAsia" w:ascii="宋体" w:hAnsi="宋体" w:eastAsia="宋体" w:cs="宋体"/>
          <w:color w:val="auto"/>
          <w:sz w:val="24"/>
          <w:highlight w:val="none"/>
        </w:rPr>
        <w:t>技能训练，每月不少于1次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培训合格率达到80%</w:t>
      </w:r>
      <w:r>
        <w:rPr>
          <w:rFonts w:hint="eastAsia" w:ascii="宋体" w:hAnsi="宋体" w:eastAsia="宋体" w:cs="宋体"/>
          <w:color w:val="auto"/>
          <w:sz w:val="24"/>
          <w:highlight w:val="none"/>
        </w:rPr>
        <w:t>。</w:t>
      </w:r>
    </w:p>
    <w:p w14:paraId="0F75F71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（4）心理支持服务</w:t>
      </w:r>
    </w:p>
    <w:p w14:paraId="6DD23EB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①为有劳动能力的残疾人自愿参加公益活动提供服务或给予劳动的机会。</w:t>
      </w:r>
    </w:p>
    <w:p w14:paraId="156F05B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②开展有益于身心健康的集体性文娱或体育活动，每周不少于</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次，每次不少于</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分钟，每年排演1-2个文艺节目，丰富残疾人的精神文化生活。</w:t>
      </w:r>
    </w:p>
    <w:p w14:paraId="1AA2934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③及时掌握每个残疾人的情绪变化，对普遍性问题和极端的个人问题集体研究解决，保持残疾人的自信状态。</w:t>
      </w:r>
    </w:p>
    <w:p w14:paraId="5CF2C5D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④进行必要的情感交流和社会交往培训，每周不少于</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次，每次不少于</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分钟。</w:t>
      </w:r>
    </w:p>
    <w:p w14:paraId="1CD2C1A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（5）环境卫生保洁服务。</w:t>
      </w:r>
    </w:p>
    <w:p w14:paraId="4E4B22D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①每天清扫宿舍和公共区域至少1次，每周消毒灭菌至少1次。</w:t>
      </w:r>
    </w:p>
    <w:p w14:paraId="3A2658E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②床位更换时，应进行常规消毒处理。</w:t>
      </w:r>
    </w:p>
    <w:p w14:paraId="0BF44A0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③每月换洗床单、枕套、枕巾、被套等物件至少2次，遇特殊情况应及时换洗。</w:t>
      </w:r>
    </w:p>
    <w:p w14:paraId="6A1F2D7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④保持宿舍内生活护理用具清洁、摆放有序。</w:t>
      </w:r>
    </w:p>
    <w:p w14:paraId="1FF0033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）辅助性就业服务。</w:t>
      </w:r>
    </w:p>
    <w:p w14:paraId="4C7B688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由承接方负责组织辅助性就业项目、组织相应</w:t>
      </w:r>
      <w:r>
        <w:rPr>
          <w:rFonts w:hint="eastAsia" w:ascii="宋体" w:hAnsi="宋体" w:eastAsia="宋体" w:cs="宋体"/>
          <w:color w:val="auto"/>
          <w:sz w:val="24"/>
          <w:highlight w:val="none"/>
          <w:lang w:eastAsia="zh-CN"/>
        </w:rPr>
        <w:t>生活</w:t>
      </w:r>
      <w:r>
        <w:rPr>
          <w:rFonts w:hint="eastAsia" w:ascii="宋体" w:hAnsi="宋体" w:eastAsia="宋体" w:cs="宋体"/>
          <w:color w:val="auto"/>
          <w:sz w:val="24"/>
          <w:highlight w:val="none"/>
        </w:rPr>
        <w:t>技能培训，并开展庇护性劳动工作，提升残疾人职业技能，按实际收入支付薪酬。</w:t>
      </w:r>
    </w:p>
    <w:p w14:paraId="26E01661">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开展各项服务高度重视安全和疫情防控工作，确保不发生意外伤害、安全责任事故等情况。</w:t>
      </w:r>
    </w:p>
    <w:p w14:paraId="6163D42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向市残联不定期报送信息宣传不少于4篇。</w:t>
      </w:r>
    </w:p>
    <w:p w14:paraId="5D70823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人员配备要求：</w:t>
      </w:r>
    </w:p>
    <w:p w14:paraId="0FC158B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）项目负责人</w:t>
      </w:r>
    </w:p>
    <w:p w14:paraId="37C84AB0">
      <w:pPr>
        <w:keepNext w:val="0"/>
        <w:keepLines w:val="0"/>
        <w:pageBreakBefore w:val="0"/>
        <w:widowControl w:val="0"/>
        <w:kinsoku/>
        <w:wordWrap/>
        <w:overflowPunct/>
        <w:topLinePunct w:val="0"/>
        <w:autoSpaceDE/>
        <w:autoSpaceDN/>
        <w:bidi w:val="0"/>
        <w:adjustRightInd/>
        <w:snapToGrid/>
        <w:spacing w:line="44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负责人1人，具有大专及以上学历，2年以上类似工作经验。</w:t>
      </w:r>
    </w:p>
    <w:p w14:paraId="520A4E8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）管理(后勤)人员不少于2名</w:t>
      </w:r>
    </w:p>
    <w:p w14:paraId="3635CBD4">
      <w:pPr>
        <w:keepNext w:val="0"/>
        <w:keepLines w:val="0"/>
        <w:pageBreakBefore w:val="0"/>
        <w:widowControl w:val="0"/>
        <w:kinsoku/>
        <w:wordWrap/>
        <w:overflowPunct/>
        <w:topLinePunct w:val="0"/>
        <w:autoSpaceDE/>
        <w:autoSpaceDN/>
        <w:bidi w:val="0"/>
        <w:adjustRightInd/>
        <w:snapToGrid/>
        <w:spacing w:line="44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厨师1人，具有厨师资格证、健康证。</w:t>
      </w:r>
    </w:p>
    <w:p w14:paraId="20C60EA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）医护人员不少于2名</w:t>
      </w:r>
    </w:p>
    <w:p w14:paraId="318D9E08">
      <w:pPr>
        <w:keepNext w:val="0"/>
        <w:keepLines w:val="0"/>
        <w:pageBreakBefore w:val="0"/>
        <w:widowControl w:val="0"/>
        <w:kinsoku/>
        <w:wordWrap/>
        <w:overflowPunct/>
        <w:topLinePunct w:val="0"/>
        <w:autoSpaceDE/>
        <w:autoSpaceDN/>
        <w:bidi w:val="0"/>
        <w:adjustRightInd/>
        <w:snapToGrid/>
        <w:spacing w:line="44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①医生1名（兼职），具有卫生行政主管部门颁发的执业医师执照，2年以上执业医生工作经验。</w:t>
      </w:r>
    </w:p>
    <w:p w14:paraId="681EF80D">
      <w:pPr>
        <w:keepNext w:val="0"/>
        <w:keepLines w:val="0"/>
        <w:pageBreakBefore w:val="0"/>
        <w:widowControl w:val="0"/>
        <w:kinsoku/>
        <w:wordWrap/>
        <w:overflowPunct/>
        <w:topLinePunct w:val="0"/>
        <w:autoSpaceDE/>
        <w:autoSpaceDN/>
        <w:bidi w:val="0"/>
        <w:adjustRightInd/>
        <w:snapToGrid/>
        <w:spacing w:line="44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②</w:t>
      </w:r>
      <w:r>
        <w:rPr>
          <w:rFonts w:hint="eastAsia" w:ascii="宋体" w:hAnsi="宋体" w:eastAsia="宋体" w:cs="宋体"/>
          <w:color w:val="auto"/>
          <w:sz w:val="24"/>
          <w:highlight w:val="none"/>
        </w:rPr>
        <w:t>护理员不少于1人，具有中专及以上相关或</w:t>
      </w:r>
      <w:bookmarkStart w:id="0" w:name="_GoBack"/>
      <w:bookmarkEnd w:id="0"/>
      <w:r>
        <w:rPr>
          <w:rFonts w:hint="eastAsia" w:ascii="宋体" w:hAnsi="宋体" w:eastAsia="宋体" w:cs="宋体"/>
          <w:color w:val="auto"/>
          <w:sz w:val="24"/>
          <w:highlight w:val="none"/>
        </w:rPr>
        <w:t>相近学历，持有护理证书或培训证书。</w:t>
      </w:r>
    </w:p>
    <w:p w14:paraId="0DA680C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）康复、文化、体育、手工技能、心理咨询等专业技术人员，不少于</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人</w:t>
      </w:r>
    </w:p>
    <w:p w14:paraId="2E59C02C">
      <w:pPr>
        <w:keepNext w:val="0"/>
        <w:keepLines w:val="0"/>
        <w:pageBreakBefore w:val="0"/>
        <w:widowControl w:val="0"/>
        <w:kinsoku/>
        <w:wordWrap/>
        <w:overflowPunct/>
        <w:topLinePunct w:val="0"/>
        <w:autoSpaceDE/>
        <w:autoSpaceDN/>
        <w:bidi w:val="0"/>
        <w:adjustRightInd/>
        <w:snapToGrid/>
        <w:spacing w:line="44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①</w:t>
      </w:r>
      <w:r>
        <w:rPr>
          <w:rFonts w:hint="eastAsia" w:ascii="宋体" w:hAnsi="宋体" w:eastAsia="宋体" w:cs="宋体"/>
          <w:color w:val="auto"/>
          <w:sz w:val="24"/>
          <w:highlight w:val="none"/>
        </w:rPr>
        <w:t>康复师或护士1人，具有中专及以上学历，相关专业，持有康复医师或康复治疗师或物理治疗师或护士相关证书。</w:t>
      </w:r>
    </w:p>
    <w:p w14:paraId="46868E1F">
      <w:pPr>
        <w:keepNext w:val="0"/>
        <w:keepLines w:val="0"/>
        <w:pageBreakBefore w:val="0"/>
        <w:widowControl w:val="0"/>
        <w:kinsoku/>
        <w:wordWrap/>
        <w:overflowPunct/>
        <w:topLinePunct w:val="0"/>
        <w:autoSpaceDE/>
        <w:autoSpaceDN/>
        <w:bidi w:val="0"/>
        <w:adjustRightInd/>
        <w:snapToGrid/>
        <w:spacing w:line="44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②</w:t>
      </w:r>
      <w:r>
        <w:rPr>
          <w:rFonts w:hint="eastAsia" w:ascii="宋体" w:hAnsi="宋体" w:eastAsia="宋体" w:cs="宋体"/>
          <w:color w:val="auto"/>
          <w:sz w:val="24"/>
          <w:highlight w:val="none"/>
        </w:rPr>
        <w:t>文化、体育、</w:t>
      </w:r>
      <w:r>
        <w:rPr>
          <w:rFonts w:hint="eastAsia" w:ascii="宋体" w:hAnsi="宋体" w:eastAsia="宋体" w:cs="宋体"/>
          <w:color w:val="auto"/>
          <w:sz w:val="24"/>
          <w:highlight w:val="none"/>
          <w:lang w:eastAsia="zh-CN"/>
        </w:rPr>
        <w:t>生活</w:t>
      </w:r>
      <w:r>
        <w:rPr>
          <w:rFonts w:hint="eastAsia" w:ascii="宋体" w:hAnsi="宋体" w:eastAsia="宋体" w:cs="宋体"/>
          <w:color w:val="auto"/>
          <w:sz w:val="24"/>
          <w:highlight w:val="none"/>
        </w:rPr>
        <w:t>技能培训人员、心理咨询人员不少于1人，具有相关专业学历或相关专业证书，两年以上工作经验。</w:t>
      </w:r>
    </w:p>
    <w:p w14:paraId="5118EF3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）社工不少于</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名</w:t>
      </w:r>
    </w:p>
    <w:p w14:paraId="3670939F">
      <w:pPr>
        <w:keepNext w:val="0"/>
        <w:keepLines w:val="0"/>
        <w:pageBreakBefore w:val="0"/>
        <w:widowControl w:val="0"/>
        <w:kinsoku/>
        <w:wordWrap/>
        <w:overflowPunct/>
        <w:topLinePunct w:val="0"/>
        <w:autoSpaceDE/>
        <w:autoSpaceDN/>
        <w:bidi w:val="0"/>
        <w:adjustRightInd/>
        <w:snapToGrid/>
        <w:spacing w:line="44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具有助残或养老服务相关工作经验。</w:t>
      </w:r>
    </w:p>
    <w:p w14:paraId="13E242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）保洁员1名</w:t>
      </w:r>
    </w:p>
    <w:p w14:paraId="266EBC47">
      <w:pPr>
        <w:keepNext w:val="0"/>
        <w:keepLines w:val="0"/>
        <w:pageBreakBefore w:val="0"/>
        <w:widowControl w:val="0"/>
        <w:kinsoku/>
        <w:wordWrap/>
        <w:overflowPunct/>
        <w:topLinePunct w:val="0"/>
        <w:autoSpaceDE/>
        <w:autoSpaceDN/>
        <w:bidi w:val="0"/>
        <w:adjustRightInd/>
        <w:snapToGrid/>
        <w:spacing w:line="44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具有相关工作经验。</w:t>
      </w:r>
    </w:p>
    <w:p w14:paraId="225A7C9F">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以上人员最终根据采购人实际需求作增减</w:t>
      </w:r>
      <w:r>
        <w:rPr>
          <w:rFonts w:hint="eastAsia" w:ascii="宋体" w:hAnsi="宋体" w:eastAsia="宋体" w:cs="宋体"/>
          <w:color w:val="auto"/>
          <w:sz w:val="24"/>
          <w:szCs w:val="24"/>
          <w:highlight w:val="none"/>
        </w:rPr>
        <w:t>。</w:t>
      </w:r>
    </w:p>
    <w:p w14:paraId="02FF2510">
      <w:pPr>
        <w:pStyle w:val="9"/>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约定事项</w:t>
      </w:r>
    </w:p>
    <w:p w14:paraId="0BD4A630">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bCs/>
          <w:sz w:val="24"/>
          <w:szCs w:val="24"/>
        </w:rPr>
      </w:pPr>
      <w:r>
        <w:rPr>
          <w:rFonts w:hint="eastAsia" w:ascii="宋体" w:hAnsi="宋体" w:eastAsia="宋体" w:cs="宋体"/>
          <w:bCs/>
          <w:kern w:val="2"/>
          <w:sz w:val="24"/>
          <w:szCs w:val="24"/>
        </w:rPr>
        <w:t>1.</w:t>
      </w:r>
      <w:r>
        <w:rPr>
          <w:rFonts w:hint="eastAsia" w:ascii="宋体" w:hAnsi="宋体" w:eastAsia="宋体" w:cs="宋体"/>
          <w:bCs/>
          <w:kern w:val="2"/>
          <w:sz w:val="24"/>
          <w:szCs w:val="24"/>
          <w:lang w:val="en-US" w:eastAsia="zh-CN"/>
        </w:rPr>
        <w:t>服务期限要求：一年</w:t>
      </w:r>
      <w:r>
        <w:rPr>
          <w:rFonts w:hint="eastAsia" w:ascii="宋体" w:hAnsi="宋体" w:eastAsia="宋体" w:cs="宋体"/>
          <w:bCs/>
          <w:kern w:val="2"/>
          <w:sz w:val="24"/>
          <w:szCs w:val="24"/>
        </w:rPr>
        <w:t>。</w:t>
      </w:r>
    </w:p>
    <w:p w14:paraId="0E2B6DF0">
      <w:pPr>
        <w:pStyle w:val="9"/>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.参与报价的单位需将有效的营业执照复印件（加盖单位公章）和市场询价报价单</w:t>
      </w:r>
      <w:r>
        <w:rPr>
          <w:rFonts w:hint="eastAsia" w:ascii="宋体" w:hAnsi="宋体" w:eastAsia="宋体" w:cs="宋体"/>
          <w:bCs/>
          <w:sz w:val="24"/>
          <w:szCs w:val="24"/>
          <w:u w:val="single"/>
        </w:rPr>
        <w:t>于202</w:t>
      </w:r>
      <w:r>
        <w:rPr>
          <w:rFonts w:hint="eastAsia" w:cs="宋体"/>
          <w:bCs/>
          <w:sz w:val="24"/>
          <w:szCs w:val="24"/>
          <w:u w:val="single"/>
          <w:lang w:val="en-US" w:eastAsia="zh-CN"/>
        </w:rPr>
        <w:t>4</w:t>
      </w:r>
      <w:r>
        <w:rPr>
          <w:rFonts w:hint="eastAsia" w:ascii="宋体" w:hAnsi="宋体" w:eastAsia="宋体" w:cs="宋体"/>
          <w:bCs/>
          <w:sz w:val="24"/>
          <w:szCs w:val="24"/>
          <w:u w:val="single"/>
        </w:rPr>
        <w:t>年0</w:t>
      </w:r>
      <w:r>
        <w:rPr>
          <w:rFonts w:hint="eastAsia" w:cs="宋体"/>
          <w:bCs/>
          <w:sz w:val="24"/>
          <w:szCs w:val="24"/>
          <w:u w:val="single"/>
          <w:lang w:val="en-US" w:eastAsia="zh-CN"/>
        </w:rPr>
        <w:t>7</w:t>
      </w:r>
      <w:r>
        <w:rPr>
          <w:rFonts w:hint="eastAsia" w:ascii="宋体" w:hAnsi="宋体" w:eastAsia="宋体" w:cs="宋体"/>
          <w:bCs/>
          <w:sz w:val="24"/>
          <w:szCs w:val="24"/>
          <w:u w:val="single"/>
        </w:rPr>
        <w:t>月</w:t>
      </w:r>
      <w:r>
        <w:rPr>
          <w:rFonts w:hint="eastAsia" w:cs="宋体"/>
          <w:bCs/>
          <w:sz w:val="24"/>
          <w:szCs w:val="24"/>
          <w:u w:val="single"/>
          <w:lang w:val="en-US" w:eastAsia="zh-CN"/>
        </w:rPr>
        <w:t>15</w:t>
      </w:r>
      <w:r>
        <w:rPr>
          <w:rFonts w:hint="eastAsia" w:ascii="宋体" w:hAnsi="宋体" w:eastAsia="宋体" w:cs="宋体"/>
          <w:bCs/>
          <w:sz w:val="24"/>
          <w:szCs w:val="24"/>
          <w:u w:val="single"/>
        </w:rPr>
        <w:t>日17:00</w:t>
      </w:r>
      <w:r>
        <w:rPr>
          <w:rFonts w:hint="eastAsia" w:ascii="宋体" w:hAnsi="宋体" w:eastAsia="宋体" w:cs="宋体"/>
          <w:bCs/>
          <w:sz w:val="24"/>
          <w:szCs w:val="24"/>
        </w:rPr>
        <w:t>前，</w:t>
      </w:r>
      <w:r>
        <w:rPr>
          <w:rFonts w:hint="eastAsia" w:ascii="宋体" w:hAnsi="宋体" w:eastAsia="宋体" w:cs="宋体"/>
          <w:color w:val="auto"/>
          <w:sz w:val="24"/>
          <w:szCs w:val="24"/>
          <w:highlight w:val="none"/>
          <w:lang w:val="en-US" w:eastAsia="zh-CN"/>
        </w:rPr>
        <w:t>送或寄（以邮戳为准）或者电子邮箱（以邮件收到时间为准）。送或寄的地址为：</w:t>
      </w:r>
      <w:r>
        <w:rPr>
          <w:rStyle w:val="17"/>
          <w:rFonts w:hint="eastAsia" w:ascii="宋体" w:hAnsi="宋体" w:eastAsia="宋体" w:cs="宋体"/>
          <w:color w:val="auto"/>
          <w:sz w:val="24"/>
          <w:szCs w:val="24"/>
          <w:u w:val="single"/>
          <w:lang w:val="en-US" w:eastAsia="zh-CN"/>
        </w:rPr>
        <w:t>启东市民乐中路718号</w:t>
      </w:r>
      <w:r>
        <w:rPr>
          <w:rStyle w:val="17"/>
          <w:rFonts w:hint="eastAsia" w:ascii="宋体" w:hAnsi="宋体" w:eastAsia="宋体" w:cs="宋体"/>
          <w:color w:val="auto"/>
          <w:sz w:val="24"/>
          <w:szCs w:val="24"/>
        </w:rPr>
        <w:t>，</w:t>
      </w:r>
      <w:r>
        <w:rPr>
          <w:rStyle w:val="17"/>
          <w:rFonts w:hint="eastAsia" w:ascii="宋体" w:hAnsi="宋体" w:eastAsia="宋体" w:cs="宋体"/>
          <w:color w:val="auto"/>
          <w:sz w:val="24"/>
          <w:szCs w:val="24"/>
          <w:lang w:val="en-US" w:eastAsia="zh-CN"/>
        </w:rPr>
        <w:t>联系</w:t>
      </w:r>
      <w:r>
        <w:rPr>
          <w:rStyle w:val="17"/>
          <w:rFonts w:hint="eastAsia" w:ascii="宋体" w:hAnsi="宋体" w:eastAsia="宋体" w:cs="宋体"/>
          <w:color w:val="000000" w:themeColor="text1"/>
          <w:sz w:val="24"/>
          <w:szCs w:val="24"/>
          <w:lang w:val="en-US" w:eastAsia="zh-CN"/>
          <w14:textFill>
            <w14:solidFill>
              <w14:schemeClr w14:val="tx1"/>
            </w14:solidFill>
          </w14:textFill>
        </w:rPr>
        <w:t>人：</w:t>
      </w:r>
      <w:r>
        <w:rPr>
          <w:rStyle w:val="17"/>
          <w:rFonts w:hint="eastAsia" w:cs="宋体"/>
          <w:color w:val="000000" w:themeColor="text1"/>
          <w:sz w:val="24"/>
          <w:szCs w:val="24"/>
          <w:u w:val="single"/>
          <w:lang w:val="en-US" w:eastAsia="zh-CN"/>
          <w14:textFill>
            <w14:solidFill>
              <w14:schemeClr w14:val="tx1"/>
            </w14:solidFill>
          </w14:textFill>
        </w:rPr>
        <w:t>朱钧宇</w:t>
      </w:r>
      <w:r>
        <w:rPr>
          <w:rStyle w:val="17"/>
          <w:rFonts w:hint="eastAsia" w:ascii="宋体" w:hAnsi="宋体" w:eastAsia="宋体" w:cs="宋体"/>
          <w:color w:val="000000" w:themeColor="text1"/>
          <w:sz w:val="24"/>
          <w:szCs w:val="24"/>
          <w:lang w:val="en-US" w:eastAsia="zh-CN"/>
          <w14:textFill>
            <w14:solidFill>
              <w14:schemeClr w14:val="tx1"/>
            </w14:solidFill>
          </w14:textFill>
        </w:rPr>
        <w:t>，联系电话：</w:t>
      </w:r>
      <w:r>
        <w:rPr>
          <w:rStyle w:val="17"/>
          <w:rFonts w:hint="eastAsia" w:ascii="宋体" w:hAnsi="宋体" w:eastAsia="宋体" w:cs="宋体"/>
          <w:color w:val="000000" w:themeColor="text1"/>
          <w:sz w:val="24"/>
          <w:szCs w:val="24"/>
          <w:u w:val="single"/>
          <w:lang w:val="en-US" w:eastAsia="zh-CN"/>
          <w14:textFill>
            <w14:solidFill>
              <w14:schemeClr w14:val="tx1"/>
            </w14:solidFill>
          </w14:textFill>
        </w:rPr>
        <w:t>0513</w:t>
      </w:r>
      <w:r>
        <w:rPr>
          <w:rStyle w:val="17"/>
          <w:rFonts w:hint="eastAsia" w:cs="宋体"/>
          <w:color w:val="000000" w:themeColor="text1"/>
          <w:sz w:val="24"/>
          <w:szCs w:val="24"/>
          <w:u w:val="single"/>
          <w:lang w:val="en-US" w:eastAsia="zh-CN"/>
          <w14:textFill>
            <w14:solidFill>
              <w14:schemeClr w14:val="tx1"/>
            </w14:solidFill>
          </w14:textFill>
        </w:rPr>
        <w:t>-83653595</w:t>
      </w:r>
      <w:r>
        <w:rPr>
          <w:rStyle w:val="17"/>
          <w:rFonts w:hint="eastAsia" w:ascii="宋体" w:hAnsi="宋体" w:eastAsia="宋体" w:cs="宋体"/>
          <w:color w:val="000000" w:themeColor="text1"/>
          <w:sz w:val="24"/>
          <w:szCs w:val="24"/>
          <w14:textFill>
            <w14:solidFill>
              <w14:schemeClr w14:val="tx1"/>
            </w14:solidFill>
          </w14:textFill>
        </w:rPr>
        <w:t>,电子邮箱地址为：</w:t>
      </w:r>
      <w:r>
        <w:rPr>
          <w:rStyle w:val="17"/>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Style w:val="17"/>
          <w:rFonts w:hint="eastAsia" w:cs="宋体"/>
          <w:color w:val="000000" w:themeColor="text1"/>
          <w:sz w:val="24"/>
          <w:szCs w:val="24"/>
          <w:u w:val="single"/>
          <w:lang w:val="en-US" w:eastAsia="zh-CN"/>
          <w14:textFill>
            <w14:solidFill>
              <w14:schemeClr w14:val="tx1"/>
            </w14:solidFill>
          </w14:textFill>
        </w:rPr>
        <w:t>321544497</w:t>
      </w:r>
      <w:r>
        <w:rPr>
          <w:rStyle w:val="17"/>
          <w:rFonts w:hint="eastAsia" w:ascii="宋体" w:hAnsi="宋体" w:eastAsia="宋体" w:cs="宋体"/>
          <w:color w:val="000000" w:themeColor="text1"/>
          <w:sz w:val="24"/>
          <w:szCs w:val="24"/>
          <w:u w:val="single"/>
          <w:lang w:val="en-US" w:eastAsia="zh-CN"/>
          <w14:textFill>
            <w14:solidFill>
              <w14:schemeClr w14:val="tx1"/>
            </w14:solidFill>
          </w14:textFill>
        </w:rPr>
        <w:t xml:space="preserve">@qq.com </w:t>
      </w:r>
      <w:r>
        <w:rPr>
          <w:rStyle w:val="17"/>
          <w:rFonts w:hint="eastAsia" w:ascii="宋体" w:hAnsi="宋体" w:eastAsia="宋体" w:cs="宋体"/>
          <w:color w:val="000000" w:themeColor="text1"/>
          <w:sz w:val="24"/>
          <w:szCs w:val="24"/>
          <w14:textFill>
            <w14:solidFill>
              <w14:schemeClr w14:val="tx1"/>
            </w14:solidFill>
          </w14:textFill>
        </w:rPr>
        <w:t>。</w:t>
      </w:r>
    </w:p>
    <w:p w14:paraId="08BDF7C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lang w:val="zh-CN"/>
        </w:rPr>
      </w:pPr>
      <w:r>
        <w:rPr>
          <w:rFonts w:hint="eastAsia" w:ascii="宋体" w:hAnsi="宋体" w:eastAsia="宋体" w:cs="宋体"/>
          <w:bCs/>
          <w:color w:val="000000" w:themeColor="text1"/>
          <w:sz w:val="24"/>
          <w:szCs w:val="24"/>
          <w:lang w:val="en-US" w:eastAsia="zh-CN"/>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.报价费用说明：</w:t>
      </w:r>
      <w:r>
        <w:rPr>
          <w:rFonts w:hint="eastAsia" w:ascii="宋体" w:hAnsi="宋体" w:eastAsia="宋体" w:cs="宋体"/>
          <w:bCs/>
          <w:color w:val="000000" w:themeColor="text1"/>
          <w:sz w:val="24"/>
          <w:szCs w:val="24"/>
          <w:lang w:eastAsia="zh-CN"/>
          <w14:textFill>
            <w14:solidFill>
              <w14:schemeClr w14:val="tx1"/>
            </w14:solidFill>
          </w14:textFill>
        </w:rPr>
        <w:t>本项目为</w:t>
      </w:r>
      <w:r>
        <w:rPr>
          <w:rFonts w:hint="eastAsia" w:ascii="宋体" w:hAnsi="宋体" w:eastAsia="宋体" w:cs="宋体"/>
          <w:bCs/>
          <w:color w:val="000000" w:themeColor="text1"/>
          <w:sz w:val="24"/>
          <w:szCs w:val="24"/>
          <w:lang w:val="en-US" w:eastAsia="zh-CN"/>
          <w14:textFill>
            <w14:solidFill>
              <w14:schemeClr w14:val="tx1"/>
            </w14:solidFill>
          </w14:textFill>
        </w:rPr>
        <w:t>固定综合总价合同，</w:t>
      </w:r>
      <w:r>
        <w:rPr>
          <w:rFonts w:hint="eastAsia" w:ascii="宋体" w:hAnsi="宋体" w:eastAsia="宋体" w:cs="宋体"/>
          <w:b w:val="0"/>
          <w:bCs w:val="0"/>
          <w:color w:val="000000" w:themeColor="text1"/>
          <w:sz w:val="24"/>
          <w:szCs w:val="24"/>
          <w14:textFill>
            <w14:solidFill>
              <w14:schemeClr w14:val="tx1"/>
            </w14:solidFill>
          </w14:textFill>
        </w:rPr>
        <w:t>包括但不限于完成本项目所需的人员（包括工资和补贴）、项目活动经费、设施维修、保险、劳保、管理、各种税费、税金、政策性文件规定、</w:t>
      </w:r>
      <w:r>
        <w:rPr>
          <w:rFonts w:hint="eastAsia" w:ascii="宋体" w:hAnsi="宋体" w:eastAsia="宋体" w:cs="宋体"/>
          <w:b w:val="0"/>
          <w:bCs w:val="0"/>
          <w:color w:val="000000" w:themeColor="text1"/>
          <w:sz w:val="24"/>
          <w:szCs w:val="24"/>
          <w:highlight w:val="none"/>
          <w14:textFill>
            <w14:solidFill>
              <w14:schemeClr w14:val="tx1"/>
            </w14:solidFill>
          </w14:textFill>
        </w:rPr>
        <w:t>招标代理费（</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5000</w:t>
      </w:r>
      <w:r>
        <w:rPr>
          <w:rFonts w:hint="eastAsia" w:ascii="宋体" w:hAnsi="宋体" w:eastAsia="宋体" w:cs="宋体"/>
          <w:b w:val="0"/>
          <w:bCs w:val="0"/>
          <w:color w:val="000000" w:themeColor="text1"/>
          <w:sz w:val="24"/>
          <w:szCs w:val="24"/>
          <w:highlight w:val="none"/>
          <w14:textFill>
            <w14:solidFill>
              <w14:schemeClr w14:val="tx1"/>
            </w14:solidFill>
          </w14:textFill>
        </w:rPr>
        <w:t>元）及</w:t>
      </w:r>
      <w:r>
        <w:rPr>
          <w:rFonts w:hint="eastAsia" w:ascii="宋体" w:hAnsi="宋体" w:eastAsia="宋体" w:cs="宋体"/>
          <w:b w:val="0"/>
          <w:bCs w:val="0"/>
          <w:color w:val="000000" w:themeColor="text1"/>
          <w:sz w:val="24"/>
          <w:szCs w:val="24"/>
          <w14:textFill>
            <w14:solidFill>
              <w14:schemeClr w14:val="tx1"/>
            </w14:solidFill>
          </w14:textFill>
        </w:rPr>
        <w:t>采购需求过程</w:t>
      </w:r>
      <w:r>
        <w:rPr>
          <w:rFonts w:hint="eastAsia" w:ascii="宋体" w:hAnsi="宋体" w:eastAsia="宋体" w:cs="宋体"/>
          <w:b w:val="0"/>
          <w:bCs w:val="0"/>
          <w:color w:val="auto"/>
          <w:sz w:val="24"/>
          <w:szCs w:val="24"/>
        </w:rPr>
        <w:t>中涉及到的一切费用。</w:t>
      </w:r>
    </w:p>
    <w:p w14:paraId="20EA323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.拟定支付方式及期限：</w:t>
      </w:r>
    </w:p>
    <w:p w14:paraId="2B5FB18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一）托养服务经费由采购单位按季支付。成交供应商每季度对内设各部门进行自查考核，并将考核结果报市残疾人托养中心，市残疾人托养中心组织考核小组对成交供应商进行业务台账资料、服务记录和托养服务质量效果进行实地考核评估，市残疾人托养中心根据考核报告，结合平时考核情况进行综合考评，在季度考核后10个工作日内出具考核结果，报市残联审核后报市财政局批拨资金，据实支付。</w:t>
      </w:r>
    </w:p>
    <w:p w14:paraId="286202C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季度考核成绩在95分以上（含95分）全额支付当期全部费用；季度考核95分（不含95分）以下，考核分值为百分比，支付金额为全额经费乘相应考核百分比。</w:t>
      </w:r>
    </w:p>
    <w:p w14:paraId="5E72F79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履约期间，中标人一年内发生两个季度考核成绩为80分以下的，采购单位有权单方终止合同</w:t>
      </w:r>
      <w:r>
        <w:rPr>
          <w:rFonts w:hint="eastAsia" w:ascii="宋体" w:hAnsi="宋体" w:eastAsia="宋体" w:cs="Times New Roman"/>
          <w:color w:val="auto"/>
          <w:sz w:val="24"/>
          <w:highlight w:val="none"/>
          <w:lang w:eastAsia="zh-CN"/>
        </w:rPr>
        <w:t>。</w:t>
      </w:r>
    </w:p>
    <w:p w14:paraId="22F553B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（二）资金拨付依据</w:t>
      </w:r>
    </w:p>
    <w:p w14:paraId="6A243B0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成交供应商书面申请；</w:t>
      </w:r>
    </w:p>
    <w:p w14:paraId="33B341C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托养人员康复训练、培训及课程安排等各类活动记录；</w:t>
      </w:r>
    </w:p>
    <w:p w14:paraId="3B58725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托养人员个人托养服务活动记录表；</w:t>
      </w:r>
    </w:p>
    <w:p w14:paraId="7E7E627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托养人员、亲戚或监护人满意度调查表（满意度90%以上）等，由市托养中心组织调查。</w:t>
      </w:r>
    </w:p>
    <w:p w14:paraId="7B12094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货币：本次采购文件所涉及货币币种均为人民币。</w:t>
      </w:r>
    </w:p>
    <w:p w14:paraId="622E5D8B">
      <w:pPr>
        <w:pStyle w:val="5"/>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备品备件及耗材等要求：由成交供应商自理。</w:t>
      </w:r>
    </w:p>
    <w:p w14:paraId="489DAEB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其他：（1）请报价单位认真核算、如实报价，如发现虚假报价的，该单位今后将记入采购人招标市场的黑名单；（2）本次报价仅作为市场调研用，因此价格仅供参考；（3）本次调研询价不接收质疑函，只接收对本项目的建议。</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w:t>
      </w:r>
    </w:p>
    <w:p w14:paraId="6D24DF3F">
      <w:pPr>
        <w:pStyle w:val="9"/>
        <w:shd w:val="clear" w:color="auto" w:fill="FFFFFF"/>
        <w:spacing w:before="0" w:beforeAutospacing="0" w:after="0" w:afterAutospacing="0" w:line="400" w:lineRule="exact"/>
        <w:ind w:firstLine="480"/>
        <w:jc w:val="right"/>
      </w:pPr>
    </w:p>
    <w:p w14:paraId="61FA93DC">
      <w:pPr>
        <w:pStyle w:val="9"/>
        <w:shd w:val="clear" w:color="auto" w:fill="FFFFFF"/>
        <w:spacing w:before="0" w:beforeAutospacing="0" w:after="0" w:afterAutospacing="0" w:line="400" w:lineRule="exact"/>
        <w:ind w:firstLine="480"/>
        <w:jc w:val="right"/>
      </w:pPr>
    </w:p>
    <w:p w14:paraId="226374EC">
      <w:pPr>
        <w:spacing w:line="400" w:lineRule="exact"/>
        <w:jc w:val="right"/>
        <w:rPr>
          <w:rFonts w:hint="eastAsia" w:ascii="宋体" w:hAnsi="宋体" w:eastAsia="宋体" w:cs="宋体"/>
          <w:bCs/>
          <w:sz w:val="24"/>
          <w:szCs w:val="24"/>
          <w:lang w:val="en-US" w:eastAsia="zh-CN"/>
        </w:rPr>
      </w:pPr>
      <w:r>
        <w:rPr>
          <w:rFonts w:hint="eastAsia" w:ascii="宋体" w:hAnsi="宋体"/>
          <w:color w:val="auto"/>
          <w:sz w:val="24"/>
          <w:highlight w:val="none"/>
        </w:rPr>
        <w:t>启东市残疾人联合会</w:t>
      </w:r>
    </w:p>
    <w:p w14:paraId="41D907ED">
      <w:pPr>
        <w:spacing w:line="400" w:lineRule="exact"/>
        <w:jc w:val="right"/>
        <w:rPr>
          <w:rFonts w:hint="eastAsia" w:asciiTheme="minorEastAsia" w:hAnsiTheme="minorEastAsia"/>
          <w:sz w:val="24"/>
          <w:szCs w:val="24"/>
        </w:rPr>
      </w:pPr>
      <w:r>
        <w:rPr>
          <w:rFonts w:hint="eastAsia" w:asciiTheme="minorEastAsia" w:hAnsiTheme="minorEastAsia"/>
          <w:sz w:val="24"/>
          <w:szCs w:val="24"/>
        </w:rPr>
        <w:t>202</w:t>
      </w:r>
      <w:r>
        <w:rPr>
          <w:rFonts w:hint="eastAsia" w:asciiTheme="minorEastAsia" w:hAnsiTheme="minorEastAsia"/>
          <w:sz w:val="24"/>
          <w:szCs w:val="24"/>
          <w:lang w:val="en-US" w:eastAsia="zh-CN"/>
        </w:rPr>
        <w:t>4</w:t>
      </w:r>
      <w:r>
        <w:rPr>
          <w:rFonts w:hint="eastAsia" w:asciiTheme="minorEastAsia" w:hAnsiTheme="minorEastAsia"/>
          <w:sz w:val="24"/>
          <w:szCs w:val="24"/>
        </w:rPr>
        <w:t>年</w:t>
      </w:r>
      <w:r>
        <w:rPr>
          <w:rFonts w:hint="eastAsia" w:asciiTheme="minorEastAsia" w:hAnsiTheme="minorEastAsia"/>
          <w:sz w:val="24"/>
          <w:szCs w:val="24"/>
          <w:lang w:val="en-US" w:eastAsia="zh-CN"/>
        </w:rPr>
        <w:t>07</w:t>
      </w:r>
      <w:r>
        <w:rPr>
          <w:rFonts w:hint="eastAsia" w:asciiTheme="minorEastAsia" w:hAnsiTheme="minorEastAsia"/>
          <w:sz w:val="24"/>
          <w:szCs w:val="24"/>
        </w:rPr>
        <w:t>月</w:t>
      </w:r>
      <w:r>
        <w:rPr>
          <w:rFonts w:hint="eastAsia" w:asciiTheme="minorEastAsia" w:hAnsiTheme="minorEastAsia"/>
          <w:sz w:val="24"/>
          <w:szCs w:val="24"/>
          <w:lang w:val="en-US" w:eastAsia="zh-CN"/>
        </w:rPr>
        <w:t>09</w:t>
      </w:r>
      <w:r>
        <w:rPr>
          <w:rFonts w:hint="eastAsia" w:asciiTheme="minorEastAsia" w:hAnsiTheme="minorEastAsia"/>
          <w:sz w:val="24"/>
          <w:szCs w:val="24"/>
        </w:rPr>
        <w:t>日</w:t>
      </w:r>
    </w:p>
    <w:p w14:paraId="3272BBEC">
      <w:pPr>
        <w:pStyle w:val="5"/>
      </w:pPr>
    </w:p>
    <w:p w14:paraId="2D626844">
      <w:pPr>
        <w:jc w:val="left"/>
        <w:rPr>
          <w:rFonts w:hint="eastAsia" w:ascii="宋体" w:hAnsi="宋体" w:eastAsia="宋体" w:cs="宋体"/>
          <w:b w:val="0"/>
          <w:bCs/>
          <w:sz w:val="28"/>
          <w:szCs w:val="28"/>
          <w:lang w:val="en-US" w:eastAsia="zh-CN"/>
        </w:rPr>
      </w:pPr>
    </w:p>
    <w:p w14:paraId="2F822997">
      <w:pPr>
        <w:jc w:val="left"/>
        <w:rPr>
          <w:rFonts w:hint="eastAsia" w:ascii="宋体" w:hAnsi="宋体" w:eastAsia="宋体" w:cs="宋体"/>
          <w:b w:val="0"/>
          <w:bCs/>
          <w:sz w:val="28"/>
          <w:szCs w:val="28"/>
          <w:lang w:val="en-US" w:eastAsia="zh-CN"/>
        </w:rPr>
      </w:pPr>
    </w:p>
    <w:p w14:paraId="4CE9F343">
      <w:pPr>
        <w:jc w:val="left"/>
        <w:rPr>
          <w:rFonts w:hint="eastAsia" w:ascii="宋体" w:hAnsi="宋体" w:eastAsia="宋体" w:cs="宋体"/>
          <w:b w:val="0"/>
          <w:bCs/>
          <w:sz w:val="28"/>
          <w:szCs w:val="28"/>
          <w:lang w:val="en-US" w:eastAsia="zh-CN"/>
        </w:rPr>
      </w:pPr>
    </w:p>
    <w:p w14:paraId="6BF74896">
      <w:pPr>
        <w:pStyle w:val="2"/>
        <w:rPr>
          <w:rFonts w:hint="eastAsia" w:ascii="宋体" w:hAnsi="宋体" w:eastAsia="宋体" w:cs="宋体"/>
          <w:b w:val="0"/>
          <w:bCs/>
          <w:sz w:val="28"/>
          <w:szCs w:val="28"/>
          <w:lang w:val="en-US" w:eastAsia="zh-CN"/>
        </w:rPr>
      </w:pPr>
    </w:p>
    <w:p w14:paraId="1CD942E1">
      <w:pPr>
        <w:rPr>
          <w:rFonts w:hint="eastAsia" w:ascii="宋体" w:hAnsi="宋体" w:eastAsia="宋体" w:cs="宋体"/>
          <w:b w:val="0"/>
          <w:bCs/>
          <w:sz w:val="28"/>
          <w:szCs w:val="28"/>
          <w:lang w:val="en-US" w:eastAsia="zh-CN"/>
        </w:rPr>
      </w:pPr>
    </w:p>
    <w:p w14:paraId="6F9D8FF0">
      <w:pPr>
        <w:pStyle w:val="2"/>
        <w:rPr>
          <w:rFonts w:hint="eastAsia" w:ascii="宋体" w:hAnsi="宋体" w:eastAsia="宋体" w:cs="宋体"/>
          <w:b w:val="0"/>
          <w:bCs/>
          <w:sz w:val="28"/>
          <w:szCs w:val="28"/>
          <w:lang w:val="en-US" w:eastAsia="zh-CN"/>
        </w:rPr>
      </w:pPr>
    </w:p>
    <w:p w14:paraId="25543F63">
      <w:pPr>
        <w:rPr>
          <w:rFonts w:hint="eastAsia" w:ascii="宋体" w:hAnsi="宋体" w:eastAsia="宋体" w:cs="宋体"/>
          <w:b w:val="0"/>
          <w:bCs/>
          <w:sz w:val="28"/>
          <w:szCs w:val="28"/>
          <w:lang w:val="en-US" w:eastAsia="zh-CN"/>
        </w:rPr>
      </w:pPr>
    </w:p>
    <w:p w14:paraId="2E82A17D">
      <w:pPr>
        <w:pStyle w:val="2"/>
        <w:rPr>
          <w:rFonts w:hint="eastAsia" w:ascii="宋体" w:hAnsi="宋体" w:eastAsia="宋体" w:cs="宋体"/>
          <w:b w:val="0"/>
          <w:bCs/>
          <w:sz w:val="28"/>
          <w:szCs w:val="28"/>
          <w:lang w:val="en-US" w:eastAsia="zh-CN"/>
        </w:rPr>
      </w:pPr>
    </w:p>
    <w:p w14:paraId="25FF44D3">
      <w:pPr>
        <w:rPr>
          <w:rFonts w:hint="eastAsia" w:ascii="宋体" w:hAnsi="宋体" w:eastAsia="宋体" w:cs="宋体"/>
          <w:b w:val="0"/>
          <w:bCs/>
          <w:sz w:val="28"/>
          <w:szCs w:val="28"/>
          <w:lang w:val="en-US" w:eastAsia="zh-CN"/>
        </w:rPr>
      </w:pPr>
    </w:p>
    <w:p w14:paraId="0A83A5AE">
      <w:pPr>
        <w:pStyle w:val="2"/>
        <w:rPr>
          <w:rFonts w:hint="eastAsia" w:ascii="宋体" w:hAnsi="宋体" w:eastAsia="宋体" w:cs="宋体"/>
          <w:b w:val="0"/>
          <w:bCs/>
          <w:sz w:val="28"/>
          <w:szCs w:val="28"/>
          <w:lang w:val="en-US" w:eastAsia="zh-CN"/>
        </w:rPr>
      </w:pPr>
    </w:p>
    <w:p w14:paraId="04D3DB20">
      <w:pPr>
        <w:rPr>
          <w:rFonts w:hint="eastAsia" w:ascii="宋体" w:hAnsi="宋体" w:eastAsia="宋体" w:cs="宋体"/>
          <w:b w:val="0"/>
          <w:bCs/>
          <w:sz w:val="28"/>
          <w:szCs w:val="28"/>
          <w:lang w:val="en-US" w:eastAsia="zh-CN"/>
        </w:rPr>
      </w:pPr>
    </w:p>
    <w:p w14:paraId="67F48342">
      <w:pPr>
        <w:pStyle w:val="2"/>
        <w:rPr>
          <w:rFonts w:hint="eastAsia" w:ascii="宋体" w:hAnsi="宋体" w:eastAsia="宋体" w:cs="宋体"/>
          <w:b w:val="0"/>
          <w:bCs/>
          <w:sz w:val="28"/>
          <w:szCs w:val="28"/>
          <w:lang w:val="en-US" w:eastAsia="zh-CN"/>
        </w:rPr>
      </w:pPr>
    </w:p>
    <w:p w14:paraId="3871788C">
      <w:pPr>
        <w:rPr>
          <w:rFonts w:hint="eastAsia"/>
          <w:lang w:val="en-US" w:eastAsia="zh-CN"/>
        </w:rPr>
      </w:pPr>
    </w:p>
    <w:p w14:paraId="784D4FE7">
      <w:pPr>
        <w:jc w:val="center"/>
        <w:rPr>
          <w:rFonts w:hint="eastAsia" w:ascii="黑体" w:eastAsia="黑体"/>
          <w:b/>
          <w:sz w:val="48"/>
          <w:szCs w:val="48"/>
        </w:rPr>
      </w:pPr>
    </w:p>
    <w:p w14:paraId="44CC678F">
      <w:pPr>
        <w:jc w:val="center"/>
        <w:rPr>
          <w:rFonts w:ascii="黑体" w:eastAsia="黑体"/>
          <w:b/>
          <w:sz w:val="48"/>
          <w:szCs w:val="48"/>
        </w:rPr>
      </w:pPr>
      <w:r>
        <w:rPr>
          <w:rFonts w:hint="eastAsia" w:ascii="黑体" w:eastAsia="黑体"/>
          <w:b/>
          <w:sz w:val="48"/>
          <w:szCs w:val="48"/>
        </w:rPr>
        <w:t>市场询价报价单</w:t>
      </w:r>
    </w:p>
    <w:p w14:paraId="1EB380F7">
      <w:pPr>
        <w:pStyle w:val="16"/>
        <w:jc w:val="center"/>
        <w:rPr>
          <w:rFonts w:ascii="黑体" w:eastAsia="黑体"/>
          <w:b/>
          <w:sz w:val="18"/>
          <w:szCs w:val="18"/>
        </w:rPr>
      </w:pPr>
    </w:p>
    <w:tbl>
      <w:tblPr>
        <w:tblStyle w:val="10"/>
        <w:tblW w:w="9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2"/>
        <w:gridCol w:w="7080"/>
      </w:tblGrid>
      <w:tr w14:paraId="590D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2192" w:type="dxa"/>
            <w:vAlign w:val="center"/>
          </w:tcPr>
          <w:p w14:paraId="0929FE2B">
            <w:pPr>
              <w:spacing w:line="360" w:lineRule="auto"/>
              <w:jc w:val="center"/>
              <w:rPr>
                <w:rFonts w:ascii="宋体" w:hAnsi="宋体"/>
                <w:sz w:val="28"/>
                <w:szCs w:val="28"/>
              </w:rPr>
            </w:pPr>
            <w:r>
              <w:rPr>
                <w:rFonts w:hint="eastAsia" w:ascii="宋体" w:hAnsi="宋体"/>
                <w:sz w:val="28"/>
                <w:szCs w:val="28"/>
              </w:rPr>
              <w:t>项目名称</w:t>
            </w:r>
          </w:p>
        </w:tc>
        <w:tc>
          <w:tcPr>
            <w:tcW w:w="7080" w:type="dxa"/>
            <w:vAlign w:val="center"/>
          </w:tcPr>
          <w:p w14:paraId="7E026682">
            <w:pPr>
              <w:spacing w:line="360" w:lineRule="auto"/>
              <w:jc w:val="center"/>
              <w:rPr>
                <w:rFonts w:ascii="宋体" w:hAnsi="宋体"/>
                <w:sz w:val="28"/>
                <w:szCs w:val="28"/>
              </w:rPr>
            </w:pPr>
            <w:r>
              <w:rPr>
                <w:rFonts w:hint="eastAsia" w:ascii="宋体" w:hAnsi="宋体"/>
                <w:sz w:val="28"/>
                <w:szCs w:val="28"/>
              </w:rPr>
              <w:t>启东市残疾人寄宿制托养服务外包项目</w:t>
            </w:r>
          </w:p>
        </w:tc>
      </w:tr>
      <w:tr w14:paraId="3D9D2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2" w:type="dxa"/>
            <w:vAlign w:val="center"/>
          </w:tcPr>
          <w:p w14:paraId="347B8447">
            <w:pPr>
              <w:spacing w:line="360" w:lineRule="auto"/>
              <w:jc w:val="center"/>
              <w:rPr>
                <w:rFonts w:ascii="宋体" w:hAnsi="宋体"/>
                <w:sz w:val="28"/>
                <w:szCs w:val="28"/>
              </w:rPr>
            </w:pPr>
            <w:r>
              <w:rPr>
                <w:rFonts w:hint="eastAsia" w:ascii="宋体" w:hAnsi="宋体"/>
                <w:sz w:val="28"/>
                <w:szCs w:val="28"/>
              </w:rPr>
              <w:t>响应报价总计</w:t>
            </w:r>
          </w:p>
        </w:tc>
        <w:tc>
          <w:tcPr>
            <w:tcW w:w="7080" w:type="dxa"/>
            <w:vAlign w:val="center"/>
          </w:tcPr>
          <w:p w14:paraId="54FA7013">
            <w:pPr>
              <w:spacing w:line="360" w:lineRule="auto"/>
              <w:rPr>
                <w:rFonts w:ascii="宋体" w:hAnsi="宋体"/>
                <w:sz w:val="28"/>
                <w:szCs w:val="28"/>
              </w:rPr>
            </w:pP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rPr>
              <w:t xml:space="preserve"> 元</w:t>
            </w:r>
            <w:r>
              <w:rPr>
                <w:rFonts w:hint="eastAsia" w:ascii="宋体" w:hAnsi="宋体"/>
                <w:sz w:val="28"/>
                <w:szCs w:val="28"/>
                <w:lang w:val="en-US" w:eastAsia="zh-CN"/>
              </w:rPr>
              <w:t>/年</w:t>
            </w:r>
            <w:r>
              <w:rPr>
                <w:rFonts w:hint="eastAsia" w:ascii="宋体" w:hAnsi="宋体"/>
                <w:sz w:val="28"/>
                <w:szCs w:val="28"/>
              </w:rPr>
              <w:t>，</w:t>
            </w:r>
          </w:p>
          <w:p w14:paraId="552A824D">
            <w:pPr>
              <w:spacing w:line="360" w:lineRule="auto"/>
              <w:rPr>
                <w:rFonts w:ascii="宋体" w:hAnsi="宋体"/>
                <w:sz w:val="28"/>
                <w:szCs w:val="28"/>
                <w:u w:val="single"/>
              </w:rPr>
            </w:pPr>
            <w:r>
              <w:rPr>
                <w:rFonts w:hint="eastAsia" w:ascii="宋体" w:hAnsi="宋体"/>
                <w:sz w:val="28"/>
                <w:szCs w:val="28"/>
              </w:rPr>
              <w:t>人民币大写：</w:t>
            </w:r>
            <w:r>
              <w:rPr>
                <w:rFonts w:hint="eastAsia" w:ascii="宋体" w:hAnsi="宋体"/>
                <w:sz w:val="28"/>
                <w:szCs w:val="28"/>
                <w:u w:val="single"/>
              </w:rPr>
              <w:t xml:space="preserve">                      </w:t>
            </w:r>
            <w:r>
              <w:rPr>
                <w:rFonts w:hint="eastAsia" w:ascii="宋体" w:hAnsi="宋体"/>
                <w:sz w:val="28"/>
                <w:szCs w:val="28"/>
              </w:rPr>
              <w:t>。</w:t>
            </w:r>
          </w:p>
        </w:tc>
      </w:tr>
    </w:tbl>
    <w:p w14:paraId="1DB4D8B9">
      <w:pPr>
        <w:snapToGrid w:val="0"/>
        <w:spacing w:line="440" w:lineRule="exact"/>
        <w:ind w:firstLine="560" w:firstLineChars="200"/>
        <w:rPr>
          <w:rFonts w:ascii="宋体" w:hAnsi="宋体" w:eastAsia="宋体" w:cs="宋体"/>
          <w:sz w:val="28"/>
        </w:rPr>
      </w:pPr>
      <w:r>
        <w:rPr>
          <w:rFonts w:hint="eastAsia" w:ascii="宋体" w:hAnsi="宋体" w:eastAsia="宋体" w:cs="宋体"/>
          <w:sz w:val="28"/>
          <w:u w:val="single"/>
        </w:rPr>
        <w:t>本报价表须机打并加盖报价单位公章，手填无效。</w:t>
      </w:r>
    </w:p>
    <w:p w14:paraId="2B2A9220">
      <w:pPr>
        <w:snapToGrid w:val="0"/>
        <w:spacing w:line="440" w:lineRule="exact"/>
        <w:ind w:firstLine="560" w:firstLineChars="200"/>
        <w:rPr>
          <w:rFonts w:ascii="宋体" w:hAnsi="宋体" w:eastAsia="宋体" w:cs="宋体"/>
          <w:sz w:val="28"/>
        </w:rPr>
      </w:pPr>
    </w:p>
    <w:p w14:paraId="76EC900C">
      <w:pPr>
        <w:snapToGrid w:val="0"/>
        <w:spacing w:line="600" w:lineRule="exact"/>
        <w:ind w:firstLine="560" w:firstLineChars="200"/>
        <w:rPr>
          <w:rFonts w:ascii="宋体" w:hAnsi="宋体" w:eastAsia="宋体" w:cs="宋体"/>
          <w:sz w:val="28"/>
        </w:rPr>
      </w:pPr>
      <w:r>
        <w:rPr>
          <w:rFonts w:hint="eastAsia" w:ascii="宋体" w:hAnsi="宋体" w:eastAsia="宋体" w:cs="宋体"/>
          <w:sz w:val="28"/>
        </w:rPr>
        <w:t>报价单位（盖公章）：</w:t>
      </w:r>
      <w:r>
        <w:rPr>
          <w:rFonts w:hint="eastAsia" w:ascii="宋体" w:hAnsi="宋体" w:eastAsia="宋体" w:cs="宋体"/>
          <w:sz w:val="28"/>
          <w:u w:val="single"/>
        </w:rPr>
        <w:t xml:space="preserve">　　　　           　 </w:t>
      </w:r>
    </w:p>
    <w:p w14:paraId="594E4C30">
      <w:pPr>
        <w:snapToGrid w:val="0"/>
        <w:spacing w:line="600" w:lineRule="exact"/>
        <w:ind w:firstLine="560" w:firstLineChars="200"/>
        <w:rPr>
          <w:rFonts w:ascii="宋体" w:hAnsi="宋体" w:eastAsia="宋体" w:cs="宋体"/>
          <w:sz w:val="28"/>
          <w:u w:val="single"/>
        </w:rPr>
      </w:pPr>
      <w:r>
        <w:rPr>
          <w:rFonts w:hint="eastAsia" w:ascii="宋体" w:hAnsi="宋体" w:eastAsia="宋体" w:cs="宋体"/>
          <w:sz w:val="28"/>
        </w:rPr>
        <w:t>联 系 人：</w:t>
      </w:r>
      <w:r>
        <w:rPr>
          <w:rFonts w:hint="eastAsia" w:ascii="宋体" w:hAnsi="宋体" w:eastAsia="宋体" w:cs="宋体"/>
          <w:sz w:val="28"/>
          <w:u w:val="single"/>
        </w:rPr>
        <w:t xml:space="preserve">　　　　           　   　     </w:t>
      </w:r>
    </w:p>
    <w:p w14:paraId="2BC6317C">
      <w:pPr>
        <w:snapToGrid w:val="0"/>
        <w:spacing w:line="600" w:lineRule="exact"/>
        <w:ind w:firstLine="560" w:firstLineChars="200"/>
        <w:rPr>
          <w:rFonts w:ascii="宋体" w:hAnsi="宋体" w:eastAsia="宋体" w:cs="宋体"/>
          <w:sz w:val="28"/>
        </w:rPr>
      </w:pPr>
      <w:r>
        <w:rPr>
          <w:rFonts w:hint="eastAsia" w:ascii="宋体" w:hAnsi="宋体" w:eastAsia="宋体" w:cs="宋体"/>
          <w:sz w:val="28"/>
        </w:rPr>
        <w:t>联系电话：</w:t>
      </w:r>
      <w:r>
        <w:rPr>
          <w:rFonts w:hint="eastAsia" w:ascii="宋体" w:hAnsi="宋体" w:eastAsia="宋体" w:cs="宋体"/>
          <w:sz w:val="28"/>
          <w:u w:val="single"/>
        </w:rPr>
        <w:t xml:space="preserve">                               </w:t>
      </w:r>
      <w:r>
        <w:rPr>
          <w:rFonts w:hint="eastAsia" w:ascii="宋体" w:hAnsi="宋体" w:eastAsia="宋体" w:cs="宋体"/>
          <w:sz w:val="28"/>
        </w:rPr>
        <w:t xml:space="preserve">　　　　           　   　     </w:t>
      </w:r>
    </w:p>
    <w:p w14:paraId="63F5F70A">
      <w:pPr>
        <w:snapToGrid w:val="0"/>
        <w:spacing w:line="600" w:lineRule="exact"/>
        <w:ind w:firstLine="560" w:firstLineChars="200"/>
        <w:rPr>
          <w:rFonts w:ascii="宋体" w:hAnsi="宋体" w:eastAsia="宋体" w:cs="宋体"/>
          <w:sz w:val="28"/>
          <w:u w:val="single"/>
        </w:rPr>
      </w:pPr>
      <w:r>
        <w:rPr>
          <w:rFonts w:hint="eastAsia" w:ascii="宋体" w:hAnsi="宋体" w:eastAsia="宋体" w:cs="宋体"/>
          <w:sz w:val="28"/>
        </w:rPr>
        <w:t>日    期：</w:t>
      </w:r>
      <w:r>
        <w:rPr>
          <w:rFonts w:hint="eastAsia" w:ascii="宋体" w:hAnsi="宋体" w:eastAsia="宋体" w:cs="宋体"/>
          <w:sz w:val="28"/>
          <w:u w:val="single"/>
        </w:rPr>
        <w:t xml:space="preserve">                               </w:t>
      </w:r>
    </w:p>
    <w:p w14:paraId="7C2FD63F">
      <w:pPr>
        <w:pStyle w:val="14"/>
        <w:rPr>
          <w:rFonts w:ascii="宋体" w:hAnsi="宋体" w:eastAsia="宋体" w:cs="宋体"/>
          <w:sz w:val="28"/>
          <w:u w:val="single"/>
        </w:rPr>
      </w:pPr>
    </w:p>
    <w:p w14:paraId="11ABBDFF">
      <w:pPr>
        <w:pStyle w:val="5"/>
        <w:rPr>
          <w:rFonts w:ascii="宋体" w:hAnsi="宋体" w:eastAsia="宋体" w:cs="宋体"/>
          <w:sz w:val="28"/>
          <w:u w:val="single"/>
        </w:rPr>
      </w:pPr>
    </w:p>
    <w:p w14:paraId="41CB546A">
      <w:pPr>
        <w:rPr>
          <w:rFonts w:ascii="宋体" w:hAnsi="宋体" w:eastAsia="宋体" w:cs="宋体"/>
          <w:sz w:val="28"/>
          <w:u w:val="single"/>
        </w:rPr>
      </w:pPr>
    </w:p>
    <w:p w14:paraId="59F64909">
      <w:pPr>
        <w:pStyle w:val="5"/>
        <w:rPr>
          <w:rFonts w:ascii="宋体" w:hAnsi="宋体" w:eastAsia="宋体" w:cs="宋体"/>
          <w:sz w:val="28"/>
          <w:u w:val="single"/>
        </w:rPr>
      </w:pPr>
    </w:p>
    <w:p w14:paraId="701CDA32">
      <w:pPr>
        <w:rPr>
          <w:rFonts w:ascii="宋体" w:hAnsi="宋体" w:eastAsia="宋体" w:cs="宋体"/>
          <w:sz w:val="28"/>
          <w:u w:val="single"/>
        </w:rPr>
      </w:pPr>
    </w:p>
    <w:p w14:paraId="06CEF148">
      <w:pPr>
        <w:pStyle w:val="5"/>
        <w:rPr>
          <w:rFonts w:ascii="宋体" w:hAnsi="宋体" w:eastAsia="宋体" w:cs="宋体"/>
          <w:sz w:val="28"/>
          <w:u w:val="single"/>
        </w:rPr>
      </w:pPr>
    </w:p>
    <w:p w14:paraId="17A316B3">
      <w:pPr>
        <w:rPr>
          <w:rFonts w:ascii="宋体" w:hAnsi="宋体" w:eastAsia="宋体" w:cs="宋体"/>
          <w:sz w:val="28"/>
          <w:u w:val="single"/>
        </w:rPr>
      </w:pPr>
    </w:p>
    <w:p w14:paraId="4FF2701B">
      <w:pPr>
        <w:pStyle w:val="5"/>
        <w:rPr>
          <w:rFonts w:ascii="宋体" w:hAnsi="宋体" w:eastAsia="宋体" w:cs="宋体"/>
          <w:sz w:val="28"/>
          <w:u w:val="single"/>
        </w:rPr>
      </w:pPr>
    </w:p>
    <w:p w14:paraId="01D89B17">
      <w:pPr>
        <w:rPr>
          <w:rFonts w:ascii="宋体" w:hAnsi="宋体" w:eastAsia="宋体" w:cs="宋体"/>
          <w:sz w:val="28"/>
          <w:u w:val="single"/>
        </w:rPr>
      </w:pPr>
    </w:p>
    <w:p w14:paraId="603B1131">
      <w:pPr>
        <w:pStyle w:val="5"/>
        <w:rPr>
          <w:rFonts w:ascii="宋体" w:hAnsi="宋体" w:eastAsia="宋体" w:cs="宋体"/>
          <w:sz w:val="28"/>
          <w:u w:val="single"/>
        </w:rPr>
      </w:pPr>
    </w:p>
    <w:p w14:paraId="53D1C1F8">
      <w:pPr>
        <w:rPr>
          <w:rFonts w:hint="eastAsia" w:ascii="宋体" w:hAnsi="宋体" w:eastAsia="宋体" w:cs="宋体"/>
          <w:sz w:val="28"/>
          <w:u w:val="none"/>
          <w:lang w:val="en-US" w:eastAsia="zh-CN"/>
        </w:rPr>
      </w:pPr>
    </w:p>
    <w:p w14:paraId="5A6706AD">
      <w:pPr>
        <w:keepNext w:val="0"/>
        <w:keepLines w:val="0"/>
        <w:pageBreakBefore w:val="0"/>
        <w:widowControl w:val="0"/>
        <w:kinsoku/>
        <w:wordWrap/>
        <w:overflowPunct/>
        <w:topLinePunct w:val="0"/>
        <w:autoSpaceDE/>
        <w:autoSpaceDN/>
        <w:bidi w:val="0"/>
        <w:adjustRightInd/>
        <w:snapToGrid/>
        <w:spacing w:line="460" w:lineRule="exact"/>
        <w:ind w:firstLine="5775" w:firstLineChars="2750"/>
        <w:jc w:val="left"/>
        <w:textAlignment w:val="auto"/>
      </w:pPr>
    </w:p>
    <w:sectPr>
      <w:footerReference r:id="rId3" w:type="default"/>
      <w:pgSz w:w="11906" w:h="16838"/>
      <w:pgMar w:top="1383" w:right="1080" w:bottom="127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A166B">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E33341E">
                          <w:pPr>
                            <w:pStyle w:val="7"/>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W5p+c0BAACo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q9ecOWHpxS/fv11+/Lr8/MqW&#10;SZ8+YEVlD4EK43DnB9qaOY4UTLSHFmz6EiFGeVL3fFVXDZHJdGm9Wq9LSknKzQ7hF4/XA2B8q7xl&#10;yag50PNlVcXpPcaxdC5J3Zy/18bkJzTurwBhjhGVd2C6nZiMEycrDvthorf3zZnY9bQHNXe09pyZ&#10;d45kTiszGzAb+9k4BtCHLu9U6o7h9hhppDxp6jDCEsPk0ANmrtOypQ35089Vjz/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W5p+c0BAACoAwAADgAAAAAAAAABACAAAAAeAQAAZHJzL2Uy&#10;b0RvYy54bWxQSwUGAAAAAAYABgBZAQAAXQUAAAAA&#10;">
              <v:fill on="f" focussize="0,0"/>
              <v:stroke on="f"/>
              <v:imagedata o:title=""/>
              <o:lock v:ext="edit" aspectratio="f"/>
              <v:textbox inset="0mm,0mm,0mm,0mm" style="mso-fit-shape-to-text:t;">
                <w:txbxContent>
                  <w:p w14:paraId="1E33341E">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16FF3"/>
    <w:multiLevelType w:val="singleLevel"/>
    <w:tmpl w:val="07F16FF3"/>
    <w:lvl w:ilvl="0" w:tentative="0">
      <w:start w:val="3"/>
      <w:numFmt w:val="decimal"/>
      <w:suff w:val="nothing"/>
      <w:lvlText w:val="%1）"/>
      <w:lvlJc w:val="left"/>
    </w:lvl>
  </w:abstractNum>
  <w:abstractNum w:abstractNumId="1">
    <w:nsid w:val="409EF388"/>
    <w:multiLevelType w:val="singleLevel"/>
    <w:tmpl w:val="409EF388"/>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ZjY4ZGM4MTI1ZDQ0NjI4OWIwMmU0MjU3ZDBkNDEifQ=="/>
  </w:docVars>
  <w:rsids>
    <w:rsidRoot w:val="00C2417A"/>
    <w:rsid w:val="002C205A"/>
    <w:rsid w:val="00444964"/>
    <w:rsid w:val="005121FE"/>
    <w:rsid w:val="00767012"/>
    <w:rsid w:val="008E0ECA"/>
    <w:rsid w:val="00A27D84"/>
    <w:rsid w:val="00B00F9E"/>
    <w:rsid w:val="00BB57D8"/>
    <w:rsid w:val="00C2417A"/>
    <w:rsid w:val="00CF0B53"/>
    <w:rsid w:val="00D71F85"/>
    <w:rsid w:val="00E749C8"/>
    <w:rsid w:val="01020E31"/>
    <w:rsid w:val="02DE7873"/>
    <w:rsid w:val="0675700D"/>
    <w:rsid w:val="068B0E51"/>
    <w:rsid w:val="06BF391E"/>
    <w:rsid w:val="06FF004A"/>
    <w:rsid w:val="07493FB5"/>
    <w:rsid w:val="074B5488"/>
    <w:rsid w:val="078D6043"/>
    <w:rsid w:val="081A1BDB"/>
    <w:rsid w:val="08FB6E4D"/>
    <w:rsid w:val="0A0D21C8"/>
    <w:rsid w:val="0A591BEB"/>
    <w:rsid w:val="0AB5234F"/>
    <w:rsid w:val="0ACF31F4"/>
    <w:rsid w:val="0BEE3C29"/>
    <w:rsid w:val="0CBD2AC8"/>
    <w:rsid w:val="0CCE345C"/>
    <w:rsid w:val="0CF049E3"/>
    <w:rsid w:val="0EFA68C2"/>
    <w:rsid w:val="0F0B0D14"/>
    <w:rsid w:val="0F851284"/>
    <w:rsid w:val="10377443"/>
    <w:rsid w:val="10533C84"/>
    <w:rsid w:val="11683F40"/>
    <w:rsid w:val="161B6273"/>
    <w:rsid w:val="16654A4F"/>
    <w:rsid w:val="167D3757"/>
    <w:rsid w:val="16A6065A"/>
    <w:rsid w:val="17843670"/>
    <w:rsid w:val="17D00017"/>
    <w:rsid w:val="18124DB7"/>
    <w:rsid w:val="18864D18"/>
    <w:rsid w:val="18B767B8"/>
    <w:rsid w:val="197C3B45"/>
    <w:rsid w:val="1AEC149E"/>
    <w:rsid w:val="1B54652C"/>
    <w:rsid w:val="1C854F20"/>
    <w:rsid w:val="1F3251B8"/>
    <w:rsid w:val="1F7C4758"/>
    <w:rsid w:val="1F8F4A4E"/>
    <w:rsid w:val="20757347"/>
    <w:rsid w:val="208D7308"/>
    <w:rsid w:val="246A7D54"/>
    <w:rsid w:val="26016B63"/>
    <w:rsid w:val="27813F36"/>
    <w:rsid w:val="27D72F7A"/>
    <w:rsid w:val="28844F19"/>
    <w:rsid w:val="28B6747F"/>
    <w:rsid w:val="29111837"/>
    <w:rsid w:val="2944442E"/>
    <w:rsid w:val="29613188"/>
    <w:rsid w:val="2A046832"/>
    <w:rsid w:val="2B52391B"/>
    <w:rsid w:val="2BA00CAA"/>
    <w:rsid w:val="2CDE2E3B"/>
    <w:rsid w:val="2D4E2B83"/>
    <w:rsid w:val="2D863AB2"/>
    <w:rsid w:val="2D863EDD"/>
    <w:rsid w:val="2E0E1A38"/>
    <w:rsid w:val="2EA22FA5"/>
    <w:rsid w:val="2FC11BFB"/>
    <w:rsid w:val="2FC133A7"/>
    <w:rsid w:val="30034405"/>
    <w:rsid w:val="31241882"/>
    <w:rsid w:val="3147257B"/>
    <w:rsid w:val="32475A71"/>
    <w:rsid w:val="327502E9"/>
    <w:rsid w:val="332A5A6E"/>
    <w:rsid w:val="332C46A9"/>
    <w:rsid w:val="33BC415C"/>
    <w:rsid w:val="36AE78F3"/>
    <w:rsid w:val="37894615"/>
    <w:rsid w:val="38FC659B"/>
    <w:rsid w:val="399370FA"/>
    <w:rsid w:val="3A892982"/>
    <w:rsid w:val="3AEC4CDD"/>
    <w:rsid w:val="3AF24752"/>
    <w:rsid w:val="3B94444F"/>
    <w:rsid w:val="3C91790B"/>
    <w:rsid w:val="3D2F6866"/>
    <w:rsid w:val="3DCA67D2"/>
    <w:rsid w:val="3E6C787F"/>
    <w:rsid w:val="3F0C6C40"/>
    <w:rsid w:val="3F495E37"/>
    <w:rsid w:val="432B37F4"/>
    <w:rsid w:val="43B7198A"/>
    <w:rsid w:val="45F41040"/>
    <w:rsid w:val="466B289F"/>
    <w:rsid w:val="46F33268"/>
    <w:rsid w:val="48A439F5"/>
    <w:rsid w:val="49816239"/>
    <w:rsid w:val="49BD043F"/>
    <w:rsid w:val="4A7176D7"/>
    <w:rsid w:val="4B021E08"/>
    <w:rsid w:val="4BB1381F"/>
    <w:rsid w:val="4CB90286"/>
    <w:rsid w:val="4CCE353A"/>
    <w:rsid w:val="4CE36A34"/>
    <w:rsid w:val="4D39447E"/>
    <w:rsid w:val="4D582887"/>
    <w:rsid w:val="507149CE"/>
    <w:rsid w:val="50804E8E"/>
    <w:rsid w:val="517C4CFA"/>
    <w:rsid w:val="533D7F15"/>
    <w:rsid w:val="538F18DC"/>
    <w:rsid w:val="55D1203C"/>
    <w:rsid w:val="56B97167"/>
    <w:rsid w:val="57CE581F"/>
    <w:rsid w:val="58DB76CE"/>
    <w:rsid w:val="58FE3D91"/>
    <w:rsid w:val="596B0199"/>
    <w:rsid w:val="59FC3744"/>
    <w:rsid w:val="5A6D62C1"/>
    <w:rsid w:val="5C0F7F40"/>
    <w:rsid w:val="5C3A44DB"/>
    <w:rsid w:val="5C491F2A"/>
    <w:rsid w:val="5C565095"/>
    <w:rsid w:val="5C9C4A1A"/>
    <w:rsid w:val="5D7F24B7"/>
    <w:rsid w:val="5EE0244C"/>
    <w:rsid w:val="5EF412FE"/>
    <w:rsid w:val="5F392547"/>
    <w:rsid w:val="5F7E6375"/>
    <w:rsid w:val="60EB66B0"/>
    <w:rsid w:val="60FB0876"/>
    <w:rsid w:val="61796FDD"/>
    <w:rsid w:val="61863A23"/>
    <w:rsid w:val="62037CDB"/>
    <w:rsid w:val="621B29AF"/>
    <w:rsid w:val="627B21F6"/>
    <w:rsid w:val="64006A3F"/>
    <w:rsid w:val="645458CC"/>
    <w:rsid w:val="64C54405"/>
    <w:rsid w:val="65D17355"/>
    <w:rsid w:val="664753B8"/>
    <w:rsid w:val="671F64A6"/>
    <w:rsid w:val="67B251AF"/>
    <w:rsid w:val="67E07176"/>
    <w:rsid w:val="67FE3DC2"/>
    <w:rsid w:val="68FD5E21"/>
    <w:rsid w:val="69AA610E"/>
    <w:rsid w:val="6A270236"/>
    <w:rsid w:val="6A514B80"/>
    <w:rsid w:val="6D007E9A"/>
    <w:rsid w:val="6D014927"/>
    <w:rsid w:val="6D2D6A8F"/>
    <w:rsid w:val="6D7B3CD5"/>
    <w:rsid w:val="6D8B22AC"/>
    <w:rsid w:val="6EF437E9"/>
    <w:rsid w:val="6F6833D1"/>
    <w:rsid w:val="6F7A2E75"/>
    <w:rsid w:val="6F8E65EA"/>
    <w:rsid w:val="72390332"/>
    <w:rsid w:val="72C40E7B"/>
    <w:rsid w:val="74597278"/>
    <w:rsid w:val="74E5712F"/>
    <w:rsid w:val="753A4E80"/>
    <w:rsid w:val="75674202"/>
    <w:rsid w:val="762666E8"/>
    <w:rsid w:val="777E68B0"/>
    <w:rsid w:val="788909C0"/>
    <w:rsid w:val="7A847677"/>
    <w:rsid w:val="7AC202DC"/>
    <w:rsid w:val="7B0457FD"/>
    <w:rsid w:val="7BF7533A"/>
    <w:rsid w:val="7C2D415A"/>
    <w:rsid w:val="7C4624CE"/>
    <w:rsid w:val="7C4D4E4A"/>
    <w:rsid w:val="7CE71594"/>
    <w:rsid w:val="7D005192"/>
    <w:rsid w:val="7D177CB3"/>
    <w:rsid w:val="7D1D14A9"/>
    <w:rsid w:val="7DDD31A3"/>
    <w:rsid w:val="7F580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qFormat/>
    <w:uiPriority w:val="9"/>
    <w:pPr>
      <w:keepNext/>
      <w:keepLines/>
      <w:spacing w:before="280" w:after="290" w:line="376" w:lineRule="atLeast"/>
      <w:outlineLvl w:val="3"/>
    </w:pPr>
    <w:rPr>
      <w:rFonts w:ascii="Cambria" w:hAnsi="Cambria" w:eastAsia="宋体" w:cs="Times New Roman"/>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qFormat/>
    <w:uiPriority w:val="0"/>
    <w:pPr>
      <w:spacing w:before="120" w:after="120"/>
      <w:jc w:val="left"/>
    </w:pPr>
    <w:rPr>
      <w:rFonts w:ascii="Times New Roman" w:hAnsi="Times New Roman" w:cs="Times New Roman"/>
      <w:b/>
      <w:bCs/>
      <w:caps/>
      <w:szCs w:val="24"/>
    </w:rPr>
  </w:style>
  <w:style w:type="paragraph" w:styleId="4">
    <w:name w:val="Normal Indent"/>
    <w:basedOn w:val="1"/>
    <w:qFormat/>
    <w:uiPriority w:val="0"/>
    <w:pPr>
      <w:ind w:firstLine="420" w:firstLineChars="200"/>
    </w:pPr>
    <w:rPr>
      <w:rFonts w:eastAsia="Times New Roman"/>
      <w:szCs w:val="24"/>
    </w:rPr>
  </w:style>
  <w:style w:type="paragraph" w:styleId="5">
    <w:name w:val="Body Text"/>
    <w:basedOn w:val="1"/>
    <w:next w:val="1"/>
    <w:qFormat/>
    <w:uiPriority w:val="0"/>
    <w:pPr>
      <w:spacing w:after="120"/>
    </w:pPr>
    <w:rPr>
      <w:szCs w:val="24"/>
    </w:rPr>
  </w:style>
  <w:style w:type="paragraph" w:styleId="6">
    <w:name w:val="index 4"/>
    <w:basedOn w:val="1"/>
    <w:next w:val="1"/>
    <w:unhideWhenUsed/>
    <w:qFormat/>
    <w:uiPriority w:val="99"/>
    <w:pPr>
      <w:ind w:left="600" w:leftChars="600"/>
    </w:pPr>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qFormat/>
    <w:uiPriority w:val="0"/>
  </w:style>
  <w:style w:type="paragraph" w:customStyle="1" w:styleId="14">
    <w:name w:val="表格文字"/>
    <w:basedOn w:val="15"/>
    <w:next w:val="5"/>
    <w:qFormat/>
    <w:uiPriority w:val="0"/>
  </w:style>
  <w:style w:type="paragraph" w:customStyle="1" w:styleId="15">
    <w:name w:val="表格文字（两侧对齐）"/>
    <w:basedOn w:val="1"/>
    <w:qFormat/>
    <w:uiPriority w:val="0"/>
    <w:pPr>
      <w:snapToGrid w:val="0"/>
    </w:pPr>
    <w:rPr>
      <w:sz w:val="20"/>
    </w:rPr>
  </w:style>
  <w:style w:type="paragraph" w:customStyle="1" w:styleId="1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7">
    <w:name w:val="NormalCharacter"/>
    <w:qFormat/>
    <w:uiPriority w:val="99"/>
  </w:style>
  <w:style w:type="paragraph" w:customStyle="1" w:styleId="18">
    <w:name w:val="样式5"/>
    <w:basedOn w:val="1"/>
    <w:qFormat/>
    <w:uiPriority w:val="0"/>
    <w:rPr>
      <w:rFonts w:ascii="宋体" w:hAnsi="Times New Roman" w:cs="宋体"/>
      <w:sz w:val="24"/>
      <w:szCs w:val="24"/>
    </w:rPr>
  </w:style>
  <w:style w:type="paragraph" w:styleId="19">
    <w:name w:val="List Paragraph"/>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3438</Words>
  <Characters>3555</Characters>
  <Lines>69</Lines>
  <Paragraphs>19</Paragraphs>
  <TotalTime>16</TotalTime>
  <ScaleCrop>false</ScaleCrop>
  <LinksUpToDate>false</LinksUpToDate>
  <CharactersWithSpaces>3760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lenovo</cp:lastModifiedBy>
  <cp:lastPrinted>2023-04-14T00:41:00Z</cp:lastPrinted>
  <dcterms:modified xsi:type="dcterms:W3CDTF">2024-07-09T08:09:41Z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E4D7063500CE4B34AF7181D4283C6B9F_13</vt:lpwstr>
  </property>
</Properties>
</file>