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60" w:lineRule="exact"/>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2"/>
          <w:szCs w:val="32"/>
          <w:shd w:val="clear" w:fill="FFFFFF"/>
          <w:lang w:val="en-US" w:eastAsia="zh-CN" w:bidi="ar"/>
        </w:rPr>
        <w:t>南阳镇安置房悦阳和景人防检测</w:t>
      </w:r>
      <w:r>
        <w:rPr>
          <w:rFonts w:hint="eastAsia" w:cs="宋体"/>
          <w:b/>
          <w:bCs/>
          <w:i w:val="0"/>
          <w:iCs w:val="0"/>
          <w:caps w:val="0"/>
          <w:spacing w:val="8"/>
          <w:kern w:val="44"/>
          <w:sz w:val="32"/>
          <w:szCs w:val="32"/>
          <w:shd w:val="clear" w:fill="FFFFFF"/>
          <w:lang w:val="en-US" w:eastAsia="zh-CN" w:bidi="ar"/>
        </w:rPr>
        <w:t>项目</w:t>
      </w:r>
      <w:r>
        <w:rPr>
          <w:rFonts w:hint="eastAsia" w:ascii="宋体" w:hAnsi="宋体" w:eastAsia="宋体" w:cs="宋体"/>
          <w:b/>
          <w:bCs/>
          <w:i w:val="0"/>
          <w:iCs w:val="0"/>
          <w:caps w:val="0"/>
          <w:spacing w:val="8"/>
          <w:kern w:val="44"/>
          <w:sz w:val="32"/>
          <w:szCs w:val="32"/>
          <w:shd w:val="clear" w:fill="FFFFFF"/>
          <w:lang w:val="en-US" w:eastAsia="zh-CN" w:bidi="ar"/>
        </w:rPr>
        <w:t>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b w:val="0"/>
          <w:bCs w:val="0"/>
          <w:sz w:val="24"/>
          <w:szCs w:val="32"/>
          <w:highlight w:val="none"/>
          <w:u w:val="single"/>
          <w:lang w:val="en-US" w:eastAsia="zh-CN"/>
        </w:rPr>
        <w:t>启东市御龙城市开发有限公司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val="en-US" w:eastAsia="zh-CN"/>
        </w:rPr>
        <w:t>南阳镇安置房悦阳和景人防检测项目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sz w:val="24"/>
          <w:szCs w:val="32"/>
          <w:lang w:eastAsia="zh-CN"/>
        </w:rPr>
      </w:pPr>
    </w:p>
    <w:tbl>
      <w:tblPr>
        <w:tblStyle w:val="11"/>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0A70D9B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rPr>
              <w:t>采购需求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45" w:type="dxa"/>
            <w:vAlign w:val="center"/>
          </w:tcPr>
          <w:p w14:paraId="07478E44">
            <w:pPr>
              <w:keepNext w:val="0"/>
              <w:keepLines w:val="0"/>
              <w:pageBreakBefore w:val="0"/>
              <w:kinsoku/>
              <w:wordWrap/>
              <w:overflowPunct/>
              <w:topLinePunct w:val="0"/>
              <w:autoSpaceDE/>
              <w:autoSpaceDN/>
              <w:bidi w:val="0"/>
              <w:adjustRightInd/>
              <w:snapToGrid/>
              <w:spacing w:line="460" w:lineRule="exact"/>
              <w:ind w:firstLine="468" w:firstLineChars="200"/>
              <w:jc w:val="both"/>
              <w:textAlignment w:val="auto"/>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招一家悦阳和景项目的人防检测单位。人防立项面积</w:t>
            </w:r>
            <w:r>
              <w:rPr>
                <w:rFonts w:hint="eastAsia" w:ascii="宋体" w:hAnsi="宋体" w:eastAsia="宋体" w:cs="宋体"/>
                <w:b w:val="0"/>
                <w:bCs/>
                <w:snapToGrid w:val="0"/>
                <w:spacing w:val="-3"/>
                <w:kern w:val="0"/>
                <w:sz w:val="24"/>
                <w:szCs w:val="24"/>
                <w:lang w:val="en-US" w:eastAsia="zh-CN"/>
              </w:rPr>
              <w:t>6418.6</w:t>
            </w:r>
            <w:r>
              <w:rPr>
                <w:rFonts w:hint="eastAsia" w:ascii="宋体" w:hAnsi="宋体" w:eastAsia="宋体" w:cs="宋体"/>
                <w:b w:val="0"/>
                <w:bCs/>
                <w:snapToGrid w:val="0"/>
                <w:spacing w:val="-3"/>
                <w:kern w:val="0"/>
                <w:sz w:val="24"/>
                <w:szCs w:val="24"/>
                <w:lang w:eastAsia="zh-CN"/>
              </w:rPr>
              <w:t>平方米。</w:t>
            </w:r>
          </w:p>
          <w:p w14:paraId="730E2267">
            <w:pPr>
              <w:keepNext w:val="0"/>
              <w:keepLines w:val="0"/>
              <w:pageBreakBefore w:val="0"/>
              <w:kinsoku/>
              <w:wordWrap/>
              <w:overflowPunct/>
              <w:topLinePunct w:val="0"/>
              <w:autoSpaceDE/>
              <w:autoSpaceDN/>
              <w:bidi w:val="0"/>
              <w:adjustRightInd/>
              <w:snapToGrid/>
              <w:spacing w:line="460" w:lineRule="exact"/>
              <w:ind w:firstLine="468" w:firstLineChars="200"/>
              <w:jc w:val="both"/>
              <w:textAlignment w:val="auto"/>
              <w:rPr>
                <w:rFonts w:hint="default" w:ascii="宋体" w:hAnsi="宋体" w:eastAsia="宋体" w:cs="宋体"/>
                <w:bCs/>
                <w:snapToGrid w:val="0"/>
                <w:spacing w:val="-3"/>
                <w:kern w:val="0"/>
                <w:sz w:val="21"/>
                <w:szCs w:val="21"/>
                <w:lang w:val="en-US" w:eastAsia="zh-CN"/>
              </w:rPr>
            </w:pPr>
            <w:r>
              <w:rPr>
                <w:rFonts w:hint="eastAsia" w:ascii="宋体" w:hAnsi="宋体" w:eastAsia="宋体" w:cs="宋体"/>
                <w:b w:val="0"/>
                <w:bCs/>
                <w:snapToGrid w:val="0"/>
                <w:spacing w:val="-3"/>
                <w:kern w:val="0"/>
                <w:sz w:val="24"/>
                <w:szCs w:val="24"/>
                <w:lang w:eastAsia="zh-CN"/>
              </w:rPr>
              <w:t>项目总用地面积约38428平方米，建筑总面积</w:t>
            </w:r>
            <w:r>
              <w:rPr>
                <w:rFonts w:hint="eastAsia" w:ascii="宋体" w:hAnsi="宋体" w:eastAsia="宋体" w:cs="宋体"/>
                <w:b w:val="0"/>
                <w:bCs/>
                <w:snapToGrid w:val="0"/>
                <w:spacing w:val="-3"/>
                <w:kern w:val="0"/>
                <w:sz w:val="24"/>
                <w:szCs w:val="24"/>
                <w:lang w:val="en-US" w:eastAsia="zh-CN"/>
              </w:rPr>
              <w:t>96996.06</w:t>
            </w:r>
            <w:r>
              <w:rPr>
                <w:rFonts w:hint="eastAsia" w:ascii="宋体" w:hAnsi="宋体" w:eastAsia="宋体" w:cs="宋体"/>
                <w:b w:val="0"/>
                <w:bCs/>
                <w:snapToGrid w:val="0"/>
                <w:spacing w:val="-3"/>
                <w:kern w:val="0"/>
                <w:sz w:val="24"/>
                <w:szCs w:val="24"/>
                <w:lang w:eastAsia="zh-CN"/>
              </w:rPr>
              <w:t>平方米，其中地上建筑面积</w:t>
            </w:r>
            <w:r>
              <w:rPr>
                <w:rFonts w:hint="eastAsia" w:ascii="宋体" w:hAnsi="宋体" w:eastAsia="宋体" w:cs="宋体"/>
                <w:b w:val="0"/>
                <w:bCs/>
                <w:snapToGrid w:val="0"/>
                <w:spacing w:val="-3"/>
                <w:kern w:val="0"/>
                <w:sz w:val="24"/>
                <w:szCs w:val="24"/>
                <w:lang w:val="en-US" w:eastAsia="zh-CN"/>
              </w:rPr>
              <w:t>74120.24</w:t>
            </w:r>
            <w:r>
              <w:rPr>
                <w:rFonts w:hint="eastAsia" w:ascii="宋体" w:hAnsi="宋体" w:eastAsia="宋体" w:cs="宋体"/>
                <w:b w:val="0"/>
                <w:bCs/>
                <w:snapToGrid w:val="0"/>
                <w:spacing w:val="-3"/>
                <w:kern w:val="0"/>
                <w:sz w:val="24"/>
                <w:szCs w:val="24"/>
                <w:lang w:eastAsia="zh-CN"/>
              </w:rPr>
              <w:t>平方米，地下建筑面积</w:t>
            </w:r>
            <w:r>
              <w:rPr>
                <w:rFonts w:hint="eastAsia" w:ascii="宋体" w:hAnsi="宋体" w:eastAsia="宋体" w:cs="宋体"/>
                <w:b w:val="0"/>
                <w:bCs/>
                <w:snapToGrid w:val="0"/>
                <w:spacing w:val="-3"/>
                <w:kern w:val="0"/>
                <w:sz w:val="24"/>
                <w:szCs w:val="24"/>
                <w:lang w:val="en-US" w:eastAsia="zh-CN"/>
              </w:rPr>
              <w:t>22875.82</w:t>
            </w:r>
            <w:r>
              <w:rPr>
                <w:rFonts w:hint="eastAsia" w:ascii="宋体" w:hAnsi="宋体" w:eastAsia="宋体" w:cs="宋体"/>
                <w:b w:val="0"/>
                <w:bCs/>
                <w:snapToGrid w:val="0"/>
                <w:spacing w:val="-3"/>
                <w:kern w:val="0"/>
                <w:sz w:val="24"/>
                <w:szCs w:val="24"/>
                <w:lang w:eastAsia="zh-CN"/>
              </w:rPr>
              <w:t>平方米，新建8栋普通高层住宅及相关配套设施，并完善排水、供电等设施。</w:t>
            </w:r>
          </w:p>
        </w:tc>
      </w:tr>
    </w:tbl>
    <w:p w14:paraId="5EBE24A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rPr>
      </w:pPr>
      <w:r>
        <w:rPr>
          <w:rFonts w:hint="eastAsia" w:ascii="宋体" w:hAnsi="宋体" w:eastAsia="宋体" w:cs="宋体"/>
          <w:sz w:val="24"/>
          <w:szCs w:val="32"/>
        </w:rPr>
        <w:t>说明：</w:t>
      </w:r>
    </w:p>
    <w:p w14:paraId="408BEF39">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70000 </w:t>
      </w:r>
      <w:r>
        <w:rPr>
          <w:rFonts w:hint="eastAsia" w:ascii="宋体" w:hAnsi="宋体" w:eastAsia="宋体" w:cs="宋体"/>
          <w:b/>
          <w:bCs/>
          <w:sz w:val="28"/>
          <w:szCs w:val="28"/>
        </w:rPr>
        <w:t>元，报价超过最高限价的为无效报价。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val="en-US" w:eastAsia="zh-CN"/>
        </w:rPr>
        <w:t>。</w:t>
      </w:r>
    </w:p>
    <w:p w14:paraId="76887F0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3、为江苏省人民防空办公室公布的“人防工程防护设备质量检测机构名单”内单位（请提供江苏省人民防空办公室官网公示名单的公告截图）。</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4、</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5939CC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1、供应商应按照本询价公告的要求编制报价文件，报价文件应对本询价公告提出的要求和条件作出实质性响应</w:t>
      </w:r>
      <w:r>
        <w:rPr>
          <w:rFonts w:hint="eastAsia" w:ascii="宋体" w:hAnsi="宋体" w:eastAsia="宋体" w:cs="宋体"/>
          <w:sz w:val="24"/>
          <w:szCs w:val="32"/>
          <w:lang w:eastAsia="zh-CN"/>
        </w:rPr>
        <w:t>，</w:t>
      </w:r>
      <w:r>
        <w:rPr>
          <w:rFonts w:hint="eastAsia" w:ascii="宋体" w:hAnsi="宋体" w:eastAsia="宋体" w:cs="宋体"/>
          <w:sz w:val="24"/>
          <w:szCs w:val="32"/>
        </w:rPr>
        <w:t>否则，按照不响应处理。报价包括但不限于本项目通过人防验收所需的设施检测、与检测有关的图纸审核及与相关部门的协调、沟通等产生的费用及应由</w:t>
      </w:r>
      <w:r>
        <w:rPr>
          <w:rFonts w:hint="eastAsia" w:ascii="宋体" w:hAnsi="宋体" w:eastAsia="宋体" w:cs="宋体"/>
          <w:sz w:val="24"/>
          <w:szCs w:val="32"/>
          <w:lang w:eastAsia="zh-CN"/>
        </w:rPr>
        <w:t>供应商</w:t>
      </w:r>
      <w:r>
        <w:rPr>
          <w:rFonts w:hint="eastAsia" w:ascii="宋体" w:hAnsi="宋体" w:eastAsia="宋体" w:cs="宋体"/>
          <w:sz w:val="24"/>
          <w:szCs w:val="32"/>
        </w:rPr>
        <w:t>支付的规费及税金等所有费用。</w:t>
      </w:r>
      <w:r>
        <w:rPr>
          <w:rFonts w:hint="eastAsia" w:ascii="宋体" w:hAnsi="宋体" w:eastAsia="宋体" w:cs="宋体"/>
          <w:sz w:val="24"/>
          <w:szCs w:val="32"/>
          <w:lang w:eastAsia="zh-CN"/>
        </w:rPr>
        <w:t>供应商</w:t>
      </w:r>
      <w:r>
        <w:rPr>
          <w:rFonts w:hint="eastAsia" w:ascii="宋体" w:hAnsi="宋体" w:eastAsia="宋体" w:cs="宋体"/>
          <w:sz w:val="24"/>
          <w:szCs w:val="32"/>
        </w:rPr>
        <w:t>报价时应充分考虑现场环境以及国家政策性调整等风险因素，在合同实施期间，合同价不因其他原因（包括服务期延长、建筑面积调整等）进行调整。</w:t>
      </w:r>
    </w:p>
    <w:p w14:paraId="0B53931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注：采购</w:t>
      </w:r>
      <w:r>
        <w:rPr>
          <w:rFonts w:hint="eastAsia" w:ascii="宋体" w:hAnsi="宋体" w:eastAsia="宋体" w:cs="宋体"/>
          <w:sz w:val="24"/>
          <w:szCs w:val="32"/>
          <w:lang w:eastAsia="zh-CN"/>
        </w:rPr>
        <w:t>单位</w:t>
      </w:r>
      <w:r>
        <w:rPr>
          <w:rFonts w:hint="eastAsia" w:ascii="宋体" w:hAnsi="宋体" w:eastAsia="宋体" w:cs="宋体"/>
          <w:sz w:val="24"/>
          <w:szCs w:val="32"/>
        </w:rPr>
        <w:t>不统一组织现场考察，各供应商可自行前往现场踏勘，并充分考虑影响合同履行的各种因素。</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启东市御龙城市开发有限公司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施先生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电话：18451066638</w:t>
      </w:r>
    </w:p>
    <w:p w14:paraId="327286E1">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21E92AC9">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江苏省人民防空办公室官网公示名单的公告截图</w:t>
      </w:r>
      <w:r>
        <w:rPr>
          <w:rFonts w:hint="eastAsia" w:ascii="宋体" w:hAnsi="宋体" w:eastAsia="宋体" w:cs="宋体"/>
          <w:sz w:val="24"/>
          <w:szCs w:val="32"/>
        </w:rPr>
        <w:t>；</w:t>
      </w:r>
    </w:p>
    <w:p w14:paraId="52DC5BF6">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305F2F7C">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07</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31</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(收件人：李女士，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07</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31</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注意：本项目为不见面开标，</w:t>
      </w:r>
      <w:bookmarkStart w:id="0" w:name="_GoBack"/>
      <w:bookmarkEnd w:id="0"/>
      <w:r>
        <w:rPr>
          <w:rFonts w:hint="eastAsia" w:ascii="宋体" w:hAnsi="宋体" w:eastAsia="宋体" w:cs="宋体"/>
          <w:sz w:val="24"/>
          <w:szCs w:val="32"/>
        </w:rPr>
        <w:t xml:space="preserve">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1B84CE2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1、检测内容：根据苏防规[2013]2号文、苏防规[2021]4号文，对人防工程进行试验检测。</w:t>
      </w:r>
    </w:p>
    <w:p w14:paraId="29CE967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检测标准：RFJ04-2009《人民防空工程防护设备试验测试与质量检测标准》、RFJ01-2002《人民防空工程防护设备产品质量检验与施工验收标准》、RFJ003-2021《人民防空工程防护设备产品与安装质量检测标准（暂行）》等现行标准。</w:t>
      </w:r>
    </w:p>
    <w:p w14:paraId="2BC1FCD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质量要求: </w:t>
      </w:r>
      <w:r>
        <w:rPr>
          <w:rFonts w:hint="eastAsia" w:ascii="宋体" w:hAnsi="宋体" w:eastAsia="宋体" w:cs="宋体"/>
          <w:sz w:val="24"/>
          <w:szCs w:val="32"/>
          <w:lang w:val="en-US" w:eastAsia="zh-CN"/>
        </w:rPr>
        <w:t>符合国家、省、市有关行业主管部门制定的标准、规范及设计院的设计要求，并以其中标准高者为准。</w:t>
      </w:r>
    </w:p>
    <w:p w14:paraId="5D34CB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w:t>
      </w:r>
      <w:r>
        <w:rPr>
          <w:rFonts w:hint="eastAsia" w:ascii="宋体" w:hAnsi="宋体" w:eastAsia="宋体" w:cs="宋体"/>
          <w:sz w:val="24"/>
          <w:szCs w:val="32"/>
        </w:rPr>
        <w:t>服务周期：</w:t>
      </w:r>
      <w:r>
        <w:rPr>
          <w:rFonts w:hint="eastAsia" w:ascii="宋体" w:hAnsi="宋体" w:eastAsia="宋体" w:cs="宋体"/>
          <w:sz w:val="24"/>
          <w:szCs w:val="32"/>
          <w:lang w:val="en-US" w:eastAsia="zh-CN"/>
        </w:rPr>
        <w:t>工程具备检测条件，成交供应商接到采购人通知后3日内组织人员到场检测，成交供应商检测合格后3个工作日内出检测报告，必须满足项目施工进度要求。</w:t>
      </w:r>
    </w:p>
    <w:p w14:paraId="4F6C6F72">
      <w:pPr>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符合采购需求，</w:t>
      </w:r>
      <w:r>
        <w:rPr>
          <w:rFonts w:hint="eastAsia" w:ascii="宋体" w:hAnsi="宋体" w:eastAsia="宋体" w:cs="宋体"/>
          <w:sz w:val="24"/>
          <w:szCs w:val="32"/>
          <w:lang w:eastAsia="zh-CN"/>
        </w:rPr>
        <w:t>含税</w:t>
      </w:r>
      <w:r>
        <w:rPr>
          <w:rFonts w:hint="eastAsia" w:ascii="宋体" w:hAnsi="宋体" w:eastAsia="宋体" w:cs="宋体"/>
          <w:sz w:val="24"/>
          <w:szCs w:val="32"/>
        </w:rPr>
        <w:t>报价最低者成交；如有报价相同，则通过抽签确定成交候选人。投标单位需满三家。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成交供应商</w:t>
      </w:r>
      <w:r>
        <w:rPr>
          <w:rFonts w:hint="eastAsia" w:ascii="宋体" w:hAnsi="宋体" w:eastAsia="宋体" w:cs="宋体"/>
          <w:sz w:val="24"/>
          <w:szCs w:val="32"/>
        </w:rPr>
        <w:t>出具正式的检测报告并通过</w:t>
      </w:r>
      <w:r>
        <w:rPr>
          <w:rFonts w:hint="eastAsia" w:ascii="宋体" w:hAnsi="宋体" w:eastAsia="宋体" w:cs="宋体"/>
          <w:sz w:val="24"/>
          <w:szCs w:val="32"/>
          <w:lang w:eastAsia="zh-CN"/>
        </w:rPr>
        <w:t>人防</w:t>
      </w:r>
      <w:r>
        <w:rPr>
          <w:rFonts w:hint="eastAsia" w:ascii="宋体" w:hAnsi="宋体" w:eastAsia="宋体" w:cs="宋体"/>
          <w:sz w:val="24"/>
          <w:szCs w:val="32"/>
        </w:rPr>
        <w:t>验收后一次性付清</w:t>
      </w:r>
      <w:r>
        <w:rPr>
          <w:rFonts w:hint="eastAsia" w:ascii="宋体" w:hAnsi="宋体" w:eastAsia="宋体" w:cs="宋体"/>
          <w:sz w:val="24"/>
          <w:szCs w:val="32"/>
          <w:lang w:eastAsia="zh-CN"/>
        </w:rPr>
        <w:t>（不计利息）</w:t>
      </w:r>
      <w:r>
        <w:rPr>
          <w:rFonts w:hint="eastAsia" w:ascii="宋体" w:hAnsi="宋体" w:eastAsia="宋体" w:cs="宋体"/>
          <w:sz w:val="24"/>
          <w:szCs w:val="32"/>
        </w:rPr>
        <w:t>。</w:t>
      </w:r>
      <w:r>
        <w:rPr>
          <w:rFonts w:hint="eastAsia" w:ascii="宋体" w:hAnsi="宋体" w:eastAsia="宋体" w:cs="宋体"/>
          <w:sz w:val="24"/>
          <w:szCs w:val="32"/>
          <w:lang w:eastAsia="zh-CN"/>
        </w:rPr>
        <w:t>成交供应商</w:t>
      </w:r>
      <w:r>
        <w:rPr>
          <w:rFonts w:hint="eastAsia" w:ascii="宋体" w:hAnsi="宋体" w:eastAsia="宋体" w:cs="宋体"/>
          <w:sz w:val="24"/>
          <w:szCs w:val="32"/>
        </w:rPr>
        <w:t>未按时提供增值税专用发票的，</w:t>
      </w:r>
      <w:r>
        <w:rPr>
          <w:rFonts w:hint="eastAsia" w:ascii="宋体" w:hAnsi="宋体" w:eastAsia="宋体" w:cs="宋体"/>
          <w:sz w:val="24"/>
          <w:szCs w:val="32"/>
          <w:lang w:eastAsia="zh-CN"/>
        </w:rPr>
        <w:t>采购单位</w:t>
      </w:r>
      <w:r>
        <w:rPr>
          <w:rFonts w:hint="eastAsia" w:ascii="宋体" w:hAnsi="宋体" w:eastAsia="宋体" w:cs="宋体"/>
          <w:sz w:val="24"/>
          <w:szCs w:val="32"/>
        </w:rPr>
        <w:t>有权不予付款，且不承担任何逾期付款责任（包括但不限于违约金、逾期付款损失等）</w:t>
      </w:r>
      <w:r>
        <w:rPr>
          <w:rFonts w:hint="eastAsia" w:ascii="宋体" w:hAnsi="宋体" w:eastAsia="宋体" w:cs="宋体"/>
          <w:sz w:val="24"/>
          <w:szCs w:val="32"/>
          <w:lang w:val="en-US" w:eastAsia="zh-CN"/>
        </w:rPr>
        <w:t>。</w:t>
      </w:r>
    </w:p>
    <w:p w14:paraId="212CDC3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32"/>
          <w:lang w:val="en-US" w:eastAsia="zh-CN"/>
        </w:rPr>
      </w:pPr>
    </w:p>
    <w:p w14:paraId="752E8E4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启东市御龙城市开发有限公司</w:t>
      </w:r>
    </w:p>
    <w:p w14:paraId="62673085">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07</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25</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A5743E"/>
    <w:rsid w:val="08422A5C"/>
    <w:rsid w:val="086230FE"/>
    <w:rsid w:val="0B9E444D"/>
    <w:rsid w:val="0F4D385B"/>
    <w:rsid w:val="0FF245EB"/>
    <w:rsid w:val="12380CAF"/>
    <w:rsid w:val="13386C1E"/>
    <w:rsid w:val="141D437D"/>
    <w:rsid w:val="147815B3"/>
    <w:rsid w:val="174D7D6C"/>
    <w:rsid w:val="17824D2F"/>
    <w:rsid w:val="18344781"/>
    <w:rsid w:val="186C142F"/>
    <w:rsid w:val="189746FE"/>
    <w:rsid w:val="1B826FFA"/>
    <w:rsid w:val="1D904DB0"/>
    <w:rsid w:val="1E2642CF"/>
    <w:rsid w:val="1F274302"/>
    <w:rsid w:val="23182955"/>
    <w:rsid w:val="25B60C44"/>
    <w:rsid w:val="262579C2"/>
    <w:rsid w:val="266D01A2"/>
    <w:rsid w:val="294066EC"/>
    <w:rsid w:val="294947E5"/>
    <w:rsid w:val="296C74E1"/>
    <w:rsid w:val="2A135BAE"/>
    <w:rsid w:val="2AB6159E"/>
    <w:rsid w:val="2DAE6A51"/>
    <w:rsid w:val="2E032A06"/>
    <w:rsid w:val="2E1C04AA"/>
    <w:rsid w:val="2E291E44"/>
    <w:rsid w:val="304F751B"/>
    <w:rsid w:val="31A33026"/>
    <w:rsid w:val="323A2127"/>
    <w:rsid w:val="323C7C18"/>
    <w:rsid w:val="34C80ADD"/>
    <w:rsid w:val="352154CD"/>
    <w:rsid w:val="35C02D69"/>
    <w:rsid w:val="364F6C0E"/>
    <w:rsid w:val="37C36E66"/>
    <w:rsid w:val="383C3143"/>
    <w:rsid w:val="3A733D5B"/>
    <w:rsid w:val="3CAA23A2"/>
    <w:rsid w:val="3D516CC2"/>
    <w:rsid w:val="3E89158C"/>
    <w:rsid w:val="3F892175"/>
    <w:rsid w:val="405E7C9B"/>
    <w:rsid w:val="41D852BC"/>
    <w:rsid w:val="42485A45"/>
    <w:rsid w:val="44E906E3"/>
    <w:rsid w:val="44FE772F"/>
    <w:rsid w:val="451F3201"/>
    <w:rsid w:val="45C10B4B"/>
    <w:rsid w:val="46853538"/>
    <w:rsid w:val="46E30305"/>
    <w:rsid w:val="486E0FF2"/>
    <w:rsid w:val="497F54EC"/>
    <w:rsid w:val="4B1D3871"/>
    <w:rsid w:val="4BA821A3"/>
    <w:rsid w:val="4BFB288F"/>
    <w:rsid w:val="4C1C66ED"/>
    <w:rsid w:val="4C510646"/>
    <w:rsid w:val="4D7E765F"/>
    <w:rsid w:val="505A46D7"/>
    <w:rsid w:val="54F63F7F"/>
    <w:rsid w:val="56E94A7A"/>
    <w:rsid w:val="575E0F3C"/>
    <w:rsid w:val="588C0756"/>
    <w:rsid w:val="58D03034"/>
    <w:rsid w:val="59B92BF4"/>
    <w:rsid w:val="59C12008"/>
    <w:rsid w:val="5B2D7FCE"/>
    <w:rsid w:val="5B860DDB"/>
    <w:rsid w:val="5BDB00C7"/>
    <w:rsid w:val="5BDE3CB3"/>
    <w:rsid w:val="5D275545"/>
    <w:rsid w:val="60ED5E93"/>
    <w:rsid w:val="61B0665D"/>
    <w:rsid w:val="61D70CB9"/>
    <w:rsid w:val="63C27722"/>
    <w:rsid w:val="651B17E0"/>
    <w:rsid w:val="656B4E5D"/>
    <w:rsid w:val="668D2F14"/>
    <w:rsid w:val="668F2A3A"/>
    <w:rsid w:val="67BC2E06"/>
    <w:rsid w:val="689A7DBD"/>
    <w:rsid w:val="693059C0"/>
    <w:rsid w:val="6A3D5371"/>
    <w:rsid w:val="6BA46902"/>
    <w:rsid w:val="6E9A2289"/>
    <w:rsid w:val="6F3C6EA4"/>
    <w:rsid w:val="715A4715"/>
    <w:rsid w:val="72281098"/>
    <w:rsid w:val="735955DB"/>
    <w:rsid w:val="73E607BC"/>
    <w:rsid w:val="74E50BC7"/>
    <w:rsid w:val="74E724EC"/>
    <w:rsid w:val="77CA669B"/>
    <w:rsid w:val="77F8480C"/>
    <w:rsid w:val="783133DB"/>
    <w:rsid w:val="79A670BB"/>
    <w:rsid w:val="7A3E7E41"/>
    <w:rsid w:val="7B4D25F6"/>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HTML Definition"/>
    <w:basedOn w:val="12"/>
    <w:qFormat/>
    <w:uiPriority w:val="0"/>
  </w:style>
  <w:style w:type="character" w:styleId="16">
    <w:name w:val="HTML Typewriter"/>
    <w:basedOn w:val="12"/>
    <w:qFormat/>
    <w:uiPriority w:val="0"/>
    <w:rPr>
      <w:rFonts w:hint="default" w:ascii="monospace" w:hAnsi="monospace" w:eastAsia="monospace" w:cs="monospace"/>
      <w:sz w:val="20"/>
    </w:rPr>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FF"/>
      <w:u w:val="none"/>
    </w:rPr>
  </w:style>
  <w:style w:type="character" w:styleId="20">
    <w:name w:val="HTML Code"/>
    <w:basedOn w:val="12"/>
    <w:qFormat/>
    <w:uiPriority w:val="0"/>
    <w:rPr>
      <w:rFonts w:hint="default" w:ascii="monospace" w:hAnsi="monospace" w:eastAsia="monospace" w:cs="monospace"/>
      <w:sz w:val="20"/>
    </w:rPr>
  </w:style>
  <w:style w:type="character" w:styleId="21">
    <w:name w:val="HTML Cite"/>
    <w:basedOn w:val="12"/>
    <w:qFormat/>
    <w:uiPriority w:val="0"/>
  </w:style>
  <w:style w:type="character" w:styleId="22">
    <w:name w:val="HTML Keyboard"/>
    <w:basedOn w:val="12"/>
    <w:qFormat/>
    <w:uiPriority w:val="0"/>
    <w:rPr>
      <w:rFonts w:hint="default" w:ascii="monospace" w:hAnsi="monospace" w:eastAsia="monospace" w:cs="monospace"/>
      <w:sz w:val="20"/>
    </w:rPr>
  </w:style>
  <w:style w:type="character" w:styleId="23">
    <w:name w:val="HTML Sample"/>
    <w:basedOn w:val="12"/>
    <w:qFormat/>
    <w:uiPriority w:val="0"/>
    <w:rPr>
      <w:rFonts w:ascii="monospace" w:hAnsi="monospace" w:eastAsia="monospace" w:cs="monospace"/>
    </w:rPr>
  </w:style>
  <w:style w:type="character" w:customStyle="1" w:styleId="24">
    <w:name w:val="layui-this"/>
    <w:basedOn w:val="12"/>
    <w:qFormat/>
    <w:uiPriority w:val="0"/>
    <w:rPr>
      <w:bdr w:val="single" w:color="EEEEEE" w:sz="6" w:space="0"/>
      <w:shd w:val="clear" w:fill="FFFFFF"/>
    </w:rPr>
  </w:style>
  <w:style w:type="character" w:customStyle="1" w:styleId="25">
    <w:name w:val="first-child"/>
    <w:basedOn w:val="12"/>
    <w:qFormat/>
    <w:uiPriority w:val="0"/>
  </w:style>
  <w:style w:type="character" w:customStyle="1" w:styleId="26">
    <w:name w:val="hover3"/>
    <w:basedOn w:val="12"/>
    <w:qFormat/>
    <w:uiPriority w:val="0"/>
    <w:rPr>
      <w:color w:val="5FB878"/>
    </w:rPr>
  </w:style>
  <w:style w:type="character" w:customStyle="1" w:styleId="27">
    <w:name w:val="hover4"/>
    <w:basedOn w:val="12"/>
    <w:qFormat/>
    <w:uiPriority w:val="0"/>
    <w:rPr>
      <w:color w:val="5FB878"/>
    </w:rPr>
  </w:style>
  <w:style w:type="character" w:customStyle="1" w:styleId="28">
    <w:name w:val="hover5"/>
    <w:basedOn w:val="12"/>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1912</Words>
  <Characters>2034</Characters>
  <Lines>0</Lines>
  <Paragraphs>0</Paragraphs>
  <TotalTime>7</TotalTime>
  <ScaleCrop>false</ScaleCrop>
  <LinksUpToDate>false</LinksUpToDate>
  <CharactersWithSpaces>2042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2025-07-24T09:05:12Z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E90AE9749846476EA72C893E42BA1C32_13</vt:lpwstr>
  </property>
</Properties>
</file>