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177D">
      <w:pPr>
        <w:ind w:left="2764" w:leftChars="284" w:hanging="2168" w:hangingChars="60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锦汇科技园锅炉房运维项目</w:t>
      </w:r>
    </w:p>
    <w:p w14:paraId="04759B07">
      <w:pPr>
        <w:ind w:left="2764" w:leftChars="284" w:hanging="2168" w:hangingChars="60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分散采购询价公告</w:t>
      </w:r>
    </w:p>
    <w:p w14:paraId="6FDB304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启东创谷科技园区运营管理有限公司根据启东市政府采购管理的有关规定，就锦汇科技园锅炉房运维项目进行询价采购。</w:t>
      </w:r>
    </w:p>
    <w:p w14:paraId="5910C9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一、服务内容</w:t>
      </w:r>
    </w:p>
    <w:p w14:paraId="571CEAA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燃气蒸汽锅炉具体维保内容》、《燃烧器及温控系统维护保养方案》、《锅炉本体以及辅机设备保养检查表》、《燃烧器年度检查表》内容实施项目。提供锅炉房日常运行水处理维护保养等服及人员管理、锅炉日常维护保养、故障维修、零配件更换、水处理维护保养等服务、包括但不限于燃烧器、压力表、阀门等年度检查服务、年度燃烧器检测、锅炉能效检测、锅炉环保检测及锅炉校验工作，确保锅炉24小时正常安全运行(</w:t>
      </w:r>
      <w:r>
        <w:rPr>
          <w:rFonts w:hint="eastAsia" w:ascii="仿宋" w:hAnsi="仿宋" w:eastAsia="仿宋" w:cs="仿宋"/>
          <w:b/>
          <w:bCs/>
          <w:color w:val="auto"/>
          <w:sz w:val="30"/>
          <w:szCs w:val="30"/>
          <w:lang w:val="en-US" w:eastAsia="zh-CN"/>
        </w:rPr>
        <w:t>具体详见采购内容及要求</w:t>
      </w:r>
      <w:r>
        <w:rPr>
          <w:rFonts w:hint="eastAsia" w:ascii="仿宋" w:hAnsi="仿宋" w:eastAsia="仿宋" w:cs="仿宋"/>
          <w:color w:val="auto"/>
          <w:sz w:val="30"/>
          <w:szCs w:val="30"/>
          <w:lang w:val="en-US" w:eastAsia="zh-CN"/>
        </w:rPr>
        <w:t>)。</w:t>
      </w:r>
    </w:p>
    <w:p w14:paraId="2B7A1E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二、</w:t>
      </w:r>
      <w:r>
        <w:rPr>
          <w:rFonts w:hint="eastAsia" w:ascii="仿宋" w:hAnsi="仿宋" w:eastAsia="仿宋" w:cs="仿宋"/>
          <w:b/>
          <w:sz w:val="30"/>
          <w:szCs w:val="30"/>
        </w:rPr>
        <w:t>投标供应商资格</w:t>
      </w:r>
    </w:p>
    <w:p w14:paraId="2742578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1.满足《中华人民共和国政府采购法》第二十二条规定；</w:t>
      </w:r>
    </w:p>
    <w:p w14:paraId="4422D06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2.落实政府采购政策需满足的资格要求：无；</w:t>
      </w:r>
    </w:p>
    <w:p w14:paraId="07B3D48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3.本项目特定资格要求：</w:t>
      </w:r>
    </w:p>
    <w:p w14:paraId="17095EE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①供应商具有合法的营业执照，并能提供相应服务。</w:t>
      </w:r>
    </w:p>
    <w:p w14:paraId="541BB168">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②拟派司炉锅炉操作人员资质要求（2名）:1名具有司炉工操作证、1名具有司炉工操作证及水处理工程师证，以上人员工作经验满5年。</w:t>
      </w:r>
    </w:p>
    <w:p w14:paraId="0BDC799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③近两年内维修、保养锅炉的案例（以合同为准）。</w:t>
      </w:r>
    </w:p>
    <w:p w14:paraId="251AF99D">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rPr>
        <w:t>、商务部分要求：</w:t>
      </w:r>
    </w:p>
    <w:p w14:paraId="300D1EE8">
      <w:pPr>
        <w:keepNext w:val="0"/>
        <w:keepLines w:val="0"/>
        <w:pageBreakBefore w:val="0"/>
        <w:kinsoku/>
        <w:wordWrap/>
        <w:overflowPunct/>
        <w:topLinePunct w:val="0"/>
        <w:autoSpaceDE/>
        <w:autoSpaceDN/>
        <w:bidi w:val="0"/>
        <w:adjustRightInd/>
        <w:snapToGrid w:val="0"/>
        <w:spacing w:line="240" w:lineRule="auto"/>
        <w:ind w:firstLine="561"/>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1.质量要求：</w:t>
      </w:r>
    </w:p>
    <w:p w14:paraId="23954583">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①</w:t>
      </w:r>
      <w:r>
        <w:rPr>
          <w:rFonts w:hint="eastAsia" w:ascii="仿宋" w:hAnsi="仿宋" w:eastAsia="仿宋" w:cs="仿宋"/>
          <w:color w:val="auto"/>
          <w:sz w:val="30"/>
          <w:szCs w:val="30"/>
        </w:rPr>
        <w:t>按照国家锅炉安全技术规程托管运营锅炉，并定期做锅炉维保、燃烧器、压力表、阀门等年度检查服务、锅炉安全检查及做好相关档案记录，符合国家及地方市场监管局要求。</w:t>
      </w:r>
    </w:p>
    <w:p w14:paraId="1713A1E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②</w:t>
      </w:r>
      <w:r>
        <w:rPr>
          <w:rFonts w:hint="eastAsia" w:ascii="仿宋" w:hAnsi="仿宋" w:eastAsia="仿宋" w:cs="仿宋"/>
          <w:color w:val="auto"/>
          <w:sz w:val="30"/>
          <w:szCs w:val="30"/>
        </w:rPr>
        <w:t>服务必须满足采购方正常运营的需要。为保证服务质量，投标单位须为专业维护服务单位，且更换的配件须为原装配件；</w:t>
      </w:r>
    </w:p>
    <w:p w14:paraId="7F58A43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③</w:t>
      </w:r>
      <w:r>
        <w:rPr>
          <w:rFonts w:hint="eastAsia" w:ascii="仿宋" w:hAnsi="仿宋" w:eastAsia="仿宋" w:cs="仿宋"/>
          <w:color w:val="auto"/>
          <w:sz w:val="30"/>
          <w:szCs w:val="30"/>
        </w:rPr>
        <w:t>必须按期进行例行的维护，在故障发生时必须在10分钟内到达现场。如发现维保不能及时到位、投拆等，酌情扣维保金。</w:t>
      </w:r>
    </w:p>
    <w:p w14:paraId="0D7BB4D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④</w:t>
      </w:r>
      <w:r>
        <w:rPr>
          <w:rFonts w:hint="eastAsia" w:ascii="仿宋" w:hAnsi="仿宋" w:eastAsia="仿宋" w:cs="仿宋"/>
          <w:color w:val="auto"/>
          <w:sz w:val="30"/>
          <w:szCs w:val="30"/>
        </w:rPr>
        <w:t>人员在维保行为与维保工程结束时要经过采购方确认。</w:t>
      </w:r>
    </w:p>
    <w:p w14:paraId="5FD8AA3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⑤</w:t>
      </w:r>
      <w:r>
        <w:rPr>
          <w:rFonts w:hint="eastAsia" w:ascii="仿宋" w:hAnsi="仿宋" w:eastAsia="仿宋" w:cs="仿宋"/>
          <w:color w:val="auto"/>
          <w:sz w:val="30"/>
          <w:szCs w:val="30"/>
        </w:rPr>
        <w:t>对维保的工作做好记录，内容为：维保原因，解决方法等形成档案。包括设备型号、工作年限、每次保养、检修的点检表及每次报修的维修记录等。</w:t>
      </w:r>
    </w:p>
    <w:p w14:paraId="57AAE2E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⑥</w:t>
      </w:r>
      <w:r>
        <w:rPr>
          <w:rFonts w:hint="eastAsia" w:ascii="仿宋" w:hAnsi="仿宋" w:eastAsia="仿宋" w:cs="仿宋"/>
          <w:color w:val="auto"/>
          <w:sz w:val="30"/>
          <w:szCs w:val="30"/>
        </w:rPr>
        <w:t>全力维护好现有的设备，如的确需要更换大件须双方确认服务。</w:t>
      </w:r>
    </w:p>
    <w:p w14:paraId="5DD6286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⑦</w:t>
      </w:r>
      <w:r>
        <w:rPr>
          <w:rFonts w:hint="eastAsia" w:ascii="仿宋" w:hAnsi="仿宋" w:eastAsia="仿宋" w:cs="仿宋"/>
          <w:color w:val="auto"/>
          <w:sz w:val="30"/>
          <w:szCs w:val="30"/>
        </w:rPr>
        <w:t>维修、维护所需各类工具均由中标单位提供</w:t>
      </w:r>
    </w:p>
    <w:p w14:paraId="4D126B58">
      <w:pPr>
        <w:keepNext w:val="0"/>
        <w:keepLines w:val="0"/>
        <w:pageBreakBefore w:val="0"/>
        <w:kinsoku/>
        <w:wordWrap/>
        <w:overflowPunct/>
        <w:topLinePunct w:val="0"/>
        <w:autoSpaceDE/>
        <w:autoSpaceDN/>
        <w:bidi w:val="0"/>
        <w:adjustRightInd/>
        <w:spacing w:line="24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rPr>
        <w:t>.服务周期：</w:t>
      </w:r>
      <w:r>
        <w:rPr>
          <w:rFonts w:hint="eastAsia" w:ascii="仿宋" w:hAnsi="仿宋" w:eastAsia="仿宋" w:cs="仿宋"/>
          <w:color w:val="auto"/>
          <w:sz w:val="30"/>
          <w:szCs w:val="30"/>
          <w:lang w:val="en-US" w:eastAsia="zh-CN"/>
        </w:rPr>
        <w:t>一年。一年后如双方均有意愿可续签一年。</w:t>
      </w:r>
    </w:p>
    <w:p w14:paraId="4C1381FA">
      <w:pPr>
        <w:keepNext w:val="0"/>
        <w:keepLines w:val="0"/>
        <w:pageBreakBefore w:val="0"/>
        <w:kinsoku/>
        <w:wordWrap/>
        <w:overflowPunct/>
        <w:topLinePunct w:val="0"/>
        <w:autoSpaceDE/>
        <w:autoSpaceDN/>
        <w:bidi w:val="0"/>
        <w:adjustRightInd/>
        <w:spacing w:line="240" w:lineRule="auto"/>
        <w:ind w:firstLine="602" w:firstLineChars="200"/>
        <w:textAlignment w:val="auto"/>
        <w:rPr>
          <w:rFonts w:hint="eastAsia" w:ascii="仿宋" w:hAnsi="仿宋" w:eastAsia="仿宋" w:cs="仿宋"/>
          <w:color w:val="auto"/>
          <w:sz w:val="30"/>
          <w:szCs w:val="30"/>
          <w:lang w:eastAsia="zh-CN"/>
        </w:rPr>
      </w:pPr>
      <w:r>
        <w:rPr>
          <w:rFonts w:hint="eastAsia" w:ascii="仿宋" w:hAnsi="仿宋" w:eastAsia="仿宋" w:cs="仿宋"/>
          <w:b/>
          <w:bCs/>
          <w:color w:val="auto"/>
          <w:sz w:val="30"/>
          <w:szCs w:val="30"/>
          <w:lang w:val="en-US" w:eastAsia="zh-CN"/>
        </w:rPr>
        <w:t>3</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val="en-US" w:eastAsia="zh-CN"/>
        </w:rPr>
        <w:t>项目</w:t>
      </w:r>
      <w:r>
        <w:rPr>
          <w:rFonts w:hint="eastAsia" w:ascii="仿宋" w:hAnsi="仿宋" w:eastAsia="仿宋" w:cs="仿宋"/>
          <w:b/>
          <w:bCs/>
          <w:color w:val="auto"/>
          <w:sz w:val="30"/>
          <w:szCs w:val="30"/>
        </w:rPr>
        <w:t>地点：</w:t>
      </w:r>
      <w:r>
        <w:rPr>
          <w:rFonts w:hint="eastAsia" w:ascii="仿宋" w:hAnsi="仿宋" w:eastAsia="仿宋" w:cs="仿宋"/>
          <w:color w:val="auto"/>
          <w:sz w:val="30"/>
          <w:szCs w:val="30"/>
          <w:lang w:val="en-US" w:eastAsia="zh-CN"/>
        </w:rPr>
        <w:t>锦汇科技园内。</w:t>
      </w:r>
    </w:p>
    <w:p w14:paraId="31CB0218">
      <w:pPr>
        <w:pStyle w:val="8"/>
        <w:keepNext w:val="0"/>
        <w:keepLines w:val="0"/>
        <w:pageBreakBefore w:val="0"/>
        <w:widowControl/>
        <w:kinsoku/>
        <w:wordWrap/>
        <w:overflowPunct/>
        <w:topLinePunct w:val="0"/>
        <w:autoSpaceDE/>
        <w:autoSpaceDN/>
        <w:bidi w:val="0"/>
        <w:adjustRightInd/>
        <w:spacing w:before="0" w:after="0" w:line="240" w:lineRule="auto"/>
        <w:ind w:firstLine="602" w:firstLineChars="200"/>
        <w:jc w:val="both"/>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4</w:t>
      </w:r>
      <w:r>
        <w:rPr>
          <w:rFonts w:hint="eastAsia" w:ascii="仿宋" w:hAnsi="仿宋" w:eastAsia="仿宋" w:cs="仿宋"/>
          <w:b/>
          <w:color w:val="auto"/>
          <w:sz w:val="30"/>
          <w:szCs w:val="30"/>
        </w:rPr>
        <w:t>.履约保证金：</w:t>
      </w:r>
    </w:p>
    <w:p w14:paraId="199CAFC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①本项目成交后的履约保证金为项目成交价的10%，成交供应商的履约保证金须在成交通知书发出之日起至合同签订前汇入采购单位账户（应当以数字人民币、转账、支票、汇票或者金融机构、担保机构出具的保函等非现金形式提交），成交供应商凭成交通知书与采购单位签订合同。超期或未有协商，则视为自动放弃成交资格。</w:t>
      </w:r>
    </w:p>
    <w:p w14:paraId="56F4A73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②履约保证金在供应商完成项目全部服务后由采购单位返还。</w:t>
      </w:r>
    </w:p>
    <w:p w14:paraId="2D85FBB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③发生以下情况的，履约保证金不予退还或部分退还：</w:t>
      </w:r>
    </w:p>
    <w:p w14:paraId="1A697C57">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a.签订合同后，成交供应商不履行合同义务的，采购单位有权全额扣除履约保证金，全额不予退还，同时采购单位亦有权终止合同，中标供应商还须承担相应的法律赔偿责任。</w:t>
      </w:r>
    </w:p>
    <w:p w14:paraId="466E72FF">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72402E87">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④采购人若逾期退还履约保证金的，按照逾期部分的每日0.05%支付违约金。</w:t>
      </w:r>
    </w:p>
    <w:p w14:paraId="15DD2105">
      <w:pPr>
        <w:keepNext w:val="0"/>
        <w:keepLines w:val="0"/>
        <w:pageBreakBefore w:val="0"/>
        <w:kinsoku/>
        <w:wordWrap/>
        <w:overflowPunct/>
        <w:topLinePunct w:val="0"/>
        <w:autoSpaceDE/>
        <w:autoSpaceDN/>
        <w:bidi w:val="0"/>
        <w:adjustRightInd/>
        <w:snapToGrid w:val="0"/>
        <w:spacing w:line="240" w:lineRule="auto"/>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5</w:t>
      </w:r>
      <w:r>
        <w:rPr>
          <w:rFonts w:hint="eastAsia" w:ascii="仿宋" w:hAnsi="仿宋" w:eastAsia="仿宋" w:cs="仿宋"/>
          <w:b/>
          <w:color w:val="auto"/>
          <w:sz w:val="30"/>
          <w:szCs w:val="30"/>
        </w:rPr>
        <w:t>.</w:t>
      </w:r>
      <w:r>
        <w:rPr>
          <w:rFonts w:hint="eastAsia" w:ascii="仿宋" w:hAnsi="仿宋" w:eastAsia="仿宋" w:cs="仿宋"/>
          <w:b/>
          <w:color w:val="auto"/>
          <w:sz w:val="30"/>
          <w:szCs w:val="30"/>
          <w:lang w:val="en-US" w:eastAsia="zh-CN"/>
        </w:rPr>
        <w:t>其它</w:t>
      </w:r>
      <w:r>
        <w:rPr>
          <w:rFonts w:hint="eastAsia" w:ascii="仿宋" w:hAnsi="仿宋" w:eastAsia="仿宋" w:cs="仿宋"/>
          <w:b/>
          <w:color w:val="auto"/>
          <w:sz w:val="30"/>
          <w:szCs w:val="30"/>
        </w:rPr>
        <w:t>约定事项：</w:t>
      </w:r>
      <w:r>
        <w:rPr>
          <w:rFonts w:hint="eastAsia" w:ascii="仿宋" w:hAnsi="仿宋" w:eastAsia="仿宋" w:cs="仿宋"/>
          <w:b/>
          <w:color w:val="auto"/>
          <w:sz w:val="30"/>
          <w:szCs w:val="30"/>
        </w:rPr>
        <w:tab/>
      </w:r>
    </w:p>
    <w:p w14:paraId="7EF1E86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①供应商必须在合同生效后一周内接管所有工作，逾期产生的一切后果由中标人承担。</w:t>
      </w:r>
    </w:p>
    <w:p w14:paraId="0565C5D8">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②供应商有岗前培训机构，服务人员100%经过岗前培训。</w:t>
      </w:r>
    </w:p>
    <w:p w14:paraId="3C5A3D2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③供应商须严格按照标准化的操作程序、完善的培训体系和质量控制体系完成本项目。</w:t>
      </w:r>
    </w:p>
    <w:p w14:paraId="5156E58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④司炉人员具备熟练操作锅炉的能力，做好日常巡检；包括启停锅炉，遇到超压，缺水等紧急状况知道如何处理，具有良好的心理素质与责任心，其中一位司炉人员需同时持有水处理工程师证，做好日常水质化验工作（法规要求），确保锅炉24小时正常安全运行。     </w:t>
      </w:r>
    </w:p>
    <w:p w14:paraId="0935D14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⑤供应商有责任配合园区上级领导部门的监督、检查，提供必须的资料。</w:t>
      </w:r>
    </w:p>
    <w:p w14:paraId="74666EA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⑥供应商须严格按照国家和政府规定给所有的员工缴纳各种社会保险（包括养老、医疗、工伤、生育险、失业保险等）。负责其招聘员工的一切工资、福利；如发生工伤、疾病乃至死亡的一切责任及费用由中标人全部负责；应严格遵守国家有关的法律、法规及行业标准。</w:t>
      </w:r>
    </w:p>
    <w:p w14:paraId="1037E4D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⑦采购人不接受投标方任何因遗漏报价而发生的费用追加，因供应商违反《劳动法》等法律法规而造成院方的连带责任和损失全部由供应商承担。</w:t>
      </w:r>
    </w:p>
    <w:p w14:paraId="3F15622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⑧知识产权：成交供应商应保证采购人免除且成交供应商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5701E0F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采购内容及要求、燃烧器及温控系统维护保养方案、锅炉本体以及辅机设备保养检查表详见附件。</w:t>
      </w:r>
    </w:p>
    <w:p w14:paraId="1FC73C3B">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rPr>
      </w:pPr>
      <w:r>
        <w:rPr>
          <w:rFonts w:hint="eastAsia" w:ascii="仿宋" w:hAnsi="仿宋" w:eastAsia="仿宋" w:cs="仿宋"/>
          <w:b/>
          <w:sz w:val="30"/>
          <w:szCs w:val="30"/>
        </w:rPr>
        <w:t>四、报价说明：</w:t>
      </w:r>
    </w:p>
    <w:p w14:paraId="4FDC9F9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1.本次项目最高限价为人民币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b/>
          <w:bCs/>
          <w:color w:val="auto"/>
          <w:sz w:val="30"/>
          <w:szCs w:val="30"/>
          <w:u w:val="single"/>
          <w:lang w:val="en-US" w:eastAsia="zh-CN"/>
        </w:rPr>
        <w:t xml:space="preserve">31 </w:t>
      </w:r>
      <w:r>
        <w:rPr>
          <w:rFonts w:hint="eastAsia" w:ascii="仿宋" w:hAnsi="仿宋" w:eastAsia="仿宋" w:cs="仿宋"/>
          <w:b w:val="0"/>
          <w:bCs w:val="0"/>
          <w:color w:val="auto"/>
          <w:sz w:val="30"/>
          <w:szCs w:val="30"/>
          <w:u w:val="none"/>
          <w:lang w:val="en-US" w:eastAsia="zh-CN"/>
        </w:rPr>
        <w:t>万元</w:t>
      </w:r>
      <w:r>
        <w:rPr>
          <w:rFonts w:hint="eastAsia" w:ascii="仿宋" w:hAnsi="仿宋" w:eastAsia="仿宋" w:cs="仿宋"/>
          <w:color w:val="auto"/>
          <w:sz w:val="30"/>
          <w:szCs w:val="30"/>
          <w:lang w:val="en-US" w:eastAsia="zh-CN"/>
        </w:rPr>
        <w:t>，报价超过限价作废标处理。</w:t>
      </w:r>
    </w:p>
    <w:p w14:paraId="09ECD3A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询价为一次性报价，响应供应商应一次性报出不得更改的价格。供应商的报价应包括但不限于人工费、零配件的更换费、调查费、报检费、劳务费、交通费、咨询费、会务费、差旅费、通讯费、管理费、资料收集、耗材使用费、技术服务、设备器材、食宿、利润、税金、保险等与此有关的一切费用。除双方另有约定外，采购人无须向成交供应商支付其他任何费用。</w:t>
      </w:r>
    </w:p>
    <w:p w14:paraId="10CDDB7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供应商报价时应充分考虑现场环境以及国家政策性调整等风险因素，在合同实施期间，合同价不随国家政策或法规、标准及市场因素的变化而进行调整，也不因实际服务周期的延长或缩短而调整，由此产生的相关风险由供应商自行承担。</w:t>
      </w:r>
    </w:p>
    <w:p w14:paraId="2783454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657BC7AF">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有关技术及需求问题，请与采购单位联系。</w:t>
      </w:r>
    </w:p>
    <w:p w14:paraId="4FE5D50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采购单位：启东创谷科技园区运营管理有限公司</w:t>
      </w:r>
    </w:p>
    <w:p w14:paraId="6CED93B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采购联系人：林哲文</w:t>
      </w:r>
    </w:p>
    <w:p w14:paraId="2360D29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联系电话：0513-69961334</w:t>
      </w:r>
    </w:p>
    <w:p w14:paraId="0B82246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采购代理机构：南通东洲工程项目管理有限公司</w:t>
      </w:r>
    </w:p>
    <w:p w14:paraId="1BA51EE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联 系 人：朱倩</w:t>
      </w:r>
    </w:p>
    <w:p w14:paraId="7193278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联系电话：0513-83302829</w:t>
      </w:r>
    </w:p>
    <w:p w14:paraId="30609F3B">
      <w:pPr>
        <w:pStyle w:val="3"/>
        <w:keepNext w:val="0"/>
        <w:keepLines w:val="0"/>
        <w:pageBreakBefore w:val="0"/>
        <w:kinsoku/>
        <w:wordWrap/>
        <w:overflowPunct/>
        <w:topLinePunct w:val="0"/>
        <w:autoSpaceDE/>
        <w:autoSpaceDN/>
        <w:bidi w:val="0"/>
        <w:adjustRightInd/>
        <w:spacing w:after="0" w:line="240" w:lineRule="auto"/>
        <w:textAlignment w:val="auto"/>
        <w:rPr>
          <w:rFonts w:hint="eastAsia" w:ascii="仿宋" w:hAnsi="仿宋" w:eastAsia="仿宋" w:cs="仿宋"/>
          <w:b/>
          <w:kern w:val="2"/>
          <w:sz w:val="30"/>
          <w:szCs w:val="30"/>
          <w:lang w:val="en-US" w:eastAsia="zh-CN" w:bidi="ar-SA"/>
        </w:rPr>
      </w:pPr>
      <w:r>
        <w:rPr>
          <w:rFonts w:hint="eastAsia" w:ascii="仿宋" w:hAnsi="仿宋" w:eastAsia="仿宋" w:cs="仿宋"/>
          <w:b/>
          <w:kern w:val="2"/>
          <w:sz w:val="30"/>
          <w:szCs w:val="30"/>
          <w:lang w:val="en-US" w:eastAsia="zh-CN" w:bidi="ar-SA"/>
        </w:rPr>
        <w:t>五、报价文件构成</w:t>
      </w:r>
    </w:p>
    <w:p w14:paraId="221B079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（1）营业执照复印件；</w:t>
      </w:r>
    </w:p>
    <w:p w14:paraId="73B5B27E">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（2）法人代表人授权委托书（附件一）；</w:t>
      </w:r>
    </w:p>
    <w:p w14:paraId="56756BA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（3）法人身份证复印件；</w:t>
      </w:r>
    </w:p>
    <w:p w14:paraId="6446FED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highlight w:val="yellow"/>
          <w:lang w:val="en-US" w:eastAsia="zh-CN"/>
        </w:rPr>
      </w:pPr>
      <w:r>
        <w:rPr>
          <w:rFonts w:hint="eastAsia" w:ascii="仿宋" w:hAnsi="仿宋" w:eastAsia="仿宋" w:cs="仿宋"/>
          <w:color w:val="auto"/>
          <w:sz w:val="30"/>
          <w:szCs w:val="30"/>
          <w:lang w:val="en-US" w:eastAsia="zh-CN"/>
        </w:rPr>
        <w:t>（4）具有司炉工操作证人员一名，提供证书复印件及单位聘用合同；</w:t>
      </w:r>
    </w:p>
    <w:p w14:paraId="4FD36C2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（5）具有司炉工操作证及水处理工程师证人员一名，提供证书复印件及单位聘用合同；</w:t>
      </w:r>
    </w:p>
    <w:p w14:paraId="0119F72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（6）近两年内维修、保养锅炉的案例，并提供合同复印件；</w:t>
      </w:r>
    </w:p>
    <w:p w14:paraId="321FEFE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（7）报价承诺书（附件二）；</w:t>
      </w:r>
    </w:p>
    <w:p w14:paraId="03CF9CD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bookmarkStart w:id="1" w:name="_GoBack"/>
      <w:r>
        <w:rPr>
          <w:rFonts w:hint="eastAsia" w:ascii="仿宋" w:hAnsi="仿宋" w:eastAsia="仿宋" w:cs="仿宋"/>
          <w:color w:val="auto"/>
          <w:sz w:val="30"/>
          <w:szCs w:val="30"/>
          <w:highlight w:val="none"/>
          <w:lang w:val="en-US" w:eastAsia="zh-CN"/>
        </w:rPr>
        <w:t>（8）报价表（附件三）；</w:t>
      </w:r>
    </w:p>
    <w:p w14:paraId="42591523">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（10）参加政府采购无违法记录书面声明（附件四）；</w:t>
      </w:r>
    </w:p>
    <w:p w14:paraId="47FC8A9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（11）中小企业声明函、残疾人福利性单位声明函（附件五）（供应商根据真实情况按照评审标准中的要求进行填写；如供应商不符合条件的不用填写）；</w:t>
      </w:r>
    </w:p>
    <w:p w14:paraId="2CA6D56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（12）未在国家企业信用信息公示系统中被列入严重违法失信企业名单;</w:t>
      </w:r>
    </w:p>
    <w:p w14:paraId="413C158D">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有其他情况需要说明的，可附页说明。所有复印件均须加盖单位公章，否则视为无效报价。</w:t>
      </w:r>
    </w:p>
    <w:p w14:paraId="11857360">
      <w:pPr>
        <w:pStyle w:val="8"/>
        <w:keepNext w:val="0"/>
        <w:keepLines w:val="0"/>
        <w:pageBreakBefore w:val="0"/>
        <w:widowControl/>
        <w:kinsoku/>
        <w:wordWrap/>
        <w:overflowPunct/>
        <w:topLinePunct w:val="0"/>
        <w:autoSpaceDE/>
        <w:autoSpaceDN/>
        <w:bidi w:val="0"/>
        <w:adjustRightInd/>
        <w:spacing w:line="240" w:lineRule="auto"/>
        <w:ind w:firstLine="560"/>
        <w:jc w:val="both"/>
        <w:textAlignment w:val="auto"/>
        <w:rPr>
          <w:rFonts w:hint="eastAsia" w:ascii="仿宋" w:hAnsi="仿宋" w:eastAsia="仿宋" w:cs="仿宋"/>
          <w:b/>
          <w:bCs/>
          <w:color w:val="333333"/>
          <w:sz w:val="30"/>
          <w:szCs w:val="30"/>
          <w:highlight w:val="none"/>
          <w:u w:val="single"/>
        </w:rPr>
      </w:pPr>
      <w:r>
        <w:rPr>
          <w:rFonts w:hint="eastAsia" w:ascii="仿宋" w:hAnsi="仿宋" w:eastAsia="仿宋" w:cs="仿宋"/>
          <w:b/>
          <w:bCs/>
          <w:color w:val="333333"/>
          <w:sz w:val="30"/>
          <w:szCs w:val="30"/>
          <w:highlight w:val="none"/>
          <w:u w:val="single"/>
        </w:rPr>
        <w:t>报价文件正</w:t>
      </w:r>
      <w:r>
        <w:rPr>
          <w:rFonts w:hint="eastAsia" w:ascii="仿宋" w:hAnsi="仿宋" w:eastAsia="仿宋" w:cs="仿宋"/>
          <w:b/>
          <w:bCs/>
          <w:color w:val="333333"/>
          <w:sz w:val="30"/>
          <w:szCs w:val="30"/>
          <w:highlight w:val="none"/>
          <w:u w:val="single"/>
          <w:lang w:eastAsia="zh-CN"/>
        </w:rPr>
        <w:t>本</w:t>
      </w:r>
      <w:r>
        <w:rPr>
          <w:rFonts w:hint="eastAsia" w:ascii="仿宋" w:hAnsi="仿宋" w:eastAsia="仿宋" w:cs="仿宋"/>
          <w:b/>
          <w:bCs/>
          <w:color w:val="333333"/>
          <w:sz w:val="30"/>
          <w:szCs w:val="30"/>
          <w:highlight w:val="none"/>
          <w:u w:val="single"/>
        </w:rPr>
        <w:t>一份、副本二份，报价文件中必须包含上述要求提供的所有材料</w:t>
      </w:r>
      <w:r>
        <w:rPr>
          <w:rFonts w:hint="eastAsia" w:ascii="仿宋" w:hAnsi="仿宋" w:eastAsia="仿宋" w:cs="仿宋"/>
          <w:b/>
          <w:bCs/>
          <w:color w:val="333333"/>
          <w:sz w:val="30"/>
          <w:szCs w:val="30"/>
          <w:highlight w:val="none"/>
          <w:u w:val="single"/>
          <w:lang w:eastAsia="zh-CN"/>
        </w:rPr>
        <w:t>（</w:t>
      </w:r>
      <w:r>
        <w:rPr>
          <w:rFonts w:hint="eastAsia" w:ascii="仿宋" w:hAnsi="仿宋" w:eastAsia="仿宋" w:cs="仿宋"/>
          <w:b/>
          <w:bCs/>
          <w:color w:val="333333"/>
          <w:sz w:val="30"/>
          <w:szCs w:val="30"/>
          <w:highlight w:val="none"/>
          <w:u w:val="single"/>
          <w:lang w:val="en-US" w:eastAsia="zh-CN"/>
        </w:rPr>
        <w:t>复印件加盖投标人公章</w:t>
      </w:r>
      <w:r>
        <w:rPr>
          <w:rFonts w:hint="eastAsia" w:ascii="仿宋" w:hAnsi="仿宋" w:eastAsia="仿宋" w:cs="仿宋"/>
          <w:b/>
          <w:bCs/>
          <w:color w:val="333333"/>
          <w:sz w:val="30"/>
          <w:szCs w:val="30"/>
          <w:highlight w:val="none"/>
          <w:u w:val="single"/>
          <w:lang w:eastAsia="zh-CN"/>
        </w:rPr>
        <w:t>）</w:t>
      </w:r>
      <w:r>
        <w:rPr>
          <w:rFonts w:hint="eastAsia" w:ascii="仿宋" w:hAnsi="仿宋" w:eastAsia="仿宋" w:cs="仿宋"/>
          <w:b/>
          <w:bCs/>
          <w:color w:val="333333"/>
          <w:sz w:val="30"/>
          <w:szCs w:val="30"/>
          <w:highlight w:val="none"/>
          <w:u w:val="single"/>
        </w:rPr>
        <w:t>，否则视为无效报价文件。报价文件装订成册并密封，密封袋上标明：项目名称、报价单位名称，否则视为无效报价文件。</w:t>
      </w:r>
    </w:p>
    <w:p w14:paraId="21F58F2A">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六、</w:t>
      </w:r>
      <w:r>
        <w:rPr>
          <w:rFonts w:hint="eastAsia" w:ascii="仿宋" w:hAnsi="仿宋" w:eastAsia="仿宋" w:cs="仿宋"/>
          <w:b/>
          <w:sz w:val="30"/>
          <w:szCs w:val="30"/>
          <w:highlight w:val="none"/>
        </w:rPr>
        <w:t>开标</w:t>
      </w:r>
      <w:r>
        <w:rPr>
          <w:rFonts w:hint="eastAsia" w:ascii="仿宋" w:hAnsi="仿宋" w:eastAsia="仿宋" w:cs="仿宋"/>
          <w:b/>
          <w:sz w:val="30"/>
          <w:szCs w:val="30"/>
          <w:highlight w:val="none"/>
          <w:lang w:eastAsia="zh-CN"/>
        </w:rPr>
        <w:t>时间</w:t>
      </w:r>
      <w:r>
        <w:rPr>
          <w:rFonts w:hint="eastAsia" w:ascii="仿宋" w:hAnsi="仿宋" w:eastAsia="仿宋" w:cs="仿宋"/>
          <w:b/>
          <w:sz w:val="30"/>
          <w:szCs w:val="30"/>
          <w:highlight w:val="none"/>
        </w:rPr>
        <w:t>及地点：</w:t>
      </w:r>
    </w:p>
    <w:p w14:paraId="087DC9AB">
      <w:pPr>
        <w:pStyle w:val="8"/>
        <w:keepNext w:val="0"/>
        <w:keepLines w:val="0"/>
        <w:pageBreakBefore w:val="0"/>
        <w:widowControl/>
        <w:numPr>
          <w:ilvl w:val="0"/>
          <w:numId w:val="0"/>
        </w:numPr>
        <w:kinsoku/>
        <w:wordWrap/>
        <w:overflowPunct/>
        <w:topLinePunct w:val="0"/>
        <w:autoSpaceDE/>
        <w:autoSpaceDN/>
        <w:bidi w:val="0"/>
        <w:adjustRightInd/>
        <w:spacing w:line="240" w:lineRule="auto"/>
        <w:ind w:firstLine="600" w:firstLineChars="200"/>
        <w:jc w:val="both"/>
        <w:textAlignment w:val="auto"/>
        <w:rPr>
          <w:rFonts w:hint="eastAsia" w:ascii="仿宋" w:hAnsi="仿宋" w:eastAsia="仿宋" w:cs="仿宋"/>
          <w:b w:val="0"/>
          <w:bCs/>
          <w:color w:val="000000"/>
          <w:sz w:val="30"/>
          <w:szCs w:val="30"/>
          <w:highlight w:val="none"/>
          <w:lang w:val="en-US" w:eastAsia="zh-CN"/>
        </w:rPr>
      </w:pPr>
      <w:r>
        <w:rPr>
          <w:rFonts w:hint="eastAsia" w:ascii="仿宋" w:hAnsi="仿宋" w:eastAsia="仿宋" w:cs="仿宋"/>
          <w:color w:val="auto"/>
          <w:kern w:val="2"/>
          <w:sz w:val="30"/>
          <w:szCs w:val="30"/>
          <w:highlight w:val="none"/>
          <w:lang w:val="en-US" w:eastAsia="zh-CN" w:bidi="ar-SA"/>
        </w:rPr>
        <w:t>报价文件请于</w:t>
      </w:r>
      <w:r>
        <w:rPr>
          <w:rFonts w:hint="eastAsia" w:ascii="仿宋" w:hAnsi="仿宋" w:eastAsia="仿宋" w:cs="仿宋"/>
          <w:color w:val="auto"/>
          <w:kern w:val="2"/>
          <w:sz w:val="30"/>
          <w:szCs w:val="30"/>
          <w:highlight w:val="none"/>
          <w:u w:val="single"/>
          <w:lang w:val="en-US" w:eastAsia="zh-CN" w:bidi="ar-SA"/>
        </w:rPr>
        <w:t>2024年10月17日上午9点00分前</w:t>
      </w:r>
      <w:r>
        <w:rPr>
          <w:rFonts w:hint="eastAsia" w:ascii="仿宋" w:hAnsi="仿宋" w:eastAsia="仿宋" w:cs="仿宋"/>
          <w:color w:val="auto"/>
          <w:kern w:val="2"/>
          <w:sz w:val="30"/>
          <w:szCs w:val="30"/>
          <w:highlight w:val="none"/>
          <w:lang w:val="en-US" w:eastAsia="zh-CN" w:bidi="ar-SA"/>
        </w:rPr>
        <w:t>密封送至</w:t>
      </w:r>
      <w:r>
        <w:rPr>
          <w:rFonts w:hint="eastAsia" w:ascii="仿宋" w:hAnsi="仿宋" w:eastAsia="仿宋" w:cs="仿宋"/>
          <w:color w:val="auto"/>
          <w:kern w:val="2"/>
          <w:sz w:val="30"/>
          <w:szCs w:val="30"/>
          <w:highlight w:val="none"/>
          <w:u w:val="single"/>
          <w:lang w:val="en-US" w:eastAsia="zh-CN" w:bidi="ar-SA"/>
        </w:rPr>
        <w:t>江苏锦汇集团2206室（启东市林洋路500号）</w:t>
      </w:r>
      <w:r>
        <w:rPr>
          <w:rFonts w:hint="eastAsia" w:ascii="仿宋" w:hAnsi="仿宋" w:eastAsia="仿宋" w:cs="仿宋"/>
          <w:color w:val="auto"/>
          <w:kern w:val="2"/>
          <w:sz w:val="30"/>
          <w:szCs w:val="30"/>
          <w:highlight w:val="none"/>
          <w:lang w:val="en-US" w:eastAsia="zh-CN" w:bidi="ar-SA"/>
        </w:rPr>
        <w:t>并登记（只接受直接送达），逾时则不予受理。并于</w:t>
      </w:r>
      <w:r>
        <w:rPr>
          <w:rFonts w:hint="eastAsia" w:ascii="仿宋" w:hAnsi="仿宋" w:eastAsia="仿宋" w:cs="仿宋"/>
          <w:color w:val="auto"/>
          <w:kern w:val="2"/>
          <w:sz w:val="30"/>
          <w:szCs w:val="30"/>
          <w:highlight w:val="none"/>
          <w:u w:val="single"/>
          <w:lang w:val="en-US" w:eastAsia="zh-CN" w:bidi="ar-SA"/>
        </w:rPr>
        <w:t>2024年10月17日上午9点00分</w:t>
      </w:r>
      <w:r>
        <w:rPr>
          <w:rFonts w:hint="eastAsia" w:ascii="仿宋" w:hAnsi="仿宋" w:eastAsia="仿宋" w:cs="仿宋"/>
          <w:color w:val="auto"/>
          <w:kern w:val="2"/>
          <w:sz w:val="30"/>
          <w:szCs w:val="30"/>
          <w:highlight w:val="none"/>
          <w:lang w:val="en-US" w:eastAsia="zh-CN" w:bidi="ar-SA"/>
        </w:rPr>
        <w:t>开标。</w:t>
      </w:r>
    </w:p>
    <w:p w14:paraId="18EAD5AE">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七</w:t>
      </w:r>
      <w:r>
        <w:rPr>
          <w:rFonts w:hint="eastAsia" w:ascii="仿宋" w:hAnsi="仿宋" w:eastAsia="仿宋" w:cs="仿宋"/>
          <w:b/>
          <w:sz w:val="30"/>
          <w:szCs w:val="30"/>
          <w:highlight w:val="none"/>
        </w:rPr>
        <w:t>、投标保证金要求：</w:t>
      </w:r>
    </w:p>
    <w:p w14:paraId="577461CE">
      <w:pPr>
        <w:pStyle w:val="8"/>
        <w:keepNext w:val="0"/>
        <w:keepLines w:val="0"/>
        <w:pageBreakBefore w:val="0"/>
        <w:widowControl/>
        <w:shd w:val="clear"/>
        <w:kinsoku/>
        <w:wordWrap/>
        <w:overflowPunct/>
        <w:topLinePunct w:val="0"/>
        <w:autoSpaceDE/>
        <w:autoSpaceDN/>
        <w:bidi w:val="0"/>
        <w:adjustRightInd/>
        <w:spacing w:before="0" w:after="0" w:line="240" w:lineRule="auto"/>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根据省财政厅要求，免收</w:t>
      </w:r>
      <w:r>
        <w:rPr>
          <w:rFonts w:hint="eastAsia" w:ascii="仿宋" w:hAnsi="仿宋" w:eastAsia="仿宋" w:cs="仿宋"/>
          <w:bCs/>
          <w:color w:val="auto"/>
          <w:sz w:val="30"/>
          <w:szCs w:val="30"/>
          <w:highlight w:val="none"/>
          <w:lang w:val="en-US" w:eastAsia="zh-CN"/>
        </w:rPr>
        <w:t>报价</w:t>
      </w:r>
      <w:r>
        <w:rPr>
          <w:rFonts w:hint="eastAsia" w:ascii="仿宋" w:hAnsi="仿宋" w:eastAsia="仿宋" w:cs="仿宋"/>
          <w:bCs/>
          <w:color w:val="auto"/>
          <w:sz w:val="30"/>
          <w:szCs w:val="30"/>
          <w:highlight w:val="none"/>
          <w:lang w:eastAsia="zh-CN"/>
        </w:rPr>
        <w:t>保证金。</w:t>
      </w:r>
    </w:p>
    <w:p w14:paraId="1B6AEBFE">
      <w:pPr>
        <w:pStyle w:val="8"/>
        <w:keepNext w:val="0"/>
        <w:keepLines w:val="0"/>
        <w:pageBreakBefore w:val="0"/>
        <w:widowControl/>
        <w:kinsoku/>
        <w:wordWrap/>
        <w:overflowPunct/>
        <w:topLinePunct w:val="0"/>
        <w:autoSpaceDE/>
        <w:autoSpaceDN/>
        <w:bidi w:val="0"/>
        <w:adjustRightInd/>
        <w:spacing w:before="0" w:after="0" w:line="240" w:lineRule="auto"/>
        <w:jc w:val="both"/>
        <w:textAlignment w:val="auto"/>
        <w:rPr>
          <w:rFonts w:hint="eastAsia" w:ascii="仿宋" w:hAnsi="仿宋" w:eastAsia="仿宋" w:cs="仿宋"/>
          <w:b/>
          <w:kern w:val="2"/>
          <w:sz w:val="30"/>
          <w:szCs w:val="30"/>
          <w:highlight w:val="none"/>
          <w:lang w:val="en-US" w:eastAsia="zh-CN" w:bidi="ar-SA"/>
        </w:rPr>
      </w:pPr>
      <w:r>
        <w:rPr>
          <w:rFonts w:hint="eastAsia" w:ascii="仿宋" w:hAnsi="仿宋" w:eastAsia="仿宋" w:cs="仿宋"/>
          <w:b/>
          <w:kern w:val="2"/>
          <w:sz w:val="30"/>
          <w:szCs w:val="30"/>
          <w:highlight w:val="none"/>
          <w:lang w:val="en-US" w:eastAsia="zh-CN" w:bidi="ar-SA"/>
        </w:rPr>
        <w:t>八、合同的签订及注意事项：</w:t>
      </w:r>
    </w:p>
    <w:p w14:paraId="50ABE3F7">
      <w:pPr>
        <w:pStyle w:val="8"/>
        <w:keepNext w:val="0"/>
        <w:keepLines w:val="0"/>
        <w:pageBreakBefore w:val="0"/>
        <w:widowControl/>
        <w:kinsoku/>
        <w:wordWrap/>
        <w:overflowPunct/>
        <w:topLinePunct w:val="0"/>
        <w:autoSpaceDE/>
        <w:autoSpaceDN/>
        <w:bidi w:val="0"/>
        <w:adjustRightInd/>
        <w:spacing w:before="0" w:after="0" w:line="240" w:lineRule="auto"/>
        <w:ind w:left="0" w:firstLine="562"/>
        <w:jc w:val="both"/>
        <w:textAlignment w:val="auto"/>
        <w:rPr>
          <w:rFonts w:hint="eastAsia" w:ascii="仿宋" w:hAnsi="仿宋" w:eastAsia="仿宋" w:cs="仿宋"/>
          <w:b/>
          <w:color w:val="333333"/>
          <w:sz w:val="30"/>
          <w:szCs w:val="30"/>
          <w:highlight w:val="none"/>
        </w:rPr>
      </w:pPr>
      <w:r>
        <w:rPr>
          <w:rFonts w:hint="eastAsia" w:ascii="仿宋" w:hAnsi="仿宋" w:eastAsia="仿宋" w:cs="仿宋"/>
          <w:b/>
          <w:color w:val="333333"/>
          <w:sz w:val="30"/>
          <w:szCs w:val="30"/>
          <w:highlight w:val="none"/>
        </w:rPr>
        <w:t>1.成交结果将在</w:t>
      </w:r>
      <w:r>
        <w:rPr>
          <w:rFonts w:hint="eastAsia" w:ascii="仿宋" w:hAnsi="仿宋" w:eastAsia="仿宋" w:cs="仿宋"/>
          <w:b/>
          <w:color w:val="333333"/>
          <w:sz w:val="30"/>
          <w:szCs w:val="30"/>
          <w:highlight w:val="none"/>
          <w:lang w:val="en-US" w:eastAsia="zh-CN"/>
        </w:rPr>
        <w:t>启东市人民政府网站</w:t>
      </w:r>
      <w:r>
        <w:rPr>
          <w:rFonts w:hint="eastAsia" w:ascii="仿宋" w:hAnsi="仿宋" w:eastAsia="仿宋" w:cs="仿宋"/>
          <w:b/>
          <w:color w:val="333333"/>
          <w:sz w:val="30"/>
          <w:szCs w:val="30"/>
          <w:highlight w:val="none"/>
        </w:rPr>
        <w:t>予以公布，公示期为一个工作日，公示期内对成交结果无异议的，将确定成交候选人为成交供应商。</w:t>
      </w:r>
    </w:p>
    <w:p w14:paraId="2AC033E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2.签订合同</w:t>
      </w:r>
    </w:p>
    <w:p w14:paraId="52612DD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①询价公告、补充文件及成交供应商的报价文件等均为签订合同的依据。</w:t>
      </w:r>
    </w:p>
    <w:p w14:paraId="3457EB4B">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②成交供应商须在中标通知书发出后三天内签订合同，否则取消中标资格。</w:t>
      </w:r>
    </w:p>
    <w:p w14:paraId="5B9B687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③成交供应商因自身原因不能订立政府采购合同的，采购人将取消其成交资格。</w:t>
      </w:r>
    </w:p>
    <w:p w14:paraId="5686F8C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④成交供应商因自身原因不能履行采购合同的，采购人将取消其成交资格，履约保证金不予退还。</w:t>
      </w:r>
    </w:p>
    <w:p w14:paraId="7A47E30C">
      <w:pPr>
        <w:pStyle w:val="8"/>
        <w:keepNext w:val="0"/>
        <w:keepLines w:val="0"/>
        <w:pageBreakBefore w:val="0"/>
        <w:widowControl/>
        <w:kinsoku/>
        <w:wordWrap/>
        <w:overflowPunct/>
        <w:topLinePunct w:val="0"/>
        <w:autoSpaceDE/>
        <w:autoSpaceDN/>
        <w:bidi w:val="0"/>
        <w:adjustRightInd/>
        <w:spacing w:before="0" w:after="0" w:line="240" w:lineRule="auto"/>
        <w:jc w:val="both"/>
        <w:textAlignment w:val="auto"/>
        <w:rPr>
          <w:rFonts w:hint="eastAsia" w:ascii="仿宋" w:hAnsi="仿宋" w:eastAsia="仿宋" w:cs="仿宋"/>
          <w:b/>
          <w:kern w:val="2"/>
          <w:sz w:val="30"/>
          <w:szCs w:val="30"/>
          <w:highlight w:val="none"/>
          <w:lang w:val="en-US" w:eastAsia="zh-CN" w:bidi="ar-SA"/>
        </w:rPr>
      </w:pPr>
      <w:r>
        <w:rPr>
          <w:rFonts w:hint="eastAsia" w:ascii="仿宋" w:hAnsi="仿宋" w:eastAsia="仿宋" w:cs="仿宋"/>
          <w:b/>
          <w:kern w:val="2"/>
          <w:sz w:val="30"/>
          <w:szCs w:val="30"/>
          <w:highlight w:val="none"/>
          <w:lang w:val="en-US" w:eastAsia="zh-CN" w:bidi="ar-SA"/>
        </w:rPr>
        <w:t>九、成交原则：</w:t>
      </w:r>
    </w:p>
    <w:p w14:paraId="2FC7AA85">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1.符合采购需求且总价最低者成交。</w:t>
      </w:r>
    </w:p>
    <w:p w14:paraId="2D8E5627">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2.若总报价最低者有相同时，通过抽签方式确定成交供应商。</w:t>
      </w:r>
    </w:p>
    <w:p w14:paraId="401C2897">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十</w:t>
      </w:r>
      <w:r>
        <w:rPr>
          <w:rFonts w:hint="eastAsia" w:ascii="仿宋" w:hAnsi="仿宋" w:eastAsia="仿宋" w:cs="仿宋"/>
          <w:b/>
          <w:sz w:val="30"/>
          <w:szCs w:val="30"/>
          <w:highlight w:val="none"/>
        </w:rPr>
        <w:t>、付款方式：</w:t>
      </w:r>
    </w:p>
    <w:p w14:paraId="2859BB0B">
      <w:pPr>
        <w:pStyle w:val="8"/>
        <w:keepNext w:val="0"/>
        <w:keepLines w:val="0"/>
        <w:pageBreakBefore w:val="0"/>
        <w:widowControl/>
        <w:kinsoku/>
        <w:wordWrap/>
        <w:overflowPunct/>
        <w:topLinePunct w:val="0"/>
        <w:autoSpaceDE/>
        <w:autoSpaceDN/>
        <w:bidi w:val="0"/>
        <w:adjustRightInd/>
        <w:spacing w:before="0" w:after="0" w:line="240" w:lineRule="auto"/>
        <w:ind w:left="0" w:firstLine="560"/>
        <w:jc w:val="both"/>
        <w:textAlignment w:val="auto"/>
        <w:rPr>
          <w:rFonts w:hint="eastAsia" w:ascii="仿宋" w:hAnsi="仿宋" w:eastAsia="仿宋" w:cs="仿宋"/>
          <w:color w:val="333333"/>
          <w:sz w:val="30"/>
          <w:szCs w:val="30"/>
          <w:highlight w:val="none"/>
          <w:lang w:val="en-US" w:eastAsia="zh-CN"/>
        </w:rPr>
      </w:pPr>
      <w:r>
        <w:rPr>
          <w:rFonts w:hint="eastAsia" w:ascii="仿宋" w:hAnsi="仿宋" w:eastAsia="仿宋" w:cs="仿宋"/>
          <w:color w:val="auto"/>
          <w:kern w:val="2"/>
          <w:sz w:val="30"/>
          <w:szCs w:val="30"/>
          <w:highlight w:val="none"/>
          <w:lang w:val="en-US" w:eastAsia="zh-CN" w:bidi="ar-SA"/>
        </w:rPr>
        <w:t>维保服务费按季度支付，每季度支付合同价款的20%，自接管项目之日起维保满1个季度且验收合格后开始支付，下一季度第一个月10日前支付上一季度的维保款，一年运维期满且无质量问题后一个月内，付清余款。</w:t>
      </w:r>
    </w:p>
    <w:p w14:paraId="41B48E19">
      <w:pPr>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十一</w:t>
      </w:r>
      <w:r>
        <w:rPr>
          <w:rFonts w:hint="eastAsia" w:ascii="仿宋" w:hAnsi="仿宋" w:eastAsia="仿宋" w:cs="仿宋"/>
          <w:b/>
          <w:sz w:val="30"/>
          <w:szCs w:val="30"/>
          <w:highlight w:val="none"/>
        </w:rPr>
        <w:t>、政府采购政策功能落实：</w:t>
      </w:r>
    </w:p>
    <w:p w14:paraId="29BF957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1、小微型企业价格扣除</w:t>
      </w:r>
    </w:p>
    <w:p w14:paraId="51A3BCF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①</w:t>
      </w:r>
      <w:r>
        <w:rPr>
          <w:rFonts w:hint="eastAsia" w:ascii="仿宋" w:hAnsi="仿宋" w:eastAsia="仿宋" w:cs="仿宋"/>
          <w:sz w:val="30"/>
          <w:szCs w:val="30"/>
          <w:highlight w:val="none"/>
        </w:rPr>
        <w:t>本项目对小型和微型企业产品给予</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%的扣除价格，用扣除后的价格参与评审。</w:t>
      </w:r>
    </w:p>
    <w:p w14:paraId="4A78059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②</w:t>
      </w:r>
      <w:r>
        <w:rPr>
          <w:rFonts w:hint="eastAsia" w:ascii="仿宋" w:hAnsi="仿宋" w:eastAsia="仿宋" w:cs="仿宋"/>
          <w:sz w:val="30"/>
          <w:szCs w:val="30"/>
          <w:highlight w:val="none"/>
        </w:rPr>
        <w:t>供应商需按照采购文件的要求提供相应的《企业声明函》。</w:t>
      </w:r>
    </w:p>
    <w:p w14:paraId="65DEE85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③</w:t>
      </w:r>
      <w:r>
        <w:rPr>
          <w:rFonts w:hint="eastAsia" w:ascii="仿宋" w:hAnsi="仿宋" w:eastAsia="仿宋" w:cs="仿宋"/>
          <w:sz w:val="30"/>
          <w:szCs w:val="30"/>
          <w:highlight w:val="none"/>
        </w:rPr>
        <w:t>企业标准请参照《关于印发中小企业划型标准规定的通知》（工信部联企业[2011]300号）文件规定自行填写。</w:t>
      </w:r>
    </w:p>
    <w:p w14:paraId="2963DEF9">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2、残疾人福利单位价格扣除</w:t>
      </w:r>
    </w:p>
    <w:p w14:paraId="449A5A86">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①</w:t>
      </w:r>
      <w:r>
        <w:rPr>
          <w:rFonts w:hint="eastAsia" w:ascii="仿宋" w:hAnsi="仿宋" w:eastAsia="仿宋" w:cs="仿宋"/>
          <w:sz w:val="30"/>
          <w:szCs w:val="30"/>
          <w:highlight w:val="none"/>
        </w:rPr>
        <w:t>本项目对残疾人福利性单位视同小型、微型企业，给予</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%的价格扣除，用扣除后的价格参与评审。</w:t>
      </w:r>
    </w:p>
    <w:p w14:paraId="5F8C18EE">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②</w:t>
      </w:r>
      <w:r>
        <w:rPr>
          <w:rFonts w:hint="eastAsia" w:ascii="仿宋" w:hAnsi="仿宋" w:eastAsia="仿宋" w:cs="仿宋"/>
          <w:sz w:val="30"/>
          <w:szCs w:val="30"/>
          <w:highlight w:val="none"/>
        </w:rPr>
        <w:t>残疾人福利单位需按照采购文件的要求提供《残疾人福利性单位声明函》。</w:t>
      </w:r>
    </w:p>
    <w:p w14:paraId="56A90964">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③</w:t>
      </w:r>
      <w:r>
        <w:rPr>
          <w:rFonts w:hint="eastAsia" w:ascii="仿宋" w:hAnsi="仿宋" w:eastAsia="仿宋" w:cs="仿宋"/>
          <w:sz w:val="30"/>
          <w:szCs w:val="30"/>
          <w:highlight w:val="none"/>
        </w:rPr>
        <w:t>残疾人福利单位标准请参照《关于促进残疾人就业政府采购政策的通知》（财库〔2017〕141号）。</w:t>
      </w:r>
    </w:p>
    <w:p w14:paraId="3F774B18">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3、监狱和戒毒企业价格扣除</w:t>
      </w:r>
    </w:p>
    <w:p w14:paraId="7C9E4E4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①</w:t>
      </w:r>
      <w:r>
        <w:rPr>
          <w:rFonts w:hint="eastAsia" w:ascii="仿宋" w:hAnsi="仿宋" w:eastAsia="仿宋" w:cs="仿宋"/>
          <w:sz w:val="30"/>
          <w:szCs w:val="30"/>
          <w:highlight w:val="none"/>
        </w:rPr>
        <w:t>本项目对监狱和戒毒企业（简称监狱企业）视同小型、微型企业，给予</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%的价格扣除，用扣除后的价格参与评审。</w:t>
      </w:r>
    </w:p>
    <w:p w14:paraId="631B76DA">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②</w:t>
      </w:r>
      <w:r>
        <w:rPr>
          <w:rFonts w:hint="eastAsia" w:ascii="仿宋" w:hAnsi="仿宋" w:eastAsia="仿宋" w:cs="仿宋"/>
          <w:sz w:val="30"/>
          <w:szCs w:val="30"/>
          <w:highlight w:val="none"/>
        </w:rPr>
        <w:t>监狱企业参加政府采购活动时，需提供由省级以上监狱管理局、戒毒管理局(含新疆生产建设兵团)出具的属于监狱企业的证明文件。供应商如不提供上述证明文件，价格将不做相应扣除。</w:t>
      </w:r>
    </w:p>
    <w:p w14:paraId="6DAB535C">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③</w:t>
      </w:r>
      <w:r>
        <w:rPr>
          <w:rFonts w:hint="eastAsia" w:ascii="仿宋" w:hAnsi="仿宋" w:eastAsia="仿宋" w:cs="仿宋"/>
          <w:sz w:val="30"/>
          <w:szCs w:val="30"/>
          <w:highlight w:val="none"/>
        </w:rPr>
        <w:t>监狱企业标准请参照《关于政府采购支持监狱企业发展有关问题的通知》（财库[2014]68号）。</w:t>
      </w:r>
    </w:p>
    <w:p w14:paraId="1F87B312">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4、残疾人福利单位、监狱企业属于小型、微型企业的，不重复享受政策。</w:t>
      </w:r>
    </w:p>
    <w:p w14:paraId="5F9ACB90">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5F98CD51">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6、联合体各方均为小型、微型企业（残疾人福利单位、监狱企业）的，联合体享受</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%价格扣除，用扣除后的价格参与评审。</w:t>
      </w:r>
    </w:p>
    <w:p w14:paraId="0EE8FD9F">
      <w:pPr>
        <w:keepNext w:val="0"/>
        <w:keepLines w:val="0"/>
        <w:pageBreakBefore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7、根据《江苏省政府采购供应商监督管理暂行办法》的规定，诚信记录分每减10分，给予本项目总分值2%的扣分，扣分最多不超过本项目总分值6%。</w:t>
      </w:r>
    </w:p>
    <w:p w14:paraId="4CE09EC2">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highlight w:val="none"/>
          <w:lang w:val="en-US" w:eastAsia="zh-CN"/>
        </w:rPr>
      </w:pPr>
    </w:p>
    <w:p w14:paraId="0FAC2ED8">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highlight w:val="none"/>
          <w:lang w:val="en-US" w:eastAsia="zh-CN"/>
        </w:rPr>
      </w:pPr>
    </w:p>
    <w:p w14:paraId="1B0F953D">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highlight w:val="none"/>
          <w:lang w:val="en-US" w:eastAsia="zh-CN"/>
        </w:rPr>
      </w:pPr>
    </w:p>
    <w:p w14:paraId="459F8A85">
      <w:pPr>
        <w:keepNext w:val="0"/>
        <w:keepLines w:val="0"/>
        <w:pageBreakBefore w:val="0"/>
        <w:kinsoku/>
        <w:wordWrap/>
        <w:overflowPunct/>
        <w:topLinePunct w:val="0"/>
        <w:autoSpaceDE/>
        <w:autoSpaceDN/>
        <w:bidi w:val="0"/>
        <w:adjustRightInd/>
        <w:spacing w:line="240" w:lineRule="auto"/>
        <w:ind w:firstLine="600" w:firstLineChars="200"/>
        <w:jc w:val="righ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启东创谷科技园区运营管理有限公司</w:t>
      </w:r>
    </w:p>
    <w:p w14:paraId="5796CA45">
      <w:pPr>
        <w:pStyle w:val="3"/>
        <w:spacing w:line="240" w:lineRule="auto"/>
        <w:jc w:val="right"/>
        <w:rPr>
          <w:rFonts w:hint="default"/>
          <w:sz w:val="30"/>
          <w:szCs w:val="30"/>
          <w:highlight w:val="none"/>
          <w:lang w:val="en-US" w:eastAsia="zh-CN"/>
        </w:rPr>
      </w:pPr>
      <w:r>
        <w:rPr>
          <w:rFonts w:hint="eastAsia" w:ascii="仿宋" w:hAnsi="仿宋" w:eastAsia="仿宋" w:cs="仿宋"/>
          <w:sz w:val="30"/>
          <w:szCs w:val="30"/>
          <w:highlight w:val="none"/>
          <w:lang w:val="en-US" w:eastAsia="zh-CN"/>
        </w:rPr>
        <w:t>2024年10月12日</w:t>
      </w:r>
    </w:p>
    <w:p w14:paraId="06C176B8">
      <w:pPr>
        <w:keepNext w:val="0"/>
        <w:keepLines w:val="0"/>
        <w:pageBreakBefore w:val="0"/>
        <w:kinsoku/>
        <w:wordWrap/>
        <w:overflowPunct/>
        <w:topLinePunct w:val="0"/>
        <w:autoSpaceDE/>
        <w:autoSpaceDN/>
        <w:bidi w:val="0"/>
        <w:adjustRightInd/>
        <w:spacing w:line="420" w:lineRule="exact"/>
        <w:textAlignment w:val="auto"/>
        <w:rPr>
          <w:rFonts w:hint="eastAsia"/>
          <w:highlight w:val="none"/>
        </w:rPr>
      </w:pPr>
      <w:r>
        <w:rPr>
          <w:rFonts w:hint="eastAsia" w:ascii="仿宋" w:hAnsi="仿宋" w:eastAsia="仿宋" w:cs="仿宋"/>
          <w:b/>
          <w:sz w:val="28"/>
          <w:szCs w:val="28"/>
          <w:highlight w:val="none"/>
        </w:rPr>
        <w:br w:type="page"/>
      </w:r>
    </w:p>
    <w:bookmarkEnd w:id="1"/>
    <w:p w14:paraId="6EE17B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附：             </w:t>
      </w:r>
    </w:p>
    <w:p w14:paraId="25441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采购内容及要求</w:t>
      </w:r>
    </w:p>
    <w:p w14:paraId="74C7F506">
      <w:pPr>
        <w:spacing w:line="560" w:lineRule="exact"/>
        <w:ind w:firstLine="602" w:firstLineChars="200"/>
        <w:jc w:val="both"/>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一、每月定期巡查项目</w:t>
      </w:r>
    </w:p>
    <w:p w14:paraId="19A6BB5C">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（一）燃料供应管路检查：</w:t>
      </w:r>
    </w:p>
    <w:p w14:paraId="15B1D6E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1.燃气阀组检查；</w:t>
      </w:r>
    </w:p>
    <w:p w14:paraId="6B451B14">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2.燃气管路气密性检查; </w:t>
      </w:r>
    </w:p>
    <w:p w14:paraId="2D1003A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3.点火燃气管路气密性检查；</w:t>
      </w:r>
    </w:p>
    <w:p w14:paraId="43E758E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4.检查燃料管路是否通畅。</w:t>
      </w:r>
    </w:p>
    <w:p w14:paraId="4EAFA5D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（二）检查各仪表：</w:t>
      </w:r>
    </w:p>
    <w:p w14:paraId="425C81D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1.水位表冲洗；</w:t>
      </w:r>
    </w:p>
    <w:p w14:paraId="2C738C8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2.压力表弯管冲洗；</w:t>
      </w:r>
    </w:p>
    <w:p w14:paraId="56366F0F">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3.安全阀试验。</w:t>
      </w:r>
    </w:p>
    <w:p w14:paraId="3B128A0C">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（三）检查燃烧器：</w:t>
      </w:r>
    </w:p>
    <w:p w14:paraId="52020E78">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1.火焰检测器（ 电眼）；</w:t>
      </w:r>
    </w:p>
    <w:p w14:paraId="10338F11">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2.检查燃烧火焰是否正常；</w:t>
      </w:r>
    </w:p>
    <w:p w14:paraId="120EFB7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3.检查燃烧时，燃烧器声音是否有异常；</w:t>
      </w:r>
    </w:p>
    <w:p w14:paraId="0C71F7F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（四）检查进水系统：</w:t>
      </w:r>
    </w:p>
    <w:p w14:paraId="484CD180">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1.检查进水管路运行情况；</w:t>
      </w:r>
    </w:p>
    <w:p w14:paraId="0FE46D9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2.水泵是否达到额 定扬程和流量；</w:t>
      </w:r>
    </w:p>
    <w:p w14:paraId="0ABF2D68">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3.止回阀工作是否正常，做好水质化验、炉水化验。</w:t>
      </w:r>
    </w:p>
    <w:p w14:paraId="4A374706">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二、季度维护项目</w:t>
      </w:r>
    </w:p>
    <w:p w14:paraId="370C1C2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除上述月度检查项目外另加检测项目：</w:t>
      </w:r>
    </w:p>
    <w:p w14:paraId="2EE7FB7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（一）电器部分：</w:t>
      </w:r>
    </w:p>
    <w:p w14:paraId="31E0CA1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1.线路是否有松动、老化、失灵；</w:t>
      </w:r>
    </w:p>
    <w:p w14:paraId="0039072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2.检查电器元件是否可靠、过载；</w:t>
      </w:r>
    </w:p>
    <w:p w14:paraId="770BE09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3.电器保护装置是否正常。</w:t>
      </w:r>
    </w:p>
    <w:p w14:paraId="613038B4">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（二）软水箱停用时打开低阀排放泥渣。</w:t>
      </w:r>
    </w:p>
    <w:p w14:paraId="73CDB36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（三）检测锅炉再点联锁装置：</w:t>
      </w:r>
    </w:p>
    <w:p w14:paraId="6C39DA5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1.低水位保护；</w:t>
      </w:r>
    </w:p>
    <w:p w14:paraId="686B53F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2.超压保护；</w:t>
      </w:r>
    </w:p>
    <w:p w14:paraId="3995F7C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3.熄火保护；</w:t>
      </w:r>
    </w:p>
    <w:p w14:paraId="7461A2C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4.排烟温度超高保护。</w:t>
      </w:r>
    </w:p>
    <w:p w14:paraId="6950505F">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（四）质烟检测：包括烟气成分分析及尾烟温度检测，检查燃烧是否正常工作。清洗锅炉本体及燃烧器外表清洗。</w:t>
      </w:r>
    </w:p>
    <w:p w14:paraId="3D3386DE">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三、年度大保项目</w:t>
      </w:r>
    </w:p>
    <w:p w14:paraId="5E555BF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（一）本体主机部分：</w:t>
      </w:r>
    </w:p>
    <w:p w14:paraId="4C79C00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1.全面检查烟管、前后烟箱、炉膛部分及燃烧室是否有集灰；</w:t>
      </w:r>
    </w:p>
    <w:p w14:paraId="499A55C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2.全面检查阀门、人孔等检查孔的密封完好程度，并及时更换有缺陷的密封垫；</w:t>
      </w:r>
    </w:p>
    <w:p w14:paraId="06277E9F">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3.全面检测的整定仪表、阀门，包括压力表、压力控制器及电极水位控制器的检测和安全阀的整定。定期做好安全阀和仪表校验工作。</w:t>
      </w:r>
    </w:p>
    <w:p w14:paraId="568DC02C">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（二）燃烧器部分：全面清理燃烧器点火装置、电机及叶轮系统，对 风门连杆机构加润滑剂。对燃烧情况重新给予检测。</w:t>
      </w:r>
    </w:p>
    <w:p w14:paraId="32E74C9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（三）控制部分：检修及检测电器元件、检查控制线路，清理控制箱 集灰，每个控制点进行检测。</w:t>
      </w:r>
    </w:p>
    <w:p w14:paraId="4E98FC0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（四）给水系统：全面清理软水箱，检查给水泵自动进水及扬程，检查止回阀阀芯等。</w:t>
      </w:r>
    </w:p>
    <w:p w14:paraId="7EF9A25F">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p>
    <w:p w14:paraId="1C2A4103">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p>
    <w:p w14:paraId="1C749055">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p>
    <w:p w14:paraId="7D94D5B8">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燃烧器及温控系统维护保养方案</w:t>
      </w:r>
    </w:p>
    <w:p w14:paraId="59E79C92">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一、维护保养要求</w:t>
      </w:r>
    </w:p>
    <w:p w14:paraId="147EF7B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(一)燃气燃烧器维护保养要求</w:t>
      </w:r>
    </w:p>
    <w:p w14:paraId="0F2EC1F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1.检查、调整位置合理，检查老电极有无结碳现象； </w:t>
      </w:r>
    </w:p>
    <w:p w14:paraId="054D43E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2.电磁阀有无泄漏和堵塞；</w:t>
      </w:r>
    </w:p>
    <w:p w14:paraId="2C5F3FA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3.点火变压器及高压导线等有无损坏； </w:t>
      </w:r>
    </w:p>
    <w:p w14:paraId="70F04DD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4.燃烧器风门控制合理、运转灵活；</w:t>
      </w:r>
    </w:p>
    <w:p w14:paraId="63733920">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5.稳焰盘无结焦和堵塞情况；</w:t>
      </w:r>
    </w:p>
    <w:p w14:paraId="209B71FF">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6.管路气过滤网是否堵塞，否则清理；</w:t>
      </w:r>
    </w:p>
    <w:p w14:paraId="6C569748">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7.火焰检测器无结碳或被火焰熔、烧坏现象； </w:t>
      </w:r>
    </w:p>
    <w:p w14:paraId="3CF30C1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8.燃气管路无泄露；</w:t>
      </w:r>
    </w:p>
    <w:p w14:paraId="5DDA081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9.维保后的烟气检测。</w:t>
      </w:r>
    </w:p>
    <w:p w14:paraId="4886D04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(二)电柜及仪表维护保养要求</w:t>
      </w:r>
    </w:p>
    <w:p w14:paraId="039A52D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1.检修电柜内部及电气元件；</w:t>
      </w:r>
    </w:p>
    <w:p w14:paraId="7A7F105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2.保证各报警装置及各保护连锁装置正常； </w:t>
      </w:r>
    </w:p>
    <w:p w14:paraId="7F12F93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3.更换老化电路；</w:t>
      </w:r>
    </w:p>
    <w:p w14:paraId="6D547B5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4.检查接地是否可靠。</w:t>
      </w:r>
    </w:p>
    <w:p w14:paraId="142F6074">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二、保养服务报告</w:t>
      </w:r>
    </w:p>
    <w:p w14:paraId="0171FEF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(一)燃气燃烧器保养服务报告</w:t>
      </w:r>
    </w:p>
    <w:p w14:paraId="725F389C">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1.燃烧器维护保养内容记录（检查内容√ )</w:t>
      </w:r>
    </w:p>
    <w:tbl>
      <w:tblPr>
        <w:tblStyle w:val="19"/>
        <w:tblpPr w:leftFromText="180" w:rightFromText="180" w:vertAnchor="text" w:horzAnchor="page" w:tblpXSpec="center" w:tblpY="115"/>
        <w:tblOverlap w:val="never"/>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6"/>
        <w:gridCol w:w="3783"/>
      </w:tblGrid>
      <w:tr w14:paraId="7FBB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49CDB7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1.风压检测管清洗：</w:t>
            </w:r>
          </w:p>
        </w:tc>
        <w:tc>
          <w:tcPr>
            <w:tcW w:w="3783" w:type="dxa"/>
            <w:vAlign w:val="top"/>
          </w:tcPr>
          <w:p w14:paraId="1F9955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清洗      □ 未清洗</w:t>
            </w:r>
          </w:p>
        </w:tc>
      </w:tr>
      <w:tr w14:paraId="389F1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6FAB58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2.点火电极清洗：</w:t>
            </w:r>
          </w:p>
        </w:tc>
        <w:tc>
          <w:tcPr>
            <w:tcW w:w="3783" w:type="dxa"/>
            <w:vAlign w:val="top"/>
          </w:tcPr>
          <w:p w14:paraId="3F78D3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清洗      □ 未清洗</w:t>
            </w:r>
          </w:p>
        </w:tc>
      </w:tr>
      <w:tr w14:paraId="03193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0DE899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3.旋风盘清洗：</w:t>
            </w:r>
          </w:p>
        </w:tc>
        <w:tc>
          <w:tcPr>
            <w:tcW w:w="3783" w:type="dxa"/>
            <w:vAlign w:val="top"/>
          </w:tcPr>
          <w:p w14:paraId="0B92A8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清洗      □ 未清洗</w:t>
            </w:r>
          </w:p>
        </w:tc>
      </w:tr>
      <w:tr w14:paraId="01C8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2FDC41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4.燃料气球阀密封性能检查：</w:t>
            </w:r>
          </w:p>
        </w:tc>
        <w:tc>
          <w:tcPr>
            <w:tcW w:w="3783" w:type="dxa"/>
            <w:vAlign w:val="top"/>
          </w:tcPr>
          <w:p w14:paraId="6262DE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72DF1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5BD969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5.燃料气过滤器密封性能检查：</w:t>
            </w:r>
          </w:p>
        </w:tc>
        <w:tc>
          <w:tcPr>
            <w:tcW w:w="3783" w:type="dxa"/>
            <w:vAlign w:val="top"/>
          </w:tcPr>
          <w:p w14:paraId="59E217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49C7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34734D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6.燃料气稳压阀密封性能检查：</w:t>
            </w:r>
          </w:p>
        </w:tc>
        <w:tc>
          <w:tcPr>
            <w:tcW w:w="3783" w:type="dxa"/>
            <w:vAlign w:val="top"/>
          </w:tcPr>
          <w:p w14:paraId="14BAE1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2310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664966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7.燃料气点火电磁阀密封性能检查：</w:t>
            </w:r>
          </w:p>
        </w:tc>
        <w:tc>
          <w:tcPr>
            <w:tcW w:w="3783" w:type="dxa"/>
            <w:vAlign w:val="top"/>
          </w:tcPr>
          <w:p w14:paraId="589CF2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6AEE9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371F84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8.管路附件连接处密封性能检查：</w:t>
            </w:r>
          </w:p>
        </w:tc>
        <w:tc>
          <w:tcPr>
            <w:tcW w:w="3783" w:type="dxa"/>
            <w:vAlign w:val="top"/>
          </w:tcPr>
          <w:p w14:paraId="5723C8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5386F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2FD97A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9.燃气低压开关检测：</w:t>
            </w:r>
          </w:p>
        </w:tc>
        <w:tc>
          <w:tcPr>
            <w:tcW w:w="3783" w:type="dxa"/>
            <w:vAlign w:val="top"/>
          </w:tcPr>
          <w:p w14:paraId="6E0874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0E7A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3011E3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10.燃气检漏检测：</w:t>
            </w:r>
          </w:p>
        </w:tc>
        <w:tc>
          <w:tcPr>
            <w:tcW w:w="3783" w:type="dxa"/>
            <w:vAlign w:val="top"/>
          </w:tcPr>
          <w:p w14:paraId="27CF66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7FC8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69F5C6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11.风压开关检测：</w:t>
            </w:r>
          </w:p>
        </w:tc>
        <w:tc>
          <w:tcPr>
            <w:tcW w:w="3783" w:type="dxa"/>
            <w:vAlign w:val="top"/>
          </w:tcPr>
          <w:p w14:paraId="6E5134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49431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0FBAB9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12.供气压力检测（稳压阀前）：</w:t>
            </w:r>
          </w:p>
        </w:tc>
        <w:tc>
          <w:tcPr>
            <w:tcW w:w="3783" w:type="dxa"/>
            <w:vAlign w:val="top"/>
          </w:tcPr>
          <w:p w14:paraId="0C0123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289A5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58581E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13.燃气压力检测（稳压阀后）：</w:t>
            </w:r>
          </w:p>
        </w:tc>
        <w:tc>
          <w:tcPr>
            <w:tcW w:w="3783" w:type="dxa"/>
            <w:vAlign w:val="top"/>
          </w:tcPr>
          <w:p w14:paraId="745C1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7AAA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79" w:type="dxa"/>
            <w:gridSpan w:val="2"/>
            <w:vAlign w:val="top"/>
          </w:tcPr>
          <w:p w14:paraId="12A21B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14.其他保养内容补充：</w:t>
            </w:r>
          </w:p>
        </w:tc>
      </w:tr>
    </w:tbl>
    <w:p w14:paraId="3E3DB448">
      <w:pPr>
        <w:spacing w:before="114" w:line="120" w:lineRule="exact"/>
        <w:rPr>
          <w:color w:val="auto"/>
          <w:highlight w:val="none"/>
        </w:rPr>
      </w:pPr>
    </w:p>
    <w:p w14:paraId="17A97960">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2.燃烧器维护保养前后运行状态</w:t>
      </w:r>
    </w:p>
    <w:p w14:paraId="7DE7A13B">
      <w:pPr>
        <w:spacing w:line="14" w:lineRule="exact"/>
        <w:rPr>
          <w:color w:val="auto"/>
          <w:highlight w:val="none"/>
        </w:rPr>
      </w:pPr>
    </w:p>
    <w:tbl>
      <w:tblPr>
        <w:tblStyle w:val="19"/>
        <w:tblW w:w="900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0"/>
        <w:gridCol w:w="3790"/>
      </w:tblGrid>
      <w:tr w14:paraId="1B3A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5210" w:type="dxa"/>
            <w:vAlign w:val="center"/>
          </w:tcPr>
          <w:p w14:paraId="7E48A8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维护保养后燃烧器试运行状态</w:t>
            </w:r>
          </w:p>
        </w:tc>
        <w:tc>
          <w:tcPr>
            <w:tcW w:w="3790" w:type="dxa"/>
            <w:vAlign w:val="center"/>
          </w:tcPr>
          <w:p w14:paraId="379BF2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bl>
    <w:p w14:paraId="7CF2BED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3.维护保养后燃烧器运行参数记录</w:t>
      </w:r>
    </w:p>
    <w:tbl>
      <w:tblPr>
        <w:tblStyle w:val="11"/>
        <w:tblW w:w="901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0"/>
        <w:gridCol w:w="3790"/>
      </w:tblGrid>
      <w:tr w14:paraId="534E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258B884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1.稳压阀前供气压力：</w:t>
            </w:r>
          </w:p>
        </w:tc>
        <w:tc>
          <w:tcPr>
            <w:tcW w:w="3790" w:type="dxa"/>
          </w:tcPr>
          <w:p w14:paraId="3B0CC41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0D03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5B5660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2.稳压阀减压后压力：</w:t>
            </w:r>
          </w:p>
        </w:tc>
        <w:tc>
          <w:tcPr>
            <w:tcW w:w="3790" w:type="dxa"/>
          </w:tcPr>
          <w:p w14:paraId="73911F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30A7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648050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3.燃料气低压检测开关设定：</w:t>
            </w:r>
          </w:p>
        </w:tc>
        <w:tc>
          <w:tcPr>
            <w:tcW w:w="3790" w:type="dxa"/>
          </w:tcPr>
          <w:p w14:paraId="04B707B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5C63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1C5370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4.风压检测开关设定：</w:t>
            </w:r>
          </w:p>
        </w:tc>
        <w:tc>
          <w:tcPr>
            <w:tcW w:w="3790" w:type="dxa"/>
          </w:tcPr>
          <w:p w14:paraId="4DB163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6976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2BE362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5.风门关闭位置设定值</w:t>
            </w:r>
          </w:p>
        </w:tc>
        <w:tc>
          <w:tcPr>
            <w:tcW w:w="3790" w:type="dxa"/>
          </w:tcPr>
          <w:p w14:paraId="64E514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530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0CDE74F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6.燃气点火位置设定值：</w:t>
            </w:r>
          </w:p>
        </w:tc>
        <w:tc>
          <w:tcPr>
            <w:tcW w:w="3790" w:type="dxa"/>
          </w:tcPr>
          <w:p w14:paraId="326C33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3DEE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1472C5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7.燃气大负荷设定值：</w:t>
            </w:r>
          </w:p>
        </w:tc>
        <w:tc>
          <w:tcPr>
            <w:tcW w:w="3790" w:type="dxa"/>
          </w:tcPr>
          <w:p w14:paraId="7C3E549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bl>
    <w:p w14:paraId="068302B1">
      <w:pPr>
        <w:spacing w:before="122" w:line="120" w:lineRule="exact"/>
        <w:rPr>
          <w:color w:val="auto"/>
          <w:highlight w:val="none"/>
        </w:rPr>
      </w:pPr>
    </w:p>
    <w:p w14:paraId="40586B2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(二)电气控制系统检修服务报告</w:t>
      </w:r>
    </w:p>
    <w:p w14:paraId="26C560D1">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1.电气控制系统检修内容记录（检查内容√ )</w:t>
      </w:r>
    </w:p>
    <w:p w14:paraId="4EE2163F">
      <w:pPr>
        <w:spacing w:line="16" w:lineRule="exact"/>
        <w:rPr>
          <w:color w:val="auto"/>
          <w:highlight w:val="none"/>
        </w:rPr>
      </w:pPr>
    </w:p>
    <w:tbl>
      <w:tblPr>
        <w:tblStyle w:val="19"/>
        <w:tblW w:w="900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0"/>
        <w:gridCol w:w="2930"/>
      </w:tblGrid>
      <w:tr w14:paraId="3832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29CDC7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1.燃烧器的控制及运行指示</w:t>
            </w:r>
          </w:p>
        </w:tc>
        <w:tc>
          <w:tcPr>
            <w:tcW w:w="2930" w:type="dxa"/>
            <w:vAlign w:val="center"/>
          </w:tcPr>
          <w:p w14:paraId="3416B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4E7485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09E2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6186B43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2.燃料气压力低报警、报警指示、连锁停机</w:t>
            </w:r>
          </w:p>
        </w:tc>
        <w:tc>
          <w:tcPr>
            <w:tcW w:w="2930" w:type="dxa"/>
            <w:vAlign w:val="center"/>
          </w:tcPr>
          <w:p w14:paraId="7372D5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67DEC7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54BF2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19F3A5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3.超温报警、报警指示、连锁停机</w:t>
            </w:r>
          </w:p>
        </w:tc>
        <w:tc>
          <w:tcPr>
            <w:tcW w:w="2930" w:type="dxa"/>
            <w:vAlign w:val="center"/>
          </w:tcPr>
          <w:p w14:paraId="31DC46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1873EC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3808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36E666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4.报警指示、连锁停机</w:t>
            </w:r>
          </w:p>
        </w:tc>
        <w:tc>
          <w:tcPr>
            <w:tcW w:w="2930" w:type="dxa"/>
            <w:vAlign w:val="center"/>
          </w:tcPr>
          <w:p w14:paraId="5FBAF3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23D619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27B8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61569B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5.燃烧器故障报警、报警指示、连锁停机</w:t>
            </w:r>
          </w:p>
        </w:tc>
        <w:tc>
          <w:tcPr>
            <w:tcW w:w="2930" w:type="dxa"/>
            <w:vAlign w:val="center"/>
          </w:tcPr>
          <w:p w14:paraId="639A7B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74814E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4D99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12CC69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6.燃气检漏控制及报警、报警指示、连锁停机</w:t>
            </w:r>
          </w:p>
        </w:tc>
        <w:tc>
          <w:tcPr>
            <w:tcW w:w="2930" w:type="dxa"/>
            <w:vAlign w:val="center"/>
          </w:tcPr>
          <w:p w14:paraId="583B1E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24C33F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52D48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10E51E6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7.燃烧器燃气运行选择及运行指示</w:t>
            </w:r>
          </w:p>
        </w:tc>
        <w:tc>
          <w:tcPr>
            <w:tcW w:w="2930" w:type="dxa"/>
            <w:vAlign w:val="center"/>
          </w:tcPr>
          <w:p w14:paraId="71251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1D5E81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39D6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1D0CA9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8.燃烧器的电气控制及各运行状态指示</w:t>
            </w:r>
          </w:p>
        </w:tc>
        <w:tc>
          <w:tcPr>
            <w:tcW w:w="2930" w:type="dxa"/>
            <w:vAlign w:val="center"/>
          </w:tcPr>
          <w:p w14:paraId="47BCC1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6AA4E0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2CD5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3EE07B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9.锅炉温度调节燃烧负荷</w:t>
            </w:r>
          </w:p>
        </w:tc>
        <w:tc>
          <w:tcPr>
            <w:tcW w:w="2930" w:type="dxa"/>
            <w:vAlign w:val="center"/>
          </w:tcPr>
          <w:p w14:paraId="1F4318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1285C0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4986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405CE3C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10.电气控制系统其它控制功能</w:t>
            </w:r>
          </w:p>
        </w:tc>
        <w:tc>
          <w:tcPr>
            <w:tcW w:w="2930" w:type="dxa"/>
            <w:vAlign w:val="center"/>
          </w:tcPr>
          <w:p w14:paraId="769227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65C93A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1801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070" w:type="dxa"/>
            <w:vAlign w:val="top"/>
          </w:tcPr>
          <w:p w14:paraId="517D50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11.电气控制线路接线端子有无松动、锈蚀</w:t>
            </w:r>
          </w:p>
        </w:tc>
        <w:tc>
          <w:tcPr>
            <w:tcW w:w="2930" w:type="dxa"/>
            <w:vAlign w:val="center"/>
          </w:tcPr>
          <w:p w14:paraId="3BF37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     □无</w:t>
            </w:r>
          </w:p>
        </w:tc>
      </w:tr>
      <w:tr w14:paraId="62D2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070" w:type="dxa"/>
            <w:vAlign w:val="top"/>
          </w:tcPr>
          <w:p w14:paraId="5001ED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12.维保后烟气检测（前后数据见下表）</w:t>
            </w:r>
          </w:p>
        </w:tc>
        <w:tc>
          <w:tcPr>
            <w:tcW w:w="2930" w:type="dxa"/>
            <w:vAlign w:val="top"/>
          </w:tcPr>
          <w:p w14:paraId="4C73889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bl>
    <w:p w14:paraId="567557E6">
      <w:pPr>
        <w:spacing w:line="138" w:lineRule="auto"/>
        <w:rPr>
          <w:rFonts w:ascii="Arial"/>
          <w:color w:val="auto"/>
          <w:sz w:val="2"/>
          <w:highlight w:val="none"/>
        </w:rPr>
      </w:pPr>
    </w:p>
    <w:p w14:paraId="0ECD5CCD">
      <w:pPr>
        <w:spacing w:line="138" w:lineRule="auto"/>
        <w:rPr>
          <w:rFonts w:ascii="Arial" w:hAnsi="Arial" w:eastAsia="Arial" w:cs="Arial"/>
          <w:color w:val="auto"/>
          <w:sz w:val="2"/>
          <w:szCs w:val="2"/>
          <w:highlight w:val="none"/>
        </w:rPr>
      </w:pPr>
    </w:p>
    <w:p w14:paraId="6C552A35">
      <w:pPr>
        <w:spacing w:line="138" w:lineRule="auto"/>
        <w:rPr>
          <w:rFonts w:ascii="Arial" w:hAnsi="Arial" w:eastAsia="Arial" w:cs="Arial"/>
          <w:color w:val="auto"/>
          <w:sz w:val="2"/>
          <w:szCs w:val="2"/>
          <w:highlight w:val="none"/>
        </w:rPr>
      </w:pPr>
    </w:p>
    <w:p w14:paraId="6062910B">
      <w:pPr>
        <w:spacing w:line="138" w:lineRule="auto"/>
        <w:rPr>
          <w:rFonts w:ascii="Arial" w:hAnsi="Arial" w:eastAsia="Arial" w:cs="Arial"/>
          <w:color w:val="auto"/>
          <w:sz w:val="2"/>
          <w:szCs w:val="2"/>
          <w:highlight w:val="none"/>
        </w:rPr>
      </w:pPr>
    </w:p>
    <w:p w14:paraId="3224F251">
      <w:pPr>
        <w:spacing w:line="138" w:lineRule="auto"/>
        <w:rPr>
          <w:rFonts w:ascii="Arial" w:hAnsi="Arial" w:eastAsia="Arial" w:cs="Arial"/>
          <w:color w:val="auto"/>
          <w:sz w:val="2"/>
          <w:szCs w:val="2"/>
          <w:highlight w:val="none"/>
        </w:rPr>
      </w:pPr>
    </w:p>
    <w:p w14:paraId="0A629926">
      <w:pPr>
        <w:spacing w:line="138" w:lineRule="auto"/>
        <w:rPr>
          <w:rFonts w:ascii="Arial" w:hAnsi="Arial" w:eastAsia="Arial" w:cs="Arial"/>
          <w:color w:val="auto"/>
          <w:sz w:val="2"/>
          <w:szCs w:val="2"/>
          <w:highlight w:val="none"/>
        </w:rPr>
      </w:pPr>
    </w:p>
    <w:p w14:paraId="4BB63BAA">
      <w:pPr>
        <w:spacing w:line="138" w:lineRule="auto"/>
        <w:rPr>
          <w:rFonts w:ascii="Arial" w:hAnsi="Arial" w:eastAsia="Arial" w:cs="Arial"/>
          <w:color w:val="auto"/>
          <w:sz w:val="2"/>
          <w:szCs w:val="2"/>
          <w:highlight w:val="none"/>
        </w:rPr>
      </w:pPr>
    </w:p>
    <w:p w14:paraId="148D2E29">
      <w:pPr>
        <w:spacing w:line="138" w:lineRule="auto"/>
        <w:rPr>
          <w:rFonts w:ascii="Arial" w:hAnsi="Arial" w:eastAsia="Arial" w:cs="Arial"/>
          <w:color w:val="auto"/>
          <w:sz w:val="2"/>
          <w:szCs w:val="2"/>
          <w:highlight w:val="none"/>
        </w:rPr>
      </w:pPr>
    </w:p>
    <w:p w14:paraId="2F31C381">
      <w:pPr>
        <w:spacing w:line="138" w:lineRule="auto"/>
        <w:rPr>
          <w:rFonts w:ascii="Arial" w:hAnsi="Arial" w:eastAsia="Arial" w:cs="Arial"/>
          <w:color w:val="auto"/>
          <w:sz w:val="2"/>
          <w:szCs w:val="2"/>
          <w:highlight w:val="none"/>
        </w:rPr>
      </w:pPr>
    </w:p>
    <w:p w14:paraId="6E51A121">
      <w:pPr>
        <w:spacing w:line="138" w:lineRule="auto"/>
        <w:rPr>
          <w:rFonts w:ascii="Arial" w:hAnsi="Arial" w:eastAsia="Arial" w:cs="Arial"/>
          <w:color w:val="auto"/>
          <w:sz w:val="2"/>
          <w:szCs w:val="2"/>
          <w:highlight w:val="none"/>
        </w:rPr>
      </w:pPr>
    </w:p>
    <w:p w14:paraId="584B6CC2">
      <w:pPr>
        <w:spacing w:line="138" w:lineRule="auto"/>
        <w:rPr>
          <w:rFonts w:ascii="Arial" w:hAnsi="Arial" w:eastAsia="Arial" w:cs="Arial"/>
          <w:color w:val="auto"/>
          <w:sz w:val="2"/>
          <w:szCs w:val="2"/>
          <w:highlight w:val="none"/>
        </w:rPr>
      </w:pPr>
    </w:p>
    <w:p w14:paraId="0B857A64">
      <w:pPr>
        <w:spacing w:line="138" w:lineRule="auto"/>
        <w:rPr>
          <w:rFonts w:ascii="Arial" w:hAnsi="Arial" w:eastAsia="Arial" w:cs="Arial"/>
          <w:color w:val="auto"/>
          <w:sz w:val="2"/>
          <w:szCs w:val="2"/>
          <w:highlight w:val="none"/>
        </w:rPr>
      </w:pPr>
    </w:p>
    <w:p w14:paraId="27949043">
      <w:pPr>
        <w:spacing w:line="138" w:lineRule="auto"/>
        <w:rPr>
          <w:rFonts w:ascii="Arial" w:hAnsi="Arial" w:eastAsia="Arial" w:cs="Arial"/>
          <w:color w:val="auto"/>
          <w:sz w:val="2"/>
          <w:szCs w:val="2"/>
          <w:highlight w:val="none"/>
        </w:rPr>
      </w:pPr>
    </w:p>
    <w:p w14:paraId="55F59D87">
      <w:pPr>
        <w:spacing w:line="138" w:lineRule="auto"/>
        <w:rPr>
          <w:rFonts w:ascii="Arial" w:hAnsi="Arial" w:eastAsia="Arial" w:cs="Arial"/>
          <w:color w:val="auto"/>
          <w:sz w:val="2"/>
          <w:szCs w:val="2"/>
          <w:highlight w:val="none"/>
        </w:rPr>
      </w:pPr>
    </w:p>
    <w:p w14:paraId="29879F59">
      <w:pPr>
        <w:spacing w:line="138" w:lineRule="auto"/>
        <w:rPr>
          <w:rFonts w:ascii="Arial" w:hAnsi="Arial" w:eastAsia="Arial" w:cs="Arial"/>
          <w:color w:val="auto"/>
          <w:sz w:val="2"/>
          <w:szCs w:val="2"/>
          <w:highlight w:val="none"/>
        </w:rPr>
      </w:pPr>
    </w:p>
    <w:p w14:paraId="321E4743">
      <w:pPr>
        <w:spacing w:line="138" w:lineRule="auto"/>
        <w:rPr>
          <w:rFonts w:ascii="Arial" w:hAnsi="Arial" w:eastAsia="Arial" w:cs="Arial"/>
          <w:color w:val="auto"/>
          <w:sz w:val="2"/>
          <w:szCs w:val="2"/>
          <w:highlight w:val="none"/>
        </w:rPr>
      </w:pPr>
    </w:p>
    <w:p w14:paraId="497953B4">
      <w:pPr>
        <w:spacing w:line="138" w:lineRule="auto"/>
        <w:rPr>
          <w:rFonts w:ascii="Arial" w:hAnsi="Arial" w:eastAsia="Arial" w:cs="Arial"/>
          <w:color w:val="auto"/>
          <w:sz w:val="2"/>
          <w:szCs w:val="2"/>
          <w:highlight w:val="none"/>
        </w:rPr>
      </w:pPr>
    </w:p>
    <w:p w14:paraId="28162941">
      <w:pPr>
        <w:spacing w:line="138" w:lineRule="auto"/>
        <w:rPr>
          <w:rFonts w:ascii="Arial" w:hAnsi="Arial" w:eastAsia="Arial" w:cs="Arial"/>
          <w:color w:val="auto"/>
          <w:sz w:val="2"/>
          <w:szCs w:val="2"/>
          <w:highlight w:val="none"/>
        </w:rPr>
      </w:pPr>
    </w:p>
    <w:p w14:paraId="01E02680">
      <w:pPr>
        <w:spacing w:line="138" w:lineRule="auto"/>
        <w:rPr>
          <w:rFonts w:ascii="Arial" w:hAnsi="Arial" w:eastAsia="Arial" w:cs="Arial"/>
          <w:color w:val="auto"/>
          <w:sz w:val="2"/>
          <w:szCs w:val="2"/>
          <w:highlight w:val="none"/>
        </w:rPr>
      </w:pPr>
    </w:p>
    <w:p w14:paraId="1B94C45D">
      <w:pPr>
        <w:spacing w:line="138" w:lineRule="auto"/>
        <w:rPr>
          <w:rFonts w:ascii="Arial" w:hAnsi="Arial" w:eastAsia="Arial" w:cs="Arial"/>
          <w:color w:val="auto"/>
          <w:sz w:val="2"/>
          <w:szCs w:val="2"/>
          <w:highlight w:val="none"/>
        </w:rPr>
      </w:pPr>
    </w:p>
    <w:tbl>
      <w:tblPr>
        <w:tblStyle w:val="19"/>
        <w:tblW w:w="900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6"/>
        <w:gridCol w:w="1969"/>
        <w:gridCol w:w="2370"/>
        <w:gridCol w:w="2165"/>
      </w:tblGrid>
      <w:tr w14:paraId="4D697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9000" w:type="dxa"/>
            <w:gridSpan w:val="4"/>
            <w:vAlign w:val="center"/>
          </w:tcPr>
          <w:p w14:paraId="0A3D4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维保前后烟气检测对比一览表</w:t>
            </w:r>
          </w:p>
        </w:tc>
      </w:tr>
      <w:tr w14:paraId="5ECF1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496" w:type="dxa"/>
            <w:vAlign w:val="center"/>
          </w:tcPr>
          <w:p w14:paraId="76EB2A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位置</w:t>
            </w:r>
          </w:p>
        </w:tc>
        <w:tc>
          <w:tcPr>
            <w:tcW w:w="1969" w:type="dxa"/>
            <w:vAlign w:val="center"/>
          </w:tcPr>
          <w:p w14:paraId="27294E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40%负荷</w:t>
            </w:r>
          </w:p>
        </w:tc>
        <w:tc>
          <w:tcPr>
            <w:tcW w:w="2370" w:type="dxa"/>
            <w:vAlign w:val="center"/>
          </w:tcPr>
          <w:p w14:paraId="16F5F2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60%负荷</w:t>
            </w:r>
          </w:p>
        </w:tc>
        <w:tc>
          <w:tcPr>
            <w:tcW w:w="2165" w:type="dxa"/>
            <w:vAlign w:val="center"/>
          </w:tcPr>
          <w:p w14:paraId="2F4FFB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90%负荷</w:t>
            </w:r>
          </w:p>
        </w:tc>
      </w:tr>
      <w:tr w14:paraId="4980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96" w:type="dxa"/>
            <w:vAlign w:val="center"/>
          </w:tcPr>
          <w:p w14:paraId="3AEDF5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初始 O2(%)</w:t>
            </w:r>
          </w:p>
        </w:tc>
        <w:tc>
          <w:tcPr>
            <w:tcW w:w="1969" w:type="dxa"/>
            <w:vAlign w:val="center"/>
          </w:tcPr>
          <w:p w14:paraId="51A2F7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7E8CE5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0F94DB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73727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96" w:type="dxa"/>
            <w:vAlign w:val="center"/>
          </w:tcPr>
          <w:p w14:paraId="16C9F8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调整后 O2（%）</w:t>
            </w:r>
          </w:p>
        </w:tc>
        <w:tc>
          <w:tcPr>
            <w:tcW w:w="1969" w:type="dxa"/>
            <w:vAlign w:val="center"/>
          </w:tcPr>
          <w:p w14:paraId="2343C9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06BE58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34E5A9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6837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496" w:type="dxa"/>
            <w:vAlign w:val="center"/>
          </w:tcPr>
          <w:p w14:paraId="5FF955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初始 CO（mg/m3）</w:t>
            </w:r>
          </w:p>
        </w:tc>
        <w:tc>
          <w:tcPr>
            <w:tcW w:w="1969" w:type="dxa"/>
            <w:vAlign w:val="center"/>
          </w:tcPr>
          <w:p w14:paraId="24EFF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589294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26AB1D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17EE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96" w:type="dxa"/>
            <w:vAlign w:val="center"/>
          </w:tcPr>
          <w:p w14:paraId="5C37F0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调整后CO（mg/m3）</w:t>
            </w:r>
          </w:p>
        </w:tc>
        <w:tc>
          <w:tcPr>
            <w:tcW w:w="1969" w:type="dxa"/>
            <w:vAlign w:val="center"/>
          </w:tcPr>
          <w:p w14:paraId="0AF2EE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53755D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5F71D3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2EF7E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96" w:type="dxa"/>
            <w:vAlign w:val="center"/>
          </w:tcPr>
          <w:p w14:paraId="16ACD0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初始 NOX(mg/m3)</w:t>
            </w:r>
          </w:p>
        </w:tc>
        <w:tc>
          <w:tcPr>
            <w:tcW w:w="1969" w:type="dxa"/>
            <w:vAlign w:val="center"/>
          </w:tcPr>
          <w:p w14:paraId="24F1FB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274C68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1B749D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6048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496" w:type="dxa"/>
            <w:vAlign w:val="center"/>
          </w:tcPr>
          <w:p w14:paraId="62BF3E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调整后 NOX(mg/m3)</w:t>
            </w:r>
          </w:p>
        </w:tc>
        <w:tc>
          <w:tcPr>
            <w:tcW w:w="1969" w:type="dxa"/>
            <w:vAlign w:val="center"/>
          </w:tcPr>
          <w:p w14:paraId="56FB93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063462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2BE89B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642E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496" w:type="dxa"/>
            <w:vAlign w:val="center"/>
          </w:tcPr>
          <w:p w14:paraId="0EE475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调整前后状况说明</w:t>
            </w:r>
          </w:p>
        </w:tc>
        <w:tc>
          <w:tcPr>
            <w:tcW w:w="6504" w:type="dxa"/>
            <w:gridSpan w:val="3"/>
            <w:vAlign w:val="center"/>
          </w:tcPr>
          <w:p w14:paraId="335311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bl>
    <w:p w14:paraId="354EEC39">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6ACE57B9">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312E2ED4">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0EB77E14">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09BA3789">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1B68FFA6">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锅炉本体以及辅机设备保养检查表</w:t>
      </w:r>
    </w:p>
    <w:tbl>
      <w:tblPr>
        <w:tblStyle w:val="19"/>
        <w:tblW w:w="8998"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3594"/>
        <w:gridCol w:w="4167"/>
      </w:tblGrid>
      <w:tr w14:paraId="2EFA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237" w:type="dxa"/>
            <w:vAlign w:val="center"/>
          </w:tcPr>
          <w:p w14:paraId="6F02ED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3594" w:type="dxa"/>
            <w:vAlign w:val="top"/>
          </w:tcPr>
          <w:p w14:paraId="16693F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水处理设备</w:t>
            </w:r>
          </w:p>
        </w:tc>
        <w:tc>
          <w:tcPr>
            <w:tcW w:w="4167" w:type="dxa"/>
            <w:vAlign w:val="top"/>
          </w:tcPr>
          <w:p w14:paraId="5CF077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3BAC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37" w:type="dxa"/>
            <w:vAlign w:val="center"/>
          </w:tcPr>
          <w:p w14:paraId="72AEA4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94" w:type="dxa"/>
            <w:vAlign w:val="top"/>
          </w:tcPr>
          <w:p w14:paraId="2A151D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给水泵（油泵）</w:t>
            </w:r>
          </w:p>
        </w:tc>
        <w:tc>
          <w:tcPr>
            <w:tcW w:w="4167" w:type="dxa"/>
            <w:vAlign w:val="top"/>
          </w:tcPr>
          <w:p w14:paraId="0FFAD9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1EA4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37" w:type="dxa"/>
            <w:vAlign w:val="center"/>
          </w:tcPr>
          <w:p w14:paraId="4F2F60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3594" w:type="dxa"/>
            <w:vAlign w:val="top"/>
          </w:tcPr>
          <w:p w14:paraId="01B1134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给水水质</w:t>
            </w:r>
          </w:p>
        </w:tc>
        <w:tc>
          <w:tcPr>
            <w:tcW w:w="4167" w:type="dxa"/>
            <w:vAlign w:val="top"/>
          </w:tcPr>
          <w:p w14:paraId="44CF5F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70BCA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37" w:type="dxa"/>
            <w:vAlign w:val="center"/>
          </w:tcPr>
          <w:p w14:paraId="263011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3594" w:type="dxa"/>
            <w:vAlign w:val="top"/>
          </w:tcPr>
          <w:p w14:paraId="41F08F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安全阀</w:t>
            </w:r>
          </w:p>
        </w:tc>
        <w:tc>
          <w:tcPr>
            <w:tcW w:w="4167" w:type="dxa"/>
            <w:vAlign w:val="top"/>
          </w:tcPr>
          <w:p w14:paraId="4CD4C39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44678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37" w:type="dxa"/>
            <w:vAlign w:val="center"/>
          </w:tcPr>
          <w:p w14:paraId="72342B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3594" w:type="dxa"/>
            <w:vAlign w:val="top"/>
          </w:tcPr>
          <w:p w14:paraId="025FF9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人孔、手孔</w:t>
            </w:r>
          </w:p>
        </w:tc>
        <w:tc>
          <w:tcPr>
            <w:tcW w:w="4167" w:type="dxa"/>
            <w:vAlign w:val="top"/>
          </w:tcPr>
          <w:p w14:paraId="60A4D2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7ACEC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37" w:type="dxa"/>
            <w:vAlign w:val="center"/>
          </w:tcPr>
          <w:p w14:paraId="2862D5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3594" w:type="dxa"/>
            <w:vAlign w:val="top"/>
          </w:tcPr>
          <w:p w14:paraId="7FC6E00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止回阀</w:t>
            </w:r>
          </w:p>
        </w:tc>
        <w:tc>
          <w:tcPr>
            <w:tcW w:w="4167" w:type="dxa"/>
            <w:vAlign w:val="top"/>
          </w:tcPr>
          <w:p w14:paraId="6AFFC6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58B0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237" w:type="dxa"/>
            <w:vAlign w:val="center"/>
          </w:tcPr>
          <w:p w14:paraId="7BF66C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594" w:type="dxa"/>
            <w:vAlign w:val="top"/>
          </w:tcPr>
          <w:p w14:paraId="7D094A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压力表</w:t>
            </w:r>
          </w:p>
        </w:tc>
        <w:tc>
          <w:tcPr>
            <w:tcW w:w="4167" w:type="dxa"/>
            <w:vAlign w:val="top"/>
          </w:tcPr>
          <w:p w14:paraId="1C93F5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42AD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237" w:type="dxa"/>
            <w:vAlign w:val="center"/>
          </w:tcPr>
          <w:p w14:paraId="57E20E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3594" w:type="dxa"/>
            <w:vAlign w:val="top"/>
          </w:tcPr>
          <w:p w14:paraId="139D1B6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液位计</w:t>
            </w:r>
          </w:p>
        </w:tc>
        <w:tc>
          <w:tcPr>
            <w:tcW w:w="4167" w:type="dxa"/>
            <w:vAlign w:val="top"/>
          </w:tcPr>
          <w:p w14:paraId="26E03B2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348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237" w:type="dxa"/>
            <w:vAlign w:val="center"/>
          </w:tcPr>
          <w:p w14:paraId="2B4666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3594" w:type="dxa"/>
            <w:vAlign w:val="top"/>
          </w:tcPr>
          <w:p w14:paraId="47CDF5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烟箱密封</w:t>
            </w:r>
          </w:p>
        </w:tc>
        <w:tc>
          <w:tcPr>
            <w:tcW w:w="4167" w:type="dxa"/>
            <w:vAlign w:val="top"/>
          </w:tcPr>
          <w:p w14:paraId="6B9A8A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3AC8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37" w:type="dxa"/>
            <w:vAlign w:val="center"/>
          </w:tcPr>
          <w:p w14:paraId="36F0F8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3594" w:type="dxa"/>
            <w:vAlign w:val="top"/>
          </w:tcPr>
          <w:p w14:paraId="55E442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内胆（水垢）</w:t>
            </w:r>
          </w:p>
        </w:tc>
        <w:tc>
          <w:tcPr>
            <w:tcW w:w="4167" w:type="dxa"/>
            <w:vAlign w:val="top"/>
          </w:tcPr>
          <w:p w14:paraId="0130494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     □无</w:t>
            </w:r>
          </w:p>
        </w:tc>
      </w:tr>
      <w:tr w14:paraId="37D5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237" w:type="dxa"/>
            <w:vAlign w:val="center"/>
          </w:tcPr>
          <w:p w14:paraId="1012D5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3594" w:type="dxa"/>
            <w:vAlign w:val="top"/>
          </w:tcPr>
          <w:p w14:paraId="4FC6352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炉膛积灰积碳</w:t>
            </w:r>
          </w:p>
        </w:tc>
        <w:tc>
          <w:tcPr>
            <w:tcW w:w="4167" w:type="dxa"/>
            <w:vAlign w:val="top"/>
          </w:tcPr>
          <w:p w14:paraId="33987E4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    □无</w:t>
            </w:r>
          </w:p>
        </w:tc>
      </w:tr>
      <w:tr w14:paraId="12AAF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998" w:type="dxa"/>
            <w:gridSpan w:val="3"/>
            <w:vAlign w:val="top"/>
          </w:tcPr>
          <w:p w14:paraId="779586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bl>
    <w:p w14:paraId="14E35234">
      <w:pPr>
        <w:rPr>
          <w:rFonts w:ascii="Arial"/>
          <w:color w:val="auto"/>
          <w:sz w:val="21"/>
          <w:highlight w:val="none"/>
        </w:rPr>
      </w:pPr>
    </w:p>
    <w:p w14:paraId="054C1426">
      <w:pPr>
        <w:rPr>
          <w:rFonts w:ascii="Arial" w:hAnsi="Arial" w:eastAsia="Arial" w:cs="Arial"/>
          <w:color w:val="auto"/>
          <w:sz w:val="21"/>
          <w:szCs w:val="21"/>
          <w:highlight w:val="none"/>
        </w:rPr>
      </w:pPr>
    </w:p>
    <w:p w14:paraId="7627FDDF">
      <w:pPr>
        <w:rPr>
          <w:rFonts w:ascii="Arial" w:hAnsi="Arial" w:eastAsia="Arial" w:cs="Arial"/>
          <w:color w:val="auto"/>
          <w:sz w:val="21"/>
          <w:szCs w:val="21"/>
          <w:highlight w:val="none"/>
        </w:rPr>
      </w:pPr>
    </w:p>
    <w:p w14:paraId="352B739C">
      <w:pPr>
        <w:rPr>
          <w:rFonts w:ascii="Arial" w:hAnsi="Arial" w:eastAsia="Arial" w:cs="Arial"/>
          <w:color w:val="auto"/>
          <w:sz w:val="21"/>
          <w:szCs w:val="21"/>
          <w:highlight w:val="none"/>
        </w:rPr>
      </w:pPr>
    </w:p>
    <w:p w14:paraId="2F96C8D2">
      <w:pPr>
        <w:rPr>
          <w:rFonts w:ascii="Arial" w:hAnsi="Arial" w:eastAsia="Arial" w:cs="Arial"/>
          <w:color w:val="auto"/>
          <w:sz w:val="21"/>
          <w:szCs w:val="21"/>
          <w:highlight w:val="none"/>
        </w:rPr>
      </w:pPr>
    </w:p>
    <w:p w14:paraId="1B82EA0B">
      <w:pPr>
        <w:rPr>
          <w:rFonts w:ascii="Arial" w:hAnsi="Arial" w:eastAsia="Arial" w:cs="Arial"/>
          <w:color w:val="auto"/>
          <w:sz w:val="21"/>
          <w:szCs w:val="21"/>
          <w:highlight w:val="none"/>
        </w:rPr>
      </w:pPr>
    </w:p>
    <w:p w14:paraId="5AE14D10">
      <w:pPr>
        <w:rPr>
          <w:rFonts w:ascii="Arial" w:hAnsi="Arial" w:eastAsia="Arial" w:cs="Arial"/>
          <w:color w:val="auto"/>
          <w:sz w:val="21"/>
          <w:szCs w:val="21"/>
          <w:highlight w:val="none"/>
        </w:rPr>
      </w:pPr>
    </w:p>
    <w:p w14:paraId="5463AAFE">
      <w:pPr>
        <w:rPr>
          <w:rFonts w:ascii="Arial" w:hAnsi="Arial" w:eastAsia="Arial" w:cs="Arial"/>
          <w:color w:val="auto"/>
          <w:sz w:val="21"/>
          <w:szCs w:val="21"/>
          <w:highlight w:val="none"/>
        </w:rPr>
      </w:pPr>
    </w:p>
    <w:p w14:paraId="762EC5B0">
      <w:pPr>
        <w:rPr>
          <w:rFonts w:ascii="Arial" w:hAnsi="Arial" w:eastAsia="Arial" w:cs="Arial"/>
          <w:color w:val="auto"/>
          <w:sz w:val="21"/>
          <w:szCs w:val="21"/>
          <w:highlight w:val="none"/>
        </w:rPr>
      </w:pPr>
    </w:p>
    <w:p w14:paraId="599274B8">
      <w:pPr>
        <w:rPr>
          <w:rFonts w:ascii="Arial" w:hAnsi="Arial" w:eastAsia="Arial" w:cs="Arial"/>
          <w:color w:val="auto"/>
          <w:sz w:val="21"/>
          <w:szCs w:val="21"/>
          <w:highlight w:val="none"/>
        </w:rPr>
      </w:pPr>
    </w:p>
    <w:p w14:paraId="0CE678DE">
      <w:pPr>
        <w:rPr>
          <w:rFonts w:ascii="Arial" w:hAnsi="Arial" w:eastAsia="Arial" w:cs="Arial"/>
          <w:color w:val="auto"/>
          <w:sz w:val="21"/>
          <w:szCs w:val="21"/>
          <w:highlight w:val="none"/>
        </w:rPr>
      </w:pPr>
    </w:p>
    <w:p w14:paraId="625EC2B0">
      <w:pPr>
        <w:rPr>
          <w:rFonts w:ascii="Arial" w:hAnsi="Arial" w:eastAsia="Arial" w:cs="Arial"/>
          <w:color w:val="auto"/>
          <w:sz w:val="21"/>
          <w:szCs w:val="21"/>
          <w:highlight w:val="none"/>
        </w:rPr>
      </w:pPr>
    </w:p>
    <w:p w14:paraId="049E9E34">
      <w:pPr>
        <w:rPr>
          <w:rFonts w:ascii="Arial" w:hAnsi="Arial" w:eastAsia="Arial" w:cs="Arial"/>
          <w:color w:val="auto"/>
          <w:sz w:val="21"/>
          <w:szCs w:val="21"/>
          <w:highlight w:val="none"/>
        </w:rPr>
      </w:pPr>
    </w:p>
    <w:p w14:paraId="6E17E57F">
      <w:pPr>
        <w:rPr>
          <w:rFonts w:ascii="Arial" w:hAnsi="Arial" w:eastAsia="Arial" w:cs="Arial"/>
          <w:color w:val="auto"/>
          <w:sz w:val="21"/>
          <w:szCs w:val="21"/>
          <w:highlight w:val="none"/>
        </w:rPr>
      </w:pPr>
    </w:p>
    <w:p w14:paraId="070ADB7D">
      <w:pPr>
        <w:rPr>
          <w:rFonts w:ascii="Arial" w:hAnsi="Arial" w:eastAsia="Arial" w:cs="Arial"/>
          <w:color w:val="auto"/>
          <w:sz w:val="21"/>
          <w:szCs w:val="21"/>
          <w:highlight w:val="none"/>
        </w:rPr>
      </w:pPr>
    </w:p>
    <w:p w14:paraId="127BCEB6">
      <w:pPr>
        <w:rPr>
          <w:rFonts w:ascii="Arial" w:hAnsi="Arial" w:eastAsia="Arial" w:cs="Arial"/>
          <w:color w:val="auto"/>
          <w:sz w:val="21"/>
          <w:szCs w:val="21"/>
          <w:highlight w:val="none"/>
        </w:rPr>
      </w:pPr>
    </w:p>
    <w:p w14:paraId="6E060BDD">
      <w:pPr>
        <w:rPr>
          <w:rFonts w:ascii="Arial" w:hAnsi="Arial" w:eastAsia="Arial" w:cs="Arial"/>
          <w:color w:val="auto"/>
          <w:sz w:val="21"/>
          <w:szCs w:val="21"/>
          <w:highlight w:val="none"/>
        </w:rPr>
      </w:pPr>
    </w:p>
    <w:p w14:paraId="6B86C9D6">
      <w:pPr>
        <w:rPr>
          <w:rFonts w:ascii="Arial" w:hAnsi="Arial" w:eastAsia="Arial" w:cs="Arial"/>
          <w:color w:val="auto"/>
          <w:sz w:val="21"/>
          <w:szCs w:val="21"/>
          <w:highlight w:val="none"/>
        </w:rPr>
      </w:pPr>
    </w:p>
    <w:p w14:paraId="221BFB2B">
      <w:pPr>
        <w:rPr>
          <w:rFonts w:ascii="Arial" w:hAnsi="Arial" w:eastAsia="Arial" w:cs="Arial"/>
          <w:color w:val="auto"/>
          <w:sz w:val="21"/>
          <w:szCs w:val="21"/>
          <w:highlight w:val="none"/>
        </w:rPr>
      </w:pPr>
    </w:p>
    <w:p w14:paraId="4BEBD969">
      <w:pPr>
        <w:rPr>
          <w:rFonts w:ascii="Arial" w:hAnsi="Arial" w:eastAsia="Arial" w:cs="Arial"/>
          <w:color w:val="auto"/>
          <w:sz w:val="21"/>
          <w:szCs w:val="21"/>
          <w:highlight w:val="none"/>
        </w:rPr>
      </w:pPr>
    </w:p>
    <w:p w14:paraId="2F24473D">
      <w:pPr>
        <w:rPr>
          <w:rFonts w:ascii="Arial" w:hAnsi="Arial" w:eastAsia="Arial" w:cs="Arial"/>
          <w:color w:val="auto"/>
          <w:sz w:val="21"/>
          <w:szCs w:val="21"/>
          <w:highlight w:val="none"/>
        </w:rPr>
      </w:pPr>
    </w:p>
    <w:p w14:paraId="763F33D1">
      <w:pPr>
        <w:rPr>
          <w:rFonts w:ascii="Arial" w:hAnsi="Arial" w:eastAsia="Arial" w:cs="Arial"/>
          <w:color w:val="auto"/>
          <w:sz w:val="21"/>
          <w:szCs w:val="21"/>
          <w:highlight w:val="none"/>
        </w:rPr>
      </w:pPr>
    </w:p>
    <w:p w14:paraId="18F33C69">
      <w:pPr>
        <w:rPr>
          <w:rFonts w:ascii="Arial" w:hAnsi="Arial" w:eastAsia="Arial" w:cs="Arial"/>
          <w:color w:val="auto"/>
          <w:sz w:val="21"/>
          <w:szCs w:val="21"/>
          <w:highlight w:val="none"/>
        </w:rPr>
      </w:pPr>
    </w:p>
    <w:p w14:paraId="61142303">
      <w:pPr>
        <w:rPr>
          <w:rFonts w:ascii="Arial" w:hAnsi="Arial" w:eastAsia="Arial" w:cs="Arial"/>
          <w:color w:val="auto"/>
          <w:sz w:val="21"/>
          <w:szCs w:val="21"/>
          <w:highlight w:val="none"/>
        </w:rPr>
      </w:pPr>
    </w:p>
    <w:p w14:paraId="74952697">
      <w:pPr>
        <w:rPr>
          <w:rFonts w:ascii="Arial" w:hAnsi="Arial" w:eastAsia="Arial" w:cs="Arial"/>
          <w:color w:val="auto"/>
          <w:sz w:val="21"/>
          <w:szCs w:val="21"/>
          <w:highlight w:val="none"/>
        </w:rPr>
      </w:pPr>
    </w:p>
    <w:p w14:paraId="5FF99CEB">
      <w:pPr>
        <w:rPr>
          <w:rFonts w:ascii="Arial" w:hAnsi="Arial" w:eastAsia="Arial" w:cs="Arial"/>
          <w:color w:val="auto"/>
          <w:sz w:val="21"/>
          <w:szCs w:val="21"/>
          <w:highlight w:val="none"/>
        </w:rPr>
      </w:pPr>
    </w:p>
    <w:p w14:paraId="21AB5942">
      <w:pPr>
        <w:rPr>
          <w:rFonts w:ascii="Arial" w:hAnsi="Arial" w:eastAsia="Arial" w:cs="Arial"/>
          <w:color w:val="auto"/>
          <w:sz w:val="21"/>
          <w:szCs w:val="21"/>
          <w:highlight w:val="none"/>
        </w:rPr>
      </w:pPr>
    </w:p>
    <w:p w14:paraId="65218B53">
      <w:pPr>
        <w:rPr>
          <w:rFonts w:ascii="Arial" w:hAnsi="Arial" w:eastAsia="Arial" w:cs="Arial"/>
          <w:color w:val="auto"/>
          <w:sz w:val="21"/>
          <w:szCs w:val="21"/>
          <w:highlight w:val="none"/>
        </w:rPr>
      </w:pPr>
    </w:p>
    <w:p w14:paraId="5DD68A4E">
      <w:pPr>
        <w:rPr>
          <w:rFonts w:ascii="Arial" w:hAnsi="Arial" w:eastAsia="Arial" w:cs="Arial"/>
          <w:color w:val="auto"/>
          <w:sz w:val="21"/>
          <w:szCs w:val="21"/>
          <w:highlight w:val="none"/>
        </w:rPr>
      </w:pPr>
    </w:p>
    <w:p w14:paraId="163F98D0">
      <w:pPr>
        <w:rPr>
          <w:rFonts w:ascii="Arial" w:hAnsi="Arial" w:eastAsia="Arial" w:cs="Arial"/>
          <w:color w:val="auto"/>
          <w:sz w:val="21"/>
          <w:szCs w:val="21"/>
          <w:highlight w:val="none"/>
        </w:rPr>
      </w:pPr>
    </w:p>
    <w:p w14:paraId="7379F85C">
      <w:pPr>
        <w:rPr>
          <w:rFonts w:ascii="Arial" w:hAnsi="Arial" w:eastAsia="Arial" w:cs="Arial"/>
          <w:color w:val="auto"/>
          <w:sz w:val="21"/>
          <w:szCs w:val="21"/>
          <w:highlight w:val="none"/>
        </w:rPr>
      </w:pPr>
    </w:p>
    <w:p w14:paraId="3FB58F3F">
      <w:pPr>
        <w:rPr>
          <w:rFonts w:ascii="Arial" w:hAnsi="Arial" w:eastAsia="Arial" w:cs="Arial"/>
          <w:color w:val="auto"/>
          <w:sz w:val="21"/>
          <w:szCs w:val="21"/>
          <w:highlight w:val="none"/>
        </w:rPr>
      </w:pPr>
    </w:p>
    <w:p w14:paraId="492A1813">
      <w:pPr>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燃烧器年度检查表</w:t>
      </w:r>
    </w:p>
    <w:p w14:paraId="7A311DFD">
      <w:pPr>
        <w:tabs>
          <w:tab w:val="left" w:pos="3171"/>
        </w:tabs>
        <w:bidi w:val="0"/>
        <w:jc w:val="left"/>
        <w:rPr>
          <w:rFonts w:hint="eastAsia"/>
          <w:lang w:val="en-US" w:eastAsia="zh-CN"/>
        </w:rPr>
      </w:pPr>
    </w:p>
    <w:tbl>
      <w:tblPr>
        <w:tblStyle w:val="19"/>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1"/>
        <w:gridCol w:w="1161"/>
        <w:gridCol w:w="1488"/>
        <w:gridCol w:w="2525"/>
        <w:gridCol w:w="1297"/>
        <w:gridCol w:w="1018"/>
      </w:tblGrid>
      <w:tr w14:paraId="6AE1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0DC300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服务类型</w:t>
            </w:r>
          </w:p>
        </w:tc>
        <w:tc>
          <w:tcPr>
            <w:tcW w:w="2649" w:type="dxa"/>
            <w:gridSpan w:val="2"/>
            <w:vAlign w:val="top"/>
          </w:tcPr>
          <w:p w14:paraId="4BC49B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燃烧器年度检查</w:t>
            </w:r>
          </w:p>
        </w:tc>
        <w:tc>
          <w:tcPr>
            <w:tcW w:w="2525" w:type="dxa"/>
            <w:vAlign w:val="center"/>
          </w:tcPr>
          <w:p w14:paraId="1AEEA746">
            <w:pPr>
              <w:keepNext w:val="0"/>
              <w:keepLines w:val="0"/>
              <w:pageBreakBefore w:val="0"/>
              <w:widowControl w:val="0"/>
              <w:tabs>
                <w:tab w:val="left" w:pos="288"/>
                <w:tab w:val="center" w:pos="1178"/>
              </w:tabs>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检查单号</w:t>
            </w:r>
          </w:p>
        </w:tc>
        <w:tc>
          <w:tcPr>
            <w:tcW w:w="2315" w:type="dxa"/>
            <w:gridSpan w:val="2"/>
            <w:vAlign w:val="top"/>
          </w:tcPr>
          <w:p w14:paraId="2B5F01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66702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506187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检查服务单位</w:t>
            </w:r>
          </w:p>
        </w:tc>
        <w:tc>
          <w:tcPr>
            <w:tcW w:w="2649" w:type="dxa"/>
            <w:gridSpan w:val="2"/>
            <w:vAlign w:val="top"/>
          </w:tcPr>
          <w:p w14:paraId="5BB5DB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vAlign w:val="center"/>
          </w:tcPr>
          <w:p w14:paraId="23DAA1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燃烧器类型</w:t>
            </w:r>
          </w:p>
        </w:tc>
        <w:tc>
          <w:tcPr>
            <w:tcW w:w="2315" w:type="dxa"/>
            <w:gridSpan w:val="2"/>
            <w:vAlign w:val="top"/>
          </w:tcPr>
          <w:p w14:paraId="060133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067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3D5545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燃烧器型号</w:t>
            </w:r>
          </w:p>
        </w:tc>
        <w:tc>
          <w:tcPr>
            <w:tcW w:w="1161" w:type="dxa"/>
            <w:vAlign w:val="top"/>
          </w:tcPr>
          <w:p w14:paraId="6A57E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488" w:type="dxa"/>
            <w:vAlign w:val="top"/>
          </w:tcPr>
          <w:p w14:paraId="7A2FD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燃烧器编号</w:t>
            </w:r>
          </w:p>
        </w:tc>
        <w:tc>
          <w:tcPr>
            <w:tcW w:w="2525" w:type="dxa"/>
            <w:vAlign w:val="center"/>
          </w:tcPr>
          <w:p w14:paraId="742219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297" w:type="dxa"/>
            <w:vAlign w:val="top"/>
          </w:tcPr>
          <w:p w14:paraId="6DA9A7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检查日期</w:t>
            </w:r>
          </w:p>
        </w:tc>
        <w:tc>
          <w:tcPr>
            <w:tcW w:w="1018" w:type="dxa"/>
            <w:vAlign w:val="top"/>
          </w:tcPr>
          <w:p w14:paraId="24348A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998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30DE97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燃烧器使用单位</w:t>
            </w:r>
          </w:p>
        </w:tc>
        <w:tc>
          <w:tcPr>
            <w:tcW w:w="7489" w:type="dxa"/>
            <w:gridSpan w:val="5"/>
            <w:vAlign w:val="top"/>
          </w:tcPr>
          <w:p w14:paraId="1E979D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0B4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0246EE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使用单位地址</w:t>
            </w:r>
          </w:p>
        </w:tc>
        <w:tc>
          <w:tcPr>
            <w:tcW w:w="7489" w:type="dxa"/>
            <w:gridSpan w:val="5"/>
            <w:vAlign w:val="top"/>
          </w:tcPr>
          <w:p w14:paraId="50BFF5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EE24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center"/>
          </w:tcPr>
          <w:p w14:paraId="29DC15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检查类型</w:t>
            </w:r>
          </w:p>
        </w:tc>
        <w:tc>
          <w:tcPr>
            <w:tcW w:w="2649" w:type="dxa"/>
            <w:gridSpan w:val="2"/>
            <w:vAlign w:val="center"/>
          </w:tcPr>
          <w:p w14:paraId="544D9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检查部位及内容</w:t>
            </w:r>
          </w:p>
        </w:tc>
        <w:tc>
          <w:tcPr>
            <w:tcW w:w="2525" w:type="dxa"/>
            <w:vAlign w:val="center"/>
          </w:tcPr>
          <w:p w14:paraId="4C12AC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检查基准</w:t>
            </w:r>
          </w:p>
        </w:tc>
        <w:tc>
          <w:tcPr>
            <w:tcW w:w="1297" w:type="dxa"/>
            <w:vAlign w:val="center"/>
          </w:tcPr>
          <w:p w14:paraId="244F0F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检查结果</w:t>
            </w:r>
          </w:p>
        </w:tc>
        <w:tc>
          <w:tcPr>
            <w:tcW w:w="1018" w:type="dxa"/>
            <w:vAlign w:val="center"/>
          </w:tcPr>
          <w:p w14:paraId="2CB79E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693E4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restart"/>
            <w:tcBorders>
              <w:bottom w:val="nil"/>
            </w:tcBorders>
            <w:vAlign w:val="top"/>
          </w:tcPr>
          <w:p w14:paraId="5EF4AC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181936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燃烧机马达、叶轮</w:t>
            </w:r>
          </w:p>
        </w:tc>
        <w:tc>
          <w:tcPr>
            <w:tcW w:w="2525" w:type="dxa"/>
            <w:vAlign w:val="top"/>
          </w:tcPr>
          <w:p w14:paraId="05F925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声音无异常、洁净</w:t>
            </w:r>
          </w:p>
        </w:tc>
        <w:tc>
          <w:tcPr>
            <w:tcW w:w="1297" w:type="dxa"/>
            <w:vAlign w:val="top"/>
          </w:tcPr>
          <w:p w14:paraId="2B8731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E6E9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4A1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871" w:type="dxa"/>
            <w:vMerge w:val="continue"/>
            <w:tcBorders>
              <w:top w:val="nil"/>
              <w:bottom w:val="nil"/>
            </w:tcBorders>
            <w:vAlign w:val="top"/>
          </w:tcPr>
          <w:p w14:paraId="289CCA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3C3CCE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燃油喷咀、气喷枪、稳焰盘</w:t>
            </w:r>
          </w:p>
        </w:tc>
        <w:tc>
          <w:tcPr>
            <w:tcW w:w="2525" w:type="dxa"/>
            <w:vAlign w:val="top"/>
          </w:tcPr>
          <w:p w14:paraId="32CAB6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清洁、无磨损、无结炭</w:t>
            </w:r>
          </w:p>
        </w:tc>
        <w:tc>
          <w:tcPr>
            <w:tcW w:w="1297" w:type="dxa"/>
            <w:vAlign w:val="top"/>
          </w:tcPr>
          <w:p w14:paraId="6D0E80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3F68EE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43E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71" w:type="dxa"/>
            <w:vMerge w:val="continue"/>
            <w:tcBorders>
              <w:top w:val="nil"/>
              <w:bottom w:val="nil"/>
            </w:tcBorders>
            <w:vAlign w:val="top"/>
          </w:tcPr>
          <w:p w14:paraId="0A1C93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2D9069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点火棒及高压 导 线</w:t>
            </w:r>
          </w:p>
        </w:tc>
        <w:tc>
          <w:tcPr>
            <w:tcW w:w="2525" w:type="dxa"/>
            <w:vAlign w:val="top"/>
          </w:tcPr>
          <w:p w14:paraId="0F211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洁净、接线牢固无破损</w:t>
            </w:r>
          </w:p>
        </w:tc>
        <w:tc>
          <w:tcPr>
            <w:tcW w:w="1297" w:type="dxa"/>
            <w:vAlign w:val="top"/>
          </w:tcPr>
          <w:p w14:paraId="27B277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6DA698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46D3F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1" w:type="dxa"/>
            <w:vMerge w:val="continue"/>
            <w:tcBorders>
              <w:top w:val="nil"/>
              <w:bottom w:val="nil"/>
            </w:tcBorders>
            <w:vAlign w:val="top"/>
          </w:tcPr>
          <w:p w14:paraId="6E6665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07CCD0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火焰监视器、离子棒</w:t>
            </w:r>
          </w:p>
        </w:tc>
        <w:tc>
          <w:tcPr>
            <w:tcW w:w="2525" w:type="dxa"/>
            <w:vAlign w:val="top"/>
          </w:tcPr>
          <w:p w14:paraId="036252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表面洁净、动作正常</w:t>
            </w:r>
          </w:p>
        </w:tc>
        <w:tc>
          <w:tcPr>
            <w:tcW w:w="1297" w:type="dxa"/>
            <w:vAlign w:val="top"/>
          </w:tcPr>
          <w:p w14:paraId="40A792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61B3E4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C7B8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71" w:type="dxa"/>
            <w:vMerge w:val="continue"/>
            <w:tcBorders>
              <w:top w:val="nil"/>
              <w:bottom w:val="nil"/>
            </w:tcBorders>
            <w:vAlign w:val="top"/>
          </w:tcPr>
          <w:p w14:paraId="749E60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7B588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燃气电磁阀组</w:t>
            </w:r>
          </w:p>
        </w:tc>
        <w:tc>
          <w:tcPr>
            <w:tcW w:w="2525" w:type="dxa"/>
            <w:vAlign w:val="top"/>
          </w:tcPr>
          <w:p w14:paraId="286B9A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动作正常、无泄漏</w:t>
            </w:r>
          </w:p>
        </w:tc>
        <w:tc>
          <w:tcPr>
            <w:tcW w:w="1297" w:type="dxa"/>
            <w:vAlign w:val="top"/>
          </w:tcPr>
          <w:p w14:paraId="1B2388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6985F8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5D6E9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71" w:type="dxa"/>
            <w:vMerge w:val="continue"/>
            <w:tcBorders>
              <w:top w:val="nil"/>
              <w:bottom w:val="nil"/>
            </w:tcBorders>
            <w:vAlign w:val="top"/>
          </w:tcPr>
          <w:p w14:paraId="7BB6FC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5EC406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点火变压器</w:t>
            </w:r>
          </w:p>
        </w:tc>
        <w:tc>
          <w:tcPr>
            <w:tcW w:w="2525" w:type="dxa"/>
            <w:vAlign w:val="top"/>
          </w:tcPr>
          <w:p w14:paraId="7103B6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接线良好、动作稳定</w:t>
            </w:r>
          </w:p>
        </w:tc>
        <w:tc>
          <w:tcPr>
            <w:tcW w:w="1297" w:type="dxa"/>
            <w:vAlign w:val="top"/>
          </w:tcPr>
          <w:p w14:paraId="421EAC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548934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EF5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71" w:type="dxa"/>
            <w:vMerge w:val="continue"/>
            <w:tcBorders>
              <w:top w:val="nil"/>
              <w:bottom w:val="nil"/>
            </w:tcBorders>
            <w:vAlign w:val="top"/>
          </w:tcPr>
          <w:p w14:paraId="1FAF39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7C22E4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负荷控制器</w:t>
            </w:r>
          </w:p>
        </w:tc>
        <w:tc>
          <w:tcPr>
            <w:tcW w:w="2525" w:type="dxa"/>
            <w:vAlign w:val="top"/>
          </w:tcPr>
          <w:p w14:paraId="4EF793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设定正确、动作准确</w:t>
            </w:r>
          </w:p>
        </w:tc>
        <w:tc>
          <w:tcPr>
            <w:tcW w:w="1297" w:type="dxa"/>
            <w:vAlign w:val="top"/>
          </w:tcPr>
          <w:p w14:paraId="37DADA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7543FA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190A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871" w:type="dxa"/>
            <w:vMerge w:val="continue"/>
            <w:tcBorders>
              <w:top w:val="nil"/>
              <w:bottom w:val="nil"/>
            </w:tcBorders>
            <w:vAlign w:val="top"/>
          </w:tcPr>
          <w:p w14:paraId="0E6545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37DD8C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燃烧状况</w:t>
            </w:r>
          </w:p>
        </w:tc>
        <w:tc>
          <w:tcPr>
            <w:tcW w:w="2525" w:type="dxa"/>
            <w:vAlign w:val="top"/>
          </w:tcPr>
          <w:p w14:paraId="64EF01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火焰正常、排烟状态良好</w:t>
            </w:r>
          </w:p>
        </w:tc>
        <w:tc>
          <w:tcPr>
            <w:tcW w:w="1297" w:type="dxa"/>
            <w:vAlign w:val="top"/>
          </w:tcPr>
          <w:p w14:paraId="57B38C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56DE4B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4C123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871" w:type="dxa"/>
            <w:vMerge w:val="continue"/>
            <w:tcBorders>
              <w:top w:val="nil"/>
              <w:bottom w:val="nil"/>
            </w:tcBorders>
            <w:vAlign w:val="top"/>
          </w:tcPr>
          <w:p w14:paraId="61A6C9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0B63FD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风压、气压开关</w:t>
            </w:r>
          </w:p>
        </w:tc>
        <w:tc>
          <w:tcPr>
            <w:tcW w:w="2525" w:type="dxa"/>
            <w:vAlign w:val="top"/>
          </w:tcPr>
          <w:p w14:paraId="36542E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动作正确</w:t>
            </w:r>
          </w:p>
        </w:tc>
        <w:tc>
          <w:tcPr>
            <w:tcW w:w="1297" w:type="dxa"/>
            <w:vAlign w:val="top"/>
          </w:tcPr>
          <w:p w14:paraId="0BB05C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2966B9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4225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71" w:type="dxa"/>
            <w:vMerge w:val="restart"/>
            <w:tcBorders>
              <w:top w:val="nil"/>
            </w:tcBorders>
            <w:vAlign w:val="top"/>
          </w:tcPr>
          <w:p w14:paraId="670B3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77CD73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燃烧器管是否密封</w:t>
            </w:r>
          </w:p>
        </w:tc>
        <w:tc>
          <w:tcPr>
            <w:tcW w:w="2525" w:type="dxa"/>
            <w:vAlign w:val="top"/>
          </w:tcPr>
          <w:p w14:paraId="0D140D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燃气测漏仪检测无泄漏</w:t>
            </w:r>
          </w:p>
        </w:tc>
        <w:tc>
          <w:tcPr>
            <w:tcW w:w="1297" w:type="dxa"/>
            <w:vAlign w:val="top"/>
          </w:tcPr>
          <w:p w14:paraId="60D2B8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60F142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C81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71" w:type="dxa"/>
            <w:vMerge w:val="continue"/>
            <w:tcBorders>
              <w:top w:val="nil"/>
              <w:bottom w:val="nil"/>
            </w:tcBorders>
            <w:vAlign w:val="top"/>
          </w:tcPr>
          <w:p w14:paraId="6EFA05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4F4E5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前吹扫时间</w:t>
            </w:r>
          </w:p>
        </w:tc>
        <w:tc>
          <w:tcPr>
            <w:tcW w:w="2525" w:type="dxa"/>
            <w:vAlign w:val="top"/>
          </w:tcPr>
          <w:p w14:paraId="4AF24F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吹扫时间达到标准</w:t>
            </w:r>
          </w:p>
        </w:tc>
        <w:tc>
          <w:tcPr>
            <w:tcW w:w="1297" w:type="dxa"/>
            <w:vAlign w:val="top"/>
          </w:tcPr>
          <w:p w14:paraId="3BEE7F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573AE7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5E44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71" w:type="dxa"/>
            <w:vMerge w:val="continue"/>
            <w:tcBorders>
              <w:top w:val="nil"/>
            </w:tcBorders>
            <w:vAlign w:val="top"/>
          </w:tcPr>
          <w:p w14:paraId="01AFA9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0C1E24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后吹扫时间</w:t>
            </w:r>
          </w:p>
        </w:tc>
        <w:tc>
          <w:tcPr>
            <w:tcW w:w="2525" w:type="dxa"/>
            <w:vAlign w:val="top"/>
          </w:tcPr>
          <w:p w14:paraId="476569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吹扫时间达到标准</w:t>
            </w:r>
          </w:p>
        </w:tc>
        <w:tc>
          <w:tcPr>
            <w:tcW w:w="1297" w:type="dxa"/>
            <w:vAlign w:val="top"/>
          </w:tcPr>
          <w:p w14:paraId="578A4F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8F1E4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5D9CC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restart"/>
            <w:tcBorders>
              <w:bottom w:val="nil"/>
            </w:tcBorders>
            <w:vAlign w:val="top"/>
          </w:tcPr>
          <w:p w14:paraId="5AF3D5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p w14:paraId="4D8E3D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p w14:paraId="3E71A0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燃料供应系统清理，调整运 行</w:t>
            </w:r>
          </w:p>
        </w:tc>
        <w:tc>
          <w:tcPr>
            <w:tcW w:w="2649" w:type="dxa"/>
            <w:gridSpan w:val="2"/>
            <w:vAlign w:val="top"/>
          </w:tcPr>
          <w:p w14:paraId="44D367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燃油、燃气过滤器</w:t>
            </w:r>
          </w:p>
        </w:tc>
        <w:tc>
          <w:tcPr>
            <w:tcW w:w="2525" w:type="dxa"/>
            <w:vAlign w:val="top"/>
          </w:tcPr>
          <w:p w14:paraId="53510A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清洁、无泄漏</w:t>
            </w:r>
          </w:p>
        </w:tc>
        <w:tc>
          <w:tcPr>
            <w:tcW w:w="1297" w:type="dxa"/>
            <w:vAlign w:val="top"/>
          </w:tcPr>
          <w:p w14:paraId="329869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01B65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4FC2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continue"/>
            <w:tcBorders>
              <w:top w:val="nil"/>
              <w:bottom w:val="nil"/>
            </w:tcBorders>
            <w:vAlign w:val="top"/>
          </w:tcPr>
          <w:p w14:paraId="33BF02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73B8D4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燃气减压阀</w:t>
            </w:r>
          </w:p>
        </w:tc>
        <w:tc>
          <w:tcPr>
            <w:tcW w:w="2525" w:type="dxa"/>
            <w:vAlign w:val="top"/>
          </w:tcPr>
          <w:p w14:paraId="4C6C6E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动作正常</w:t>
            </w:r>
          </w:p>
        </w:tc>
        <w:tc>
          <w:tcPr>
            <w:tcW w:w="1297" w:type="dxa"/>
            <w:vAlign w:val="top"/>
          </w:tcPr>
          <w:p w14:paraId="1CF40F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570AFC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329F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continue"/>
            <w:tcBorders>
              <w:top w:val="nil"/>
              <w:bottom w:val="nil"/>
            </w:tcBorders>
            <w:vAlign w:val="top"/>
          </w:tcPr>
          <w:p w14:paraId="4A437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1C736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管路、各阀件</w:t>
            </w:r>
          </w:p>
        </w:tc>
        <w:tc>
          <w:tcPr>
            <w:tcW w:w="2525" w:type="dxa"/>
            <w:vAlign w:val="top"/>
          </w:tcPr>
          <w:p w14:paraId="0EDBB6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无泄露</w:t>
            </w:r>
          </w:p>
        </w:tc>
        <w:tc>
          <w:tcPr>
            <w:tcW w:w="1297" w:type="dxa"/>
            <w:vAlign w:val="top"/>
          </w:tcPr>
          <w:p w14:paraId="543F3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0FA69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7894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continue"/>
            <w:tcBorders>
              <w:top w:val="nil"/>
            </w:tcBorders>
            <w:vAlign w:val="top"/>
          </w:tcPr>
          <w:p w14:paraId="5B003B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457257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燃油油泵</w:t>
            </w:r>
          </w:p>
        </w:tc>
        <w:tc>
          <w:tcPr>
            <w:tcW w:w="2525" w:type="dxa"/>
            <w:vAlign w:val="top"/>
          </w:tcPr>
          <w:p w14:paraId="02D49E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声音无异常、无泄漏</w:t>
            </w:r>
          </w:p>
        </w:tc>
        <w:tc>
          <w:tcPr>
            <w:tcW w:w="1297" w:type="dxa"/>
            <w:vAlign w:val="top"/>
          </w:tcPr>
          <w:p w14:paraId="51516C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33EADC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48F1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871" w:type="dxa"/>
            <w:tcBorders>
              <w:bottom w:val="nil"/>
              <w:right w:val="nil"/>
            </w:tcBorders>
            <w:vAlign w:val="top"/>
          </w:tcPr>
          <w:p w14:paraId="6D7910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检查单位意见：</w:t>
            </w:r>
          </w:p>
        </w:tc>
        <w:tc>
          <w:tcPr>
            <w:tcW w:w="2649" w:type="dxa"/>
            <w:gridSpan w:val="2"/>
            <w:tcBorders>
              <w:left w:val="nil"/>
              <w:bottom w:val="nil"/>
              <w:right w:val="nil"/>
            </w:tcBorders>
            <w:vAlign w:val="top"/>
          </w:tcPr>
          <w:p w14:paraId="28CA3F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tcBorders>
              <w:left w:val="nil"/>
              <w:bottom w:val="nil"/>
              <w:right w:val="nil"/>
            </w:tcBorders>
            <w:vAlign w:val="top"/>
          </w:tcPr>
          <w:p w14:paraId="221B96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297" w:type="dxa"/>
            <w:tcBorders>
              <w:left w:val="nil"/>
              <w:bottom w:val="nil"/>
              <w:right w:val="nil"/>
            </w:tcBorders>
            <w:vAlign w:val="top"/>
          </w:tcPr>
          <w:p w14:paraId="0211FE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tcBorders>
              <w:left w:val="nil"/>
              <w:bottom w:val="nil"/>
            </w:tcBorders>
            <w:vAlign w:val="top"/>
          </w:tcPr>
          <w:p w14:paraId="7D78E9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1F76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871" w:type="dxa"/>
            <w:tcBorders>
              <w:top w:val="nil"/>
              <w:bottom w:val="nil"/>
              <w:right w:val="nil"/>
            </w:tcBorders>
            <w:vAlign w:val="top"/>
          </w:tcPr>
          <w:p w14:paraId="70853A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检查人员签字：</w:t>
            </w:r>
          </w:p>
        </w:tc>
        <w:tc>
          <w:tcPr>
            <w:tcW w:w="2649" w:type="dxa"/>
            <w:gridSpan w:val="2"/>
            <w:tcBorders>
              <w:top w:val="nil"/>
              <w:left w:val="nil"/>
              <w:bottom w:val="nil"/>
              <w:right w:val="nil"/>
            </w:tcBorders>
            <w:vAlign w:val="top"/>
          </w:tcPr>
          <w:p w14:paraId="112BF9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tcBorders>
              <w:top w:val="nil"/>
              <w:left w:val="nil"/>
              <w:bottom w:val="nil"/>
              <w:right w:val="nil"/>
            </w:tcBorders>
            <w:vAlign w:val="top"/>
          </w:tcPr>
          <w:p w14:paraId="26D86E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使用单位签字盖章：</w:t>
            </w:r>
          </w:p>
        </w:tc>
        <w:tc>
          <w:tcPr>
            <w:tcW w:w="1297" w:type="dxa"/>
            <w:tcBorders>
              <w:top w:val="nil"/>
              <w:left w:val="nil"/>
              <w:bottom w:val="nil"/>
              <w:right w:val="nil"/>
            </w:tcBorders>
            <w:vAlign w:val="top"/>
          </w:tcPr>
          <w:p w14:paraId="68342C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tcBorders>
              <w:top w:val="nil"/>
              <w:left w:val="nil"/>
              <w:bottom w:val="nil"/>
            </w:tcBorders>
            <w:vAlign w:val="top"/>
          </w:tcPr>
          <w:p w14:paraId="5071D9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67D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871" w:type="dxa"/>
            <w:tcBorders>
              <w:top w:val="nil"/>
              <w:right w:val="nil"/>
            </w:tcBorders>
            <w:vAlign w:val="top"/>
          </w:tcPr>
          <w:p w14:paraId="056113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检查单位盖章：</w:t>
            </w:r>
          </w:p>
        </w:tc>
        <w:tc>
          <w:tcPr>
            <w:tcW w:w="2649" w:type="dxa"/>
            <w:gridSpan w:val="2"/>
            <w:tcBorders>
              <w:top w:val="nil"/>
              <w:left w:val="nil"/>
              <w:right w:val="nil"/>
            </w:tcBorders>
            <w:vAlign w:val="top"/>
          </w:tcPr>
          <w:p w14:paraId="2862A9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tcBorders>
              <w:top w:val="nil"/>
              <w:left w:val="nil"/>
              <w:right w:val="nil"/>
            </w:tcBorders>
            <w:vAlign w:val="top"/>
          </w:tcPr>
          <w:p w14:paraId="439F0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297" w:type="dxa"/>
            <w:tcBorders>
              <w:top w:val="nil"/>
              <w:left w:val="nil"/>
              <w:right w:val="nil"/>
            </w:tcBorders>
            <w:vAlign w:val="top"/>
          </w:tcPr>
          <w:p w14:paraId="1F90E4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tcBorders>
              <w:top w:val="nil"/>
              <w:left w:val="nil"/>
            </w:tcBorders>
            <w:vAlign w:val="top"/>
          </w:tcPr>
          <w:p w14:paraId="0A8630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bl>
    <w:p w14:paraId="34DBA908">
      <w:pPr>
        <w:tabs>
          <w:tab w:val="left" w:pos="3171"/>
        </w:tabs>
        <w:bidi w:val="0"/>
        <w:jc w:val="left"/>
        <w:rPr>
          <w:rFonts w:hint="eastAsia"/>
          <w:lang w:val="en-US" w:eastAsia="zh-CN"/>
        </w:rPr>
        <w:sectPr>
          <w:pgSz w:w="11906" w:h="16840"/>
          <w:pgMar w:top="1361" w:right="1440" w:bottom="1361" w:left="1440" w:header="0" w:footer="0" w:gutter="0"/>
          <w:cols w:space="720" w:num="1"/>
        </w:sectPr>
      </w:pPr>
    </w:p>
    <w:p w14:paraId="738FEE38">
      <w:pPr>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考核细则</w:t>
      </w:r>
    </w:p>
    <w:tbl>
      <w:tblPr>
        <w:tblStyle w:val="10"/>
        <w:tblW w:w="10148" w:type="dxa"/>
        <w:tblInd w:w="-472" w:type="dxa"/>
        <w:tblLayout w:type="fixed"/>
        <w:tblCellMar>
          <w:top w:w="0" w:type="dxa"/>
          <w:left w:w="108" w:type="dxa"/>
          <w:bottom w:w="0" w:type="dxa"/>
          <w:right w:w="108" w:type="dxa"/>
        </w:tblCellMar>
      </w:tblPr>
      <w:tblGrid>
        <w:gridCol w:w="908"/>
        <w:gridCol w:w="3593"/>
        <w:gridCol w:w="1627"/>
        <w:gridCol w:w="765"/>
        <w:gridCol w:w="2325"/>
        <w:gridCol w:w="930"/>
      </w:tblGrid>
      <w:tr w14:paraId="459CE9BD">
        <w:tblPrEx>
          <w:tblCellMar>
            <w:top w:w="0" w:type="dxa"/>
            <w:left w:w="108" w:type="dxa"/>
            <w:bottom w:w="0" w:type="dxa"/>
            <w:right w:w="108" w:type="dxa"/>
          </w:tblCellMar>
        </w:tblPrEx>
        <w:trPr>
          <w:trHeight w:val="700" w:hRule="atLeast"/>
        </w:trPr>
        <w:tc>
          <w:tcPr>
            <w:tcW w:w="10148" w:type="dxa"/>
            <w:gridSpan w:val="6"/>
            <w:tcBorders>
              <w:top w:val="nil"/>
              <w:left w:val="nil"/>
              <w:bottom w:val="single" w:color="000000" w:sz="4" w:space="0"/>
              <w:right w:val="nil"/>
            </w:tcBorders>
            <w:noWrap w:val="0"/>
            <w:vAlign w:val="center"/>
          </w:tcPr>
          <w:p w14:paraId="5D0F02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                                 乙方：</w:t>
            </w:r>
          </w:p>
          <w:p w14:paraId="47ECDD3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8"/>
                <w:szCs w:val="28"/>
                <w:highlight w:val="none"/>
                <w:lang w:val="en-US" w:eastAsia="zh-CN"/>
              </w:rPr>
              <w:t>考核时间：</w:t>
            </w:r>
          </w:p>
        </w:tc>
      </w:tr>
      <w:tr w14:paraId="54831EEE">
        <w:tblPrEx>
          <w:tblCellMar>
            <w:top w:w="0" w:type="dxa"/>
            <w:left w:w="108" w:type="dxa"/>
            <w:bottom w:w="0" w:type="dxa"/>
            <w:right w:w="108" w:type="dxa"/>
          </w:tblCellMar>
        </w:tblPrEx>
        <w:trPr>
          <w:trHeight w:val="356" w:hRule="atLeast"/>
        </w:trPr>
        <w:tc>
          <w:tcPr>
            <w:tcW w:w="908" w:type="dxa"/>
            <w:tcBorders>
              <w:top w:val="nil"/>
              <w:left w:val="single" w:color="000000" w:sz="4" w:space="0"/>
              <w:bottom w:val="single" w:color="000000" w:sz="4" w:space="0"/>
              <w:right w:val="single" w:color="000000" w:sz="4" w:space="0"/>
            </w:tcBorders>
            <w:noWrap/>
            <w:vAlign w:val="center"/>
          </w:tcPr>
          <w:p w14:paraId="2D3486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w:t>
            </w:r>
          </w:p>
        </w:tc>
        <w:tc>
          <w:tcPr>
            <w:tcW w:w="5220" w:type="dxa"/>
            <w:gridSpan w:val="2"/>
            <w:tcBorders>
              <w:top w:val="single" w:color="000000" w:sz="4" w:space="0"/>
              <w:left w:val="nil"/>
              <w:bottom w:val="single" w:color="000000" w:sz="4" w:space="0"/>
              <w:right w:val="single" w:color="000000" w:sz="4" w:space="0"/>
            </w:tcBorders>
            <w:noWrap/>
            <w:vAlign w:val="center"/>
          </w:tcPr>
          <w:p w14:paraId="569048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考核要点</w:t>
            </w:r>
          </w:p>
        </w:tc>
        <w:tc>
          <w:tcPr>
            <w:tcW w:w="765" w:type="dxa"/>
            <w:tcBorders>
              <w:top w:val="nil"/>
              <w:left w:val="nil"/>
              <w:bottom w:val="single" w:color="000000" w:sz="4" w:space="0"/>
              <w:right w:val="single" w:color="000000" w:sz="4" w:space="0"/>
            </w:tcBorders>
            <w:noWrap w:val="0"/>
            <w:vAlign w:val="center"/>
          </w:tcPr>
          <w:p w14:paraId="3E2664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满分</w:t>
            </w:r>
          </w:p>
        </w:tc>
        <w:tc>
          <w:tcPr>
            <w:tcW w:w="2325" w:type="dxa"/>
            <w:tcBorders>
              <w:top w:val="nil"/>
              <w:left w:val="nil"/>
              <w:bottom w:val="single" w:color="000000" w:sz="4" w:space="0"/>
              <w:right w:val="single" w:color="000000" w:sz="4" w:space="0"/>
            </w:tcBorders>
            <w:noWrap/>
            <w:vAlign w:val="center"/>
          </w:tcPr>
          <w:p w14:paraId="07C236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扣分依据</w:t>
            </w:r>
          </w:p>
        </w:tc>
        <w:tc>
          <w:tcPr>
            <w:tcW w:w="930" w:type="dxa"/>
            <w:tcBorders>
              <w:top w:val="nil"/>
              <w:left w:val="nil"/>
              <w:bottom w:val="single" w:color="000000" w:sz="4" w:space="0"/>
              <w:right w:val="single" w:color="000000" w:sz="4" w:space="0"/>
            </w:tcBorders>
            <w:noWrap/>
            <w:vAlign w:val="center"/>
          </w:tcPr>
          <w:p w14:paraId="258EA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扣分</w:t>
            </w:r>
          </w:p>
        </w:tc>
      </w:tr>
      <w:tr w14:paraId="7D2014F1">
        <w:tblPrEx>
          <w:tblCellMar>
            <w:top w:w="0" w:type="dxa"/>
            <w:left w:w="108" w:type="dxa"/>
            <w:bottom w:w="0" w:type="dxa"/>
            <w:right w:w="108" w:type="dxa"/>
          </w:tblCellMar>
        </w:tblPrEx>
        <w:trPr>
          <w:trHeight w:val="703" w:hRule="atLeast"/>
        </w:trPr>
        <w:tc>
          <w:tcPr>
            <w:tcW w:w="908" w:type="dxa"/>
            <w:vMerge w:val="restart"/>
            <w:tcBorders>
              <w:top w:val="nil"/>
              <w:left w:val="single" w:color="000000" w:sz="4" w:space="0"/>
              <w:bottom w:val="single" w:color="000000" w:sz="4" w:space="0"/>
              <w:right w:val="single" w:color="000000" w:sz="4" w:space="0"/>
            </w:tcBorders>
            <w:noWrap w:val="0"/>
            <w:vAlign w:val="center"/>
          </w:tcPr>
          <w:p w14:paraId="13F9E3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值班管理（30分）</w:t>
            </w:r>
          </w:p>
        </w:tc>
        <w:tc>
          <w:tcPr>
            <w:tcW w:w="5220" w:type="dxa"/>
            <w:gridSpan w:val="2"/>
            <w:tcBorders>
              <w:top w:val="nil"/>
              <w:left w:val="nil"/>
              <w:bottom w:val="single" w:color="000000" w:sz="4" w:space="0"/>
              <w:right w:val="single" w:color="000000" w:sz="4" w:space="0"/>
            </w:tcBorders>
            <w:noWrap w:val="0"/>
            <w:vAlign w:val="center"/>
          </w:tcPr>
          <w:p w14:paraId="3F825B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按合同要求合理配置人员，人员持证上岗。</w:t>
            </w:r>
          </w:p>
        </w:tc>
        <w:tc>
          <w:tcPr>
            <w:tcW w:w="765" w:type="dxa"/>
            <w:tcBorders>
              <w:top w:val="nil"/>
              <w:left w:val="nil"/>
              <w:bottom w:val="single" w:color="000000" w:sz="4" w:space="0"/>
              <w:right w:val="single" w:color="000000" w:sz="4" w:space="0"/>
            </w:tcBorders>
            <w:noWrap w:val="0"/>
            <w:vAlign w:val="center"/>
          </w:tcPr>
          <w:p w14:paraId="55487A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19DA9F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不符合要求，每人扣1分。</w:t>
            </w:r>
          </w:p>
        </w:tc>
        <w:tc>
          <w:tcPr>
            <w:tcW w:w="930" w:type="dxa"/>
            <w:tcBorders>
              <w:top w:val="nil"/>
              <w:left w:val="nil"/>
              <w:bottom w:val="single" w:color="000000" w:sz="4" w:space="0"/>
              <w:right w:val="single" w:color="000000" w:sz="4" w:space="0"/>
            </w:tcBorders>
            <w:noWrap/>
            <w:vAlign w:val="center"/>
          </w:tcPr>
          <w:p w14:paraId="774B5B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283AA85">
        <w:tblPrEx>
          <w:tblCellMar>
            <w:top w:w="0" w:type="dxa"/>
            <w:left w:w="108" w:type="dxa"/>
            <w:bottom w:w="0" w:type="dxa"/>
            <w:right w:w="108" w:type="dxa"/>
          </w:tblCellMar>
        </w:tblPrEx>
        <w:trPr>
          <w:trHeight w:val="356"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020C58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2DB65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统一着装，佩戴工号牌上岗。</w:t>
            </w:r>
          </w:p>
        </w:tc>
        <w:tc>
          <w:tcPr>
            <w:tcW w:w="765" w:type="dxa"/>
            <w:tcBorders>
              <w:top w:val="nil"/>
              <w:left w:val="nil"/>
              <w:bottom w:val="single" w:color="000000" w:sz="4" w:space="0"/>
              <w:right w:val="single" w:color="000000" w:sz="4" w:space="0"/>
            </w:tcBorders>
            <w:noWrap w:val="0"/>
            <w:vAlign w:val="center"/>
          </w:tcPr>
          <w:p w14:paraId="2EE5E7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66F280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一项不符扣1分</w:t>
            </w:r>
          </w:p>
        </w:tc>
        <w:tc>
          <w:tcPr>
            <w:tcW w:w="930" w:type="dxa"/>
            <w:tcBorders>
              <w:top w:val="nil"/>
              <w:left w:val="nil"/>
              <w:bottom w:val="single" w:color="000000" w:sz="4" w:space="0"/>
              <w:right w:val="single" w:color="000000" w:sz="4" w:space="0"/>
            </w:tcBorders>
            <w:noWrap/>
            <w:vAlign w:val="center"/>
          </w:tcPr>
          <w:p w14:paraId="7D8EE8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05C855A9">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28EF81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72E90F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熟悉自己的岗位职责，熟悉各设备的性能及具体位置。</w:t>
            </w:r>
          </w:p>
        </w:tc>
        <w:tc>
          <w:tcPr>
            <w:tcW w:w="765" w:type="dxa"/>
            <w:tcBorders>
              <w:top w:val="nil"/>
              <w:left w:val="nil"/>
              <w:bottom w:val="single" w:color="000000" w:sz="4" w:space="0"/>
              <w:right w:val="single" w:color="000000" w:sz="4" w:space="0"/>
            </w:tcBorders>
            <w:noWrap w:val="0"/>
            <w:vAlign w:val="center"/>
          </w:tcPr>
          <w:p w14:paraId="7FF536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7C8AE1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6E0428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1CF35BE4">
        <w:tblPrEx>
          <w:tblCellMar>
            <w:top w:w="0" w:type="dxa"/>
            <w:left w:w="108" w:type="dxa"/>
            <w:bottom w:w="0" w:type="dxa"/>
            <w:right w:w="108" w:type="dxa"/>
          </w:tblCellMar>
        </w:tblPrEx>
        <w:trPr>
          <w:trHeight w:val="1051"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3B799C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332F7E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严格按照排班表值班，不擅自调班，不迟到早退，不得擅自离开值班岗位或进行与工作无关的其他活动。</w:t>
            </w:r>
          </w:p>
        </w:tc>
        <w:tc>
          <w:tcPr>
            <w:tcW w:w="765" w:type="dxa"/>
            <w:tcBorders>
              <w:top w:val="nil"/>
              <w:left w:val="nil"/>
              <w:bottom w:val="single" w:color="000000" w:sz="4" w:space="0"/>
              <w:right w:val="single" w:color="000000" w:sz="4" w:space="0"/>
            </w:tcBorders>
            <w:noWrap w:val="0"/>
            <w:vAlign w:val="center"/>
          </w:tcPr>
          <w:p w14:paraId="6751E0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3E90B4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506A1D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3C473790">
        <w:tblPrEx>
          <w:tblCellMar>
            <w:top w:w="0" w:type="dxa"/>
            <w:left w:w="108" w:type="dxa"/>
            <w:bottom w:w="0" w:type="dxa"/>
            <w:right w:w="108" w:type="dxa"/>
          </w:tblCellMar>
        </w:tblPrEx>
        <w:trPr>
          <w:trHeight w:val="1051"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7217AB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11AEC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严格按照机组的操作规程进行作业，按照要求定时巡检，发现故障和隐患及时处理并汇报。</w:t>
            </w:r>
          </w:p>
        </w:tc>
        <w:tc>
          <w:tcPr>
            <w:tcW w:w="765" w:type="dxa"/>
            <w:tcBorders>
              <w:top w:val="nil"/>
              <w:left w:val="nil"/>
              <w:bottom w:val="single" w:color="000000" w:sz="4" w:space="0"/>
              <w:right w:val="single" w:color="000000" w:sz="4" w:space="0"/>
            </w:tcBorders>
            <w:noWrap w:val="0"/>
            <w:vAlign w:val="center"/>
          </w:tcPr>
          <w:p w14:paraId="666D7D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2CA0CD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6F8CE7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D2204BF">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0C7521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4E9697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运行记录完整规范，交接班记录完整规范，台账清晰。</w:t>
            </w:r>
          </w:p>
        </w:tc>
        <w:tc>
          <w:tcPr>
            <w:tcW w:w="765" w:type="dxa"/>
            <w:tcBorders>
              <w:top w:val="nil"/>
              <w:left w:val="nil"/>
              <w:bottom w:val="single" w:color="000000" w:sz="4" w:space="0"/>
              <w:right w:val="single" w:color="000000" w:sz="4" w:space="0"/>
            </w:tcBorders>
            <w:noWrap w:val="0"/>
            <w:vAlign w:val="center"/>
          </w:tcPr>
          <w:p w14:paraId="12EBC6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37ABB3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3A392D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20EF1DA3">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5EB9F2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1C4A13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按要求定期召开班组会议、业务学习和安全分析会，记录完整规范。</w:t>
            </w:r>
          </w:p>
        </w:tc>
        <w:tc>
          <w:tcPr>
            <w:tcW w:w="765" w:type="dxa"/>
            <w:tcBorders>
              <w:top w:val="nil"/>
              <w:left w:val="nil"/>
              <w:bottom w:val="single" w:color="000000" w:sz="4" w:space="0"/>
              <w:right w:val="single" w:color="000000" w:sz="4" w:space="0"/>
            </w:tcBorders>
            <w:noWrap w:val="0"/>
            <w:vAlign w:val="center"/>
          </w:tcPr>
          <w:p w14:paraId="2A8B28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325" w:type="dxa"/>
            <w:tcBorders>
              <w:top w:val="nil"/>
              <w:left w:val="nil"/>
              <w:bottom w:val="single" w:color="000000" w:sz="4" w:space="0"/>
              <w:right w:val="single" w:color="000000" w:sz="4" w:space="0"/>
            </w:tcBorders>
            <w:noWrap w:val="0"/>
            <w:vAlign w:val="center"/>
          </w:tcPr>
          <w:p w14:paraId="6A238C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78FE4A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4D9E8AE8">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7586D4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3AA224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建立来访登记，严禁不相关人员进入锅炉房</w:t>
            </w:r>
          </w:p>
        </w:tc>
        <w:tc>
          <w:tcPr>
            <w:tcW w:w="765" w:type="dxa"/>
            <w:tcBorders>
              <w:top w:val="nil"/>
              <w:left w:val="nil"/>
              <w:bottom w:val="single" w:color="000000" w:sz="4" w:space="0"/>
              <w:right w:val="single" w:color="000000" w:sz="4" w:space="0"/>
            </w:tcBorders>
            <w:noWrap w:val="0"/>
            <w:vAlign w:val="center"/>
          </w:tcPr>
          <w:p w14:paraId="5F8E8D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661648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6C99D9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3B77EC45">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17618D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30830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锅炉房干净、整洁，无杂物，严禁烟火，严禁堆放易燃、易爆等危化品。</w:t>
            </w:r>
          </w:p>
        </w:tc>
        <w:tc>
          <w:tcPr>
            <w:tcW w:w="765" w:type="dxa"/>
            <w:tcBorders>
              <w:top w:val="nil"/>
              <w:left w:val="nil"/>
              <w:bottom w:val="single" w:color="000000" w:sz="4" w:space="0"/>
              <w:right w:val="single" w:color="000000" w:sz="4" w:space="0"/>
            </w:tcBorders>
            <w:noWrap w:val="0"/>
            <w:vAlign w:val="center"/>
          </w:tcPr>
          <w:p w14:paraId="1F442A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33B7DA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一项不符扣1分</w:t>
            </w:r>
          </w:p>
        </w:tc>
        <w:tc>
          <w:tcPr>
            <w:tcW w:w="930" w:type="dxa"/>
            <w:tcBorders>
              <w:top w:val="nil"/>
              <w:left w:val="nil"/>
              <w:bottom w:val="single" w:color="000000" w:sz="4" w:space="0"/>
              <w:right w:val="single" w:color="000000" w:sz="4" w:space="0"/>
            </w:tcBorders>
            <w:noWrap/>
            <w:vAlign w:val="center"/>
          </w:tcPr>
          <w:p w14:paraId="230E3D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CA1C0DA">
        <w:tblPrEx>
          <w:tblCellMar>
            <w:top w:w="0" w:type="dxa"/>
            <w:left w:w="108" w:type="dxa"/>
            <w:bottom w:w="0" w:type="dxa"/>
            <w:right w:w="108" w:type="dxa"/>
          </w:tblCellMar>
        </w:tblPrEx>
        <w:trPr>
          <w:trHeight w:val="1051" w:hRule="atLeast"/>
        </w:trPr>
        <w:tc>
          <w:tcPr>
            <w:tcW w:w="908" w:type="dxa"/>
            <w:vMerge w:val="restart"/>
            <w:tcBorders>
              <w:top w:val="nil"/>
              <w:left w:val="single" w:color="000000" w:sz="4" w:space="0"/>
              <w:right w:val="single" w:color="000000" w:sz="4" w:space="0"/>
            </w:tcBorders>
            <w:noWrap w:val="0"/>
            <w:vAlign w:val="center"/>
          </w:tcPr>
          <w:p w14:paraId="7FF58A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p w14:paraId="45A64C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维保管理</w:t>
            </w:r>
          </w:p>
          <w:p w14:paraId="10F17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（30分）</w:t>
            </w:r>
          </w:p>
        </w:tc>
        <w:tc>
          <w:tcPr>
            <w:tcW w:w="5220" w:type="dxa"/>
            <w:gridSpan w:val="2"/>
            <w:tcBorders>
              <w:top w:val="nil"/>
              <w:left w:val="nil"/>
              <w:bottom w:val="single" w:color="000000" w:sz="4" w:space="0"/>
              <w:right w:val="single" w:color="000000" w:sz="4" w:space="0"/>
            </w:tcBorders>
            <w:noWrap w:val="0"/>
            <w:vAlign w:val="center"/>
          </w:tcPr>
          <w:p w14:paraId="26BCD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bookmarkStart w:id="0" w:name="_Hlk131669316"/>
            <w:r>
              <w:rPr>
                <w:rFonts w:hint="eastAsia" w:ascii="仿宋" w:hAnsi="仿宋" w:eastAsia="仿宋" w:cs="仿宋"/>
                <w:color w:val="auto"/>
                <w:sz w:val="21"/>
                <w:szCs w:val="21"/>
                <w:highlight w:val="none"/>
                <w:lang w:val="en-US" w:eastAsia="zh-CN"/>
              </w:rPr>
              <w:t>每月下旬提供本月工作总结和下月工作计划，按计划开展工作，未完成的工作提供情况说明。</w:t>
            </w:r>
            <w:bookmarkEnd w:id="0"/>
          </w:p>
        </w:tc>
        <w:tc>
          <w:tcPr>
            <w:tcW w:w="765" w:type="dxa"/>
            <w:tcBorders>
              <w:top w:val="nil"/>
              <w:left w:val="nil"/>
              <w:bottom w:val="single" w:color="000000" w:sz="4" w:space="0"/>
              <w:right w:val="single" w:color="000000" w:sz="4" w:space="0"/>
            </w:tcBorders>
            <w:noWrap w:val="0"/>
            <w:vAlign w:val="center"/>
          </w:tcPr>
          <w:p w14:paraId="497084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34FD2F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387492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750F05E3">
        <w:tblPrEx>
          <w:tblCellMar>
            <w:top w:w="0" w:type="dxa"/>
            <w:left w:w="108" w:type="dxa"/>
            <w:bottom w:w="0" w:type="dxa"/>
            <w:right w:w="108" w:type="dxa"/>
          </w:tblCellMar>
        </w:tblPrEx>
        <w:trPr>
          <w:trHeight w:val="703" w:hRule="atLeast"/>
        </w:trPr>
        <w:tc>
          <w:tcPr>
            <w:tcW w:w="908" w:type="dxa"/>
            <w:vMerge w:val="continue"/>
            <w:tcBorders>
              <w:left w:val="single" w:color="000000" w:sz="4" w:space="0"/>
              <w:right w:val="single" w:color="000000" w:sz="4" w:space="0"/>
            </w:tcBorders>
            <w:noWrap w:val="0"/>
            <w:vAlign w:val="center"/>
          </w:tcPr>
          <w:p w14:paraId="0E00B3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top"/>
          </w:tcPr>
          <w:p w14:paraId="31DCD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按合同要求对系统进行定期保养，同时提供系统的保养报告。 </w:t>
            </w:r>
          </w:p>
        </w:tc>
        <w:tc>
          <w:tcPr>
            <w:tcW w:w="765" w:type="dxa"/>
            <w:tcBorders>
              <w:top w:val="nil"/>
              <w:left w:val="nil"/>
              <w:bottom w:val="single" w:color="000000" w:sz="4" w:space="0"/>
              <w:right w:val="single" w:color="000000" w:sz="4" w:space="0"/>
            </w:tcBorders>
            <w:noWrap w:val="0"/>
            <w:vAlign w:val="center"/>
          </w:tcPr>
          <w:p w14:paraId="7C89CC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61FCE0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590FB6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46E2FF5D">
        <w:tblPrEx>
          <w:tblCellMar>
            <w:top w:w="0" w:type="dxa"/>
            <w:left w:w="108" w:type="dxa"/>
            <w:bottom w:w="0" w:type="dxa"/>
            <w:right w:w="108" w:type="dxa"/>
          </w:tblCellMar>
        </w:tblPrEx>
        <w:trPr>
          <w:trHeight w:val="356" w:hRule="atLeast"/>
        </w:trPr>
        <w:tc>
          <w:tcPr>
            <w:tcW w:w="908" w:type="dxa"/>
            <w:vMerge w:val="continue"/>
            <w:tcBorders>
              <w:left w:val="single" w:color="000000" w:sz="4" w:space="0"/>
              <w:right w:val="single" w:color="000000" w:sz="4" w:space="0"/>
            </w:tcBorders>
            <w:noWrap w:val="0"/>
            <w:vAlign w:val="center"/>
          </w:tcPr>
          <w:p w14:paraId="2AE179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33CA28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设备正常运行，设备维修时挂有相关警示标识。</w:t>
            </w:r>
          </w:p>
        </w:tc>
        <w:tc>
          <w:tcPr>
            <w:tcW w:w="765" w:type="dxa"/>
            <w:tcBorders>
              <w:top w:val="nil"/>
              <w:left w:val="nil"/>
              <w:bottom w:val="single" w:color="000000" w:sz="4" w:space="0"/>
              <w:right w:val="single" w:color="000000" w:sz="4" w:space="0"/>
            </w:tcBorders>
            <w:noWrap w:val="0"/>
            <w:vAlign w:val="center"/>
          </w:tcPr>
          <w:p w14:paraId="241D0F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2BC792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14F32E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70495EC8">
        <w:tblPrEx>
          <w:tblCellMar>
            <w:top w:w="0" w:type="dxa"/>
            <w:left w:w="108" w:type="dxa"/>
            <w:bottom w:w="0" w:type="dxa"/>
            <w:right w:w="108" w:type="dxa"/>
          </w:tblCellMar>
        </w:tblPrEx>
        <w:trPr>
          <w:trHeight w:val="703" w:hRule="atLeast"/>
        </w:trPr>
        <w:tc>
          <w:tcPr>
            <w:tcW w:w="908" w:type="dxa"/>
            <w:vMerge w:val="continue"/>
            <w:tcBorders>
              <w:left w:val="single" w:color="000000" w:sz="4" w:space="0"/>
              <w:right w:val="single" w:color="000000" w:sz="4" w:space="0"/>
            </w:tcBorders>
            <w:noWrap w:val="0"/>
            <w:vAlign w:val="center"/>
          </w:tcPr>
          <w:p w14:paraId="4B0A06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361A11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司炉工每班定期检测燃气管道情况，并留有相关记录。</w:t>
            </w:r>
          </w:p>
        </w:tc>
        <w:tc>
          <w:tcPr>
            <w:tcW w:w="765" w:type="dxa"/>
            <w:tcBorders>
              <w:top w:val="nil"/>
              <w:left w:val="nil"/>
              <w:bottom w:val="single" w:color="000000" w:sz="4" w:space="0"/>
              <w:right w:val="single" w:color="000000" w:sz="4" w:space="0"/>
            </w:tcBorders>
            <w:noWrap w:val="0"/>
            <w:vAlign w:val="center"/>
          </w:tcPr>
          <w:p w14:paraId="287123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1A84C5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不符合要求，扣4分</w:t>
            </w:r>
          </w:p>
        </w:tc>
        <w:tc>
          <w:tcPr>
            <w:tcW w:w="930" w:type="dxa"/>
            <w:tcBorders>
              <w:top w:val="nil"/>
              <w:left w:val="nil"/>
              <w:bottom w:val="single" w:color="000000" w:sz="4" w:space="0"/>
              <w:right w:val="single" w:color="000000" w:sz="4" w:space="0"/>
            </w:tcBorders>
            <w:noWrap/>
            <w:vAlign w:val="center"/>
          </w:tcPr>
          <w:p w14:paraId="2A2A5A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3B6E86B0">
        <w:tblPrEx>
          <w:tblCellMar>
            <w:top w:w="0" w:type="dxa"/>
            <w:left w:w="108" w:type="dxa"/>
            <w:bottom w:w="0" w:type="dxa"/>
            <w:right w:w="108" w:type="dxa"/>
          </w:tblCellMar>
        </w:tblPrEx>
        <w:trPr>
          <w:trHeight w:val="1398" w:hRule="atLeast"/>
        </w:trPr>
        <w:tc>
          <w:tcPr>
            <w:tcW w:w="908" w:type="dxa"/>
            <w:vMerge w:val="continue"/>
            <w:tcBorders>
              <w:left w:val="single" w:color="000000" w:sz="4" w:space="0"/>
              <w:right w:val="single" w:color="000000" w:sz="4" w:space="0"/>
            </w:tcBorders>
            <w:noWrap w:val="0"/>
            <w:vAlign w:val="center"/>
          </w:tcPr>
          <w:p w14:paraId="7DF83F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48F9E5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做好系统设备和相关安全附件的定期检验工作（安全阀和压力表送检和拆装），并留有相关安全阀和压力表更换记录。 </w:t>
            </w:r>
          </w:p>
        </w:tc>
        <w:tc>
          <w:tcPr>
            <w:tcW w:w="765" w:type="dxa"/>
            <w:tcBorders>
              <w:top w:val="nil"/>
              <w:left w:val="nil"/>
              <w:bottom w:val="single" w:color="000000" w:sz="4" w:space="0"/>
              <w:right w:val="single" w:color="000000" w:sz="4" w:space="0"/>
            </w:tcBorders>
            <w:noWrap w:val="0"/>
            <w:vAlign w:val="center"/>
          </w:tcPr>
          <w:p w14:paraId="4405A0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175F94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1E5339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1649F664">
        <w:tblPrEx>
          <w:tblCellMar>
            <w:top w:w="0" w:type="dxa"/>
            <w:left w:w="108" w:type="dxa"/>
            <w:bottom w:w="0" w:type="dxa"/>
            <w:right w:w="108" w:type="dxa"/>
          </w:tblCellMar>
        </w:tblPrEx>
        <w:trPr>
          <w:trHeight w:val="428" w:hRule="atLeast"/>
        </w:trPr>
        <w:tc>
          <w:tcPr>
            <w:tcW w:w="908" w:type="dxa"/>
            <w:vMerge w:val="continue"/>
            <w:tcBorders>
              <w:left w:val="single" w:color="000000" w:sz="4" w:space="0"/>
              <w:right w:val="single" w:color="000000" w:sz="4" w:space="0"/>
            </w:tcBorders>
            <w:noWrap w:val="0"/>
            <w:vAlign w:val="center"/>
          </w:tcPr>
          <w:p w14:paraId="30D74D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30231C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文明施工，工完场清，保持周围环境的干净整洁。</w:t>
            </w:r>
          </w:p>
        </w:tc>
        <w:tc>
          <w:tcPr>
            <w:tcW w:w="765" w:type="dxa"/>
            <w:tcBorders>
              <w:top w:val="nil"/>
              <w:left w:val="nil"/>
              <w:bottom w:val="single" w:color="000000" w:sz="4" w:space="0"/>
              <w:right w:val="single" w:color="000000" w:sz="4" w:space="0"/>
            </w:tcBorders>
            <w:noWrap w:val="0"/>
            <w:vAlign w:val="center"/>
          </w:tcPr>
          <w:p w14:paraId="3535F2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325" w:type="dxa"/>
            <w:tcBorders>
              <w:top w:val="nil"/>
              <w:left w:val="nil"/>
              <w:bottom w:val="single" w:color="000000" w:sz="4" w:space="0"/>
              <w:right w:val="single" w:color="000000" w:sz="4" w:space="0"/>
            </w:tcBorders>
            <w:noWrap w:val="0"/>
            <w:vAlign w:val="center"/>
          </w:tcPr>
          <w:p w14:paraId="035F30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不符合要求，扣3分</w:t>
            </w:r>
          </w:p>
        </w:tc>
        <w:tc>
          <w:tcPr>
            <w:tcW w:w="930" w:type="dxa"/>
            <w:tcBorders>
              <w:top w:val="nil"/>
              <w:left w:val="nil"/>
              <w:bottom w:val="single" w:color="000000" w:sz="4" w:space="0"/>
              <w:right w:val="single" w:color="000000" w:sz="4" w:space="0"/>
            </w:tcBorders>
            <w:noWrap/>
            <w:vAlign w:val="center"/>
          </w:tcPr>
          <w:p w14:paraId="35B8BC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0736E567">
        <w:tblPrEx>
          <w:tblCellMar>
            <w:top w:w="0" w:type="dxa"/>
            <w:left w:w="108" w:type="dxa"/>
            <w:bottom w:w="0" w:type="dxa"/>
            <w:right w:w="108" w:type="dxa"/>
          </w:tblCellMar>
        </w:tblPrEx>
        <w:trPr>
          <w:trHeight w:val="356" w:hRule="atLeast"/>
        </w:trPr>
        <w:tc>
          <w:tcPr>
            <w:tcW w:w="908" w:type="dxa"/>
            <w:vMerge w:val="continue"/>
            <w:tcBorders>
              <w:left w:val="single" w:color="000000" w:sz="4" w:space="0"/>
              <w:bottom w:val="single" w:color="000000" w:sz="4" w:space="0"/>
              <w:right w:val="single" w:color="000000" w:sz="4" w:space="0"/>
            </w:tcBorders>
            <w:noWrap w:val="0"/>
            <w:vAlign w:val="center"/>
          </w:tcPr>
          <w:p w14:paraId="2F72F9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1F118D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定期进行清灰除尘。</w:t>
            </w:r>
          </w:p>
        </w:tc>
        <w:tc>
          <w:tcPr>
            <w:tcW w:w="765" w:type="dxa"/>
            <w:tcBorders>
              <w:top w:val="nil"/>
              <w:left w:val="nil"/>
              <w:bottom w:val="single" w:color="000000" w:sz="4" w:space="0"/>
              <w:right w:val="single" w:color="000000" w:sz="4" w:space="0"/>
            </w:tcBorders>
            <w:noWrap w:val="0"/>
            <w:vAlign w:val="center"/>
          </w:tcPr>
          <w:p w14:paraId="0F6977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325" w:type="dxa"/>
            <w:tcBorders>
              <w:top w:val="nil"/>
              <w:left w:val="nil"/>
              <w:bottom w:val="single" w:color="000000" w:sz="4" w:space="0"/>
              <w:right w:val="single" w:color="000000" w:sz="4" w:space="0"/>
            </w:tcBorders>
            <w:noWrap w:val="0"/>
            <w:vAlign w:val="center"/>
          </w:tcPr>
          <w:p w14:paraId="054E60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不符合要求，扣3分</w:t>
            </w:r>
          </w:p>
        </w:tc>
        <w:tc>
          <w:tcPr>
            <w:tcW w:w="930" w:type="dxa"/>
            <w:tcBorders>
              <w:top w:val="nil"/>
              <w:left w:val="nil"/>
              <w:bottom w:val="single" w:color="000000" w:sz="4" w:space="0"/>
              <w:right w:val="single" w:color="000000" w:sz="4" w:space="0"/>
            </w:tcBorders>
            <w:noWrap/>
            <w:vAlign w:val="center"/>
          </w:tcPr>
          <w:p w14:paraId="3CD270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C1A987B">
        <w:tblPrEx>
          <w:tblCellMar>
            <w:top w:w="0" w:type="dxa"/>
            <w:left w:w="108" w:type="dxa"/>
            <w:bottom w:w="0" w:type="dxa"/>
            <w:right w:w="108" w:type="dxa"/>
          </w:tblCellMar>
        </w:tblPrEx>
        <w:trPr>
          <w:trHeight w:val="356" w:hRule="atLeast"/>
        </w:trPr>
        <w:tc>
          <w:tcPr>
            <w:tcW w:w="908" w:type="dxa"/>
            <w:vMerge w:val="restart"/>
            <w:tcBorders>
              <w:top w:val="nil"/>
              <w:left w:val="single" w:color="000000" w:sz="4" w:space="0"/>
              <w:bottom w:val="nil"/>
              <w:right w:val="single" w:color="000000" w:sz="4" w:space="0"/>
            </w:tcBorders>
            <w:noWrap w:val="0"/>
            <w:vAlign w:val="center"/>
          </w:tcPr>
          <w:p w14:paraId="14C09C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维修管理</w:t>
            </w:r>
          </w:p>
          <w:p w14:paraId="745ED9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220" w:type="dxa"/>
            <w:gridSpan w:val="2"/>
            <w:tcBorders>
              <w:top w:val="nil"/>
              <w:left w:val="nil"/>
              <w:bottom w:val="single" w:color="000000" w:sz="4" w:space="0"/>
              <w:right w:val="single" w:color="000000" w:sz="4" w:space="0"/>
            </w:tcBorders>
            <w:noWrap w:val="0"/>
            <w:vAlign w:val="center"/>
          </w:tcPr>
          <w:p w14:paraId="3F7AD4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接报修后10分钟内赶到现场处理故障</w:t>
            </w:r>
          </w:p>
        </w:tc>
        <w:tc>
          <w:tcPr>
            <w:tcW w:w="765" w:type="dxa"/>
            <w:tcBorders>
              <w:top w:val="nil"/>
              <w:left w:val="nil"/>
              <w:bottom w:val="single" w:color="000000" w:sz="4" w:space="0"/>
              <w:right w:val="single" w:color="000000" w:sz="4" w:space="0"/>
            </w:tcBorders>
            <w:noWrap w:val="0"/>
            <w:vAlign w:val="center"/>
          </w:tcPr>
          <w:p w14:paraId="78B6A0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331CF0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23AE88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0EC576BF">
        <w:tblPrEx>
          <w:tblCellMar>
            <w:top w:w="0" w:type="dxa"/>
            <w:left w:w="108" w:type="dxa"/>
            <w:bottom w:w="0" w:type="dxa"/>
            <w:right w:w="108" w:type="dxa"/>
          </w:tblCellMar>
        </w:tblPrEx>
        <w:trPr>
          <w:trHeight w:val="1040"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40C042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2C73D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乙方现场若不能及时修复，需做好应急处理，耐心向科室、病区做好解释并报告相关人员。</w:t>
            </w:r>
          </w:p>
        </w:tc>
        <w:tc>
          <w:tcPr>
            <w:tcW w:w="765" w:type="dxa"/>
            <w:tcBorders>
              <w:top w:val="nil"/>
              <w:left w:val="nil"/>
              <w:bottom w:val="single" w:color="000000" w:sz="4" w:space="0"/>
              <w:right w:val="single" w:color="000000" w:sz="4" w:space="0"/>
            </w:tcBorders>
            <w:noWrap w:val="0"/>
            <w:vAlign w:val="center"/>
          </w:tcPr>
          <w:p w14:paraId="7AF736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73C648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如有投诉，一次扣5 分。</w:t>
            </w:r>
          </w:p>
        </w:tc>
        <w:tc>
          <w:tcPr>
            <w:tcW w:w="930" w:type="dxa"/>
            <w:tcBorders>
              <w:top w:val="nil"/>
              <w:left w:val="nil"/>
              <w:bottom w:val="single" w:color="000000" w:sz="4" w:space="0"/>
              <w:right w:val="single" w:color="000000" w:sz="4" w:space="0"/>
            </w:tcBorders>
            <w:noWrap/>
            <w:vAlign w:val="center"/>
          </w:tcPr>
          <w:p w14:paraId="77BC37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1642F78E">
        <w:tblPrEx>
          <w:tblCellMar>
            <w:top w:w="0" w:type="dxa"/>
            <w:left w:w="108" w:type="dxa"/>
            <w:bottom w:w="0" w:type="dxa"/>
            <w:right w:w="108" w:type="dxa"/>
          </w:tblCellMar>
        </w:tblPrEx>
        <w:trPr>
          <w:trHeight w:val="1398" w:hRule="atLeast"/>
        </w:trPr>
        <w:tc>
          <w:tcPr>
            <w:tcW w:w="908" w:type="dxa"/>
            <w:vMerge w:val="restart"/>
            <w:tcBorders>
              <w:top w:val="nil"/>
              <w:left w:val="single" w:color="000000" w:sz="4" w:space="0"/>
              <w:bottom w:val="single" w:color="000000" w:sz="4" w:space="0"/>
              <w:right w:val="single" w:color="000000" w:sz="4" w:space="0"/>
            </w:tcBorders>
            <w:noWrap w:val="0"/>
            <w:vAlign w:val="center"/>
          </w:tcPr>
          <w:p w14:paraId="751BCE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安全管理</w:t>
            </w:r>
          </w:p>
          <w:p w14:paraId="74C0D1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c>
          <w:tcPr>
            <w:tcW w:w="5220" w:type="dxa"/>
            <w:gridSpan w:val="2"/>
            <w:tcBorders>
              <w:top w:val="nil"/>
              <w:left w:val="nil"/>
              <w:bottom w:val="single" w:color="000000" w:sz="4" w:space="0"/>
              <w:right w:val="single" w:color="000000" w:sz="4" w:space="0"/>
            </w:tcBorders>
            <w:noWrap w:val="0"/>
            <w:vAlign w:val="center"/>
          </w:tcPr>
          <w:p w14:paraId="6A7FF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制定相应的安全应急预案，每季度至少组织1次应急演练，有演练记录，应急演练结束后，有总结，有持续性改进措施。</w:t>
            </w:r>
          </w:p>
        </w:tc>
        <w:tc>
          <w:tcPr>
            <w:tcW w:w="765" w:type="dxa"/>
            <w:tcBorders>
              <w:top w:val="nil"/>
              <w:left w:val="nil"/>
              <w:bottom w:val="single" w:color="000000" w:sz="4" w:space="0"/>
              <w:right w:val="single" w:color="000000" w:sz="4" w:space="0"/>
            </w:tcBorders>
            <w:noWrap w:val="0"/>
            <w:vAlign w:val="center"/>
          </w:tcPr>
          <w:p w14:paraId="78C00E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737F08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5A22B7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2C7BCFBF">
        <w:tblPrEx>
          <w:tblCellMar>
            <w:top w:w="0" w:type="dxa"/>
            <w:left w:w="108" w:type="dxa"/>
            <w:bottom w:w="0" w:type="dxa"/>
            <w:right w:w="108" w:type="dxa"/>
          </w:tblCellMar>
        </w:tblPrEx>
        <w:trPr>
          <w:trHeight w:val="1746"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566EF5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1E161A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对重大、突发事件有详细记录（发生时间、问题、原因、过程、处理人员签字、上报情况）。对重大事件有分析、讨论、反馈、改进措施、总结。台账详细、清晰。</w:t>
            </w:r>
          </w:p>
        </w:tc>
        <w:tc>
          <w:tcPr>
            <w:tcW w:w="765" w:type="dxa"/>
            <w:tcBorders>
              <w:top w:val="nil"/>
              <w:left w:val="nil"/>
              <w:bottom w:val="single" w:color="000000" w:sz="4" w:space="0"/>
              <w:right w:val="single" w:color="000000" w:sz="4" w:space="0"/>
            </w:tcBorders>
            <w:noWrap w:val="0"/>
            <w:vAlign w:val="center"/>
          </w:tcPr>
          <w:p w14:paraId="0560E3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049031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44CF5F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08D8418">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1BD387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22BA6E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各类应急救援物品和系统设备及安全附件在检验有效期内。</w:t>
            </w:r>
          </w:p>
        </w:tc>
        <w:tc>
          <w:tcPr>
            <w:tcW w:w="765" w:type="dxa"/>
            <w:tcBorders>
              <w:top w:val="nil"/>
              <w:left w:val="nil"/>
              <w:bottom w:val="single" w:color="000000" w:sz="4" w:space="0"/>
              <w:right w:val="single" w:color="000000" w:sz="4" w:space="0"/>
            </w:tcBorders>
            <w:noWrap w:val="0"/>
            <w:vAlign w:val="center"/>
          </w:tcPr>
          <w:p w14:paraId="04E56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48F962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5A7B21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0E415C89">
        <w:tblPrEx>
          <w:tblCellMar>
            <w:top w:w="0" w:type="dxa"/>
            <w:left w:w="108" w:type="dxa"/>
            <w:bottom w:w="0" w:type="dxa"/>
            <w:right w:w="108" w:type="dxa"/>
          </w:tblCellMar>
        </w:tblPrEx>
        <w:trPr>
          <w:trHeight w:val="946"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1BF860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7A5617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人员知晓消防安全设施的位置及使用，定期检查消防器材，熟悉安全逃生的线路。</w:t>
            </w:r>
          </w:p>
        </w:tc>
        <w:tc>
          <w:tcPr>
            <w:tcW w:w="765" w:type="dxa"/>
            <w:tcBorders>
              <w:top w:val="nil"/>
              <w:left w:val="nil"/>
              <w:bottom w:val="single" w:color="000000" w:sz="4" w:space="0"/>
              <w:right w:val="single" w:color="000000" w:sz="4" w:space="0"/>
            </w:tcBorders>
            <w:noWrap w:val="0"/>
            <w:vAlign w:val="center"/>
          </w:tcPr>
          <w:p w14:paraId="1179F4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56FF46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462AC3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2A648E2D">
        <w:tblPrEx>
          <w:tblCellMar>
            <w:top w:w="0" w:type="dxa"/>
            <w:left w:w="108" w:type="dxa"/>
            <w:bottom w:w="0" w:type="dxa"/>
            <w:right w:w="108" w:type="dxa"/>
          </w:tblCellMar>
        </w:tblPrEx>
        <w:trPr>
          <w:trHeight w:val="775"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0F59FA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5F7538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安全保障有序、到位，无安全事故。</w:t>
            </w:r>
          </w:p>
        </w:tc>
        <w:tc>
          <w:tcPr>
            <w:tcW w:w="765" w:type="dxa"/>
            <w:tcBorders>
              <w:top w:val="nil"/>
              <w:left w:val="nil"/>
              <w:bottom w:val="single" w:color="000000" w:sz="4" w:space="0"/>
              <w:right w:val="single" w:color="000000" w:sz="4" w:space="0"/>
            </w:tcBorders>
            <w:noWrap w:val="0"/>
            <w:vAlign w:val="center"/>
          </w:tcPr>
          <w:p w14:paraId="68AF64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7FACE7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有安全事故发生扣5分。</w:t>
            </w:r>
          </w:p>
        </w:tc>
        <w:tc>
          <w:tcPr>
            <w:tcW w:w="930" w:type="dxa"/>
            <w:tcBorders>
              <w:top w:val="nil"/>
              <w:left w:val="nil"/>
              <w:bottom w:val="single" w:color="000000" w:sz="4" w:space="0"/>
              <w:right w:val="single" w:color="000000" w:sz="4" w:space="0"/>
            </w:tcBorders>
            <w:noWrap/>
            <w:vAlign w:val="center"/>
          </w:tcPr>
          <w:p w14:paraId="006710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22237820">
        <w:tblPrEx>
          <w:tblCellMar>
            <w:top w:w="0" w:type="dxa"/>
            <w:left w:w="108" w:type="dxa"/>
            <w:bottom w:w="0" w:type="dxa"/>
            <w:right w:w="108" w:type="dxa"/>
          </w:tblCellMar>
        </w:tblPrEx>
        <w:trPr>
          <w:trHeight w:val="703" w:hRule="atLeast"/>
        </w:trPr>
        <w:tc>
          <w:tcPr>
            <w:tcW w:w="908" w:type="dxa"/>
            <w:vMerge w:val="restart"/>
            <w:tcBorders>
              <w:top w:val="nil"/>
              <w:left w:val="single" w:color="000000" w:sz="4" w:space="0"/>
              <w:bottom w:val="nil"/>
              <w:right w:val="single" w:color="000000" w:sz="4" w:space="0"/>
            </w:tcBorders>
            <w:noWrap w:val="0"/>
            <w:vAlign w:val="center"/>
          </w:tcPr>
          <w:p w14:paraId="1388D9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w:t>
            </w:r>
          </w:p>
          <w:p w14:paraId="677D58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220" w:type="dxa"/>
            <w:gridSpan w:val="2"/>
            <w:tcBorders>
              <w:top w:val="nil"/>
              <w:left w:val="nil"/>
              <w:bottom w:val="single" w:color="000000" w:sz="4" w:space="0"/>
              <w:right w:val="single" w:color="000000" w:sz="4" w:space="0"/>
            </w:tcBorders>
            <w:noWrap w:val="0"/>
            <w:vAlign w:val="center"/>
          </w:tcPr>
          <w:p w14:paraId="72BD1C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服从甲方安排的与维保项目相关的其他任务。</w:t>
            </w:r>
          </w:p>
        </w:tc>
        <w:tc>
          <w:tcPr>
            <w:tcW w:w="765" w:type="dxa"/>
            <w:tcBorders>
              <w:top w:val="nil"/>
              <w:left w:val="nil"/>
              <w:bottom w:val="single" w:color="000000" w:sz="4" w:space="0"/>
              <w:right w:val="single" w:color="000000" w:sz="4" w:space="0"/>
            </w:tcBorders>
            <w:noWrap w:val="0"/>
            <w:vAlign w:val="center"/>
          </w:tcPr>
          <w:p w14:paraId="351D63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3E25ED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2057E8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43A570E1">
        <w:tblPrEx>
          <w:tblCellMar>
            <w:top w:w="0" w:type="dxa"/>
            <w:left w:w="108" w:type="dxa"/>
            <w:bottom w:w="0" w:type="dxa"/>
            <w:right w:w="108" w:type="dxa"/>
          </w:tblCellMar>
        </w:tblPrEx>
        <w:trPr>
          <w:trHeight w:val="356" w:hRule="atLeast"/>
        </w:trPr>
        <w:tc>
          <w:tcPr>
            <w:tcW w:w="908" w:type="dxa"/>
            <w:vMerge w:val="continue"/>
            <w:tcBorders>
              <w:top w:val="nil"/>
              <w:left w:val="single" w:color="000000" w:sz="4" w:space="0"/>
              <w:bottom w:val="nil"/>
              <w:right w:val="single" w:color="000000" w:sz="4" w:space="0"/>
            </w:tcBorders>
            <w:noWrap w:val="0"/>
            <w:vAlign w:val="center"/>
          </w:tcPr>
          <w:p w14:paraId="51F440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40C1F9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配合甲方做好各项检查工作</w:t>
            </w:r>
          </w:p>
        </w:tc>
        <w:tc>
          <w:tcPr>
            <w:tcW w:w="765" w:type="dxa"/>
            <w:tcBorders>
              <w:top w:val="nil"/>
              <w:left w:val="nil"/>
              <w:bottom w:val="single" w:color="000000" w:sz="4" w:space="0"/>
              <w:right w:val="single" w:color="000000" w:sz="4" w:space="0"/>
            </w:tcBorders>
            <w:noWrap w:val="0"/>
            <w:vAlign w:val="center"/>
          </w:tcPr>
          <w:p w14:paraId="624967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135D86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55F22B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553D04B7">
        <w:tblPrEx>
          <w:tblCellMar>
            <w:top w:w="0" w:type="dxa"/>
            <w:left w:w="108" w:type="dxa"/>
            <w:bottom w:w="0" w:type="dxa"/>
            <w:right w:w="108" w:type="dxa"/>
          </w:tblCellMar>
        </w:tblPrEx>
        <w:trPr>
          <w:trHeight w:val="356" w:hRule="atLeast"/>
        </w:trPr>
        <w:tc>
          <w:tcPr>
            <w:tcW w:w="6893" w:type="dxa"/>
            <w:gridSpan w:val="4"/>
            <w:tcBorders>
              <w:top w:val="single" w:color="000000" w:sz="4" w:space="0"/>
              <w:left w:val="single" w:color="000000" w:sz="4" w:space="0"/>
              <w:bottom w:val="single" w:color="000000" w:sz="4" w:space="0"/>
              <w:right w:val="single" w:color="000000" w:sz="4" w:space="0"/>
            </w:tcBorders>
            <w:noWrap w:val="0"/>
            <w:vAlign w:val="center"/>
          </w:tcPr>
          <w:p w14:paraId="2AFE49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得分：</w:t>
            </w:r>
          </w:p>
        </w:tc>
        <w:tc>
          <w:tcPr>
            <w:tcW w:w="3255" w:type="dxa"/>
            <w:gridSpan w:val="2"/>
            <w:tcBorders>
              <w:top w:val="single" w:color="000000" w:sz="4" w:space="0"/>
              <w:left w:val="nil"/>
              <w:bottom w:val="single" w:color="000000" w:sz="4" w:space="0"/>
              <w:right w:val="single" w:color="000000" w:sz="4" w:space="0"/>
            </w:tcBorders>
            <w:noWrap/>
            <w:vAlign w:val="center"/>
          </w:tcPr>
          <w:p w14:paraId="66AB34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782012EF">
        <w:tblPrEx>
          <w:tblCellMar>
            <w:top w:w="0" w:type="dxa"/>
            <w:left w:w="108" w:type="dxa"/>
            <w:bottom w:w="0" w:type="dxa"/>
            <w:right w:w="108" w:type="dxa"/>
          </w:tblCellMar>
        </w:tblPrEx>
        <w:trPr>
          <w:trHeight w:val="1051" w:hRule="atLeast"/>
        </w:trPr>
        <w:tc>
          <w:tcPr>
            <w:tcW w:w="10148" w:type="dxa"/>
            <w:gridSpan w:val="6"/>
            <w:tcBorders>
              <w:top w:val="single" w:color="000000" w:sz="4" w:space="0"/>
              <w:left w:val="single" w:color="000000" w:sz="4" w:space="0"/>
              <w:bottom w:val="single" w:color="000000" w:sz="4" w:space="0"/>
              <w:right w:val="single" w:color="000000" w:sz="4" w:space="0"/>
            </w:tcBorders>
            <w:noWrap w:val="0"/>
            <w:vAlign w:val="center"/>
          </w:tcPr>
          <w:p w14:paraId="10C09A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注：90分以上为合格分，89-80分，低于90分的部分每降低1分扣除当季维保费用500元； 79-65分，低于90分的部分每降低1分扣除当季维保费用1000元；65分以下视情况严重扣除当季维保费用5%，如连续两个季度得分65分以下，甲方有权单方面终止合同。</w:t>
            </w:r>
          </w:p>
        </w:tc>
      </w:tr>
      <w:tr w14:paraId="1EB6B4F8">
        <w:tblPrEx>
          <w:tblCellMar>
            <w:top w:w="0" w:type="dxa"/>
            <w:left w:w="108" w:type="dxa"/>
            <w:bottom w:w="0" w:type="dxa"/>
            <w:right w:w="108" w:type="dxa"/>
          </w:tblCellMar>
        </w:tblPrEx>
        <w:trPr>
          <w:trHeight w:val="1518" w:hRule="atLeast"/>
        </w:trPr>
        <w:tc>
          <w:tcPr>
            <w:tcW w:w="4501" w:type="dxa"/>
            <w:gridSpan w:val="2"/>
            <w:tcBorders>
              <w:top w:val="single" w:color="000000" w:sz="4" w:space="0"/>
              <w:left w:val="single" w:color="000000" w:sz="4" w:space="0"/>
              <w:bottom w:val="single" w:color="000000" w:sz="4" w:space="0"/>
              <w:right w:val="single" w:color="000000" w:sz="4" w:space="0"/>
            </w:tcBorders>
            <w:noWrap w:val="0"/>
            <w:vAlign w:val="center"/>
          </w:tcPr>
          <w:p w14:paraId="56D4FF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p w14:paraId="664033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甲方（签名）：</w:t>
            </w:r>
          </w:p>
          <w:p w14:paraId="1C9350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5B99A0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乙方（签名）：</w:t>
            </w:r>
          </w:p>
        </w:tc>
      </w:tr>
    </w:tbl>
    <w:p w14:paraId="309516A5">
      <w:pPr>
        <w:rPr>
          <w:rFonts w:hint="default"/>
          <w:color w:val="auto"/>
          <w:highlight w:val="none"/>
          <w:lang w:val="en-US" w:eastAsia="zh-CN"/>
        </w:rPr>
      </w:pPr>
    </w:p>
    <w:p w14:paraId="68C6DBFC">
      <w:pPr>
        <w:widowControl/>
        <w:spacing w:line="440" w:lineRule="exact"/>
        <w:ind w:firstLine="600" w:firstLineChars="200"/>
        <w:jc w:val="left"/>
        <w:rPr>
          <w:rFonts w:hint="eastAsia" w:ascii="仿宋" w:hAnsi="仿宋" w:eastAsia="仿宋" w:cs="仿宋"/>
          <w:sz w:val="30"/>
          <w:szCs w:val="30"/>
          <w:highlight w:val="none"/>
        </w:rPr>
      </w:pPr>
    </w:p>
    <w:p w14:paraId="3E6F3C27">
      <w:pPr>
        <w:widowControl/>
        <w:spacing w:line="440" w:lineRule="exact"/>
        <w:ind w:firstLine="600" w:firstLineChars="200"/>
        <w:jc w:val="left"/>
        <w:rPr>
          <w:rFonts w:hint="eastAsia" w:ascii="仿宋" w:hAnsi="仿宋" w:eastAsia="仿宋" w:cs="仿宋"/>
          <w:sz w:val="30"/>
          <w:szCs w:val="30"/>
          <w:highlight w:val="none"/>
        </w:rPr>
      </w:pPr>
    </w:p>
    <w:p w14:paraId="51617365">
      <w:pPr>
        <w:widowControl/>
        <w:spacing w:line="440" w:lineRule="exact"/>
        <w:ind w:firstLine="600" w:firstLineChars="200"/>
        <w:jc w:val="left"/>
        <w:rPr>
          <w:rFonts w:hint="eastAsia" w:ascii="仿宋" w:hAnsi="仿宋" w:eastAsia="仿宋" w:cs="仿宋"/>
          <w:sz w:val="30"/>
          <w:szCs w:val="30"/>
          <w:highlight w:val="none"/>
        </w:rPr>
      </w:pPr>
    </w:p>
    <w:p w14:paraId="79249809">
      <w:pPr>
        <w:widowControl/>
        <w:spacing w:line="440" w:lineRule="exact"/>
        <w:ind w:firstLine="600" w:firstLineChars="200"/>
        <w:jc w:val="left"/>
        <w:rPr>
          <w:rFonts w:hint="eastAsia" w:ascii="仿宋" w:hAnsi="仿宋" w:eastAsia="仿宋" w:cs="仿宋"/>
          <w:sz w:val="30"/>
          <w:szCs w:val="30"/>
          <w:highlight w:val="none"/>
        </w:rPr>
      </w:pPr>
    </w:p>
    <w:p w14:paraId="20F3C6CD">
      <w:pPr>
        <w:widowControl/>
        <w:spacing w:line="600" w:lineRule="auto"/>
        <w:ind w:firstLine="1928" w:firstLineChars="400"/>
        <w:jc w:val="both"/>
        <w:rPr>
          <w:rFonts w:hint="eastAsia" w:ascii="仿宋" w:hAnsi="仿宋" w:eastAsia="仿宋" w:cs="仿宋"/>
          <w:b/>
          <w:bCs/>
          <w:sz w:val="48"/>
          <w:szCs w:val="48"/>
          <w:highlight w:val="none"/>
        </w:rPr>
      </w:pPr>
    </w:p>
    <w:p w14:paraId="6B4FE93E">
      <w:pPr>
        <w:widowControl/>
        <w:spacing w:line="600" w:lineRule="auto"/>
        <w:ind w:firstLine="1928" w:firstLineChars="400"/>
        <w:jc w:val="both"/>
        <w:rPr>
          <w:rFonts w:hint="eastAsia" w:ascii="仿宋" w:hAnsi="仿宋" w:eastAsia="仿宋" w:cs="仿宋"/>
          <w:b/>
          <w:bCs/>
          <w:sz w:val="48"/>
          <w:szCs w:val="48"/>
          <w:highlight w:val="none"/>
        </w:rPr>
      </w:pPr>
    </w:p>
    <w:p w14:paraId="310C1A54">
      <w:pPr>
        <w:widowControl/>
        <w:spacing w:line="60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锦汇科技园锅炉房运维项目</w:t>
      </w:r>
    </w:p>
    <w:p w14:paraId="5BAF3C76">
      <w:pPr>
        <w:widowControl/>
        <w:spacing w:line="600" w:lineRule="auto"/>
        <w:ind w:firstLine="1928" w:firstLineChars="400"/>
        <w:jc w:val="both"/>
        <w:rPr>
          <w:rFonts w:hint="eastAsia" w:ascii="仿宋" w:hAnsi="仿宋" w:eastAsia="仿宋" w:cs="仿宋"/>
          <w:b/>
          <w:bCs/>
          <w:sz w:val="48"/>
          <w:szCs w:val="48"/>
          <w:highlight w:val="none"/>
        </w:rPr>
      </w:pPr>
    </w:p>
    <w:p w14:paraId="71A8BFD1">
      <w:pPr>
        <w:widowControl/>
        <w:spacing w:line="600" w:lineRule="auto"/>
        <w:ind w:firstLine="1928" w:firstLineChars="400"/>
        <w:jc w:val="both"/>
        <w:rPr>
          <w:rFonts w:hint="eastAsia" w:ascii="仿宋" w:hAnsi="仿宋" w:eastAsia="仿宋" w:cs="仿宋"/>
          <w:b/>
          <w:bCs/>
          <w:sz w:val="48"/>
          <w:szCs w:val="48"/>
          <w:highlight w:val="none"/>
        </w:rPr>
      </w:pPr>
    </w:p>
    <w:p w14:paraId="650008DD">
      <w:pPr>
        <w:widowControl/>
        <w:spacing w:line="600" w:lineRule="auto"/>
        <w:ind w:firstLine="1928" w:firstLineChars="400"/>
        <w:jc w:val="both"/>
        <w:rPr>
          <w:rFonts w:hint="eastAsia" w:ascii="仿宋" w:hAnsi="仿宋" w:eastAsia="仿宋" w:cs="仿宋"/>
          <w:b/>
          <w:bCs/>
          <w:sz w:val="48"/>
          <w:szCs w:val="48"/>
          <w:highlight w:val="none"/>
        </w:rPr>
      </w:pPr>
    </w:p>
    <w:p w14:paraId="1A680460">
      <w:pPr>
        <w:widowControl/>
        <w:spacing w:line="600" w:lineRule="auto"/>
        <w:ind w:firstLine="1928" w:firstLineChars="400"/>
        <w:jc w:val="both"/>
        <w:rPr>
          <w:rFonts w:hint="eastAsia" w:ascii="仿宋" w:hAnsi="仿宋" w:eastAsia="仿宋" w:cs="仿宋"/>
          <w:b/>
          <w:bCs/>
          <w:sz w:val="48"/>
          <w:szCs w:val="48"/>
          <w:highlight w:val="none"/>
        </w:rPr>
      </w:pPr>
    </w:p>
    <w:p w14:paraId="74E45C89">
      <w:pPr>
        <w:widowControl/>
        <w:spacing w:line="600" w:lineRule="auto"/>
        <w:jc w:val="center"/>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val="en-US" w:eastAsia="zh-CN"/>
        </w:rPr>
        <w:t>服务合同</w:t>
      </w:r>
    </w:p>
    <w:p w14:paraId="332DE4E3">
      <w:pPr>
        <w:widowControl/>
        <w:spacing w:line="600" w:lineRule="auto"/>
        <w:jc w:val="center"/>
        <w:rPr>
          <w:rFonts w:hint="eastAsia" w:ascii="仿宋" w:hAnsi="仿宋" w:eastAsia="仿宋" w:cs="仿宋"/>
          <w:b/>
          <w:bCs/>
          <w:sz w:val="48"/>
          <w:szCs w:val="48"/>
          <w:highlight w:val="none"/>
          <w:lang w:val="en-US" w:eastAsia="zh-CN"/>
        </w:rPr>
      </w:pPr>
    </w:p>
    <w:p w14:paraId="30D5EEC2">
      <w:pPr>
        <w:widowControl/>
        <w:spacing w:line="600" w:lineRule="auto"/>
        <w:jc w:val="center"/>
        <w:rPr>
          <w:rFonts w:hint="eastAsia" w:ascii="仿宋" w:hAnsi="仿宋" w:eastAsia="仿宋" w:cs="仿宋"/>
          <w:b/>
          <w:bCs/>
          <w:sz w:val="48"/>
          <w:szCs w:val="48"/>
          <w:highlight w:val="none"/>
          <w:lang w:val="en-US" w:eastAsia="zh-CN"/>
        </w:rPr>
      </w:pPr>
    </w:p>
    <w:p w14:paraId="7E294A89">
      <w:pPr>
        <w:widowControl/>
        <w:spacing w:line="600" w:lineRule="auto"/>
        <w:jc w:val="center"/>
        <w:rPr>
          <w:rFonts w:hint="eastAsia" w:ascii="仿宋" w:hAnsi="仿宋" w:eastAsia="仿宋" w:cs="仿宋"/>
          <w:b/>
          <w:bCs/>
          <w:sz w:val="48"/>
          <w:szCs w:val="48"/>
          <w:highlight w:val="none"/>
          <w:lang w:val="en-US" w:eastAsia="zh-CN"/>
        </w:rPr>
      </w:pPr>
    </w:p>
    <w:p w14:paraId="4A212978">
      <w:pPr>
        <w:widowControl/>
        <w:spacing w:line="600" w:lineRule="auto"/>
        <w:jc w:val="center"/>
        <w:rPr>
          <w:rFonts w:hint="eastAsia" w:ascii="仿宋" w:hAnsi="仿宋" w:eastAsia="仿宋" w:cs="仿宋"/>
          <w:b/>
          <w:bCs/>
          <w:sz w:val="48"/>
          <w:szCs w:val="48"/>
          <w:highlight w:val="none"/>
          <w:lang w:val="en-US" w:eastAsia="zh-CN"/>
        </w:rPr>
      </w:pPr>
    </w:p>
    <w:p w14:paraId="432AE4B0">
      <w:pPr>
        <w:widowControl/>
        <w:spacing w:line="600" w:lineRule="auto"/>
        <w:jc w:val="center"/>
        <w:rPr>
          <w:rFonts w:hint="eastAsia" w:ascii="仿宋" w:hAnsi="仿宋" w:eastAsia="仿宋" w:cs="仿宋"/>
          <w:b/>
          <w:bCs/>
          <w:sz w:val="48"/>
          <w:szCs w:val="48"/>
          <w:highlight w:val="none"/>
          <w:lang w:val="en-US" w:eastAsia="zh-CN"/>
        </w:rPr>
      </w:pPr>
    </w:p>
    <w:p w14:paraId="759B0CD6">
      <w:pPr>
        <w:widowControl/>
        <w:spacing w:line="600" w:lineRule="auto"/>
        <w:jc w:val="center"/>
        <w:rPr>
          <w:rFonts w:hint="eastAsia" w:ascii="仿宋" w:hAnsi="仿宋" w:eastAsia="仿宋" w:cs="仿宋"/>
          <w:b/>
          <w:bCs/>
          <w:sz w:val="48"/>
          <w:szCs w:val="48"/>
          <w:highlight w:val="none"/>
          <w:lang w:val="en-US" w:eastAsia="zh-CN"/>
        </w:rPr>
      </w:pPr>
    </w:p>
    <w:p w14:paraId="6DBBE51D">
      <w:pPr>
        <w:widowControl/>
        <w:spacing w:line="44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采购</w:t>
      </w:r>
      <w:r>
        <w:rPr>
          <w:rFonts w:hint="eastAsia" w:ascii="仿宋" w:hAnsi="仿宋" w:eastAsia="仿宋" w:cs="仿宋"/>
          <w:sz w:val="30"/>
          <w:szCs w:val="30"/>
          <w:highlight w:val="none"/>
          <w:lang w:val="en-US" w:eastAsia="zh-CN"/>
        </w:rPr>
        <w:t>人</w:t>
      </w:r>
      <w:r>
        <w:rPr>
          <w:rFonts w:hint="eastAsia" w:ascii="仿宋" w:hAnsi="仿宋" w:eastAsia="仿宋" w:cs="仿宋"/>
          <w:sz w:val="30"/>
          <w:szCs w:val="30"/>
          <w:highlight w:val="none"/>
        </w:rPr>
        <w:t>（以下称甲方）：</w:t>
      </w:r>
      <w:r>
        <w:rPr>
          <w:rFonts w:hint="eastAsia" w:ascii="仿宋" w:hAnsi="仿宋" w:eastAsia="仿宋" w:cs="仿宋"/>
          <w:sz w:val="30"/>
          <w:szCs w:val="30"/>
          <w:highlight w:val="none"/>
          <w:u w:val="single"/>
        </w:rPr>
        <w:t>启东创谷科技园区运营管理有限公司</w:t>
      </w:r>
    </w:p>
    <w:p w14:paraId="34230E27">
      <w:pPr>
        <w:widowControl/>
        <w:spacing w:line="440" w:lineRule="exact"/>
        <w:ind w:firstLine="600" w:firstLineChars="200"/>
        <w:jc w:val="left"/>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承包人</w:t>
      </w:r>
      <w:r>
        <w:rPr>
          <w:rFonts w:hint="eastAsia" w:ascii="仿宋" w:hAnsi="仿宋" w:eastAsia="仿宋" w:cs="仿宋"/>
          <w:sz w:val="30"/>
          <w:szCs w:val="30"/>
          <w:highlight w:val="none"/>
        </w:rPr>
        <w:t>（以下称乙方）：</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 xml:space="preserve">     </w:t>
      </w:r>
    </w:p>
    <w:p w14:paraId="643AABA7">
      <w:pPr>
        <w:widowControl/>
        <w:spacing w:line="600" w:lineRule="auto"/>
        <w:jc w:val="center"/>
        <w:rPr>
          <w:rFonts w:hint="default" w:ascii="仿宋" w:hAnsi="仿宋" w:eastAsia="仿宋" w:cs="仿宋"/>
          <w:b/>
          <w:bCs/>
          <w:sz w:val="48"/>
          <w:szCs w:val="48"/>
          <w:highlight w:val="none"/>
          <w:lang w:val="en-US" w:eastAsia="zh-CN"/>
        </w:rPr>
      </w:pPr>
      <w:r>
        <w:rPr>
          <w:rFonts w:hint="eastAsia" w:ascii="仿宋" w:hAnsi="仿宋" w:eastAsia="仿宋" w:cs="仿宋"/>
          <w:sz w:val="30"/>
          <w:szCs w:val="30"/>
          <w:highlight w:val="none"/>
        </w:rPr>
        <w:t>签订时间:</w:t>
      </w:r>
      <w:r>
        <w:rPr>
          <w:rFonts w:hint="eastAsia" w:ascii="仿宋" w:hAnsi="仿宋" w:eastAsia="仿宋" w:cs="仿宋"/>
          <w:sz w:val="30"/>
          <w:szCs w:val="30"/>
          <w:highlight w:val="none"/>
          <w:u w:val="single"/>
        </w:rPr>
        <w:t>202</w:t>
      </w:r>
      <w:r>
        <w:rPr>
          <w:rFonts w:hint="eastAsia" w:ascii="仿宋" w:hAnsi="仿宋" w:eastAsia="仿宋" w:cs="仿宋"/>
          <w:sz w:val="30"/>
          <w:szCs w:val="30"/>
          <w:highlight w:val="none"/>
          <w:u w:val="single"/>
          <w:lang w:val="en-US" w:eastAsia="zh-CN"/>
        </w:rPr>
        <w:t>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日</w:t>
      </w:r>
    </w:p>
    <w:p w14:paraId="6A7D5660">
      <w:pPr>
        <w:widowControl/>
        <w:spacing w:line="600" w:lineRule="auto"/>
        <w:ind w:firstLine="960" w:firstLineChars="200"/>
        <w:jc w:val="left"/>
        <w:rPr>
          <w:rFonts w:hint="eastAsia" w:ascii="仿宋" w:hAnsi="仿宋" w:eastAsia="仿宋" w:cs="仿宋"/>
          <w:sz w:val="48"/>
          <w:szCs w:val="48"/>
          <w:highlight w:val="none"/>
        </w:rPr>
      </w:pPr>
    </w:p>
    <w:p w14:paraId="4E88D052">
      <w:pPr>
        <w:widowControl/>
        <w:spacing w:line="440" w:lineRule="exact"/>
        <w:jc w:val="left"/>
        <w:rPr>
          <w:rFonts w:hint="eastAsia" w:ascii="仿宋" w:hAnsi="仿宋" w:eastAsia="仿宋" w:cs="仿宋"/>
          <w:sz w:val="30"/>
          <w:szCs w:val="30"/>
          <w:highlight w:val="none"/>
        </w:rPr>
      </w:pPr>
    </w:p>
    <w:p w14:paraId="6CCCB9C7">
      <w:pPr>
        <w:widowControl/>
        <w:spacing w:line="44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采购</w:t>
      </w:r>
      <w:r>
        <w:rPr>
          <w:rFonts w:hint="eastAsia" w:ascii="仿宋" w:hAnsi="仿宋" w:eastAsia="仿宋" w:cs="仿宋"/>
          <w:sz w:val="30"/>
          <w:szCs w:val="30"/>
          <w:highlight w:val="none"/>
          <w:lang w:val="en-US" w:eastAsia="zh-CN"/>
        </w:rPr>
        <w:t>人</w:t>
      </w:r>
      <w:r>
        <w:rPr>
          <w:rFonts w:hint="eastAsia" w:ascii="仿宋" w:hAnsi="仿宋" w:eastAsia="仿宋" w:cs="仿宋"/>
          <w:sz w:val="30"/>
          <w:szCs w:val="30"/>
          <w:highlight w:val="none"/>
        </w:rPr>
        <w:t>（以下称甲方）：</w:t>
      </w:r>
      <w:r>
        <w:rPr>
          <w:rFonts w:hint="eastAsia" w:ascii="仿宋" w:hAnsi="仿宋" w:eastAsia="仿宋" w:cs="仿宋"/>
          <w:sz w:val="30"/>
          <w:szCs w:val="30"/>
          <w:highlight w:val="none"/>
          <w:u w:val="single"/>
        </w:rPr>
        <w:t>启东创谷科技园区运营管理有限公司</w:t>
      </w:r>
    </w:p>
    <w:p w14:paraId="27E306B0">
      <w:pPr>
        <w:widowControl/>
        <w:spacing w:line="440" w:lineRule="exact"/>
        <w:ind w:firstLine="600" w:firstLineChars="200"/>
        <w:jc w:val="left"/>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承包人</w:t>
      </w:r>
      <w:r>
        <w:rPr>
          <w:rFonts w:hint="eastAsia" w:ascii="仿宋" w:hAnsi="仿宋" w:eastAsia="仿宋" w:cs="仿宋"/>
          <w:sz w:val="30"/>
          <w:szCs w:val="30"/>
          <w:highlight w:val="none"/>
        </w:rPr>
        <w:t>（以下称乙方）：</w:t>
      </w:r>
      <w:r>
        <w:rPr>
          <w:rFonts w:hint="eastAsia" w:ascii="仿宋" w:hAnsi="仿宋" w:eastAsia="仿宋" w:cs="仿宋"/>
          <w:sz w:val="30"/>
          <w:szCs w:val="30"/>
          <w:highlight w:val="none"/>
          <w:u w:val="single"/>
        </w:rPr>
        <w:t xml:space="preserve">                        </w:t>
      </w:r>
    </w:p>
    <w:p w14:paraId="09B59736">
      <w:pPr>
        <w:spacing w:line="4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签订时间:</w:t>
      </w:r>
      <w:r>
        <w:rPr>
          <w:rFonts w:hint="eastAsia" w:ascii="仿宋" w:hAnsi="仿宋" w:eastAsia="仿宋" w:cs="仿宋"/>
          <w:sz w:val="30"/>
          <w:szCs w:val="30"/>
          <w:highlight w:val="none"/>
          <w:u w:val="single"/>
        </w:rPr>
        <w:t>202</w:t>
      </w:r>
      <w:r>
        <w:rPr>
          <w:rFonts w:hint="eastAsia" w:ascii="仿宋" w:hAnsi="仿宋" w:eastAsia="仿宋" w:cs="仿宋"/>
          <w:sz w:val="30"/>
          <w:szCs w:val="30"/>
          <w:highlight w:val="none"/>
          <w:u w:val="single"/>
          <w:lang w:val="en-US" w:eastAsia="zh-CN"/>
        </w:rPr>
        <w:t>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日</w:t>
      </w:r>
    </w:p>
    <w:p w14:paraId="0FD2305A">
      <w:pPr>
        <w:spacing w:line="44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启东创谷科技园区运营管理有限公司根据启东市政府采购管理的有关规定，就锦汇科技园锅炉房运维项目进行询价采购，经过评委的严格审核评定，确定供方为本次成交乙方。现就本次供货事宜订立如下合同：</w:t>
      </w:r>
    </w:p>
    <w:p w14:paraId="11891C00">
      <w:pPr>
        <w:pStyle w:val="8"/>
        <w:widowControl/>
        <w:spacing w:line="440" w:lineRule="exact"/>
        <w:ind w:firstLine="602" w:firstLineChars="200"/>
        <w:rPr>
          <w:rFonts w:hint="eastAsia" w:ascii="仿宋" w:hAnsi="仿宋" w:eastAsia="仿宋" w:cs="仿宋"/>
          <w:b/>
          <w:bCs/>
          <w:color w:val="333333"/>
          <w:sz w:val="30"/>
          <w:szCs w:val="30"/>
          <w:highlight w:val="none"/>
          <w:shd w:val="clear" w:color="auto" w:fill="FFFFFF"/>
        </w:rPr>
      </w:pPr>
      <w:r>
        <w:rPr>
          <w:rFonts w:hint="eastAsia" w:ascii="仿宋" w:hAnsi="仿宋" w:eastAsia="仿宋" w:cs="仿宋"/>
          <w:b/>
          <w:bCs/>
          <w:color w:val="333333"/>
          <w:sz w:val="30"/>
          <w:szCs w:val="30"/>
          <w:highlight w:val="none"/>
          <w:shd w:val="clear" w:color="auto" w:fill="FFFFFF"/>
        </w:rPr>
        <w:t>第一条 采购内容</w:t>
      </w:r>
    </w:p>
    <w:p w14:paraId="05E57005">
      <w:pPr>
        <w:pStyle w:val="8"/>
        <w:widowControl/>
        <w:spacing w:line="440" w:lineRule="exact"/>
        <w:ind w:firstLine="602" w:firstLineChars="200"/>
        <w:rPr>
          <w:rFonts w:hint="eastAsia" w:ascii="仿宋" w:hAnsi="仿宋" w:eastAsia="仿宋" w:cs="仿宋"/>
          <w:color w:val="333333"/>
          <w:sz w:val="30"/>
          <w:szCs w:val="30"/>
          <w:highlight w:val="none"/>
          <w:shd w:val="clear" w:color="auto" w:fill="FFFFFF"/>
        </w:rPr>
      </w:pPr>
      <w:r>
        <w:rPr>
          <w:rFonts w:hint="eastAsia" w:ascii="仿宋" w:hAnsi="仿宋" w:eastAsia="仿宋" w:cs="仿宋"/>
          <w:b/>
          <w:bCs/>
          <w:color w:val="333333"/>
          <w:sz w:val="30"/>
          <w:szCs w:val="30"/>
          <w:highlight w:val="none"/>
          <w:shd w:val="clear" w:color="auto" w:fill="FFFFFF"/>
        </w:rPr>
        <w:t>一、项目名称：</w:t>
      </w:r>
      <w:r>
        <w:rPr>
          <w:rFonts w:hint="eastAsia" w:ascii="仿宋" w:hAnsi="仿宋" w:eastAsia="仿宋" w:cs="仿宋"/>
          <w:kern w:val="2"/>
          <w:sz w:val="30"/>
          <w:szCs w:val="30"/>
          <w:highlight w:val="none"/>
          <w:lang w:val="en-US" w:eastAsia="zh-CN" w:bidi="ar-SA"/>
        </w:rPr>
        <w:t>锦汇科技园锅炉房运维项目</w:t>
      </w:r>
    </w:p>
    <w:p w14:paraId="536CCA33">
      <w:pPr>
        <w:pStyle w:val="8"/>
        <w:widowControl/>
        <w:spacing w:line="440" w:lineRule="exact"/>
        <w:ind w:firstLine="602" w:firstLineChars="200"/>
        <w:rPr>
          <w:rFonts w:hint="eastAsia" w:ascii="仿宋" w:hAnsi="仿宋" w:eastAsia="仿宋" w:cs="仿宋"/>
          <w:kern w:val="2"/>
          <w:sz w:val="30"/>
          <w:szCs w:val="30"/>
          <w:highlight w:val="none"/>
          <w:lang w:val="en-US" w:eastAsia="zh-CN" w:bidi="ar-SA"/>
        </w:rPr>
      </w:pPr>
      <w:r>
        <w:rPr>
          <w:rFonts w:hint="eastAsia" w:ascii="仿宋" w:hAnsi="仿宋" w:eastAsia="仿宋" w:cs="仿宋"/>
          <w:b/>
          <w:bCs/>
          <w:color w:val="333333"/>
          <w:sz w:val="30"/>
          <w:szCs w:val="30"/>
          <w:highlight w:val="none"/>
          <w:shd w:val="clear" w:color="auto" w:fill="FFFFFF"/>
        </w:rPr>
        <w:t>二、</w:t>
      </w:r>
      <w:r>
        <w:rPr>
          <w:rFonts w:hint="eastAsia" w:ascii="仿宋" w:hAnsi="仿宋" w:eastAsia="仿宋" w:cs="仿宋"/>
          <w:b/>
          <w:bCs/>
          <w:sz w:val="30"/>
          <w:szCs w:val="30"/>
          <w:highlight w:val="none"/>
          <w:lang w:val="en-US" w:eastAsia="zh-CN"/>
        </w:rPr>
        <w:t>服务内容</w:t>
      </w:r>
      <w:r>
        <w:rPr>
          <w:rFonts w:hint="eastAsia" w:ascii="仿宋" w:hAnsi="仿宋" w:eastAsia="仿宋" w:cs="仿宋"/>
          <w:b/>
          <w:bCs/>
          <w:color w:val="333333"/>
          <w:sz w:val="30"/>
          <w:szCs w:val="30"/>
          <w:highlight w:val="none"/>
          <w:shd w:val="clear" w:color="auto" w:fill="FFFFFF"/>
        </w:rPr>
        <w:t>：</w:t>
      </w:r>
      <w:r>
        <w:rPr>
          <w:rFonts w:hint="eastAsia" w:ascii="仿宋" w:hAnsi="仿宋" w:eastAsia="仿宋" w:cs="仿宋"/>
          <w:kern w:val="2"/>
          <w:sz w:val="30"/>
          <w:szCs w:val="30"/>
          <w:highlight w:val="none"/>
          <w:lang w:val="en-US" w:eastAsia="zh-CN" w:bidi="ar-SA"/>
        </w:rPr>
        <w:t>根据《燃气蒸汽锅炉具体维保内容》、《燃烧器及温控系统维护保养方案》、《锅炉本体以及辅机设备保养检查表》、《燃烧器年度检查表》内容实施项目。提供锅炉房日常运行水处理维护保养等服及人员管理、锅炉日常维护保养、故障维修、零配件更换、水处理维护保养等服务、包括但不限于燃烧器、压力表、阀门等年度检查服务、年度燃烧器检测、锅炉能效检测、锅炉环保检测及锅炉校验工作，确保锅炉24小时正常安全运行。</w:t>
      </w:r>
      <w:r>
        <w:rPr>
          <w:rFonts w:hint="eastAsia" w:ascii="仿宋" w:hAnsi="仿宋" w:eastAsia="仿宋" w:cs="仿宋"/>
          <w:b/>
          <w:bCs/>
          <w:kern w:val="2"/>
          <w:sz w:val="30"/>
          <w:szCs w:val="30"/>
          <w:highlight w:val="none"/>
          <w:lang w:val="en-US" w:eastAsia="zh-CN" w:bidi="ar-SA"/>
        </w:rPr>
        <w:t>(详见附件采购内容及要求)</w:t>
      </w:r>
    </w:p>
    <w:p w14:paraId="0C24618A">
      <w:pPr>
        <w:pStyle w:val="8"/>
        <w:widowControl/>
        <w:spacing w:line="44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w:t>
      </w:r>
      <w:r>
        <w:rPr>
          <w:rFonts w:hint="eastAsia" w:ascii="仿宋" w:hAnsi="仿宋" w:eastAsia="仿宋" w:cs="仿宋"/>
          <w:b/>
          <w:bCs/>
          <w:sz w:val="30"/>
          <w:szCs w:val="30"/>
          <w:highlight w:val="none"/>
          <w:lang w:val="en-US" w:eastAsia="zh-CN"/>
        </w:rPr>
        <w:t>商务部分要求</w:t>
      </w:r>
      <w:r>
        <w:rPr>
          <w:rFonts w:hint="eastAsia" w:ascii="仿宋" w:hAnsi="仿宋" w:eastAsia="仿宋" w:cs="仿宋"/>
          <w:b/>
          <w:bCs/>
          <w:sz w:val="30"/>
          <w:szCs w:val="30"/>
          <w:highlight w:val="none"/>
        </w:rPr>
        <w:t>：</w:t>
      </w:r>
    </w:p>
    <w:p w14:paraId="707F6E29">
      <w:pPr>
        <w:snapToGrid w:val="0"/>
        <w:spacing w:line="44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1、质量要求：</w:t>
      </w:r>
    </w:p>
    <w:p w14:paraId="6C7E5B40">
      <w:pPr>
        <w:snapToGrid w:val="0"/>
        <w:spacing w:line="440" w:lineRule="exact"/>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①按照国家锅炉安全技术规程托管运营锅炉，并定期做锅炉维保、燃烧器、压力表、阀门等年度检查服务、锅炉安全检查及做好相关档案记录，符合国家及地方市场监管局要求。</w:t>
      </w:r>
    </w:p>
    <w:p w14:paraId="2F425C16">
      <w:pPr>
        <w:snapToGrid w:val="0"/>
        <w:spacing w:line="440" w:lineRule="exact"/>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②服务必须满足采购方正常运营的需要。为保证服务质量，</w:t>
      </w:r>
      <w:r>
        <w:rPr>
          <w:rFonts w:hint="eastAsia" w:ascii="仿宋" w:hAnsi="仿宋" w:eastAsia="仿宋" w:cs="仿宋"/>
          <w:b w:val="0"/>
          <w:bCs w:val="0"/>
          <w:sz w:val="30"/>
          <w:szCs w:val="30"/>
          <w:highlight w:val="none"/>
          <w:lang w:val="en-US" w:eastAsia="zh-CN"/>
        </w:rPr>
        <w:t>乙方</w:t>
      </w:r>
      <w:r>
        <w:rPr>
          <w:rFonts w:hint="eastAsia" w:ascii="仿宋" w:hAnsi="仿宋" w:eastAsia="仿宋" w:cs="仿宋"/>
          <w:b w:val="0"/>
          <w:bCs w:val="0"/>
          <w:sz w:val="30"/>
          <w:szCs w:val="30"/>
          <w:highlight w:val="none"/>
        </w:rPr>
        <w:t>须为专业维护服务单位，且更换的配件须为原装配件；</w:t>
      </w:r>
    </w:p>
    <w:p w14:paraId="194CA3F1">
      <w:pPr>
        <w:snapToGrid w:val="0"/>
        <w:spacing w:line="440" w:lineRule="exact"/>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③必须按期进行例行的维护，在故障发生时必须在10分钟内到达现场。如发现维保不能及时到位、投拆等，酌情扣维保金。</w:t>
      </w:r>
    </w:p>
    <w:p w14:paraId="00F9F2F4">
      <w:pPr>
        <w:snapToGrid w:val="0"/>
        <w:spacing w:line="440" w:lineRule="exact"/>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④人员在维保行为与维保工程结束时要经过采购方确认。</w:t>
      </w:r>
    </w:p>
    <w:p w14:paraId="5749B0A2">
      <w:pPr>
        <w:snapToGrid w:val="0"/>
        <w:spacing w:line="440" w:lineRule="exact"/>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⑤对维保的工作做好记录，内容为：维保原因，解决方法等形成档案。包括设备型号、工作年限、每次保养、检修的点检表及每次报修的维修记录等。</w:t>
      </w:r>
    </w:p>
    <w:p w14:paraId="0AC1B22C">
      <w:pPr>
        <w:snapToGrid w:val="0"/>
        <w:spacing w:line="440" w:lineRule="exact"/>
        <w:ind w:firstLine="600" w:firstLineChars="2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⑥全力维护好现有的设备，如的确需要更换大件须双方确认服务。</w:t>
      </w:r>
    </w:p>
    <w:p w14:paraId="561600A9">
      <w:pPr>
        <w:snapToGrid w:val="0"/>
        <w:spacing w:line="440" w:lineRule="exact"/>
        <w:ind w:firstLine="600" w:firstLineChars="200"/>
        <w:rPr>
          <w:rFonts w:hint="eastAsia" w:ascii="仿宋" w:hAnsi="仿宋" w:eastAsia="仿宋" w:cs="仿宋"/>
          <w:b w:val="0"/>
          <w:bCs w:val="0"/>
          <w:sz w:val="30"/>
          <w:szCs w:val="30"/>
          <w:highlight w:val="none"/>
          <w:lang w:eastAsia="zh-CN"/>
        </w:rPr>
      </w:pPr>
      <w:r>
        <w:rPr>
          <w:rFonts w:hint="eastAsia" w:ascii="仿宋" w:hAnsi="仿宋" w:eastAsia="仿宋" w:cs="仿宋"/>
          <w:b w:val="0"/>
          <w:bCs w:val="0"/>
          <w:sz w:val="30"/>
          <w:szCs w:val="30"/>
          <w:highlight w:val="none"/>
        </w:rPr>
        <w:t>⑦维修、维护所需各类工具均由</w:t>
      </w:r>
      <w:r>
        <w:rPr>
          <w:rFonts w:hint="eastAsia" w:ascii="仿宋" w:hAnsi="仿宋" w:eastAsia="仿宋" w:cs="仿宋"/>
          <w:b w:val="0"/>
          <w:bCs w:val="0"/>
          <w:sz w:val="30"/>
          <w:szCs w:val="30"/>
          <w:highlight w:val="none"/>
          <w:lang w:val="en-US" w:eastAsia="zh-CN"/>
        </w:rPr>
        <w:t>乙方</w:t>
      </w:r>
      <w:r>
        <w:rPr>
          <w:rFonts w:hint="eastAsia" w:ascii="仿宋" w:hAnsi="仿宋" w:eastAsia="仿宋" w:cs="仿宋"/>
          <w:b w:val="0"/>
          <w:bCs w:val="0"/>
          <w:sz w:val="30"/>
          <w:szCs w:val="30"/>
          <w:highlight w:val="none"/>
        </w:rPr>
        <w:t>提供</w:t>
      </w:r>
      <w:r>
        <w:rPr>
          <w:rFonts w:hint="eastAsia" w:ascii="仿宋" w:hAnsi="仿宋" w:eastAsia="仿宋" w:cs="仿宋"/>
          <w:b w:val="0"/>
          <w:bCs w:val="0"/>
          <w:sz w:val="30"/>
          <w:szCs w:val="30"/>
          <w:highlight w:val="none"/>
          <w:lang w:eastAsia="zh-CN"/>
        </w:rPr>
        <w:t>。</w:t>
      </w:r>
    </w:p>
    <w:p w14:paraId="15D3B59A">
      <w:pPr>
        <w:snapToGrid w:val="0"/>
        <w:spacing w:line="440" w:lineRule="exact"/>
        <w:ind w:firstLine="602" w:firstLineChars="200"/>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rPr>
        <w:t>2、服务周期：</w:t>
      </w:r>
      <w:r>
        <w:rPr>
          <w:rFonts w:hint="eastAsia" w:ascii="仿宋" w:hAnsi="仿宋" w:eastAsia="仿宋" w:cs="仿宋"/>
          <w:b w:val="0"/>
          <w:bCs w:val="0"/>
          <w:sz w:val="30"/>
          <w:szCs w:val="30"/>
          <w:highlight w:val="none"/>
        </w:rPr>
        <w:t>一年。一年后如双方均有意愿可续签一年。</w:t>
      </w:r>
    </w:p>
    <w:p w14:paraId="0B6709D0">
      <w:pPr>
        <w:pStyle w:val="8"/>
        <w:spacing w:line="440" w:lineRule="exact"/>
        <w:ind w:firstLine="602" w:firstLineChars="200"/>
        <w:rPr>
          <w:rFonts w:hint="eastAsia" w:ascii="仿宋" w:hAnsi="仿宋" w:eastAsia="仿宋" w:cs="仿宋"/>
          <w:b/>
          <w:bCs/>
          <w:kern w:val="2"/>
          <w:sz w:val="30"/>
          <w:szCs w:val="30"/>
          <w:highlight w:val="none"/>
          <w:lang w:val="en-US" w:eastAsia="zh-CN"/>
        </w:rPr>
      </w:pPr>
      <w:r>
        <w:rPr>
          <w:rFonts w:hint="eastAsia" w:ascii="仿宋" w:hAnsi="仿宋" w:eastAsia="仿宋" w:cs="仿宋"/>
          <w:b/>
          <w:bCs/>
          <w:sz w:val="30"/>
          <w:szCs w:val="30"/>
          <w:highlight w:val="none"/>
        </w:rPr>
        <w:t>3、项目地点：</w:t>
      </w:r>
      <w:r>
        <w:rPr>
          <w:rFonts w:hint="eastAsia" w:ascii="仿宋" w:hAnsi="仿宋" w:eastAsia="仿宋" w:cs="仿宋"/>
          <w:b w:val="0"/>
          <w:bCs w:val="0"/>
          <w:sz w:val="30"/>
          <w:szCs w:val="30"/>
          <w:highlight w:val="none"/>
        </w:rPr>
        <w:t>锦汇科技园内。</w:t>
      </w:r>
    </w:p>
    <w:p w14:paraId="3E8FDFCF">
      <w:pPr>
        <w:keepNext w:val="0"/>
        <w:keepLines w:val="0"/>
        <w:pageBreakBefore w:val="0"/>
        <w:kinsoku/>
        <w:wordWrap/>
        <w:overflowPunct/>
        <w:topLinePunct w:val="0"/>
        <w:autoSpaceDE/>
        <w:autoSpaceDN/>
        <w:bidi w:val="0"/>
        <w:adjustRightInd/>
        <w:snapToGrid w:val="0"/>
        <w:spacing w:line="240" w:lineRule="auto"/>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bCs/>
          <w:sz w:val="30"/>
          <w:szCs w:val="30"/>
          <w:highlight w:val="none"/>
          <w:lang w:val="en-US" w:eastAsia="zh-CN"/>
        </w:rPr>
        <w:t>4、其它</w:t>
      </w:r>
      <w:r>
        <w:rPr>
          <w:rFonts w:hint="eastAsia" w:ascii="仿宋" w:hAnsi="仿宋" w:eastAsia="仿宋" w:cs="仿宋"/>
          <w:b/>
          <w:bCs/>
          <w:sz w:val="30"/>
          <w:szCs w:val="30"/>
          <w:highlight w:val="none"/>
        </w:rPr>
        <w:t>约定事项：</w:t>
      </w:r>
      <w:r>
        <w:rPr>
          <w:rFonts w:hint="eastAsia" w:ascii="仿宋" w:hAnsi="仿宋" w:eastAsia="仿宋" w:cs="仿宋"/>
          <w:b/>
          <w:color w:val="auto"/>
          <w:sz w:val="30"/>
          <w:szCs w:val="30"/>
        </w:rPr>
        <w:tab/>
      </w:r>
    </w:p>
    <w:p w14:paraId="5690003D">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①乙方必须在合同生效后一周内接管所有工作，逾期产生的一切后果由乙方承担。</w:t>
      </w:r>
    </w:p>
    <w:p w14:paraId="576F4E92">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②乙方有岗前培训机构，服务人员100%经过岗前培训。</w:t>
      </w:r>
    </w:p>
    <w:p w14:paraId="1D63D1CC">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③乙方须严格按照标准化的操作程序、完善的培训体系和质量控制体系完成本项目。</w:t>
      </w:r>
    </w:p>
    <w:p w14:paraId="28B2FDA3">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④司炉人员具备熟练操作锅炉的能力，做好日常巡检；包括启停锅炉，遇到超压，缺水等紧急状况知道如何处理，具有良好的心理素质与责任心，其中一位司炉人员需同时持有水处理工程师证，做好日常水质化验工作（法规要求），确保锅炉24小时正常安全运行。     </w:t>
      </w:r>
    </w:p>
    <w:p w14:paraId="1584D49E">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⑤乙方有责任配合园区上级领导部门的监督、检查，提供必须的资料。</w:t>
      </w:r>
    </w:p>
    <w:p w14:paraId="511841CC">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⑥乙方须严格按照国家和政府规定给所有的员工缴纳各种社会保险（包括养老、医疗、工伤、生育险、失业保险等）。负责其招聘员工的一切工资、福利；如发生工伤、疾病乃至死亡的一切责任及费用由乙方全部负责；应严格遵守国家有关的法律、法规及行业标准。</w:t>
      </w:r>
    </w:p>
    <w:p w14:paraId="02BDEC7B">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⑦甲方不接受投标方任何因遗漏报价而发生的费用追加，因乙方违反《劳动法》等法律法规而造成院方的连带责任和损失全部由乙方承担。</w:t>
      </w:r>
    </w:p>
    <w:p w14:paraId="00AAB81E">
      <w:pPr>
        <w:snapToGrid w:val="0"/>
        <w:spacing w:line="44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⑧知识产权：乙方应保证甲方免除且乙方承担由于甲方在其本国使用该设备或设备任何一部分时而引起第三方提出的侵犯专利权、商标权或工业设计权的起诉、行动、行政程序索赔、请求等以及甲方为此而产生的损失和损害、费用和支出（包括律师费）。</w:t>
      </w:r>
    </w:p>
    <w:p w14:paraId="4579D444">
      <w:pPr>
        <w:snapToGrid w:val="0"/>
        <w:spacing w:line="440" w:lineRule="exact"/>
        <w:ind w:firstLine="600" w:firstLineChars="200"/>
        <w:rPr>
          <w:rFonts w:hint="eastAsia" w:ascii="仿宋" w:hAnsi="仿宋" w:eastAsia="仿宋" w:cs="仿宋"/>
          <w:b/>
          <w:bCs/>
          <w:kern w:val="2"/>
          <w:sz w:val="30"/>
          <w:szCs w:val="30"/>
          <w:highlight w:val="none"/>
          <w:lang w:val="en-US" w:eastAsia="zh-CN"/>
        </w:rPr>
      </w:pPr>
      <w:r>
        <w:rPr>
          <w:rFonts w:hint="eastAsia" w:ascii="仿宋" w:hAnsi="仿宋" w:eastAsia="仿宋" w:cs="仿宋"/>
          <w:b w:val="0"/>
          <w:bCs w:val="0"/>
          <w:sz w:val="30"/>
          <w:szCs w:val="30"/>
          <w:highlight w:val="none"/>
          <w:lang w:val="en-US" w:eastAsia="zh-CN"/>
        </w:rPr>
        <w:t>采购内容及要求、燃烧器及温控系统维护保养方案、锅炉本体以及辅机设备保养检查表详见附件。</w:t>
      </w:r>
    </w:p>
    <w:p w14:paraId="61A02A4C">
      <w:pPr>
        <w:pStyle w:val="8"/>
        <w:spacing w:line="440" w:lineRule="exact"/>
        <w:ind w:firstLine="602" w:firstLineChars="200"/>
        <w:rPr>
          <w:rFonts w:hint="eastAsia" w:ascii="仿宋" w:hAnsi="仿宋" w:eastAsia="仿宋" w:cs="仿宋"/>
          <w:b/>
          <w:bCs/>
          <w:kern w:val="2"/>
          <w:sz w:val="30"/>
          <w:szCs w:val="30"/>
          <w:highlight w:val="none"/>
          <w:lang w:val="en-US" w:eastAsia="zh-CN"/>
        </w:rPr>
      </w:pPr>
      <w:r>
        <w:rPr>
          <w:rFonts w:hint="eastAsia" w:ascii="仿宋" w:hAnsi="仿宋" w:eastAsia="仿宋" w:cs="仿宋"/>
          <w:b/>
          <w:bCs/>
          <w:kern w:val="2"/>
          <w:sz w:val="30"/>
          <w:szCs w:val="30"/>
          <w:highlight w:val="none"/>
          <w:lang w:val="en-US" w:eastAsia="zh-CN"/>
        </w:rPr>
        <w:t>四</w:t>
      </w:r>
      <w:r>
        <w:rPr>
          <w:rFonts w:hint="eastAsia" w:ascii="仿宋" w:hAnsi="仿宋" w:eastAsia="仿宋" w:cs="仿宋"/>
          <w:b/>
          <w:bCs/>
          <w:kern w:val="2"/>
          <w:sz w:val="30"/>
          <w:szCs w:val="30"/>
          <w:highlight w:val="none"/>
        </w:rPr>
        <w:t>、</w:t>
      </w:r>
      <w:r>
        <w:rPr>
          <w:rFonts w:hint="eastAsia" w:ascii="仿宋" w:hAnsi="仿宋" w:eastAsia="仿宋" w:cs="仿宋"/>
          <w:b/>
          <w:bCs/>
          <w:kern w:val="2"/>
          <w:sz w:val="30"/>
          <w:szCs w:val="30"/>
          <w:highlight w:val="none"/>
          <w:lang w:val="en-US" w:eastAsia="zh-CN"/>
        </w:rPr>
        <w:t>合同价及付款方式</w:t>
      </w:r>
    </w:p>
    <w:p w14:paraId="2A9BEDD9">
      <w:pPr>
        <w:pStyle w:val="8"/>
        <w:spacing w:line="440" w:lineRule="exact"/>
        <w:ind w:firstLine="602" w:firstLineChars="200"/>
        <w:rPr>
          <w:rFonts w:hint="eastAsia" w:ascii="仿宋" w:hAnsi="仿宋" w:eastAsia="仿宋" w:cs="仿宋"/>
          <w:b/>
          <w:bCs/>
          <w:color w:val="333333"/>
          <w:sz w:val="30"/>
          <w:szCs w:val="30"/>
          <w:highlight w:val="none"/>
          <w:u w:val="single"/>
          <w:shd w:val="clear" w:color="auto" w:fill="FFFFFF"/>
        </w:rPr>
      </w:pPr>
      <w:r>
        <w:rPr>
          <w:rFonts w:hint="eastAsia" w:ascii="仿宋" w:hAnsi="仿宋" w:eastAsia="仿宋" w:cs="仿宋"/>
          <w:b/>
          <w:bCs/>
          <w:kern w:val="2"/>
          <w:sz w:val="30"/>
          <w:szCs w:val="30"/>
          <w:highlight w:val="none"/>
          <w:lang w:val="en-US" w:eastAsia="zh-CN" w:bidi="ar-SA"/>
        </w:rPr>
        <w:t>1、合同价：</w:t>
      </w:r>
      <w:r>
        <w:rPr>
          <w:rFonts w:hint="eastAsia" w:ascii="仿宋" w:hAnsi="仿宋" w:eastAsia="仿宋" w:cs="仿宋"/>
          <w:b/>
          <w:bCs/>
          <w:kern w:val="2"/>
          <w:sz w:val="30"/>
          <w:szCs w:val="30"/>
          <w:highlight w:val="none"/>
          <w:u w:val="single"/>
          <w:lang w:val="en-US" w:eastAsia="zh-CN" w:bidi="ar-SA"/>
        </w:rPr>
        <w:t xml:space="preserve">         元（小写），人民币               （大写）</w:t>
      </w:r>
      <w:r>
        <w:rPr>
          <w:rFonts w:hint="eastAsia" w:ascii="仿宋" w:hAnsi="仿宋" w:eastAsia="仿宋" w:cs="仿宋"/>
          <w:b/>
          <w:bCs/>
          <w:color w:val="333333"/>
          <w:sz w:val="30"/>
          <w:szCs w:val="30"/>
          <w:highlight w:val="none"/>
          <w:u w:val="single"/>
          <w:shd w:val="clear" w:color="auto" w:fill="FFFFFF"/>
        </w:rPr>
        <w:t>。</w:t>
      </w:r>
    </w:p>
    <w:p w14:paraId="609E7BEA">
      <w:pPr>
        <w:pStyle w:val="8"/>
        <w:spacing w:line="440" w:lineRule="exact"/>
        <w:ind w:firstLine="600" w:firstLineChars="200"/>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lang w:val="en-US" w:eastAsia="zh-CN"/>
        </w:rPr>
        <w:t>2</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shd w:val="clear" w:color="auto" w:fill="FFFFFF"/>
          <w:lang w:val="en-US" w:eastAsia="zh-CN"/>
        </w:rPr>
        <w:t>付款方式：维保服务费按季度支付，每季度支付合同价款的20%，自接管项目之日起维保满1个季度且验收合格后开始支付，下一季度第一个月10日前支付上一季度的维保款，一年运维期满且无质量问题后一个月内，付清余款。</w:t>
      </w:r>
    </w:p>
    <w:p w14:paraId="4251F099">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shd w:val="clear" w:color="auto" w:fill="FFFFFF"/>
          <w:lang w:val="en-US" w:eastAsia="zh-CN"/>
        </w:rPr>
        <w:t>合同价包括但不限于人工费、零配件的更换费、调查费、报检费、劳务费、交通费、咨询费、会务费、差旅费、通讯费、管理费、资料收集、耗材使用费、技术服务、设备器材、食宿、利润、税金、保险等与此有关的一切费用。除双方另有约定外，甲方无须向乙方支付其他任何费用。</w:t>
      </w:r>
    </w:p>
    <w:p w14:paraId="42BBD857">
      <w:pPr>
        <w:pStyle w:val="8"/>
        <w:spacing w:line="440" w:lineRule="exact"/>
        <w:ind w:firstLine="600" w:firstLineChars="200"/>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lang w:val="en-US" w:eastAsia="zh-CN"/>
        </w:rPr>
        <w:t>4、</w:t>
      </w:r>
      <w:r>
        <w:rPr>
          <w:rFonts w:hint="eastAsia" w:ascii="仿宋" w:hAnsi="仿宋" w:eastAsia="仿宋" w:cs="仿宋"/>
          <w:color w:val="auto"/>
          <w:sz w:val="30"/>
          <w:szCs w:val="30"/>
          <w:highlight w:val="none"/>
          <w:shd w:val="clear" w:color="auto" w:fill="FFFFFF"/>
          <w:lang w:eastAsia="zh-CN"/>
        </w:rPr>
        <w:t>合同价不随国家政策或法规、标准及市场因素的变化而进行调整，也不因实际服务周期的延长或缩短而调整，由此产生的相关风险由</w:t>
      </w:r>
      <w:r>
        <w:rPr>
          <w:rFonts w:hint="eastAsia" w:ascii="仿宋" w:hAnsi="仿宋" w:eastAsia="仿宋" w:cs="仿宋"/>
          <w:color w:val="auto"/>
          <w:sz w:val="30"/>
          <w:szCs w:val="30"/>
          <w:highlight w:val="none"/>
          <w:shd w:val="clear" w:color="auto" w:fill="FFFFFF"/>
          <w:lang w:val="en-US" w:eastAsia="zh-CN"/>
        </w:rPr>
        <w:t>乙方</w:t>
      </w:r>
      <w:r>
        <w:rPr>
          <w:rFonts w:hint="eastAsia" w:ascii="仿宋" w:hAnsi="仿宋" w:eastAsia="仿宋" w:cs="仿宋"/>
          <w:color w:val="auto"/>
          <w:sz w:val="30"/>
          <w:szCs w:val="30"/>
          <w:highlight w:val="none"/>
          <w:shd w:val="clear" w:color="auto" w:fill="FFFFFF"/>
          <w:lang w:eastAsia="zh-CN"/>
        </w:rPr>
        <w:t>自行承担。</w:t>
      </w:r>
    </w:p>
    <w:p w14:paraId="73C75C62">
      <w:pPr>
        <w:pStyle w:val="8"/>
        <w:spacing w:line="440" w:lineRule="exact"/>
        <w:ind w:firstLine="602" w:firstLineChars="200"/>
        <w:rPr>
          <w:rFonts w:hint="eastAsia" w:ascii="仿宋" w:hAnsi="仿宋" w:eastAsia="仿宋" w:cs="仿宋"/>
          <w:b/>
          <w:bCs/>
          <w:kern w:val="2"/>
          <w:sz w:val="30"/>
          <w:szCs w:val="30"/>
          <w:highlight w:val="none"/>
          <w:lang w:val="en-US" w:eastAsia="zh-CN"/>
        </w:rPr>
      </w:pPr>
      <w:r>
        <w:rPr>
          <w:rFonts w:hint="eastAsia" w:ascii="仿宋" w:hAnsi="仿宋" w:eastAsia="仿宋" w:cs="仿宋"/>
          <w:b/>
          <w:bCs/>
          <w:kern w:val="2"/>
          <w:sz w:val="30"/>
          <w:szCs w:val="30"/>
          <w:highlight w:val="none"/>
          <w:lang w:val="en-US" w:eastAsia="zh-CN"/>
        </w:rPr>
        <w:t>五、履约保证金</w:t>
      </w:r>
    </w:p>
    <w:p w14:paraId="00332ECE">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1、履约保证金为项目成交价的10%（     元），乙方的履约保证金须在成交通知书发出之日起至合同签订前汇入甲方账户（应当以数字人民币、转账、支票、汇票或者金融机构、担保机构出具的保函等非现金形式提交），乙方凭成交通知书与甲方签订合同。超期或未有协商，则视为自动放弃成交资格。</w:t>
      </w:r>
    </w:p>
    <w:p w14:paraId="1DFE2ADD">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2、乙方在供应商完成项目全部服务后由甲方返还。</w:t>
      </w:r>
    </w:p>
    <w:p w14:paraId="03043401">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3、发生以下情况的，履约保证金不予退还或部分退还：</w:t>
      </w:r>
    </w:p>
    <w:p w14:paraId="4BAA1E7B">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a.签订合同后，乙方不履行合同义务的，甲方有权全额扣除履约保证金，全额不予退还，同时甲方亦有权终止合同，乙方还须承担相应的法律赔偿责任。</w:t>
      </w:r>
    </w:p>
    <w:p w14:paraId="30FF481F">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b.乙方在履约过程中发生违约行为，给甲方造成损失的，甲方有权在乙方缴纳的履约保证金中予以扣款，以弥补甲方经济损失，不足的部分甲方另外补齐。</w:t>
      </w:r>
    </w:p>
    <w:p w14:paraId="625ADAE8">
      <w:pPr>
        <w:pStyle w:val="8"/>
        <w:spacing w:line="440" w:lineRule="exact"/>
        <w:ind w:firstLine="600" w:firstLineChars="200"/>
        <w:rPr>
          <w:rFonts w:hint="eastAsia" w:ascii="仿宋" w:hAnsi="仿宋" w:eastAsia="仿宋" w:cs="仿宋"/>
          <w:b/>
          <w:bCs/>
          <w:color w:val="333333"/>
          <w:sz w:val="30"/>
          <w:szCs w:val="30"/>
          <w:highlight w:val="none"/>
          <w:shd w:val="clear" w:color="auto" w:fill="FFFFFF"/>
        </w:rPr>
      </w:pPr>
      <w:r>
        <w:rPr>
          <w:rFonts w:hint="eastAsia" w:ascii="仿宋" w:hAnsi="仿宋" w:eastAsia="仿宋" w:cs="仿宋"/>
          <w:color w:val="auto"/>
          <w:sz w:val="30"/>
          <w:szCs w:val="30"/>
          <w:highlight w:val="none"/>
          <w:shd w:val="clear" w:color="auto" w:fill="FFFFFF"/>
          <w:lang w:val="en-US" w:eastAsia="zh-CN"/>
        </w:rPr>
        <w:t>④甲方若逾期退还履约保证金的，按照逾期部分的每日0.05%支付违约金。</w:t>
      </w:r>
    </w:p>
    <w:p w14:paraId="2039BEAB">
      <w:pPr>
        <w:pStyle w:val="8"/>
        <w:spacing w:line="440" w:lineRule="exact"/>
        <w:ind w:firstLine="602" w:firstLineChars="200"/>
        <w:rPr>
          <w:rFonts w:hint="eastAsia" w:ascii="仿宋" w:hAnsi="仿宋" w:eastAsia="仿宋" w:cs="仿宋"/>
          <w:b/>
          <w:bCs/>
          <w:kern w:val="2"/>
          <w:sz w:val="30"/>
          <w:szCs w:val="30"/>
          <w:highlight w:val="none"/>
          <w:lang w:val="en-US" w:eastAsia="zh-CN"/>
        </w:rPr>
      </w:pPr>
      <w:r>
        <w:rPr>
          <w:rFonts w:hint="eastAsia" w:ascii="仿宋" w:hAnsi="仿宋" w:eastAsia="仿宋" w:cs="仿宋"/>
          <w:b/>
          <w:bCs/>
          <w:kern w:val="2"/>
          <w:sz w:val="30"/>
          <w:szCs w:val="30"/>
          <w:highlight w:val="none"/>
          <w:lang w:val="en-US" w:eastAsia="zh-CN"/>
        </w:rPr>
        <w:t>六、双方的权利和义务</w:t>
      </w:r>
    </w:p>
    <w:p w14:paraId="1E3A8A30">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甲方权利义务：</w:t>
      </w:r>
    </w:p>
    <w:p w14:paraId="6FAEB8EB">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1、甲方有权随时向乙方了解项目进度并要求乙方提供项目相关资料。</w:t>
      </w:r>
    </w:p>
    <w:p w14:paraId="403D2F87">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甲方有权按照本合同的约定及有关法律法规和政府管理的相关职能规定，对本项目的进展进行监督和检查；但甲方并不因行使该监督和检查权而承担任何责任，也并不因此减轻或免除乙方根据本合同或相关法律法规的要求而应承担的任何义务或责任。</w:t>
      </w:r>
    </w:p>
    <w:p w14:paraId="4E037026">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3、甲方应及时向乙方提供与履行本合同相关的所有必须的文件、资料。</w:t>
      </w:r>
    </w:p>
    <w:p w14:paraId="6F377B46">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乙方权利义务：</w:t>
      </w:r>
    </w:p>
    <w:p w14:paraId="798C669D">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1、乙方有权按照本合同约定向甲方收取费用。</w:t>
      </w:r>
    </w:p>
    <w:p w14:paraId="7C34A3E7">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2、乙方有权自甲方处获得与提供本合同相关的所有必须的文件、资料。</w:t>
      </w:r>
    </w:p>
    <w:p w14:paraId="2F4044F7">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3、乙方应接受并配合甲方或甲方组织的对本合同履行情况的监督与检查，对于甲方指出的问题，应及时作出合理解释或予以纠正。</w:t>
      </w:r>
    </w:p>
    <w:p w14:paraId="6812E936">
      <w:pPr>
        <w:pStyle w:val="8"/>
        <w:spacing w:line="440" w:lineRule="exact"/>
        <w:ind w:firstLine="602" w:firstLineChars="200"/>
        <w:rPr>
          <w:rFonts w:hint="eastAsia" w:ascii="仿宋" w:hAnsi="仿宋" w:eastAsia="仿宋" w:cs="仿宋"/>
          <w:b/>
          <w:bCs/>
          <w:color w:val="333333"/>
          <w:sz w:val="30"/>
          <w:szCs w:val="30"/>
          <w:highlight w:val="none"/>
          <w:shd w:val="clear" w:color="auto" w:fill="FFFFFF"/>
        </w:rPr>
      </w:pPr>
      <w:r>
        <w:rPr>
          <w:rFonts w:hint="eastAsia" w:ascii="仿宋" w:hAnsi="仿宋" w:eastAsia="仿宋" w:cs="仿宋"/>
          <w:b/>
          <w:bCs/>
          <w:color w:val="333333"/>
          <w:sz w:val="30"/>
          <w:szCs w:val="30"/>
          <w:highlight w:val="none"/>
          <w:shd w:val="clear" w:color="auto" w:fill="FFFFFF"/>
          <w:lang w:val="en-US" w:eastAsia="zh-CN"/>
        </w:rPr>
        <w:t>七、</w:t>
      </w:r>
      <w:r>
        <w:rPr>
          <w:rFonts w:hint="eastAsia" w:ascii="仿宋" w:hAnsi="仿宋" w:eastAsia="仿宋" w:cs="仿宋"/>
          <w:b/>
          <w:bCs/>
          <w:color w:val="333333"/>
          <w:sz w:val="30"/>
          <w:szCs w:val="30"/>
          <w:highlight w:val="none"/>
          <w:shd w:val="clear" w:color="auto" w:fill="FFFFFF"/>
        </w:rPr>
        <w:t>不可抗力</w:t>
      </w:r>
    </w:p>
    <w:p w14:paraId="744F514E">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1、不可抗力，是指不能预见、不能避免并不能克服的客观情况，如战争、动乱、瘟疫、严重火灾、洪水、地震、风暴或其他自然灾害等。</w:t>
      </w:r>
    </w:p>
    <w:p w14:paraId="2268A30A">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0C6D1655">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3、发生不可抗力事件，任何一方均不对因不可抗力无法履行或迟延履行本合同义务而使另一方蒙受的任何损失承担责任，法律另有规定的除外。</w:t>
      </w:r>
    </w:p>
    <w:p w14:paraId="3D6484D0">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4、合同各方应根据不可抗力对本合同履行的影响程度，协商确定是否终止本合同或是继续履行本合同。</w:t>
      </w:r>
    </w:p>
    <w:p w14:paraId="4860D495">
      <w:pPr>
        <w:pStyle w:val="8"/>
        <w:spacing w:line="440" w:lineRule="exact"/>
        <w:ind w:firstLine="602" w:firstLineChars="200"/>
        <w:rPr>
          <w:rFonts w:hint="eastAsia" w:ascii="仿宋" w:hAnsi="仿宋" w:eastAsia="仿宋" w:cs="仿宋"/>
          <w:b/>
          <w:bCs/>
          <w:color w:val="333333"/>
          <w:sz w:val="30"/>
          <w:szCs w:val="30"/>
          <w:highlight w:val="none"/>
          <w:shd w:val="clear" w:color="auto" w:fill="FFFFFF"/>
          <w:lang w:val="en-US" w:eastAsia="zh-CN"/>
        </w:rPr>
      </w:pPr>
      <w:r>
        <w:rPr>
          <w:rFonts w:hint="eastAsia" w:ascii="仿宋" w:hAnsi="仿宋" w:eastAsia="仿宋" w:cs="仿宋"/>
          <w:b/>
          <w:bCs/>
          <w:color w:val="333333"/>
          <w:sz w:val="30"/>
          <w:szCs w:val="30"/>
          <w:highlight w:val="none"/>
          <w:shd w:val="clear" w:color="auto" w:fill="FFFFFF"/>
          <w:lang w:val="en-US" w:eastAsia="zh-CN"/>
        </w:rPr>
        <w:t>八、违约责任</w:t>
      </w:r>
    </w:p>
    <w:p w14:paraId="744CBD1C">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若乙方逾期达成任何阶段性目标、逾期安装调试、逾期开始或完成任何一次验收、逾期开始或者完成运行或者正式运行、逾期提供运维服务或逾期完成其他任何一项有期限要求的义务时，每延迟一日，乙方应向甲方支付相当于合同总金额【0.5】%的违约金。逾期达到或超过【20】日的，甲方有权随时单方解除本合同。</w:t>
      </w:r>
    </w:p>
    <w:p w14:paraId="7DCFAC97">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2、乙方违反本合同约定的，甲方有权解除本合同。</w:t>
      </w:r>
    </w:p>
    <w:p w14:paraId="4CCF94A5">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3、乙方擅自将本协议的任何部分转让给任何第三方或委托第三方履行的，甲方有权随时单方解除本合同。</w:t>
      </w:r>
    </w:p>
    <w:p w14:paraId="6B990E13">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4、除本合同另有约定外，任何一方违反本合同的任何条款，或不承担或不及时、充分地承担本合同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7个工作日内未纠正其违约行为，守约方有权在发出书面通知后提前解除本合同。</w:t>
      </w:r>
    </w:p>
    <w:p w14:paraId="37051716">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5、 除本合同另有约定外，在违约事实发生以后，经守约方的合理及客观的判断，该等违约事实已造成守约方签署本合同的目的实现从根本上成为不可能，则守约方有权在做出书面通知情况下提前解除本合同。</w:t>
      </w:r>
    </w:p>
    <w:p w14:paraId="7B849609">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6、乙方提前解除本合同或者本合同因乙方原因被解除的，乙方应立即退还甲方已经支付的全部款项，并按合同总额【20】%支付违约金。违约金不足以补偿甲方损失的，乙方还应赔偿甲方的实际损失。</w:t>
      </w:r>
    </w:p>
    <w:p w14:paraId="180685B7">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7、本协议所称之甲方损失，包括但不限于给甲方造成的任何直接和/或间接的、有形和/或无形的、财产和/或非财产的损失（包括但不限于甲方支付的合同价款，合理的预期可得利益损失，甲方为处理此等纠纷所支出的诉讼/仲裁费、律师费、保全费、保全保险费、公证费等）。</w:t>
      </w:r>
    </w:p>
    <w:p w14:paraId="23A9BFE2">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8、 甲方有权从应付乙方的任何款项中，扣除乙方应承担的违约金、赔偿金等。</w:t>
      </w:r>
    </w:p>
    <w:p w14:paraId="6E819AC5">
      <w:pPr>
        <w:pStyle w:val="8"/>
        <w:spacing w:line="440" w:lineRule="exact"/>
        <w:ind w:firstLine="602" w:firstLineChars="200"/>
        <w:rPr>
          <w:rFonts w:hint="eastAsia" w:ascii="仿宋" w:hAnsi="仿宋" w:eastAsia="仿宋" w:cs="仿宋"/>
          <w:b/>
          <w:bCs/>
          <w:color w:val="333333"/>
          <w:sz w:val="30"/>
          <w:szCs w:val="30"/>
          <w:highlight w:val="none"/>
          <w:shd w:val="clear" w:color="auto" w:fill="FFFFFF"/>
        </w:rPr>
      </w:pPr>
      <w:r>
        <w:rPr>
          <w:rFonts w:hint="eastAsia" w:ascii="仿宋" w:hAnsi="仿宋" w:eastAsia="仿宋" w:cs="仿宋"/>
          <w:b/>
          <w:bCs/>
          <w:color w:val="333333"/>
          <w:sz w:val="30"/>
          <w:szCs w:val="30"/>
          <w:highlight w:val="none"/>
          <w:shd w:val="clear" w:color="auto" w:fill="FFFFFF"/>
          <w:lang w:val="en-US" w:eastAsia="zh-CN"/>
        </w:rPr>
        <w:t>九、</w:t>
      </w:r>
      <w:r>
        <w:rPr>
          <w:rFonts w:hint="eastAsia" w:ascii="仿宋" w:hAnsi="仿宋" w:eastAsia="仿宋" w:cs="仿宋"/>
          <w:b/>
          <w:bCs/>
          <w:color w:val="333333"/>
          <w:sz w:val="30"/>
          <w:szCs w:val="30"/>
          <w:highlight w:val="none"/>
          <w:shd w:val="clear" w:color="auto" w:fill="FFFFFF"/>
        </w:rPr>
        <w:t>争议的解决</w:t>
      </w:r>
    </w:p>
    <w:p w14:paraId="2048AB8E">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1、因履行本合同引起的或与本合同有关的争议，甲、乙双方应首先通过友好协商解决，如果协商不能解决争议，则采取以下方式解决争议：</w:t>
      </w:r>
    </w:p>
    <w:p w14:paraId="19E0E655">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2、向甲方所在地有管辖权的人民法院提起诉讼</w:t>
      </w:r>
    </w:p>
    <w:p w14:paraId="75F0CA0C">
      <w:pPr>
        <w:pStyle w:val="8"/>
        <w:spacing w:line="440" w:lineRule="exact"/>
        <w:ind w:firstLine="602" w:firstLineChars="200"/>
        <w:rPr>
          <w:rFonts w:hint="eastAsia" w:ascii="仿宋" w:hAnsi="仿宋" w:eastAsia="仿宋" w:cs="仿宋"/>
          <w:b/>
          <w:bCs/>
          <w:color w:val="333333"/>
          <w:sz w:val="30"/>
          <w:szCs w:val="30"/>
          <w:highlight w:val="none"/>
          <w:shd w:val="clear" w:color="auto" w:fill="FFFFFF"/>
        </w:rPr>
      </w:pPr>
      <w:r>
        <w:rPr>
          <w:rFonts w:hint="eastAsia" w:ascii="仿宋" w:hAnsi="仿宋" w:eastAsia="仿宋" w:cs="仿宋"/>
          <w:b/>
          <w:bCs/>
          <w:color w:val="333333"/>
          <w:sz w:val="30"/>
          <w:szCs w:val="30"/>
          <w:highlight w:val="none"/>
          <w:shd w:val="clear" w:color="auto" w:fill="FFFFFF"/>
          <w:lang w:val="en-US" w:eastAsia="zh-CN"/>
        </w:rPr>
        <w:t>十、</w:t>
      </w:r>
      <w:r>
        <w:rPr>
          <w:rFonts w:hint="eastAsia" w:ascii="仿宋" w:hAnsi="仿宋" w:eastAsia="仿宋" w:cs="仿宋"/>
          <w:b/>
          <w:bCs/>
          <w:color w:val="333333"/>
          <w:sz w:val="30"/>
          <w:szCs w:val="30"/>
          <w:highlight w:val="none"/>
          <w:shd w:val="clear" w:color="auto" w:fill="FFFFFF"/>
        </w:rPr>
        <w:t>合同生效及其他</w:t>
      </w:r>
    </w:p>
    <w:p w14:paraId="64E2439C">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1、本合同由甲、乙双方签订并加盖公章（同时双方应加盖骑缝章），经甲、乙双方法定代表人或委托代理人签字或盖章后生效，合同一式六份，甲、乙双方各执三份。</w:t>
      </w:r>
    </w:p>
    <w:p w14:paraId="072AF42B">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2、本合同应按照中华人民共和国的现行法律进行解释。</w:t>
      </w:r>
    </w:p>
    <w:p w14:paraId="45F51E2B">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p>
    <w:p w14:paraId="1E934C86">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 xml:space="preserve">甲方（盖章）：                   乙方（盖章）：           </w:t>
      </w:r>
    </w:p>
    <w:p w14:paraId="06A8AF1D">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 xml:space="preserve">法定代表人：                     法定代表人：            </w:t>
      </w:r>
    </w:p>
    <w:p w14:paraId="3CBDD71C">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 xml:space="preserve">委托代理人：                     委托代理人：            </w:t>
      </w:r>
    </w:p>
    <w:p w14:paraId="7F50783E">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 xml:space="preserve">联系电话：                       联系电话：              </w:t>
      </w:r>
    </w:p>
    <w:p w14:paraId="47DBC332">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开户银行：                       开户银行：</w:t>
      </w:r>
    </w:p>
    <w:p w14:paraId="18A67ECF">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银行帐号：                       银行帐号：</w:t>
      </w:r>
    </w:p>
    <w:p w14:paraId="10D9D84E">
      <w:pPr>
        <w:pStyle w:val="8"/>
        <w:spacing w:line="440" w:lineRule="exact"/>
        <w:ind w:firstLine="600" w:firstLineChars="200"/>
        <w:rPr>
          <w:rFonts w:hint="eastAsia" w:ascii="仿宋" w:hAnsi="仿宋" w:eastAsia="仿宋" w:cs="仿宋"/>
          <w:color w:val="auto"/>
          <w:sz w:val="30"/>
          <w:szCs w:val="30"/>
          <w:highlight w:val="none"/>
          <w:shd w:val="clear" w:color="auto" w:fill="FFFFFF"/>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color w:val="auto"/>
          <w:sz w:val="30"/>
          <w:szCs w:val="30"/>
          <w:highlight w:val="none"/>
          <w:shd w:val="clear" w:color="auto" w:fill="FFFFFF"/>
          <w:lang w:val="en-US" w:eastAsia="zh-CN"/>
        </w:rPr>
        <w:t>签订日期：</w:t>
      </w:r>
    </w:p>
    <w:p w14:paraId="4E544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附：              </w:t>
      </w:r>
    </w:p>
    <w:p w14:paraId="1D26D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采购内容及要求</w:t>
      </w:r>
    </w:p>
    <w:p w14:paraId="31A75243">
      <w:pPr>
        <w:spacing w:line="560" w:lineRule="exact"/>
        <w:ind w:firstLine="602" w:firstLineChars="200"/>
        <w:jc w:val="both"/>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一、每月定期巡查项目</w:t>
      </w:r>
    </w:p>
    <w:p w14:paraId="65221B6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（一）燃料供应管路检查：</w:t>
      </w:r>
    </w:p>
    <w:p w14:paraId="0C5561DC">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1.燃气阀组检查；</w:t>
      </w:r>
    </w:p>
    <w:p w14:paraId="43A50E0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2.燃气管路气密性检查; </w:t>
      </w:r>
    </w:p>
    <w:p w14:paraId="5592CD8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3.点火燃气管路气密性检查；</w:t>
      </w:r>
    </w:p>
    <w:p w14:paraId="3B34FB0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4.检查燃料管路是否通畅。</w:t>
      </w:r>
    </w:p>
    <w:p w14:paraId="657BAB04">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（二）检查各仪表：</w:t>
      </w:r>
    </w:p>
    <w:p w14:paraId="5F578DC1">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1.水位表冲洗；</w:t>
      </w:r>
    </w:p>
    <w:p w14:paraId="37E99F0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2.压力表弯管冲洗；</w:t>
      </w:r>
    </w:p>
    <w:p w14:paraId="091C78E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3.安全阀试验。</w:t>
      </w:r>
    </w:p>
    <w:p w14:paraId="10DD95B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（三）检查燃烧器：</w:t>
      </w:r>
    </w:p>
    <w:p w14:paraId="15422F81">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1.火焰检测器（ 电眼）；</w:t>
      </w:r>
    </w:p>
    <w:p w14:paraId="085159E1">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2.检查燃烧火焰是否正常；</w:t>
      </w:r>
    </w:p>
    <w:p w14:paraId="3B4C907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3.检查燃烧时，燃烧器声音是否有异常；</w:t>
      </w:r>
    </w:p>
    <w:p w14:paraId="5B30FAA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（四）检查进水系统：</w:t>
      </w:r>
    </w:p>
    <w:p w14:paraId="0FAE797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1.检查进水管路运行情况；</w:t>
      </w:r>
    </w:p>
    <w:p w14:paraId="79F755C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2.水泵是否达到额 定扬程和流量；</w:t>
      </w:r>
    </w:p>
    <w:p w14:paraId="7D583918">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3.止回阀工作是否正常，做好水质化验、炉水化验。</w:t>
      </w:r>
    </w:p>
    <w:p w14:paraId="5134C2F2">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二、季度维护项目</w:t>
      </w:r>
    </w:p>
    <w:p w14:paraId="0FD3D79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除上述月度检查项目外另加检测项目：</w:t>
      </w:r>
    </w:p>
    <w:p w14:paraId="6A59A20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（一）电器部分：</w:t>
      </w:r>
    </w:p>
    <w:p w14:paraId="4664BB6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1.线路是否有松动、老化、失灵；</w:t>
      </w:r>
    </w:p>
    <w:p w14:paraId="64654104">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2.检查电器元件是否可靠、过载；</w:t>
      </w:r>
    </w:p>
    <w:p w14:paraId="099C83E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3.电器保护装置是否正常。</w:t>
      </w:r>
    </w:p>
    <w:p w14:paraId="742AA6F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（二）软水箱停用时打开低阀排放泥渣。</w:t>
      </w:r>
    </w:p>
    <w:p w14:paraId="3235B64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（三）检测锅炉再点联锁装置：</w:t>
      </w:r>
    </w:p>
    <w:p w14:paraId="7EFF63B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1.低水位保护；</w:t>
      </w:r>
    </w:p>
    <w:p w14:paraId="090A3E7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2.超压保护；</w:t>
      </w:r>
    </w:p>
    <w:p w14:paraId="4BCED9D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3.熄火保护；</w:t>
      </w:r>
    </w:p>
    <w:p w14:paraId="4D65257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4.排烟温度超高保护。</w:t>
      </w:r>
    </w:p>
    <w:p w14:paraId="5ED3627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（四）质烟检测：包括烟气成分分析及尾烟温度检测，检查燃烧是否正常工作。清洗锅炉本体及燃烧器外表清洗。</w:t>
      </w:r>
    </w:p>
    <w:p w14:paraId="1A3D0854">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三、年度大保项目</w:t>
      </w:r>
    </w:p>
    <w:p w14:paraId="3AACF56C">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（一）本体主机部分：</w:t>
      </w:r>
    </w:p>
    <w:p w14:paraId="44908A73">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1.全面检查烟管、前后烟箱、炉膛部分及燃烧室是否有集灰；</w:t>
      </w:r>
    </w:p>
    <w:p w14:paraId="332E186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2.全面检查阀门、人孔等检查孔的密封完好程度，并及时更换有缺陷的密封垫；</w:t>
      </w:r>
    </w:p>
    <w:p w14:paraId="333ECE1F">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3.全面检测的整定仪表、阀门，包括压力表、压力控制器及电极水位控制器的检测和安全阀的整定。定期做好安全阀和仪表校验工作。</w:t>
      </w:r>
    </w:p>
    <w:p w14:paraId="7253028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（二）燃烧器部分：全面清理燃烧器点火装置、电机及叶轮系统，对 风门连杆机构加润滑剂。对燃烧情况重新给予检测。</w:t>
      </w:r>
    </w:p>
    <w:p w14:paraId="35FFF698">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（三）控制部分：检修及检测电器元件、检查控制线路，清理控制箱 集灰，每个控制点进行检测。</w:t>
      </w:r>
    </w:p>
    <w:p w14:paraId="441DF4CA">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（四）给水系统：全面清理软水箱，检查给水泵自动进水及扬程，检查止回阀阀芯等。</w:t>
      </w:r>
    </w:p>
    <w:p w14:paraId="4935B562">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p>
    <w:p w14:paraId="306F19E9">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p>
    <w:p w14:paraId="48FFE436">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p>
    <w:p w14:paraId="3652C051">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燃烧器及温控系统维护保养方案</w:t>
      </w:r>
    </w:p>
    <w:p w14:paraId="41D0F31B">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一、维护保养要求</w:t>
      </w:r>
    </w:p>
    <w:p w14:paraId="69340F4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(一)燃气燃烧器维护保养要求</w:t>
      </w:r>
    </w:p>
    <w:p w14:paraId="53B2148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1.检查、调整位置合理，检查老电极有无结碳现象； </w:t>
      </w:r>
    </w:p>
    <w:p w14:paraId="1F319C8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2.电磁阀有无泄漏和堵塞；</w:t>
      </w:r>
    </w:p>
    <w:p w14:paraId="65E2197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3.点火变压器及高压导线等有无损坏； </w:t>
      </w:r>
    </w:p>
    <w:p w14:paraId="6B5A1C7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4.燃烧器风门控制合理、运转灵活；</w:t>
      </w:r>
    </w:p>
    <w:p w14:paraId="415DFBF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5.稳焰盘无结焦和堵塞情况；</w:t>
      </w:r>
    </w:p>
    <w:p w14:paraId="3B72F645">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6.管路气过滤网是否堵塞，否则清理；</w:t>
      </w:r>
    </w:p>
    <w:p w14:paraId="0210F6E7">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7.火焰检测器无结碳或被火焰熔、烧坏现象； </w:t>
      </w:r>
    </w:p>
    <w:p w14:paraId="3CCB3B18">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8.燃气管路无泄露；</w:t>
      </w:r>
    </w:p>
    <w:p w14:paraId="1E3E9AB0">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9.维保后的烟气检测。</w:t>
      </w:r>
    </w:p>
    <w:p w14:paraId="2A4BFF5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(二)电柜及仪表维护保养要求</w:t>
      </w:r>
    </w:p>
    <w:p w14:paraId="7F01BDB6">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1.检修电柜内部及电气元件；</w:t>
      </w:r>
    </w:p>
    <w:p w14:paraId="71A9B899">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2.保证各报警装置及各保护连锁装置正常； </w:t>
      </w:r>
    </w:p>
    <w:p w14:paraId="1CD6C88E">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3.更换老化电路；</w:t>
      </w:r>
    </w:p>
    <w:p w14:paraId="204CD0E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4.检查接地是否可靠。</w:t>
      </w:r>
    </w:p>
    <w:p w14:paraId="047A4DA4">
      <w:pPr>
        <w:spacing w:line="560" w:lineRule="exact"/>
        <w:ind w:firstLine="602" w:firstLineChars="2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二、保养服务报告</w:t>
      </w:r>
    </w:p>
    <w:p w14:paraId="65890AAD">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(一)燃气燃烧器保养服务报告</w:t>
      </w:r>
    </w:p>
    <w:p w14:paraId="27E29F4F">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1.燃烧器维护保养内容记录（检查内容√ )</w:t>
      </w:r>
    </w:p>
    <w:tbl>
      <w:tblPr>
        <w:tblStyle w:val="19"/>
        <w:tblpPr w:leftFromText="180" w:rightFromText="180" w:vertAnchor="text" w:horzAnchor="page" w:tblpXSpec="center" w:tblpY="115"/>
        <w:tblOverlap w:val="never"/>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6"/>
        <w:gridCol w:w="3783"/>
      </w:tblGrid>
      <w:tr w14:paraId="18A1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57706B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1.风压检测管清洗：</w:t>
            </w:r>
          </w:p>
        </w:tc>
        <w:tc>
          <w:tcPr>
            <w:tcW w:w="3783" w:type="dxa"/>
            <w:vAlign w:val="top"/>
          </w:tcPr>
          <w:p w14:paraId="08671E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清洗      □ 未清洗</w:t>
            </w:r>
          </w:p>
        </w:tc>
      </w:tr>
      <w:tr w14:paraId="297D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3FD831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2.点火电极清洗：</w:t>
            </w:r>
          </w:p>
        </w:tc>
        <w:tc>
          <w:tcPr>
            <w:tcW w:w="3783" w:type="dxa"/>
            <w:vAlign w:val="top"/>
          </w:tcPr>
          <w:p w14:paraId="72F081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清洗      □ 未清洗</w:t>
            </w:r>
          </w:p>
        </w:tc>
      </w:tr>
      <w:tr w14:paraId="3FA6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1BF524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3.旋风盘清洗：</w:t>
            </w:r>
          </w:p>
        </w:tc>
        <w:tc>
          <w:tcPr>
            <w:tcW w:w="3783" w:type="dxa"/>
            <w:vAlign w:val="top"/>
          </w:tcPr>
          <w:p w14:paraId="7D4DD1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清洗      □ 未清洗</w:t>
            </w:r>
          </w:p>
        </w:tc>
      </w:tr>
      <w:tr w14:paraId="4642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38E631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4.燃料气球阀密封性能检查：</w:t>
            </w:r>
          </w:p>
        </w:tc>
        <w:tc>
          <w:tcPr>
            <w:tcW w:w="3783" w:type="dxa"/>
            <w:vAlign w:val="top"/>
          </w:tcPr>
          <w:p w14:paraId="5E9C25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3E2E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6A2AA3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5.燃料气过滤器密封性能检查：</w:t>
            </w:r>
          </w:p>
        </w:tc>
        <w:tc>
          <w:tcPr>
            <w:tcW w:w="3783" w:type="dxa"/>
            <w:vAlign w:val="top"/>
          </w:tcPr>
          <w:p w14:paraId="34F4C7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1D9F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578469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6.燃料气稳压阀密封性能检查：</w:t>
            </w:r>
          </w:p>
        </w:tc>
        <w:tc>
          <w:tcPr>
            <w:tcW w:w="3783" w:type="dxa"/>
            <w:vAlign w:val="top"/>
          </w:tcPr>
          <w:p w14:paraId="0715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3C7DC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1F2351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7.燃料气点火电磁阀密封性能检查：</w:t>
            </w:r>
          </w:p>
        </w:tc>
        <w:tc>
          <w:tcPr>
            <w:tcW w:w="3783" w:type="dxa"/>
            <w:vAlign w:val="top"/>
          </w:tcPr>
          <w:p w14:paraId="4393DD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5EC0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2298A5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8.管路附件连接处密封性能检查：</w:t>
            </w:r>
          </w:p>
        </w:tc>
        <w:tc>
          <w:tcPr>
            <w:tcW w:w="3783" w:type="dxa"/>
            <w:vAlign w:val="top"/>
          </w:tcPr>
          <w:p w14:paraId="2DBA76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泄露      □ 无泄露</w:t>
            </w:r>
          </w:p>
        </w:tc>
      </w:tr>
      <w:tr w14:paraId="62990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74019D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9.燃气低压开关检测：</w:t>
            </w:r>
          </w:p>
        </w:tc>
        <w:tc>
          <w:tcPr>
            <w:tcW w:w="3783" w:type="dxa"/>
            <w:vAlign w:val="top"/>
          </w:tcPr>
          <w:p w14:paraId="49F98F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6335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36A294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10.燃气检漏检测：</w:t>
            </w:r>
          </w:p>
        </w:tc>
        <w:tc>
          <w:tcPr>
            <w:tcW w:w="3783" w:type="dxa"/>
            <w:vAlign w:val="top"/>
          </w:tcPr>
          <w:p w14:paraId="2ADAC0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6A42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713258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11.风压开关检测：</w:t>
            </w:r>
          </w:p>
        </w:tc>
        <w:tc>
          <w:tcPr>
            <w:tcW w:w="3783" w:type="dxa"/>
            <w:vAlign w:val="top"/>
          </w:tcPr>
          <w:p w14:paraId="03F959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19923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75713C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12.供气压力检测（稳压阀前）：</w:t>
            </w:r>
          </w:p>
        </w:tc>
        <w:tc>
          <w:tcPr>
            <w:tcW w:w="3783" w:type="dxa"/>
            <w:vAlign w:val="top"/>
          </w:tcPr>
          <w:p w14:paraId="1DBB48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57D0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96" w:type="dxa"/>
            <w:vAlign w:val="top"/>
          </w:tcPr>
          <w:p w14:paraId="12228C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13.燃气压力检测（稳压阀后）：</w:t>
            </w:r>
          </w:p>
        </w:tc>
        <w:tc>
          <w:tcPr>
            <w:tcW w:w="3783" w:type="dxa"/>
            <w:vAlign w:val="top"/>
          </w:tcPr>
          <w:p w14:paraId="7C9A55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r w14:paraId="621E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79" w:type="dxa"/>
            <w:gridSpan w:val="2"/>
            <w:vAlign w:val="top"/>
          </w:tcPr>
          <w:p w14:paraId="2501B4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14.其他保养内容补充：</w:t>
            </w:r>
          </w:p>
        </w:tc>
      </w:tr>
    </w:tbl>
    <w:p w14:paraId="25877706">
      <w:pPr>
        <w:spacing w:before="114" w:line="120" w:lineRule="exact"/>
        <w:rPr>
          <w:color w:val="auto"/>
          <w:highlight w:val="none"/>
        </w:rPr>
      </w:pPr>
    </w:p>
    <w:p w14:paraId="36280D6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2.燃烧器维护保养前后运行状态</w:t>
      </w:r>
    </w:p>
    <w:p w14:paraId="594A2264">
      <w:pPr>
        <w:spacing w:line="14" w:lineRule="exact"/>
        <w:rPr>
          <w:color w:val="auto"/>
          <w:highlight w:val="none"/>
        </w:rPr>
      </w:pPr>
    </w:p>
    <w:tbl>
      <w:tblPr>
        <w:tblStyle w:val="19"/>
        <w:tblW w:w="900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0"/>
        <w:gridCol w:w="3790"/>
      </w:tblGrid>
      <w:tr w14:paraId="037F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5210" w:type="dxa"/>
            <w:vAlign w:val="center"/>
          </w:tcPr>
          <w:p w14:paraId="0A4686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维护保养后燃烧器试运行状态</w:t>
            </w:r>
          </w:p>
        </w:tc>
        <w:tc>
          <w:tcPr>
            <w:tcW w:w="3790" w:type="dxa"/>
            <w:vAlign w:val="center"/>
          </w:tcPr>
          <w:p w14:paraId="017016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正常       □ 异常</w:t>
            </w:r>
          </w:p>
        </w:tc>
      </w:tr>
    </w:tbl>
    <w:p w14:paraId="7EA4E6F2">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3.维护保养后燃烧器运行参数记录</w:t>
      </w:r>
    </w:p>
    <w:tbl>
      <w:tblPr>
        <w:tblStyle w:val="11"/>
        <w:tblW w:w="901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0"/>
        <w:gridCol w:w="3790"/>
      </w:tblGrid>
      <w:tr w14:paraId="2604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1DB204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1.稳压阀前供气压力：</w:t>
            </w:r>
          </w:p>
        </w:tc>
        <w:tc>
          <w:tcPr>
            <w:tcW w:w="3790" w:type="dxa"/>
          </w:tcPr>
          <w:p w14:paraId="62A868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4FDC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786BDD3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2.稳压阀减压后压力：</w:t>
            </w:r>
          </w:p>
        </w:tc>
        <w:tc>
          <w:tcPr>
            <w:tcW w:w="3790" w:type="dxa"/>
          </w:tcPr>
          <w:p w14:paraId="3F4477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7F94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2E33BA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3.燃料气低压检测开关设定：</w:t>
            </w:r>
          </w:p>
        </w:tc>
        <w:tc>
          <w:tcPr>
            <w:tcW w:w="3790" w:type="dxa"/>
          </w:tcPr>
          <w:p w14:paraId="4FDB26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332A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156EB8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4.风压检测开关设定：</w:t>
            </w:r>
          </w:p>
        </w:tc>
        <w:tc>
          <w:tcPr>
            <w:tcW w:w="3790" w:type="dxa"/>
          </w:tcPr>
          <w:p w14:paraId="088786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2978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071F3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5.风门关闭位置设定值</w:t>
            </w:r>
          </w:p>
        </w:tc>
        <w:tc>
          <w:tcPr>
            <w:tcW w:w="3790" w:type="dxa"/>
          </w:tcPr>
          <w:p w14:paraId="573D174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4129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0D61E3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6.燃气点火位置设定值：</w:t>
            </w:r>
          </w:p>
        </w:tc>
        <w:tc>
          <w:tcPr>
            <w:tcW w:w="3790" w:type="dxa"/>
          </w:tcPr>
          <w:p w14:paraId="29FF2C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r w14:paraId="4AF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tcPr>
          <w:p w14:paraId="7800D4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7.燃气大负荷设定值：</w:t>
            </w:r>
          </w:p>
        </w:tc>
        <w:tc>
          <w:tcPr>
            <w:tcW w:w="3790" w:type="dxa"/>
          </w:tcPr>
          <w:p w14:paraId="1A5737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bl>
    <w:p w14:paraId="6392F7A3">
      <w:pPr>
        <w:spacing w:before="122" w:line="120" w:lineRule="exact"/>
        <w:rPr>
          <w:color w:val="auto"/>
          <w:highlight w:val="none"/>
        </w:rPr>
      </w:pPr>
    </w:p>
    <w:p w14:paraId="30467CA0">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(二)电气控制系统检修服务报告</w:t>
      </w:r>
    </w:p>
    <w:p w14:paraId="432E1BAB">
      <w:pPr>
        <w:spacing w:line="56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1.电气控制系统检修内容记录（检查内容√ )</w:t>
      </w:r>
    </w:p>
    <w:p w14:paraId="5540B93F">
      <w:pPr>
        <w:spacing w:line="16" w:lineRule="exact"/>
        <w:rPr>
          <w:color w:val="auto"/>
          <w:highlight w:val="none"/>
        </w:rPr>
      </w:pPr>
    </w:p>
    <w:tbl>
      <w:tblPr>
        <w:tblStyle w:val="19"/>
        <w:tblW w:w="900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0"/>
        <w:gridCol w:w="2930"/>
      </w:tblGrid>
      <w:tr w14:paraId="1B93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0706D0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1.燃烧器的控制及运行指示</w:t>
            </w:r>
          </w:p>
        </w:tc>
        <w:tc>
          <w:tcPr>
            <w:tcW w:w="2930" w:type="dxa"/>
            <w:vAlign w:val="center"/>
          </w:tcPr>
          <w:p w14:paraId="4B250A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7599DE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2FDF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4BCADF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2.燃料气压力低报警、报警指示、连锁停机</w:t>
            </w:r>
          </w:p>
        </w:tc>
        <w:tc>
          <w:tcPr>
            <w:tcW w:w="2930" w:type="dxa"/>
            <w:vAlign w:val="center"/>
          </w:tcPr>
          <w:p w14:paraId="18B430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4EDE86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3F388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65E862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3.超温报警、报警指示、连锁停机</w:t>
            </w:r>
          </w:p>
        </w:tc>
        <w:tc>
          <w:tcPr>
            <w:tcW w:w="2930" w:type="dxa"/>
            <w:vAlign w:val="center"/>
          </w:tcPr>
          <w:p w14:paraId="336151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494073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6249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00CAF9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4.报警指示、连锁停机</w:t>
            </w:r>
          </w:p>
        </w:tc>
        <w:tc>
          <w:tcPr>
            <w:tcW w:w="2930" w:type="dxa"/>
            <w:vAlign w:val="center"/>
          </w:tcPr>
          <w:p w14:paraId="6A4813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4C72B5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288B0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392C96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5.燃烧器故障报警、报警指示、连锁停机</w:t>
            </w:r>
          </w:p>
        </w:tc>
        <w:tc>
          <w:tcPr>
            <w:tcW w:w="2930" w:type="dxa"/>
            <w:vAlign w:val="center"/>
          </w:tcPr>
          <w:p w14:paraId="6443B2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3E51B1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7D7F9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5812FA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6.燃气检漏控制及报警、报警指示、连锁停机</w:t>
            </w:r>
          </w:p>
        </w:tc>
        <w:tc>
          <w:tcPr>
            <w:tcW w:w="2930" w:type="dxa"/>
            <w:vAlign w:val="center"/>
          </w:tcPr>
          <w:p w14:paraId="68E654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5833DB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0CA9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0F4C72A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7.燃烧器燃气运行选择及运行指示</w:t>
            </w:r>
          </w:p>
        </w:tc>
        <w:tc>
          <w:tcPr>
            <w:tcW w:w="2930" w:type="dxa"/>
            <w:vAlign w:val="center"/>
          </w:tcPr>
          <w:p w14:paraId="0800FF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653F50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6BE4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631A9C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8.燃烧器的电气控制及各运行状态指示</w:t>
            </w:r>
          </w:p>
        </w:tc>
        <w:tc>
          <w:tcPr>
            <w:tcW w:w="2930" w:type="dxa"/>
            <w:vAlign w:val="center"/>
          </w:tcPr>
          <w:p w14:paraId="4F766C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442DA6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352F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6551C13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9.锅炉温度调节燃烧负荷</w:t>
            </w:r>
          </w:p>
        </w:tc>
        <w:tc>
          <w:tcPr>
            <w:tcW w:w="2930" w:type="dxa"/>
            <w:vAlign w:val="center"/>
          </w:tcPr>
          <w:p w14:paraId="6553AF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5B7D24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2FFD9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070" w:type="dxa"/>
            <w:vAlign w:val="center"/>
          </w:tcPr>
          <w:p w14:paraId="245611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10.电气控制系统其它控制功能</w:t>
            </w:r>
          </w:p>
        </w:tc>
        <w:tc>
          <w:tcPr>
            <w:tcW w:w="2930" w:type="dxa"/>
            <w:vAlign w:val="center"/>
          </w:tcPr>
          <w:p w14:paraId="1088B8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w:t>
            </w:r>
          </w:p>
          <w:p w14:paraId="688E91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□工作异常</w:t>
            </w:r>
          </w:p>
        </w:tc>
      </w:tr>
      <w:tr w14:paraId="0CB5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070" w:type="dxa"/>
            <w:vAlign w:val="top"/>
          </w:tcPr>
          <w:p w14:paraId="13234C4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11.电气控制线路接线端子有无松动、锈蚀</w:t>
            </w:r>
          </w:p>
        </w:tc>
        <w:tc>
          <w:tcPr>
            <w:tcW w:w="2930" w:type="dxa"/>
            <w:vAlign w:val="center"/>
          </w:tcPr>
          <w:p w14:paraId="1EA5DD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     □无</w:t>
            </w:r>
          </w:p>
        </w:tc>
      </w:tr>
      <w:tr w14:paraId="5480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070" w:type="dxa"/>
            <w:vAlign w:val="top"/>
          </w:tcPr>
          <w:p w14:paraId="2B1BD67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12.维保后烟气检测（前后数据见下表）</w:t>
            </w:r>
          </w:p>
        </w:tc>
        <w:tc>
          <w:tcPr>
            <w:tcW w:w="2930" w:type="dxa"/>
            <w:vAlign w:val="top"/>
          </w:tcPr>
          <w:p w14:paraId="0964A3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p>
        </w:tc>
      </w:tr>
    </w:tbl>
    <w:p w14:paraId="3D44C3B2">
      <w:pPr>
        <w:spacing w:line="138" w:lineRule="auto"/>
        <w:rPr>
          <w:rFonts w:ascii="Arial"/>
          <w:color w:val="auto"/>
          <w:sz w:val="2"/>
          <w:highlight w:val="none"/>
        </w:rPr>
      </w:pPr>
    </w:p>
    <w:p w14:paraId="6B3F44EA">
      <w:pPr>
        <w:spacing w:line="138" w:lineRule="auto"/>
        <w:rPr>
          <w:rFonts w:ascii="Arial" w:hAnsi="Arial" w:eastAsia="Arial" w:cs="Arial"/>
          <w:color w:val="auto"/>
          <w:sz w:val="2"/>
          <w:szCs w:val="2"/>
          <w:highlight w:val="none"/>
        </w:rPr>
      </w:pPr>
    </w:p>
    <w:p w14:paraId="596D3020">
      <w:pPr>
        <w:spacing w:line="138" w:lineRule="auto"/>
        <w:rPr>
          <w:rFonts w:ascii="Arial" w:hAnsi="Arial" w:eastAsia="Arial" w:cs="Arial"/>
          <w:color w:val="auto"/>
          <w:sz w:val="2"/>
          <w:szCs w:val="2"/>
          <w:highlight w:val="none"/>
        </w:rPr>
      </w:pPr>
    </w:p>
    <w:p w14:paraId="4ADB8D30">
      <w:pPr>
        <w:spacing w:line="138" w:lineRule="auto"/>
        <w:rPr>
          <w:rFonts w:ascii="Arial" w:hAnsi="Arial" w:eastAsia="Arial" w:cs="Arial"/>
          <w:color w:val="auto"/>
          <w:sz w:val="2"/>
          <w:szCs w:val="2"/>
          <w:highlight w:val="none"/>
        </w:rPr>
      </w:pPr>
    </w:p>
    <w:p w14:paraId="5F1E5781">
      <w:pPr>
        <w:spacing w:line="138" w:lineRule="auto"/>
        <w:rPr>
          <w:rFonts w:ascii="Arial" w:hAnsi="Arial" w:eastAsia="Arial" w:cs="Arial"/>
          <w:color w:val="auto"/>
          <w:sz w:val="2"/>
          <w:szCs w:val="2"/>
          <w:highlight w:val="none"/>
        </w:rPr>
      </w:pPr>
    </w:p>
    <w:p w14:paraId="2F77173E">
      <w:pPr>
        <w:spacing w:line="138" w:lineRule="auto"/>
        <w:rPr>
          <w:rFonts w:ascii="Arial" w:hAnsi="Arial" w:eastAsia="Arial" w:cs="Arial"/>
          <w:color w:val="auto"/>
          <w:sz w:val="2"/>
          <w:szCs w:val="2"/>
          <w:highlight w:val="none"/>
        </w:rPr>
      </w:pPr>
    </w:p>
    <w:p w14:paraId="0FCE9438">
      <w:pPr>
        <w:spacing w:line="138" w:lineRule="auto"/>
        <w:rPr>
          <w:rFonts w:ascii="Arial" w:hAnsi="Arial" w:eastAsia="Arial" w:cs="Arial"/>
          <w:color w:val="auto"/>
          <w:sz w:val="2"/>
          <w:szCs w:val="2"/>
          <w:highlight w:val="none"/>
        </w:rPr>
      </w:pPr>
    </w:p>
    <w:p w14:paraId="128EB887">
      <w:pPr>
        <w:spacing w:line="138" w:lineRule="auto"/>
        <w:rPr>
          <w:rFonts w:ascii="Arial" w:hAnsi="Arial" w:eastAsia="Arial" w:cs="Arial"/>
          <w:color w:val="auto"/>
          <w:sz w:val="2"/>
          <w:szCs w:val="2"/>
          <w:highlight w:val="none"/>
        </w:rPr>
      </w:pPr>
    </w:p>
    <w:p w14:paraId="4D2EFA58">
      <w:pPr>
        <w:spacing w:line="138" w:lineRule="auto"/>
        <w:rPr>
          <w:rFonts w:ascii="Arial" w:hAnsi="Arial" w:eastAsia="Arial" w:cs="Arial"/>
          <w:color w:val="auto"/>
          <w:sz w:val="2"/>
          <w:szCs w:val="2"/>
          <w:highlight w:val="none"/>
        </w:rPr>
      </w:pPr>
    </w:p>
    <w:p w14:paraId="021ECD98">
      <w:pPr>
        <w:spacing w:line="138" w:lineRule="auto"/>
        <w:rPr>
          <w:rFonts w:ascii="Arial" w:hAnsi="Arial" w:eastAsia="Arial" w:cs="Arial"/>
          <w:color w:val="auto"/>
          <w:sz w:val="2"/>
          <w:szCs w:val="2"/>
          <w:highlight w:val="none"/>
        </w:rPr>
      </w:pPr>
    </w:p>
    <w:p w14:paraId="707CE97A">
      <w:pPr>
        <w:spacing w:line="138" w:lineRule="auto"/>
        <w:rPr>
          <w:rFonts w:ascii="Arial" w:hAnsi="Arial" w:eastAsia="Arial" w:cs="Arial"/>
          <w:color w:val="auto"/>
          <w:sz w:val="2"/>
          <w:szCs w:val="2"/>
          <w:highlight w:val="none"/>
        </w:rPr>
      </w:pPr>
    </w:p>
    <w:p w14:paraId="2975FCD9">
      <w:pPr>
        <w:spacing w:line="138" w:lineRule="auto"/>
        <w:rPr>
          <w:rFonts w:ascii="Arial" w:hAnsi="Arial" w:eastAsia="Arial" w:cs="Arial"/>
          <w:color w:val="auto"/>
          <w:sz w:val="2"/>
          <w:szCs w:val="2"/>
          <w:highlight w:val="none"/>
        </w:rPr>
      </w:pPr>
    </w:p>
    <w:p w14:paraId="01D9CC37">
      <w:pPr>
        <w:spacing w:line="138" w:lineRule="auto"/>
        <w:rPr>
          <w:rFonts w:ascii="Arial" w:hAnsi="Arial" w:eastAsia="Arial" w:cs="Arial"/>
          <w:color w:val="auto"/>
          <w:sz w:val="2"/>
          <w:szCs w:val="2"/>
          <w:highlight w:val="none"/>
        </w:rPr>
      </w:pPr>
    </w:p>
    <w:p w14:paraId="7498D7A4">
      <w:pPr>
        <w:spacing w:line="138" w:lineRule="auto"/>
        <w:rPr>
          <w:rFonts w:ascii="Arial" w:hAnsi="Arial" w:eastAsia="Arial" w:cs="Arial"/>
          <w:color w:val="auto"/>
          <w:sz w:val="2"/>
          <w:szCs w:val="2"/>
          <w:highlight w:val="none"/>
        </w:rPr>
      </w:pPr>
    </w:p>
    <w:p w14:paraId="63EE4400">
      <w:pPr>
        <w:spacing w:line="138" w:lineRule="auto"/>
        <w:rPr>
          <w:rFonts w:ascii="Arial" w:hAnsi="Arial" w:eastAsia="Arial" w:cs="Arial"/>
          <w:color w:val="auto"/>
          <w:sz w:val="2"/>
          <w:szCs w:val="2"/>
          <w:highlight w:val="none"/>
        </w:rPr>
      </w:pPr>
    </w:p>
    <w:p w14:paraId="1CC42983">
      <w:pPr>
        <w:spacing w:line="138" w:lineRule="auto"/>
        <w:rPr>
          <w:rFonts w:ascii="Arial" w:hAnsi="Arial" w:eastAsia="Arial" w:cs="Arial"/>
          <w:color w:val="auto"/>
          <w:sz w:val="2"/>
          <w:szCs w:val="2"/>
          <w:highlight w:val="none"/>
        </w:rPr>
      </w:pPr>
    </w:p>
    <w:p w14:paraId="5CE33E1D">
      <w:pPr>
        <w:spacing w:line="138" w:lineRule="auto"/>
        <w:rPr>
          <w:rFonts w:ascii="Arial" w:hAnsi="Arial" w:eastAsia="Arial" w:cs="Arial"/>
          <w:color w:val="auto"/>
          <w:sz w:val="2"/>
          <w:szCs w:val="2"/>
          <w:highlight w:val="none"/>
        </w:rPr>
      </w:pPr>
    </w:p>
    <w:p w14:paraId="6423671C">
      <w:pPr>
        <w:spacing w:line="138" w:lineRule="auto"/>
        <w:rPr>
          <w:rFonts w:ascii="Arial" w:hAnsi="Arial" w:eastAsia="Arial" w:cs="Arial"/>
          <w:color w:val="auto"/>
          <w:sz w:val="2"/>
          <w:szCs w:val="2"/>
          <w:highlight w:val="none"/>
        </w:rPr>
      </w:pPr>
    </w:p>
    <w:p w14:paraId="5652378C">
      <w:pPr>
        <w:spacing w:line="138" w:lineRule="auto"/>
        <w:rPr>
          <w:rFonts w:ascii="Arial" w:hAnsi="Arial" w:eastAsia="Arial" w:cs="Arial"/>
          <w:color w:val="auto"/>
          <w:sz w:val="2"/>
          <w:szCs w:val="2"/>
          <w:highlight w:val="none"/>
        </w:rPr>
      </w:pPr>
    </w:p>
    <w:p w14:paraId="2B9A73FD">
      <w:pPr>
        <w:spacing w:line="138" w:lineRule="auto"/>
        <w:rPr>
          <w:rFonts w:ascii="Arial" w:hAnsi="Arial" w:eastAsia="Arial" w:cs="Arial"/>
          <w:color w:val="auto"/>
          <w:sz w:val="2"/>
          <w:szCs w:val="2"/>
          <w:highlight w:val="none"/>
        </w:rPr>
      </w:pPr>
    </w:p>
    <w:tbl>
      <w:tblPr>
        <w:tblStyle w:val="19"/>
        <w:tblW w:w="900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6"/>
        <w:gridCol w:w="1969"/>
        <w:gridCol w:w="2370"/>
        <w:gridCol w:w="2165"/>
      </w:tblGrid>
      <w:tr w14:paraId="01749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9000" w:type="dxa"/>
            <w:gridSpan w:val="4"/>
            <w:vAlign w:val="center"/>
          </w:tcPr>
          <w:p w14:paraId="3AB83E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维保前后烟气检测对比一览表</w:t>
            </w:r>
          </w:p>
        </w:tc>
      </w:tr>
      <w:tr w14:paraId="7C33A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496" w:type="dxa"/>
            <w:vAlign w:val="center"/>
          </w:tcPr>
          <w:p w14:paraId="7E0DE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位置</w:t>
            </w:r>
          </w:p>
        </w:tc>
        <w:tc>
          <w:tcPr>
            <w:tcW w:w="1969" w:type="dxa"/>
            <w:vAlign w:val="center"/>
          </w:tcPr>
          <w:p w14:paraId="00F153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40%负荷</w:t>
            </w:r>
          </w:p>
        </w:tc>
        <w:tc>
          <w:tcPr>
            <w:tcW w:w="2370" w:type="dxa"/>
            <w:vAlign w:val="center"/>
          </w:tcPr>
          <w:p w14:paraId="312B10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60%负荷</w:t>
            </w:r>
          </w:p>
        </w:tc>
        <w:tc>
          <w:tcPr>
            <w:tcW w:w="2165" w:type="dxa"/>
            <w:vAlign w:val="center"/>
          </w:tcPr>
          <w:p w14:paraId="4FE8F1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90%负荷</w:t>
            </w:r>
          </w:p>
        </w:tc>
      </w:tr>
      <w:tr w14:paraId="5017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96" w:type="dxa"/>
            <w:vAlign w:val="center"/>
          </w:tcPr>
          <w:p w14:paraId="4E8258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初始 O2(%)</w:t>
            </w:r>
          </w:p>
        </w:tc>
        <w:tc>
          <w:tcPr>
            <w:tcW w:w="1969" w:type="dxa"/>
            <w:vAlign w:val="center"/>
          </w:tcPr>
          <w:p w14:paraId="3A2112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7244D8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5A16BF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157A4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96" w:type="dxa"/>
            <w:vAlign w:val="center"/>
          </w:tcPr>
          <w:p w14:paraId="7E467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调整后 O2（%）</w:t>
            </w:r>
          </w:p>
        </w:tc>
        <w:tc>
          <w:tcPr>
            <w:tcW w:w="1969" w:type="dxa"/>
            <w:vAlign w:val="center"/>
          </w:tcPr>
          <w:p w14:paraId="47FF6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6D7C9B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5C2FE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66ED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496" w:type="dxa"/>
            <w:vAlign w:val="center"/>
          </w:tcPr>
          <w:p w14:paraId="1647C7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初始 CO（mg/m3）</w:t>
            </w:r>
          </w:p>
        </w:tc>
        <w:tc>
          <w:tcPr>
            <w:tcW w:w="1969" w:type="dxa"/>
            <w:vAlign w:val="center"/>
          </w:tcPr>
          <w:p w14:paraId="7D1304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532472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3B5CA6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5C922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96" w:type="dxa"/>
            <w:vAlign w:val="center"/>
          </w:tcPr>
          <w:p w14:paraId="39939D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调整后CO（mg/m3）</w:t>
            </w:r>
          </w:p>
        </w:tc>
        <w:tc>
          <w:tcPr>
            <w:tcW w:w="1969" w:type="dxa"/>
            <w:vAlign w:val="center"/>
          </w:tcPr>
          <w:p w14:paraId="363868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60A81F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1EE7D8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370E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96" w:type="dxa"/>
            <w:vAlign w:val="center"/>
          </w:tcPr>
          <w:p w14:paraId="2103C5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初始 NOX(mg/m3)</w:t>
            </w:r>
          </w:p>
        </w:tc>
        <w:tc>
          <w:tcPr>
            <w:tcW w:w="1969" w:type="dxa"/>
            <w:vAlign w:val="center"/>
          </w:tcPr>
          <w:p w14:paraId="099F3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45793B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40BC0C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78411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496" w:type="dxa"/>
            <w:vAlign w:val="center"/>
          </w:tcPr>
          <w:p w14:paraId="278FDB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调整后 NOX(mg/m3)</w:t>
            </w:r>
          </w:p>
        </w:tc>
        <w:tc>
          <w:tcPr>
            <w:tcW w:w="1969" w:type="dxa"/>
            <w:vAlign w:val="center"/>
          </w:tcPr>
          <w:p w14:paraId="79FAE2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370" w:type="dxa"/>
            <w:vAlign w:val="center"/>
          </w:tcPr>
          <w:p w14:paraId="674BF5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c>
          <w:tcPr>
            <w:tcW w:w="2165" w:type="dxa"/>
            <w:vAlign w:val="center"/>
          </w:tcPr>
          <w:p w14:paraId="2F5FFB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r w14:paraId="3DDB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496" w:type="dxa"/>
            <w:vAlign w:val="center"/>
          </w:tcPr>
          <w:p w14:paraId="44136B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调整前后状况说明</w:t>
            </w:r>
          </w:p>
        </w:tc>
        <w:tc>
          <w:tcPr>
            <w:tcW w:w="6504" w:type="dxa"/>
            <w:gridSpan w:val="3"/>
            <w:vAlign w:val="center"/>
          </w:tcPr>
          <w:p w14:paraId="6B907D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p>
        </w:tc>
      </w:tr>
    </w:tbl>
    <w:p w14:paraId="07209980">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0198771B">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14818CD8">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3469219A">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52E33006">
      <w:pPr>
        <w:pStyle w:val="3"/>
        <w:spacing w:before="165" w:line="222" w:lineRule="auto"/>
        <w:rPr>
          <w:rFonts w:hint="eastAsia" w:ascii="Times New Roman" w:hAnsi="Times New Roman" w:eastAsia="黑体" w:cs="Times New Roman"/>
          <w:color w:val="auto"/>
          <w:kern w:val="2"/>
          <w:sz w:val="32"/>
          <w:szCs w:val="32"/>
          <w:highlight w:val="none"/>
          <w:lang w:val="en-US" w:eastAsia="zh-CN" w:bidi="ar-SA"/>
        </w:rPr>
      </w:pPr>
    </w:p>
    <w:p w14:paraId="2FDD1347">
      <w:pPr>
        <w:pStyle w:val="3"/>
        <w:spacing w:before="165" w:line="222" w:lineRule="auto"/>
        <w:ind w:left="36"/>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锅炉本体以及辅机设备保养检查表</w:t>
      </w:r>
    </w:p>
    <w:tbl>
      <w:tblPr>
        <w:tblStyle w:val="19"/>
        <w:tblW w:w="8998"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3594"/>
        <w:gridCol w:w="4167"/>
      </w:tblGrid>
      <w:tr w14:paraId="7A09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237" w:type="dxa"/>
            <w:vAlign w:val="center"/>
          </w:tcPr>
          <w:p w14:paraId="683FB1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3594" w:type="dxa"/>
            <w:vAlign w:val="top"/>
          </w:tcPr>
          <w:p w14:paraId="5E3F48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水处理设备</w:t>
            </w:r>
          </w:p>
        </w:tc>
        <w:tc>
          <w:tcPr>
            <w:tcW w:w="4167" w:type="dxa"/>
            <w:vAlign w:val="top"/>
          </w:tcPr>
          <w:p w14:paraId="74030EE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7009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37" w:type="dxa"/>
            <w:vAlign w:val="center"/>
          </w:tcPr>
          <w:p w14:paraId="2B7989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94" w:type="dxa"/>
            <w:vAlign w:val="top"/>
          </w:tcPr>
          <w:p w14:paraId="72FBD48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给水泵（油泵）</w:t>
            </w:r>
          </w:p>
        </w:tc>
        <w:tc>
          <w:tcPr>
            <w:tcW w:w="4167" w:type="dxa"/>
            <w:vAlign w:val="top"/>
          </w:tcPr>
          <w:p w14:paraId="087328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1353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37" w:type="dxa"/>
            <w:vAlign w:val="center"/>
          </w:tcPr>
          <w:p w14:paraId="57E598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3594" w:type="dxa"/>
            <w:vAlign w:val="top"/>
          </w:tcPr>
          <w:p w14:paraId="6CE91D6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给水水质</w:t>
            </w:r>
          </w:p>
        </w:tc>
        <w:tc>
          <w:tcPr>
            <w:tcW w:w="4167" w:type="dxa"/>
            <w:vAlign w:val="top"/>
          </w:tcPr>
          <w:p w14:paraId="297107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24B1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37" w:type="dxa"/>
            <w:vAlign w:val="center"/>
          </w:tcPr>
          <w:p w14:paraId="0B16A1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3594" w:type="dxa"/>
            <w:vAlign w:val="top"/>
          </w:tcPr>
          <w:p w14:paraId="0F39730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安全阀</w:t>
            </w:r>
          </w:p>
        </w:tc>
        <w:tc>
          <w:tcPr>
            <w:tcW w:w="4167" w:type="dxa"/>
            <w:vAlign w:val="top"/>
          </w:tcPr>
          <w:p w14:paraId="4F805A7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6D9C4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37" w:type="dxa"/>
            <w:vAlign w:val="center"/>
          </w:tcPr>
          <w:p w14:paraId="3CA5AC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3594" w:type="dxa"/>
            <w:vAlign w:val="top"/>
          </w:tcPr>
          <w:p w14:paraId="448C6E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人孔、手孔</w:t>
            </w:r>
          </w:p>
        </w:tc>
        <w:tc>
          <w:tcPr>
            <w:tcW w:w="4167" w:type="dxa"/>
            <w:vAlign w:val="top"/>
          </w:tcPr>
          <w:p w14:paraId="52703A4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2F26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37" w:type="dxa"/>
            <w:vAlign w:val="center"/>
          </w:tcPr>
          <w:p w14:paraId="5F7FCA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3594" w:type="dxa"/>
            <w:vAlign w:val="top"/>
          </w:tcPr>
          <w:p w14:paraId="2570B4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止回阀</w:t>
            </w:r>
          </w:p>
        </w:tc>
        <w:tc>
          <w:tcPr>
            <w:tcW w:w="4167" w:type="dxa"/>
            <w:vAlign w:val="top"/>
          </w:tcPr>
          <w:p w14:paraId="6D89AD6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68BB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237" w:type="dxa"/>
            <w:vAlign w:val="center"/>
          </w:tcPr>
          <w:p w14:paraId="2D6424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594" w:type="dxa"/>
            <w:vAlign w:val="top"/>
          </w:tcPr>
          <w:p w14:paraId="7B86B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压力表</w:t>
            </w:r>
          </w:p>
        </w:tc>
        <w:tc>
          <w:tcPr>
            <w:tcW w:w="4167" w:type="dxa"/>
            <w:vAlign w:val="top"/>
          </w:tcPr>
          <w:p w14:paraId="0B54A4E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7DEB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237" w:type="dxa"/>
            <w:vAlign w:val="center"/>
          </w:tcPr>
          <w:p w14:paraId="51252D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3594" w:type="dxa"/>
            <w:vAlign w:val="top"/>
          </w:tcPr>
          <w:p w14:paraId="0A96DE2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液位计</w:t>
            </w:r>
          </w:p>
        </w:tc>
        <w:tc>
          <w:tcPr>
            <w:tcW w:w="4167" w:type="dxa"/>
            <w:vAlign w:val="top"/>
          </w:tcPr>
          <w:p w14:paraId="7FC643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1E63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237" w:type="dxa"/>
            <w:vAlign w:val="center"/>
          </w:tcPr>
          <w:p w14:paraId="57090D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3594" w:type="dxa"/>
            <w:vAlign w:val="top"/>
          </w:tcPr>
          <w:p w14:paraId="201816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烟箱密封</w:t>
            </w:r>
          </w:p>
        </w:tc>
        <w:tc>
          <w:tcPr>
            <w:tcW w:w="4167" w:type="dxa"/>
            <w:vAlign w:val="top"/>
          </w:tcPr>
          <w:p w14:paraId="2D9C06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□工作正常    □工作异常</w:t>
            </w:r>
          </w:p>
        </w:tc>
      </w:tr>
      <w:tr w14:paraId="203B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37" w:type="dxa"/>
            <w:vAlign w:val="center"/>
          </w:tcPr>
          <w:p w14:paraId="290A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3594" w:type="dxa"/>
            <w:vAlign w:val="top"/>
          </w:tcPr>
          <w:p w14:paraId="5BADBE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内胆（水垢）</w:t>
            </w:r>
          </w:p>
        </w:tc>
        <w:tc>
          <w:tcPr>
            <w:tcW w:w="4167" w:type="dxa"/>
            <w:vAlign w:val="top"/>
          </w:tcPr>
          <w:p w14:paraId="64E2ECE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     □无</w:t>
            </w:r>
          </w:p>
        </w:tc>
      </w:tr>
      <w:tr w14:paraId="22A88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237" w:type="dxa"/>
            <w:vAlign w:val="center"/>
          </w:tcPr>
          <w:p w14:paraId="46E982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3594" w:type="dxa"/>
            <w:vAlign w:val="top"/>
          </w:tcPr>
          <w:p w14:paraId="6E2574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炉膛积灰积碳</w:t>
            </w:r>
          </w:p>
        </w:tc>
        <w:tc>
          <w:tcPr>
            <w:tcW w:w="4167" w:type="dxa"/>
            <w:vAlign w:val="top"/>
          </w:tcPr>
          <w:p w14:paraId="5264E9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    □无</w:t>
            </w:r>
          </w:p>
        </w:tc>
      </w:tr>
      <w:tr w14:paraId="33BF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998" w:type="dxa"/>
            <w:gridSpan w:val="3"/>
            <w:vAlign w:val="top"/>
          </w:tcPr>
          <w:p w14:paraId="24EA7B2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bl>
    <w:p w14:paraId="06025E38">
      <w:pPr>
        <w:rPr>
          <w:rFonts w:ascii="Arial"/>
          <w:color w:val="auto"/>
          <w:sz w:val="21"/>
          <w:highlight w:val="none"/>
        </w:rPr>
      </w:pPr>
    </w:p>
    <w:p w14:paraId="4B14F6F2">
      <w:pPr>
        <w:rPr>
          <w:rFonts w:ascii="Arial" w:hAnsi="Arial" w:eastAsia="Arial" w:cs="Arial"/>
          <w:color w:val="auto"/>
          <w:sz w:val="21"/>
          <w:szCs w:val="21"/>
          <w:highlight w:val="none"/>
        </w:rPr>
      </w:pPr>
    </w:p>
    <w:p w14:paraId="014259BD">
      <w:pPr>
        <w:rPr>
          <w:rFonts w:ascii="Arial" w:hAnsi="Arial" w:eastAsia="Arial" w:cs="Arial"/>
          <w:color w:val="auto"/>
          <w:sz w:val="21"/>
          <w:szCs w:val="21"/>
          <w:highlight w:val="none"/>
        </w:rPr>
      </w:pPr>
    </w:p>
    <w:p w14:paraId="24C06270">
      <w:pPr>
        <w:rPr>
          <w:rFonts w:ascii="Arial" w:hAnsi="Arial" w:eastAsia="Arial" w:cs="Arial"/>
          <w:color w:val="auto"/>
          <w:sz w:val="21"/>
          <w:szCs w:val="21"/>
          <w:highlight w:val="none"/>
        </w:rPr>
      </w:pPr>
    </w:p>
    <w:p w14:paraId="260A0106">
      <w:pPr>
        <w:rPr>
          <w:rFonts w:ascii="Arial" w:hAnsi="Arial" w:eastAsia="Arial" w:cs="Arial"/>
          <w:color w:val="auto"/>
          <w:sz w:val="21"/>
          <w:szCs w:val="21"/>
          <w:highlight w:val="none"/>
        </w:rPr>
      </w:pPr>
    </w:p>
    <w:p w14:paraId="79BF9811">
      <w:pPr>
        <w:rPr>
          <w:rFonts w:ascii="Arial" w:hAnsi="Arial" w:eastAsia="Arial" w:cs="Arial"/>
          <w:color w:val="auto"/>
          <w:sz w:val="21"/>
          <w:szCs w:val="21"/>
          <w:highlight w:val="none"/>
        </w:rPr>
      </w:pPr>
    </w:p>
    <w:p w14:paraId="6681E73F">
      <w:pPr>
        <w:rPr>
          <w:rFonts w:ascii="Arial" w:hAnsi="Arial" w:eastAsia="Arial" w:cs="Arial"/>
          <w:color w:val="auto"/>
          <w:sz w:val="21"/>
          <w:szCs w:val="21"/>
          <w:highlight w:val="none"/>
        </w:rPr>
      </w:pPr>
    </w:p>
    <w:p w14:paraId="3968478F">
      <w:pPr>
        <w:rPr>
          <w:rFonts w:ascii="Arial" w:hAnsi="Arial" w:eastAsia="Arial" w:cs="Arial"/>
          <w:color w:val="auto"/>
          <w:sz w:val="21"/>
          <w:szCs w:val="21"/>
          <w:highlight w:val="none"/>
        </w:rPr>
      </w:pPr>
    </w:p>
    <w:p w14:paraId="2019D801">
      <w:pPr>
        <w:rPr>
          <w:rFonts w:ascii="Arial" w:hAnsi="Arial" w:eastAsia="Arial" w:cs="Arial"/>
          <w:color w:val="auto"/>
          <w:sz w:val="21"/>
          <w:szCs w:val="21"/>
          <w:highlight w:val="none"/>
        </w:rPr>
      </w:pPr>
    </w:p>
    <w:p w14:paraId="083ABDBA">
      <w:pPr>
        <w:rPr>
          <w:rFonts w:ascii="Arial" w:hAnsi="Arial" w:eastAsia="Arial" w:cs="Arial"/>
          <w:color w:val="auto"/>
          <w:sz w:val="21"/>
          <w:szCs w:val="21"/>
          <w:highlight w:val="none"/>
        </w:rPr>
      </w:pPr>
    </w:p>
    <w:p w14:paraId="6EB8E57A">
      <w:pPr>
        <w:rPr>
          <w:rFonts w:ascii="Arial" w:hAnsi="Arial" w:eastAsia="Arial" w:cs="Arial"/>
          <w:color w:val="auto"/>
          <w:sz w:val="21"/>
          <w:szCs w:val="21"/>
          <w:highlight w:val="none"/>
        </w:rPr>
      </w:pPr>
    </w:p>
    <w:p w14:paraId="3A31F3D7">
      <w:pPr>
        <w:rPr>
          <w:rFonts w:ascii="Arial" w:hAnsi="Arial" w:eastAsia="Arial" w:cs="Arial"/>
          <w:color w:val="auto"/>
          <w:sz w:val="21"/>
          <w:szCs w:val="21"/>
          <w:highlight w:val="none"/>
        </w:rPr>
      </w:pPr>
    </w:p>
    <w:p w14:paraId="654E45B0">
      <w:pPr>
        <w:rPr>
          <w:rFonts w:ascii="Arial" w:hAnsi="Arial" w:eastAsia="Arial" w:cs="Arial"/>
          <w:color w:val="auto"/>
          <w:sz w:val="21"/>
          <w:szCs w:val="21"/>
          <w:highlight w:val="none"/>
        </w:rPr>
      </w:pPr>
    </w:p>
    <w:p w14:paraId="6955A7A9">
      <w:pPr>
        <w:rPr>
          <w:rFonts w:ascii="Arial" w:hAnsi="Arial" w:eastAsia="Arial" w:cs="Arial"/>
          <w:color w:val="auto"/>
          <w:sz w:val="21"/>
          <w:szCs w:val="21"/>
          <w:highlight w:val="none"/>
        </w:rPr>
      </w:pPr>
    </w:p>
    <w:p w14:paraId="793E20D7">
      <w:pPr>
        <w:rPr>
          <w:rFonts w:ascii="Arial" w:hAnsi="Arial" w:eastAsia="Arial" w:cs="Arial"/>
          <w:color w:val="auto"/>
          <w:sz w:val="21"/>
          <w:szCs w:val="21"/>
          <w:highlight w:val="none"/>
        </w:rPr>
      </w:pPr>
    </w:p>
    <w:p w14:paraId="67A3D934">
      <w:pPr>
        <w:rPr>
          <w:rFonts w:ascii="Arial" w:hAnsi="Arial" w:eastAsia="Arial" w:cs="Arial"/>
          <w:color w:val="auto"/>
          <w:sz w:val="21"/>
          <w:szCs w:val="21"/>
          <w:highlight w:val="none"/>
        </w:rPr>
      </w:pPr>
    </w:p>
    <w:p w14:paraId="51400DB6">
      <w:pPr>
        <w:rPr>
          <w:rFonts w:ascii="Arial" w:hAnsi="Arial" w:eastAsia="Arial" w:cs="Arial"/>
          <w:color w:val="auto"/>
          <w:sz w:val="21"/>
          <w:szCs w:val="21"/>
          <w:highlight w:val="none"/>
        </w:rPr>
      </w:pPr>
    </w:p>
    <w:p w14:paraId="1115C3A9">
      <w:pPr>
        <w:rPr>
          <w:rFonts w:ascii="Arial" w:hAnsi="Arial" w:eastAsia="Arial" w:cs="Arial"/>
          <w:color w:val="auto"/>
          <w:sz w:val="21"/>
          <w:szCs w:val="21"/>
          <w:highlight w:val="none"/>
        </w:rPr>
      </w:pPr>
    </w:p>
    <w:p w14:paraId="3EBB9316">
      <w:pPr>
        <w:rPr>
          <w:rFonts w:ascii="Arial" w:hAnsi="Arial" w:eastAsia="Arial" w:cs="Arial"/>
          <w:color w:val="auto"/>
          <w:sz w:val="21"/>
          <w:szCs w:val="21"/>
          <w:highlight w:val="none"/>
        </w:rPr>
      </w:pPr>
    </w:p>
    <w:p w14:paraId="7A84FE19">
      <w:pPr>
        <w:rPr>
          <w:rFonts w:ascii="Arial" w:hAnsi="Arial" w:eastAsia="Arial" w:cs="Arial"/>
          <w:color w:val="auto"/>
          <w:sz w:val="21"/>
          <w:szCs w:val="21"/>
          <w:highlight w:val="none"/>
        </w:rPr>
      </w:pPr>
    </w:p>
    <w:p w14:paraId="5CC4AEEF">
      <w:pPr>
        <w:rPr>
          <w:rFonts w:ascii="Arial" w:hAnsi="Arial" w:eastAsia="Arial" w:cs="Arial"/>
          <w:color w:val="auto"/>
          <w:sz w:val="21"/>
          <w:szCs w:val="21"/>
          <w:highlight w:val="none"/>
        </w:rPr>
      </w:pPr>
    </w:p>
    <w:p w14:paraId="4B43E6EE">
      <w:pPr>
        <w:rPr>
          <w:rFonts w:ascii="Arial" w:hAnsi="Arial" w:eastAsia="Arial" w:cs="Arial"/>
          <w:color w:val="auto"/>
          <w:sz w:val="21"/>
          <w:szCs w:val="21"/>
          <w:highlight w:val="none"/>
        </w:rPr>
      </w:pPr>
    </w:p>
    <w:p w14:paraId="2DB366C9">
      <w:pPr>
        <w:rPr>
          <w:rFonts w:ascii="Arial" w:hAnsi="Arial" w:eastAsia="Arial" w:cs="Arial"/>
          <w:color w:val="auto"/>
          <w:sz w:val="21"/>
          <w:szCs w:val="21"/>
          <w:highlight w:val="none"/>
        </w:rPr>
      </w:pPr>
    </w:p>
    <w:p w14:paraId="00274B60">
      <w:pPr>
        <w:rPr>
          <w:rFonts w:ascii="Arial" w:hAnsi="Arial" w:eastAsia="Arial" w:cs="Arial"/>
          <w:color w:val="auto"/>
          <w:sz w:val="21"/>
          <w:szCs w:val="21"/>
          <w:highlight w:val="none"/>
        </w:rPr>
      </w:pPr>
    </w:p>
    <w:p w14:paraId="69D865C9">
      <w:pPr>
        <w:rPr>
          <w:rFonts w:ascii="Arial" w:hAnsi="Arial" w:eastAsia="Arial" w:cs="Arial"/>
          <w:color w:val="auto"/>
          <w:sz w:val="21"/>
          <w:szCs w:val="21"/>
          <w:highlight w:val="none"/>
        </w:rPr>
      </w:pPr>
    </w:p>
    <w:p w14:paraId="0CF47F97">
      <w:pPr>
        <w:rPr>
          <w:rFonts w:ascii="Arial" w:hAnsi="Arial" w:eastAsia="Arial" w:cs="Arial"/>
          <w:color w:val="auto"/>
          <w:sz w:val="21"/>
          <w:szCs w:val="21"/>
          <w:highlight w:val="none"/>
        </w:rPr>
      </w:pPr>
    </w:p>
    <w:p w14:paraId="7BC1FF67">
      <w:pPr>
        <w:rPr>
          <w:rFonts w:ascii="Arial" w:hAnsi="Arial" w:eastAsia="Arial" w:cs="Arial"/>
          <w:color w:val="auto"/>
          <w:sz w:val="21"/>
          <w:szCs w:val="21"/>
          <w:highlight w:val="none"/>
        </w:rPr>
      </w:pPr>
    </w:p>
    <w:p w14:paraId="58B025B3">
      <w:pPr>
        <w:rPr>
          <w:rFonts w:ascii="Arial" w:hAnsi="Arial" w:eastAsia="Arial" w:cs="Arial"/>
          <w:color w:val="auto"/>
          <w:sz w:val="21"/>
          <w:szCs w:val="21"/>
          <w:highlight w:val="none"/>
        </w:rPr>
      </w:pPr>
    </w:p>
    <w:p w14:paraId="42F9739E">
      <w:pPr>
        <w:rPr>
          <w:rFonts w:ascii="Arial" w:hAnsi="Arial" w:eastAsia="Arial" w:cs="Arial"/>
          <w:color w:val="auto"/>
          <w:sz w:val="21"/>
          <w:szCs w:val="21"/>
          <w:highlight w:val="none"/>
        </w:rPr>
      </w:pPr>
    </w:p>
    <w:p w14:paraId="2C067213">
      <w:pPr>
        <w:rPr>
          <w:rFonts w:ascii="Arial" w:hAnsi="Arial" w:eastAsia="Arial" w:cs="Arial"/>
          <w:color w:val="auto"/>
          <w:sz w:val="21"/>
          <w:szCs w:val="21"/>
          <w:highlight w:val="none"/>
        </w:rPr>
      </w:pPr>
    </w:p>
    <w:p w14:paraId="049833F8">
      <w:pPr>
        <w:rPr>
          <w:rFonts w:ascii="Arial" w:hAnsi="Arial" w:eastAsia="Arial" w:cs="Arial"/>
          <w:color w:val="auto"/>
          <w:sz w:val="21"/>
          <w:szCs w:val="21"/>
          <w:highlight w:val="none"/>
        </w:rPr>
      </w:pPr>
    </w:p>
    <w:p w14:paraId="1B0D910D">
      <w:pPr>
        <w:rPr>
          <w:rFonts w:ascii="Arial" w:hAnsi="Arial" w:eastAsia="Arial" w:cs="Arial"/>
          <w:color w:val="auto"/>
          <w:sz w:val="21"/>
          <w:szCs w:val="21"/>
          <w:highlight w:val="none"/>
        </w:rPr>
      </w:pPr>
    </w:p>
    <w:p w14:paraId="122388A9">
      <w:pPr>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燃烧器年度检查表</w:t>
      </w:r>
    </w:p>
    <w:p w14:paraId="47AD2254">
      <w:pPr>
        <w:tabs>
          <w:tab w:val="left" w:pos="3171"/>
        </w:tabs>
        <w:bidi w:val="0"/>
        <w:jc w:val="left"/>
        <w:rPr>
          <w:rFonts w:hint="eastAsia"/>
          <w:lang w:val="en-US" w:eastAsia="zh-CN"/>
        </w:rPr>
      </w:pPr>
    </w:p>
    <w:tbl>
      <w:tblPr>
        <w:tblStyle w:val="19"/>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1"/>
        <w:gridCol w:w="1161"/>
        <w:gridCol w:w="1488"/>
        <w:gridCol w:w="2525"/>
        <w:gridCol w:w="1297"/>
        <w:gridCol w:w="1018"/>
      </w:tblGrid>
      <w:tr w14:paraId="7681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6F8A29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服务类型</w:t>
            </w:r>
          </w:p>
        </w:tc>
        <w:tc>
          <w:tcPr>
            <w:tcW w:w="2649" w:type="dxa"/>
            <w:gridSpan w:val="2"/>
            <w:vAlign w:val="top"/>
          </w:tcPr>
          <w:p w14:paraId="03F0A1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燃烧器年度检查</w:t>
            </w:r>
          </w:p>
        </w:tc>
        <w:tc>
          <w:tcPr>
            <w:tcW w:w="2525" w:type="dxa"/>
            <w:vAlign w:val="center"/>
          </w:tcPr>
          <w:p w14:paraId="0124F14E">
            <w:pPr>
              <w:keepNext w:val="0"/>
              <w:keepLines w:val="0"/>
              <w:pageBreakBefore w:val="0"/>
              <w:widowControl w:val="0"/>
              <w:tabs>
                <w:tab w:val="left" w:pos="288"/>
                <w:tab w:val="center" w:pos="1178"/>
              </w:tabs>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检查单号</w:t>
            </w:r>
          </w:p>
        </w:tc>
        <w:tc>
          <w:tcPr>
            <w:tcW w:w="2315" w:type="dxa"/>
            <w:gridSpan w:val="2"/>
            <w:vAlign w:val="top"/>
          </w:tcPr>
          <w:p w14:paraId="668A9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5B9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4173C5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检查服务单位</w:t>
            </w:r>
          </w:p>
        </w:tc>
        <w:tc>
          <w:tcPr>
            <w:tcW w:w="2649" w:type="dxa"/>
            <w:gridSpan w:val="2"/>
            <w:vAlign w:val="top"/>
          </w:tcPr>
          <w:p w14:paraId="327565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vAlign w:val="center"/>
          </w:tcPr>
          <w:p w14:paraId="3EEDDE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燃烧器类型</w:t>
            </w:r>
          </w:p>
        </w:tc>
        <w:tc>
          <w:tcPr>
            <w:tcW w:w="2315" w:type="dxa"/>
            <w:gridSpan w:val="2"/>
            <w:vAlign w:val="top"/>
          </w:tcPr>
          <w:p w14:paraId="2C665D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52C0E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1D1D22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燃烧器型号</w:t>
            </w:r>
          </w:p>
        </w:tc>
        <w:tc>
          <w:tcPr>
            <w:tcW w:w="1161" w:type="dxa"/>
            <w:vAlign w:val="top"/>
          </w:tcPr>
          <w:p w14:paraId="790FFE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488" w:type="dxa"/>
            <w:vAlign w:val="top"/>
          </w:tcPr>
          <w:p w14:paraId="7C4067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燃烧器编号</w:t>
            </w:r>
          </w:p>
        </w:tc>
        <w:tc>
          <w:tcPr>
            <w:tcW w:w="2525" w:type="dxa"/>
            <w:vAlign w:val="center"/>
          </w:tcPr>
          <w:p w14:paraId="6471AB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297" w:type="dxa"/>
            <w:vAlign w:val="top"/>
          </w:tcPr>
          <w:p w14:paraId="292FB7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检查日期</w:t>
            </w:r>
          </w:p>
        </w:tc>
        <w:tc>
          <w:tcPr>
            <w:tcW w:w="1018" w:type="dxa"/>
            <w:vAlign w:val="top"/>
          </w:tcPr>
          <w:p w14:paraId="21A196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45F6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61926C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燃烧器使用单位</w:t>
            </w:r>
          </w:p>
        </w:tc>
        <w:tc>
          <w:tcPr>
            <w:tcW w:w="7489" w:type="dxa"/>
            <w:gridSpan w:val="5"/>
            <w:vAlign w:val="top"/>
          </w:tcPr>
          <w:p w14:paraId="4D332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6A8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top"/>
          </w:tcPr>
          <w:p w14:paraId="2DD238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使用单位地址</w:t>
            </w:r>
          </w:p>
        </w:tc>
        <w:tc>
          <w:tcPr>
            <w:tcW w:w="7489" w:type="dxa"/>
            <w:gridSpan w:val="5"/>
            <w:vAlign w:val="top"/>
          </w:tcPr>
          <w:p w14:paraId="02568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567F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Align w:val="center"/>
          </w:tcPr>
          <w:p w14:paraId="46B3A6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检查类型</w:t>
            </w:r>
          </w:p>
        </w:tc>
        <w:tc>
          <w:tcPr>
            <w:tcW w:w="2649" w:type="dxa"/>
            <w:gridSpan w:val="2"/>
            <w:vAlign w:val="center"/>
          </w:tcPr>
          <w:p w14:paraId="704A7D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检查部位及内容</w:t>
            </w:r>
          </w:p>
        </w:tc>
        <w:tc>
          <w:tcPr>
            <w:tcW w:w="2525" w:type="dxa"/>
            <w:vAlign w:val="center"/>
          </w:tcPr>
          <w:p w14:paraId="712E20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检查基准</w:t>
            </w:r>
          </w:p>
        </w:tc>
        <w:tc>
          <w:tcPr>
            <w:tcW w:w="1297" w:type="dxa"/>
            <w:vAlign w:val="center"/>
          </w:tcPr>
          <w:p w14:paraId="42EBFA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检查结果</w:t>
            </w:r>
          </w:p>
        </w:tc>
        <w:tc>
          <w:tcPr>
            <w:tcW w:w="1018" w:type="dxa"/>
            <w:vAlign w:val="center"/>
          </w:tcPr>
          <w:p w14:paraId="3B3BE1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5B30B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restart"/>
            <w:tcBorders>
              <w:bottom w:val="nil"/>
            </w:tcBorders>
            <w:vAlign w:val="top"/>
          </w:tcPr>
          <w:p w14:paraId="710A2B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43AACF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燃烧机马达、叶轮</w:t>
            </w:r>
          </w:p>
        </w:tc>
        <w:tc>
          <w:tcPr>
            <w:tcW w:w="2525" w:type="dxa"/>
            <w:vAlign w:val="top"/>
          </w:tcPr>
          <w:p w14:paraId="7AB6DB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声音无异常、洁净</w:t>
            </w:r>
          </w:p>
        </w:tc>
        <w:tc>
          <w:tcPr>
            <w:tcW w:w="1297" w:type="dxa"/>
            <w:vAlign w:val="top"/>
          </w:tcPr>
          <w:p w14:paraId="19D409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236683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1955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871" w:type="dxa"/>
            <w:vMerge w:val="continue"/>
            <w:tcBorders>
              <w:top w:val="nil"/>
              <w:bottom w:val="nil"/>
            </w:tcBorders>
            <w:vAlign w:val="top"/>
          </w:tcPr>
          <w:p w14:paraId="3E511D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50F3D2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燃油喷咀、气喷枪、稳焰盘</w:t>
            </w:r>
          </w:p>
        </w:tc>
        <w:tc>
          <w:tcPr>
            <w:tcW w:w="2525" w:type="dxa"/>
            <w:vAlign w:val="top"/>
          </w:tcPr>
          <w:p w14:paraId="24CF1D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清洁、无磨损、无结炭</w:t>
            </w:r>
          </w:p>
        </w:tc>
        <w:tc>
          <w:tcPr>
            <w:tcW w:w="1297" w:type="dxa"/>
            <w:vAlign w:val="top"/>
          </w:tcPr>
          <w:p w14:paraId="4EA7C0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5DC8A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6D9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71" w:type="dxa"/>
            <w:vMerge w:val="continue"/>
            <w:tcBorders>
              <w:top w:val="nil"/>
              <w:bottom w:val="nil"/>
            </w:tcBorders>
            <w:vAlign w:val="top"/>
          </w:tcPr>
          <w:p w14:paraId="1CF494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3DF812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点火棒及高压 导 线</w:t>
            </w:r>
          </w:p>
        </w:tc>
        <w:tc>
          <w:tcPr>
            <w:tcW w:w="2525" w:type="dxa"/>
            <w:vAlign w:val="top"/>
          </w:tcPr>
          <w:p w14:paraId="4DE56C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洁净、接线牢固无破损</w:t>
            </w:r>
          </w:p>
        </w:tc>
        <w:tc>
          <w:tcPr>
            <w:tcW w:w="1297" w:type="dxa"/>
            <w:vAlign w:val="top"/>
          </w:tcPr>
          <w:p w14:paraId="57FF69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E314B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5BAA6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1" w:type="dxa"/>
            <w:vMerge w:val="continue"/>
            <w:tcBorders>
              <w:top w:val="nil"/>
              <w:bottom w:val="nil"/>
            </w:tcBorders>
            <w:vAlign w:val="top"/>
          </w:tcPr>
          <w:p w14:paraId="43D0E6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69744C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火焰监视器、离子棒</w:t>
            </w:r>
          </w:p>
        </w:tc>
        <w:tc>
          <w:tcPr>
            <w:tcW w:w="2525" w:type="dxa"/>
            <w:vAlign w:val="top"/>
          </w:tcPr>
          <w:p w14:paraId="51E5E4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表面洁净、动作正常</w:t>
            </w:r>
          </w:p>
        </w:tc>
        <w:tc>
          <w:tcPr>
            <w:tcW w:w="1297" w:type="dxa"/>
            <w:vAlign w:val="top"/>
          </w:tcPr>
          <w:p w14:paraId="176550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0464D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9F3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71" w:type="dxa"/>
            <w:vMerge w:val="continue"/>
            <w:tcBorders>
              <w:top w:val="nil"/>
              <w:bottom w:val="nil"/>
            </w:tcBorders>
            <w:vAlign w:val="top"/>
          </w:tcPr>
          <w:p w14:paraId="6A8E7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0B5780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燃气电磁阀组</w:t>
            </w:r>
          </w:p>
        </w:tc>
        <w:tc>
          <w:tcPr>
            <w:tcW w:w="2525" w:type="dxa"/>
            <w:vAlign w:val="top"/>
          </w:tcPr>
          <w:p w14:paraId="3CED87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动作正常、无泄漏</w:t>
            </w:r>
          </w:p>
        </w:tc>
        <w:tc>
          <w:tcPr>
            <w:tcW w:w="1297" w:type="dxa"/>
            <w:vAlign w:val="top"/>
          </w:tcPr>
          <w:p w14:paraId="524180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A095B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98DF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71" w:type="dxa"/>
            <w:vMerge w:val="continue"/>
            <w:tcBorders>
              <w:top w:val="nil"/>
              <w:bottom w:val="nil"/>
            </w:tcBorders>
            <w:vAlign w:val="top"/>
          </w:tcPr>
          <w:p w14:paraId="5BC96E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103799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点火变压器</w:t>
            </w:r>
          </w:p>
        </w:tc>
        <w:tc>
          <w:tcPr>
            <w:tcW w:w="2525" w:type="dxa"/>
            <w:vAlign w:val="top"/>
          </w:tcPr>
          <w:p w14:paraId="777424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接线良好、动作稳定</w:t>
            </w:r>
          </w:p>
        </w:tc>
        <w:tc>
          <w:tcPr>
            <w:tcW w:w="1297" w:type="dxa"/>
            <w:vAlign w:val="top"/>
          </w:tcPr>
          <w:p w14:paraId="53378B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0275F9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17A8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71" w:type="dxa"/>
            <w:vMerge w:val="continue"/>
            <w:tcBorders>
              <w:top w:val="nil"/>
              <w:bottom w:val="nil"/>
            </w:tcBorders>
            <w:vAlign w:val="top"/>
          </w:tcPr>
          <w:p w14:paraId="2C6344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47C923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负荷控制器</w:t>
            </w:r>
          </w:p>
        </w:tc>
        <w:tc>
          <w:tcPr>
            <w:tcW w:w="2525" w:type="dxa"/>
            <w:vAlign w:val="top"/>
          </w:tcPr>
          <w:p w14:paraId="0E9D11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设定正确、动作准确</w:t>
            </w:r>
          </w:p>
        </w:tc>
        <w:tc>
          <w:tcPr>
            <w:tcW w:w="1297" w:type="dxa"/>
            <w:vAlign w:val="top"/>
          </w:tcPr>
          <w:p w14:paraId="2F2C4B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16F36A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45EA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871" w:type="dxa"/>
            <w:vMerge w:val="continue"/>
            <w:tcBorders>
              <w:top w:val="nil"/>
              <w:bottom w:val="nil"/>
            </w:tcBorders>
            <w:vAlign w:val="top"/>
          </w:tcPr>
          <w:p w14:paraId="2E481C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1F79C0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燃烧状况</w:t>
            </w:r>
          </w:p>
        </w:tc>
        <w:tc>
          <w:tcPr>
            <w:tcW w:w="2525" w:type="dxa"/>
            <w:vAlign w:val="top"/>
          </w:tcPr>
          <w:p w14:paraId="67E109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火焰正常、排烟状态良好</w:t>
            </w:r>
          </w:p>
        </w:tc>
        <w:tc>
          <w:tcPr>
            <w:tcW w:w="1297" w:type="dxa"/>
            <w:vAlign w:val="top"/>
          </w:tcPr>
          <w:p w14:paraId="3B2ACE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62EA28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5E2C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871" w:type="dxa"/>
            <w:vMerge w:val="continue"/>
            <w:tcBorders>
              <w:top w:val="nil"/>
              <w:bottom w:val="nil"/>
            </w:tcBorders>
            <w:vAlign w:val="top"/>
          </w:tcPr>
          <w:p w14:paraId="2E06A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3C9852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风压、气压开关</w:t>
            </w:r>
          </w:p>
        </w:tc>
        <w:tc>
          <w:tcPr>
            <w:tcW w:w="2525" w:type="dxa"/>
            <w:vAlign w:val="top"/>
          </w:tcPr>
          <w:p w14:paraId="3621E6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动作正确</w:t>
            </w:r>
          </w:p>
        </w:tc>
        <w:tc>
          <w:tcPr>
            <w:tcW w:w="1297" w:type="dxa"/>
            <w:vAlign w:val="top"/>
          </w:tcPr>
          <w:p w14:paraId="096E06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78D7EC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E14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71" w:type="dxa"/>
            <w:vMerge w:val="restart"/>
            <w:tcBorders>
              <w:top w:val="nil"/>
            </w:tcBorders>
            <w:vAlign w:val="top"/>
          </w:tcPr>
          <w:p w14:paraId="09029D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36D5D9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燃烧器管是否密封</w:t>
            </w:r>
          </w:p>
        </w:tc>
        <w:tc>
          <w:tcPr>
            <w:tcW w:w="2525" w:type="dxa"/>
            <w:vAlign w:val="top"/>
          </w:tcPr>
          <w:p w14:paraId="50272F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燃气测漏仪检测无泄漏</w:t>
            </w:r>
          </w:p>
        </w:tc>
        <w:tc>
          <w:tcPr>
            <w:tcW w:w="1297" w:type="dxa"/>
            <w:vAlign w:val="top"/>
          </w:tcPr>
          <w:p w14:paraId="7633BE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56E092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289DB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71" w:type="dxa"/>
            <w:vMerge w:val="continue"/>
            <w:tcBorders>
              <w:top w:val="nil"/>
              <w:bottom w:val="nil"/>
            </w:tcBorders>
            <w:vAlign w:val="top"/>
          </w:tcPr>
          <w:p w14:paraId="2A5AAB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3148FE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前吹扫时间</w:t>
            </w:r>
          </w:p>
        </w:tc>
        <w:tc>
          <w:tcPr>
            <w:tcW w:w="2525" w:type="dxa"/>
            <w:vAlign w:val="top"/>
          </w:tcPr>
          <w:p w14:paraId="2E6545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吹扫时间达到标准</w:t>
            </w:r>
          </w:p>
        </w:tc>
        <w:tc>
          <w:tcPr>
            <w:tcW w:w="1297" w:type="dxa"/>
            <w:vAlign w:val="top"/>
          </w:tcPr>
          <w:p w14:paraId="5EC5C9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40C910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BE2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71" w:type="dxa"/>
            <w:vMerge w:val="continue"/>
            <w:tcBorders>
              <w:top w:val="nil"/>
            </w:tcBorders>
            <w:vAlign w:val="top"/>
          </w:tcPr>
          <w:p w14:paraId="0A9872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43332E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后吹扫时间</w:t>
            </w:r>
          </w:p>
        </w:tc>
        <w:tc>
          <w:tcPr>
            <w:tcW w:w="2525" w:type="dxa"/>
            <w:vAlign w:val="top"/>
          </w:tcPr>
          <w:p w14:paraId="602ACF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吹扫时间达到标准</w:t>
            </w:r>
          </w:p>
        </w:tc>
        <w:tc>
          <w:tcPr>
            <w:tcW w:w="1297" w:type="dxa"/>
            <w:vAlign w:val="top"/>
          </w:tcPr>
          <w:p w14:paraId="7BE540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23BF07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7D65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restart"/>
            <w:tcBorders>
              <w:bottom w:val="nil"/>
            </w:tcBorders>
            <w:vAlign w:val="top"/>
          </w:tcPr>
          <w:p w14:paraId="685EAE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p w14:paraId="41086A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p w14:paraId="6B6DC2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燃料供应系统清理，调整运 行</w:t>
            </w:r>
          </w:p>
        </w:tc>
        <w:tc>
          <w:tcPr>
            <w:tcW w:w="2649" w:type="dxa"/>
            <w:gridSpan w:val="2"/>
            <w:vAlign w:val="top"/>
          </w:tcPr>
          <w:p w14:paraId="1503B2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燃油、燃气过滤器</w:t>
            </w:r>
          </w:p>
        </w:tc>
        <w:tc>
          <w:tcPr>
            <w:tcW w:w="2525" w:type="dxa"/>
            <w:vAlign w:val="top"/>
          </w:tcPr>
          <w:p w14:paraId="7746C3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清洁、无泄漏</w:t>
            </w:r>
          </w:p>
        </w:tc>
        <w:tc>
          <w:tcPr>
            <w:tcW w:w="1297" w:type="dxa"/>
            <w:vAlign w:val="top"/>
          </w:tcPr>
          <w:p w14:paraId="3A1A56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762E1C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1750B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continue"/>
            <w:tcBorders>
              <w:top w:val="nil"/>
              <w:bottom w:val="nil"/>
            </w:tcBorders>
            <w:vAlign w:val="top"/>
          </w:tcPr>
          <w:p w14:paraId="20F9AA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0A179D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燃气减压阀</w:t>
            </w:r>
          </w:p>
        </w:tc>
        <w:tc>
          <w:tcPr>
            <w:tcW w:w="2525" w:type="dxa"/>
            <w:vAlign w:val="top"/>
          </w:tcPr>
          <w:p w14:paraId="577FDC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动作正常</w:t>
            </w:r>
          </w:p>
        </w:tc>
        <w:tc>
          <w:tcPr>
            <w:tcW w:w="1297" w:type="dxa"/>
            <w:vAlign w:val="top"/>
          </w:tcPr>
          <w:p w14:paraId="09A912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1E3974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89E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continue"/>
            <w:tcBorders>
              <w:top w:val="nil"/>
              <w:bottom w:val="nil"/>
            </w:tcBorders>
            <w:vAlign w:val="top"/>
          </w:tcPr>
          <w:p w14:paraId="24B3BC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199BA2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管路、各阀件</w:t>
            </w:r>
          </w:p>
        </w:tc>
        <w:tc>
          <w:tcPr>
            <w:tcW w:w="2525" w:type="dxa"/>
            <w:vAlign w:val="top"/>
          </w:tcPr>
          <w:p w14:paraId="5719AA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无泄露</w:t>
            </w:r>
          </w:p>
        </w:tc>
        <w:tc>
          <w:tcPr>
            <w:tcW w:w="1297" w:type="dxa"/>
            <w:vAlign w:val="top"/>
          </w:tcPr>
          <w:p w14:paraId="0BD523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3B25AF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6569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871" w:type="dxa"/>
            <w:vMerge w:val="continue"/>
            <w:tcBorders>
              <w:top w:val="nil"/>
            </w:tcBorders>
            <w:vAlign w:val="top"/>
          </w:tcPr>
          <w:p w14:paraId="685961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649" w:type="dxa"/>
            <w:gridSpan w:val="2"/>
            <w:vAlign w:val="top"/>
          </w:tcPr>
          <w:p w14:paraId="06827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燃油油泵</w:t>
            </w:r>
          </w:p>
        </w:tc>
        <w:tc>
          <w:tcPr>
            <w:tcW w:w="2525" w:type="dxa"/>
            <w:vAlign w:val="top"/>
          </w:tcPr>
          <w:p w14:paraId="6BC08A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声音无异常、无泄漏</w:t>
            </w:r>
          </w:p>
        </w:tc>
        <w:tc>
          <w:tcPr>
            <w:tcW w:w="1297" w:type="dxa"/>
            <w:vAlign w:val="top"/>
          </w:tcPr>
          <w:p w14:paraId="7BDB9C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vAlign w:val="top"/>
          </w:tcPr>
          <w:p w14:paraId="791E77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0F685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871" w:type="dxa"/>
            <w:tcBorders>
              <w:bottom w:val="nil"/>
              <w:right w:val="nil"/>
            </w:tcBorders>
            <w:vAlign w:val="top"/>
          </w:tcPr>
          <w:p w14:paraId="183D74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检查单位意见：</w:t>
            </w:r>
          </w:p>
        </w:tc>
        <w:tc>
          <w:tcPr>
            <w:tcW w:w="2649" w:type="dxa"/>
            <w:gridSpan w:val="2"/>
            <w:tcBorders>
              <w:left w:val="nil"/>
              <w:bottom w:val="nil"/>
              <w:right w:val="nil"/>
            </w:tcBorders>
            <w:vAlign w:val="top"/>
          </w:tcPr>
          <w:p w14:paraId="7E62D7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tcBorders>
              <w:left w:val="nil"/>
              <w:bottom w:val="nil"/>
              <w:right w:val="nil"/>
            </w:tcBorders>
            <w:vAlign w:val="top"/>
          </w:tcPr>
          <w:p w14:paraId="413A76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297" w:type="dxa"/>
            <w:tcBorders>
              <w:left w:val="nil"/>
              <w:bottom w:val="nil"/>
              <w:right w:val="nil"/>
            </w:tcBorders>
            <w:vAlign w:val="top"/>
          </w:tcPr>
          <w:p w14:paraId="6909D6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tcBorders>
              <w:left w:val="nil"/>
              <w:bottom w:val="nil"/>
            </w:tcBorders>
            <w:vAlign w:val="top"/>
          </w:tcPr>
          <w:p w14:paraId="134944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5A340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871" w:type="dxa"/>
            <w:tcBorders>
              <w:top w:val="nil"/>
              <w:bottom w:val="nil"/>
              <w:right w:val="nil"/>
            </w:tcBorders>
            <w:vAlign w:val="top"/>
          </w:tcPr>
          <w:p w14:paraId="3ABB8D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检查人员签字：</w:t>
            </w:r>
          </w:p>
        </w:tc>
        <w:tc>
          <w:tcPr>
            <w:tcW w:w="2649" w:type="dxa"/>
            <w:gridSpan w:val="2"/>
            <w:tcBorders>
              <w:top w:val="nil"/>
              <w:left w:val="nil"/>
              <w:bottom w:val="nil"/>
              <w:right w:val="nil"/>
            </w:tcBorders>
            <w:vAlign w:val="top"/>
          </w:tcPr>
          <w:p w14:paraId="538A6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tcBorders>
              <w:top w:val="nil"/>
              <w:left w:val="nil"/>
              <w:bottom w:val="nil"/>
              <w:right w:val="nil"/>
            </w:tcBorders>
            <w:vAlign w:val="top"/>
          </w:tcPr>
          <w:p w14:paraId="0CCE72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使用单位签字盖章：</w:t>
            </w:r>
          </w:p>
        </w:tc>
        <w:tc>
          <w:tcPr>
            <w:tcW w:w="1297" w:type="dxa"/>
            <w:tcBorders>
              <w:top w:val="nil"/>
              <w:left w:val="nil"/>
              <w:bottom w:val="nil"/>
              <w:right w:val="nil"/>
            </w:tcBorders>
            <w:vAlign w:val="top"/>
          </w:tcPr>
          <w:p w14:paraId="5600F4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tcBorders>
              <w:top w:val="nil"/>
              <w:left w:val="nil"/>
              <w:bottom w:val="nil"/>
            </w:tcBorders>
            <w:vAlign w:val="top"/>
          </w:tcPr>
          <w:p w14:paraId="1AD161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r w14:paraId="3C39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871" w:type="dxa"/>
            <w:tcBorders>
              <w:top w:val="nil"/>
              <w:right w:val="nil"/>
            </w:tcBorders>
            <w:vAlign w:val="top"/>
          </w:tcPr>
          <w:p w14:paraId="016431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检查单位盖章：</w:t>
            </w:r>
          </w:p>
        </w:tc>
        <w:tc>
          <w:tcPr>
            <w:tcW w:w="2649" w:type="dxa"/>
            <w:gridSpan w:val="2"/>
            <w:tcBorders>
              <w:top w:val="nil"/>
              <w:left w:val="nil"/>
              <w:right w:val="nil"/>
            </w:tcBorders>
            <w:vAlign w:val="top"/>
          </w:tcPr>
          <w:p w14:paraId="77D20B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2525" w:type="dxa"/>
            <w:tcBorders>
              <w:top w:val="nil"/>
              <w:left w:val="nil"/>
              <w:right w:val="nil"/>
            </w:tcBorders>
            <w:vAlign w:val="top"/>
          </w:tcPr>
          <w:p w14:paraId="2FE349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297" w:type="dxa"/>
            <w:tcBorders>
              <w:top w:val="nil"/>
              <w:left w:val="nil"/>
              <w:right w:val="nil"/>
            </w:tcBorders>
            <w:vAlign w:val="top"/>
          </w:tcPr>
          <w:p w14:paraId="6FB637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c>
          <w:tcPr>
            <w:tcW w:w="1018" w:type="dxa"/>
            <w:tcBorders>
              <w:top w:val="nil"/>
              <w:left w:val="nil"/>
            </w:tcBorders>
            <w:vAlign w:val="top"/>
          </w:tcPr>
          <w:p w14:paraId="78E3A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p>
        </w:tc>
      </w:tr>
    </w:tbl>
    <w:p w14:paraId="108D7C9C">
      <w:pPr>
        <w:tabs>
          <w:tab w:val="left" w:pos="3171"/>
        </w:tabs>
        <w:bidi w:val="0"/>
        <w:jc w:val="left"/>
        <w:rPr>
          <w:rFonts w:hint="eastAsia"/>
          <w:lang w:val="en-US" w:eastAsia="zh-CN"/>
        </w:rPr>
        <w:sectPr>
          <w:pgSz w:w="11906" w:h="16840"/>
          <w:pgMar w:top="1361" w:right="1440" w:bottom="1361" w:left="1440" w:header="0" w:footer="0" w:gutter="0"/>
          <w:cols w:space="720" w:num="1"/>
        </w:sectPr>
      </w:pPr>
    </w:p>
    <w:p w14:paraId="40C391C1">
      <w:pPr>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考核细则</w:t>
      </w:r>
    </w:p>
    <w:tbl>
      <w:tblPr>
        <w:tblStyle w:val="10"/>
        <w:tblW w:w="10148" w:type="dxa"/>
        <w:tblInd w:w="-472" w:type="dxa"/>
        <w:tblLayout w:type="fixed"/>
        <w:tblCellMar>
          <w:top w:w="0" w:type="dxa"/>
          <w:left w:w="108" w:type="dxa"/>
          <w:bottom w:w="0" w:type="dxa"/>
          <w:right w:w="108" w:type="dxa"/>
        </w:tblCellMar>
      </w:tblPr>
      <w:tblGrid>
        <w:gridCol w:w="908"/>
        <w:gridCol w:w="3593"/>
        <w:gridCol w:w="1627"/>
        <w:gridCol w:w="765"/>
        <w:gridCol w:w="2325"/>
        <w:gridCol w:w="930"/>
      </w:tblGrid>
      <w:tr w14:paraId="4DE9125E">
        <w:tblPrEx>
          <w:tblCellMar>
            <w:top w:w="0" w:type="dxa"/>
            <w:left w:w="108" w:type="dxa"/>
            <w:bottom w:w="0" w:type="dxa"/>
            <w:right w:w="108" w:type="dxa"/>
          </w:tblCellMar>
        </w:tblPrEx>
        <w:trPr>
          <w:trHeight w:val="700" w:hRule="atLeast"/>
        </w:trPr>
        <w:tc>
          <w:tcPr>
            <w:tcW w:w="10148" w:type="dxa"/>
            <w:gridSpan w:val="6"/>
            <w:tcBorders>
              <w:top w:val="nil"/>
              <w:left w:val="nil"/>
              <w:bottom w:val="single" w:color="000000" w:sz="4" w:space="0"/>
              <w:right w:val="nil"/>
            </w:tcBorders>
            <w:noWrap w:val="0"/>
            <w:vAlign w:val="center"/>
          </w:tcPr>
          <w:p w14:paraId="573036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                                 乙方：</w:t>
            </w:r>
          </w:p>
          <w:p w14:paraId="396B24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8"/>
                <w:szCs w:val="28"/>
                <w:highlight w:val="none"/>
                <w:lang w:val="en-US" w:eastAsia="zh-CN"/>
              </w:rPr>
              <w:t>考核时间：</w:t>
            </w:r>
          </w:p>
        </w:tc>
      </w:tr>
      <w:tr w14:paraId="6F1FFCBA">
        <w:tblPrEx>
          <w:tblCellMar>
            <w:top w:w="0" w:type="dxa"/>
            <w:left w:w="108" w:type="dxa"/>
            <w:bottom w:w="0" w:type="dxa"/>
            <w:right w:w="108" w:type="dxa"/>
          </w:tblCellMar>
        </w:tblPrEx>
        <w:trPr>
          <w:trHeight w:val="356" w:hRule="atLeast"/>
        </w:trPr>
        <w:tc>
          <w:tcPr>
            <w:tcW w:w="908" w:type="dxa"/>
            <w:tcBorders>
              <w:top w:val="nil"/>
              <w:left w:val="single" w:color="000000" w:sz="4" w:space="0"/>
              <w:bottom w:val="single" w:color="000000" w:sz="4" w:space="0"/>
              <w:right w:val="single" w:color="000000" w:sz="4" w:space="0"/>
            </w:tcBorders>
            <w:noWrap/>
            <w:vAlign w:val="center"/>
          </w:tcPr>
          <w:p w14:paraId="0346D8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w:t>
            </w:r>
          </w:p>
        </w:tc>
        <w:tc>
          <w:tcPr>
            <w:tcW w:w="5220" w:type="dxa"/>
            <w:gridSpan w:val="2"/>
            <w:tcBorders>
              <w:top w:val="single" w:color="000000" w:sz="4" w:space="0"/>
              <w:left w:val="nil"/>
              <w:bottom w:val="single" w:color="000000" w:sz="4" w:space="0"/>
              <w:right w:val="single" w:color="000000" w:sz="4" w:space="0"/>
            </w:tcBorders>
            <w:noWrap/>
            <w:vAlign w:val="center"/>
          </w:tcPr>
          <w:p w14:paraId="30B250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考核要点</w:t>
            </w:r>
          </w:p>
        </w:tc>
        <w:tc>
          <w:tcPr>
            <w:tcW w:w="765" w:type="dxa"/>
            <w:tcBorders>
              <w:top w:val="nil"/>
              <w:left w:val="nil"/>
              <w:bottom w:val="single" w:color="000000" w:sz="4" w:space="0"/>
              <w:right w:val="single" w:color="000000" w:sz="4" w:space="0"/>
            </w:tcBorders>
            <w:noWrap w:val="0"/>
            <w:vAlign w:val="center"/>
          </w:tcPr>
          <w:p w14:paraId="6F79EF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满分</w:t>
            </w:r>
          </w:p>
        </w:tc>
        <w:tc>
          <w:tcPr>
            <w:tcW w:w="2325" w:type="dxa"/>
            <w:tcBorders>
              <w:top w:val="nil"/>
              <w:left w:val="nil"/>
              <w:bottom w:val="single" w:color="000000" w:sz="4" w:space="0"/>
              <w:right w:val="single" w:color="000000" w:sz="4" w:space="0"/>
            </w:tcBorders>
            <w:noWrap/>
            <w:vAlign w:val="center"/>
          </w:tcPr>
          <w:p w14:paraId="41DFC7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扣分依据</w:t>
            </w:r>
          </w:p>
        </w:tc>
        <w:tc>
          <w:tcPr>
            <w:tcW w:w="930" w:type="dxa"/>
            <w:tcBorders>
              <w:top w:val="nil"/>
              <w:left w:val="nil"/>
              <w:bottom w:val="single" w:color="000000" w:sz="4" w:space="0"/>
              <w:right w:val="single" w:color="000000" w:sz="4" w:space="0"/>
            </w:tcBorders>
            <w:noWrap/>
            <w:vAlign w:val="center"/>
          </w:tcPr>
          <w:p w14:paraId="289296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扣分</w:t>
            </w:r>
          </w:p>
        </w:tc>
      </w:tr>
      <w:tr w14:paraId="39B69B8D">
        <w:tblPrEx>
          <w:tblCellMar>
            <w:top w:w="0" w:type="dxa"/>
            <w:left w:w="108" w:type="dxa"/>
            <w:bottom w:w="0" w:type="dxa"/>
            <w:right w:w="108" w:type="dxa"/>
          </w:tblCellMar>
        </w:tblPrEx>
        <w:trPr>
          <w:trHeight w:val="703" w:hRule="atLeast"/>
        </w:trPr>
        <w:tc>
          <w:tcPr>
            <w:tcW w:w="908" w:type="dxa"/>
            <w:vMerge w:val="restart"/>
            <w:tcBorders>
              <w:top w:val="nil"/>
              <w:left w:val="single" w:color="000000" w:sz="4" w:space="0"/>
              <w:bottom w:val="single" w:color="000000" w:sz="4" w:space="0"/>
              <w:right w:val="single" w:color="000000" w:sz="4" w:space="0"/>
            </w:tcBorders>
            <w:noWrap w:val="0"/>
            <w:vAlign w:val="center"/>
          </w:tcPr>
          <w:p w14:paraId="3BCB1D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值班管理（30分）</w:t>
            </w:r>
          </w:p>
        </w:tc>
        <w:tc>
          <w:tcPr>
            <w:tcW w:w="5220" w:type="dxa"/>
            <w:gridSpan w:val="2"/>
            <w:tcBorders>
              <w:top w:val="nil"/>
              <w:left w:val="nil"/>
              <w:bottom w:val="single" w:color="000000" w:sz="4" w:space="0"/>
              <w:right w:val="single" w:color="000000" w:sz="4" w:space="0"/>
            </w:tcBorders>
            <w:noWrap w:val="0"/>
            <w:vAlign w:val="center"/>
          </w:tcPr>
          <w:p w14:paraId="3D6B17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按合同要求合理配置人员，人员持证上岗。</w:t>
            </w:r>
          </w:p>
        </w:tc>
        <w:tc>
          <w:tcPr>
            <w:tcW w:w="765" w:type="dxa"/>
            <w:tcBorders>
              <w:top w:val="nil"/>
              <w:left w:val="nil"/>
              <w:bottom w:val="single" w:color="000000" w:sz="4" w:space="0"/>
              <w:right w:val="single" w:color="000000" w:sz="4" w:space="0"/>
            </w:tcBorders>
            <w:noWrap w:val="0"/>
            <w:vAlign w:val="center"/>
          </w:tcPr>
          <w:p w14:paraId="65D348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313E7A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不符合要求，每人扣1分。</w:t>
            </w:r>
          </w:p>
        </w:tc>
        <w:tc>
          <w:tcPr>
            <w:tcW w:w="930" w:type="dxa"/>
            <w:tcBorders>
              <w:top w:val="nil"/>
              <w:left w:val="nil"/>
              <w:bottom w:val="single" w:color="000000" w:sz="4" w:space="0"/>
              <w:right w:val="single" w:color="000000" w:sz="4" w:space="0"/>
            </w:tcBorders>
            <w:noWrap/>
            <w:vAlign w:val="center"/>
          </w:tcPr>
          <w:p w14:paraId="189BB0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64EC05D2">
        <w:tblPrEx>
          <w:tblCellMar>
            <w:top w:w="0" w:type="dxa"/>
            <w:left w:w="108" w:type="dxa"/>
            <w:bottom w:w="0" w:type="dxa"/>
            <w:right w:w="108" w:type="dxa"/>
          </w:tblCellMar>
        </w:tblPrEx>
        <w:trPr>
          <w:trHeight w:val="356"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4513BC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5051DB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统一着装，佩戴工号牌上岗。</w:t>
            </w:r>
          </w:p>
        </w:tc>
        <w:tc>
          <w:tcPr>
            <w:tcW w:w="765" w:type="dxa"/>
            <w:tcBorders>
              <w:top w:val="nil"/>
              <w:left w:val="nil"/>
              <w:bottom w:val="single" w:color="000000" w:sz="4" w:space="0"/>
              <w:right w:val="single" w:color="000000" w:sz="4" w:space="0"/>
            </w:tcBorders>
            <w:noWrap w:val="0"/>
            <w:vAlign w:val="center"/>
          </w:tcPr>
          <w:p w14:paraId="719944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26E2E4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一项不符扣1分</w:t>
            </w:r>
          </w:p>
        </w:tc>
        <w:tc>
          <w:tcPr>
            <w:tcW w:w="930" w:type="dxa"/>
            <w:tcBorders>
              <w:top w:val="nil"/>
              <w:left w:val="nil"/>
              <w:bottom w:val="single" w:color="000000" w:sz="4" w:space="0"/>
              <w:right w:val="single" w:color="000000" w:sz="4" w:space="0"/>
            </w:tcBorders>
            <w:noWrap/>
            <w:vAlign w:val="center"/>
          </w:tcPr>
          <w:p w14:paraId="6AAA57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14F2D3AA">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389F50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70DB2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熟悉自己的岗位职责，熟悉各设备的性能及具体位置。</w:t>
            </w:r>
          </w:p>
        </w:tc>
        <w:tc>
          <w:tcPr>
            <w:tcW w:w="765" w:type="dxa"/>
            <w:tcBorders>
              <w:top w:val="nil"/>
              <w:left w:val="nil"/>
              <w:bottom w:val="single" w:color="000000" w:sz="4" w:space="0"/>
              <w:right w:val="single" w:color="000000" w:sz="4" w:space="0"/>
            </w:tcBorders>
            <w:noWrap w:val="0"/>
            <w:vAlign w:val="center"/>
          </w:tcPr>
          <w:p w14:paraId="367B77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4D0E4F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09F7F7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6733D4B8">
        <w:tblPrEx>
          <w:tblCellMar>
            <w:top w:w="0" w:type="dxa"/>
            <w:left w:w="108" w:type="dxa"/>
            <w:bottom w:w="0" w:type="dxa"/>
            <w:right w:w="108" w:type="dxa"/>
          </w:tblCellMar>
        </w:tblPrEx>
        <w:trPr>
          <w:trHeight w:val="1051"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7B4978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58B047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严格按照排班表值班，不擅自调班，不迟到早退，不得擅自离开值班岗位或进行与工作无关的其他活动。</w:t>
            </w:r>
          </w:p>
        </w:tc>
        <w:tc>
          <w:tcPr>
            <w:tcW w:w="765" w:type="dxa"/>
            <w:tcBorders>
              <w:top w:val="nil"/>
              <w:left w:val="nil"/>
              <w:bottom w:val="single" w:color="000000" w:sz="4" w:space="0"/>
              <w:right w:val="single" w:color="000000" w:sz="4" w:space="0"/>
            </w:tcBorders>
            <w:noWrap w:val="0"/>
            <w:vAlign w:val="center"/>
          </w:tcPr>
          <w:p w14:paraId="55573C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1AD2A6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734144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70E3DB14">
        <w:tblPrEx>
          <w:tblCellMar>
            <w:top w:w="0" w:type="dxa"/>
            <w:left w:w="108" w:type="dxa"/>
            <w:bottom w:w="0" w:type="dxa"/>
            <w:right w:w="108" w:type="dxa"/>
          </w:tblCellMar>
        </w:tblPrEx>
        <w:trPr>
          <w:trHeight w:val="1051"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75EC7E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791E3F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严格按照机组的操作规程进行作业，按照要求定时巡检，发现故障和隐患及时处理并汇报。</w:t>
            </w:r>
          </w:p>
        </w:tc>
        <w:tc>
          <w:tcPr>
            <w:tcW w:w="765" w:type="dxa"/>
            <w:tcBorders>
              <w:top w:val="nil"/>
              <w:left w:val="nil"/>
              <w:bottom w:val="single" w:color="000000" w:sz="4" w:space="0"/>
              <w:right w:val="single" w:color="000000" w:sz="4" w:space="0"/>
            </w:tcBorders>
            <w:noWrap w:val="0"/>
            <w:vAlign w:val="center"/>
          </w:tcPr>
          <w:p w14:paraId="2B910F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113C09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73EFE6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43EC26AD">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232328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72F5D6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运行记录完整规范，交接班记录完整规范，台账清晰。</w:t>
            </w:r>
          </w:p>
        </w:tc>
        <w:tc>
          <w:tcPr>
            <w:tcW w:w="765" w:type="dxa"/>
            <w:tcBorders>
              <w:top w:val="nil"/>
              <w:left w:val="nil"/>
              <w:bottom w:val="single" w:color="000000" w:sz="4" w:space="0"/>
              <w:right w:val="single" w:color="000000" w:sz="4" w:space="0"/>
            </w:tcBorders>
            <w:noWrap w:val="0"/>
            <w:vAlign w:val="center"/>
          </w:tcPr>
          <w:p w14:paraId="1E2D3E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744B45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42F928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75785396">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05AAEF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C5E8E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按要求定期召开班组会议、业务学习和安全分析会，记录完整规范。</w:t>
            </w:r>
          </w:p>
        </w:tc>
        <w:tc>
          <w:tcPr>
            <w:tcW w:w="765" w:type="dxa"/>
            <w:tcBorders>
              <w:top w:val="nil"/>
              <w:left w:val="nil"/>
              <w:bottom w:val="single" w:color="000000" w:sz="4" w:space="0"/>
              <w:right w:val="single" w:color="000000" w:sz="4" w:space="0"/>
            </w:tcBorders>
            <w:noWrap w:val="0"/>
            <w:vAlign w:val="center"/>
          </w:tcPr>
          <w:p w14:paraId="043C6A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325" w:type="dxa"/>
            <w:tcBorders>
              <w:top w:val="nil"/>
              <w:left w:val="nil"/>
              <w:bottom w:val="single" w:color="000000" w:sz="4" w:space="0"/>
              <w:right w:val="single" w:color="000000" w:sz="4" w:space="0"/>
            </w:tcBorders>
            <w:noWrap w:val="0"/>
            <w:vAlign w:val="center"/>
          </w:tcPr>
          <w:p w14:paraId="75AE4D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3D5F16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2A076AE">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354104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4A41E5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建立来访登记，严禁不相关人员进入锅炉房</w:t>
            </w:r>
          </w:p>
        </w:tc>
        <w:tc>
          <w:tcPr>
            <w:tcW w:w="765" w:type="dxa"/>
            <w:tcBorders>
              <w:top w:val="nil"/>
              <w:left w:val="nil"/>
              <w:bottom w:val="single" w:color="000000" w:sz="4" w:space="0"/>
              <w:right w:val="single" w:color="000000" w:sz="4" w:space="0"/>
            </w:tcBorders>
            <w:noWrap w:val="0"/>
            <w:vAlign w:val="center"/>
          </w:tcPr>
          <w:p w14:paraId="13C575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782F40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399D77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204AA50E">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2DA39D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62729D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锅炉房干净、整洁，无杂物，严禁烟火，严禁堆放易燃、易爆等危化品。</w:t>
            </w:r>
          </w:p>
        </w:tc>
        <w:tc>
          <w:tcPr>
            <w:tcW w:w="765" w:type="dxa"/>
            <w:tcBorders>
              <w:top w:val="nil"/>
              <w:left w:val="nil"/>
              <w:bottom w:val="single" w:color="000000" w:sz="4" w:space="0"/>
              <w:right w:val="single" w:color="000000" w:sz="4" w:space="0"/>
            </w:tcBorders>
            <w:noWrap w:val="0"/>
            <w:vAlign w:val="center"/>
          </w:tcPr>
          <w:p w14:paraId="5038E0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11DDBB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一项不符扣1分</w:t>
            </w:r>
          </w:p>
        </w:tc>
        <w:tc>
          <w:tcPr>
            <w:tcW w:w="930" w:type="dxa"/>
            <w:tcBorders>
              <w:top w:val="nil"/>
              <w:left w:val="nil"/>
              <w:bottom w:val="single" w:color="000000" w:sz="4" w:space="0"/>
              <w:right w:val="single" w:color="000000" w:sz="4" w:space="0"/>
            </w:tcBorders>
            <w:noWrap/>
            <w:vAlign w:val="center"/>
          </w:tcPr>
          <w:p w14:paraId="4D5BFB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4AD74086">
        <w:tblPrEx>
          <w:tblCellMar>
            <w:top w:w="0" w:type="dxa"/>
            <w:left w:w="108" w:type="dxa"/>
            <w:bottom w:w="0" w:type="dxa"/>
            <w:right w:w="108" w:type="dxa"/>
          </w:tblCellMar>
        </w:tblPrEx>
        <w:trPr>
          <w:trHeight w:val="1051" w:hRule="atLeast"/>
        </w:trPr>
        <w:tc>
          <w:tcPr>
            <w:tcW w:w="908" w:type="dxa"/>
            <w:vMerge w:val="restart"/>
            <w:tcBorders>
              <w:top w:val="nil"/>
              <w:left w:val="single" w:color="000000" w:sz="4" w:space="0"/>
              <w:right w:val="single" w:color="000000" w:sz="4" w:space="0"/>
            </w:tcBorders>
            <w:noWrap w:val="0"/>
            <w:vAlign w:val="center"/>
          </w:tcPr>
          <w:p w14:paraId="5C01C3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p w14:paraId="17A996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维保管理</w:t>
            </w:r>
          </w:p>
          <w:p w14:paraId="51AEA7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（30分）</w:t>
            </w:r>
          </w:p>
        </w:tc>
        <w:tc>
          <w:tcPr>
            <w:tcW w:w="5220" w:type="dxa"/>
            <w:gridSpan w:val="2"/>
            <w:tcBorders>
              <w:top w:val="nil"/>
              <w:left w:val="nil"/>
              <w:bottom w:val="single" w:color="000000" w:sz="4" w:space="0"/>
              <w:right w:val="single" w:color="000000" w:sz="4" w:space="0"/>
            </w:tcBorders>
            <w:noWrap w:val="0"/>
            <w:vAlign w:val="center"/>
          </w:tcPr>
          <w:p w14:paraId="7166F0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每月下旬提供本月工作总结和下月工作计划，按计划开展工作，未完成的工作提供情况说明。</w:t>
            </w:r>
          </w:p>
        </w:tc>
        <w:tc>
          <w:tcPr>
            <w:tcW w:w="765" w:type="dxa"/>
            <w:tcBorders>
              <w:top w:val="nil"/>
              <w:left w:val="nil"/>
              <w:bottom w:val="single" w:color="000000" w:sz="4" w:space="0"/>
              <w:right w:val="single" w:color="000000" w:sz="4" w:space="0"/>
            </w:tcBorders>
            <w:noWrap w:val="0"/>
            <w:vAlign w:val="center"/>
          </w:tcPr>
          <w:p w14:paraId="2EE975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5A62D2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33C99F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3EF09A61">
        <w:tblPrEx>
          <w:tblCellMar>
            <w:top w:w="0" w:type="dxa"/>
            <w:left w:w="108" w:type="dxa"/>
            <w:bottom w:w="0" w:type="dxa"/>
            <w:right w:w="108" w:type="dxa"/>
          </w:tblCellMar>
        </w:tblPrEx>
        <w:trPr>
          <w:trHeight w:val="703" w:hRule="atLeast"/>
        </w:trPr>
        <w:tc>
          <w:tcPr>
            <w:tcW w:w="908" w:type="dxa"/>
            <w:vMerge w:val="continue"/>
            <w:tcBorders>
              <w:left w:val="single" w:color="000000" w:sz="4" w:space="0"/>
              <w:right w:val="single" w:color="000000" w:sz="4" w:space="0"/>
            </w:tcBorders>
            <w:noWrap w:val="0"/>
            <w:vAlign w:val="center"/>
          </w:tcPr>
          <w:p w14:paraId="17233C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top"/>
          </w:tcPr>
          <w:p w14:paraId="5BF86E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按合同要求对系统进行定期保养，同时提供系统的保养报告。 </w:t>
            </w:r>
          </w:p>
        </w:tc>
        <w:tc>
          <w:tcPr>
            <w:tcW w:w="765" w:type="dxa"/>
            <w:tcBorders>
              <w:top w:val="nil"/>
              <w:left w:val="nil"/>
              <w:bottom w:val="single" w:color="000000" w:sz="4" w:space="0"/>
              <w:right w:val="single" w:color="000000" w:sz="4" w:space="0"/>
            </w:tcBorders>
            <w:noWrap w:val="0"/>
            <w:vAlign w:val="center"/>
          </w:tcPr>
          <w:p w14:paraId="5A6177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6556A6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5F58BA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3BA83432">
        <w:tblPrEx>
          <w:tblCellMar>
            <w:top w:w="0" w:type="dxa"/>
            <w:left w:w="108" w:type="dxa"/>
            <w:bottom w:w="0" w:type="dxa"/>
            <w:right w:w="108" w:type="dxa"/>
          </w:tblCellMar>
        </w:tblPrEx>
        <w:trPr>
          <w:trHeight w:val="356" w:hRule="atLeast"/>
        </w:trPr>
        <w:tc>
          <w:tcPr>
            <w:tcW w:w="908" w:type="dxa"/>
            <w:vMerge w:val="continue"/>
            <w:tcBorders>
              <w:left w:val="single" w:color="000000" w:sz="4" w:space="0"/>
              <w:right w:val="single" w:color="000000" w:sz="4" w:space="0"/>
            </w:tcBorders>
            <w:noWrap w:val="0"/>
            <w:vAlign w:val="center"/>
          </w:tcPr>
          <w:p w14:paraId="4240EA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1DF5FD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设备正常运行，设备维修时挂有相关警示标识。</w:t>
            </w:r>
          </w:p>
        </w:tc>
        <w:tc>
          <w:tcPr>
            <w:tcW w:w="765" w:type="dxa"/>
            <w:tcBorders>
              <w:top w:val="nil"/>
              <w:left w:val="nil"/>
              <w:bottom w:val="single" w:color="000000" w:sz="4" w:space="0"/>
              <w:right w:val="single" w:color="000000" w:sz="4" w:space="0"/>
            </w:tcBorders>
            <w:noWrap w:val="0"/>
            <w:vAlign w:val="center"/>
          </w:tcPr>
          <w:p w14:paraId="2E66AB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53E77B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7A8BCB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484087C8">
        <w:tblPrEx>
          <w:tblCellMar>
            <w:top w:w="0" w:type="dxa"/>
            <w:left w:w="108" w:type="dxa"/>
            <w:bottom w:w="0" w:type="dxa"/>
            <w:right w:w="108" w:type="dxa"/>
          </w:tblCellMar>
        </w:tblPrEx>
        <w:trPr>
          <w:trHeight w:val="703" w:hRule="atLeast"/>
        </w:trPr>
        <w:tc>
          <w:tcPr>
            <w:tcW w:w="908" w:type="dxa"/>
            <w:vMerge w:val="continue"/>
            <w:tcBorders>
              <w:left w:val="single" w:color="000000" w:sz="4" w:space="0"/>
              <w:right w:val="single" w:color="000000" w:sz="4" w:space="0"/>
            </w:tcBorders>
            <w:noWrap w:val="0"/>
            <w:vAlign w:val="center"/>
          </w:tcPr>
          <w:p w14:paraId="3A883A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1CB971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司炉工每班定期检测燃气管道情况，并留有相关记录。</w:t>
            </w:r>
          </w:p>
        </w:tc>
        <w:tc>
          <w:tcPr>
            <w:tcW w:w="765" w:type="dxa"/>
            <w:tcBorders>
              <w:top w:val="nil"/>
              <w:left w:val="nil"/>
              <w:bottom w:val="single" w:color="000000" w:sz="4" w:space="0"/>
              <w:right w:val="single" w:color="000000" w:sz="4" w:space="0"/>
            </w:tcBorders>
            <w:noWrap w:val="0"/>
            <w:vAlign w:val="center"/>
          </w:tcPr>
          <w:p w14:paraId="0C4783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0D6946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不符合要求，扣4分</w:t>
            </w:r>
          </w:p>
        </w:tc>
        <w:tc>
          <w:tcPr>
            <w:tcW w:w="930" w:type="dxa"/>
            <w:tcBorders>
              <w:top w:val="nil"/>
              <w:left w:val="nil"/>
              <w:bottom w:val="single" w:color="000000" w:sz="4" w:space="0"/>
              <w:right w:val="single" w:color="000000" w:sz="4" w:space="0"/>
            </w:tcBorders>
            <w:noWrap/>
            <w:vAlign w:val="center"/>
          </w:tcPr>
          <w:p w14:paraId="6712C8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5F915E97">
        <w:tblPrEx>
          <w:tblCellMar>
            <w:top w:w="0" w:type="dxa"/>
            <w:left w:w="108" w:type="dxa"/>
            <w:bottom w:w="0" w:type="dxa"/>
            <w:right w:w="108" w:type="dxa"/>
          </w:tblCellMar>
        </w:tblPrEx>
        <w:trPr>
          <w:trHeight w:val="1398" w:hRule="atLeast"/>
        </w:trPr>
        <w:tc>
          <w:tcPr>
            <w:tcW w:w="908" w:type="dxa"/>
            <w:vMerge w:val="continue"/>
            <w:tcBorders>
              <w:left w:val="single" w:color="000000" w:sz="4" w:space="0"/>
              <w:right w:val="single" w:color="000000" w:sz="4" w:space="0"/>
            </w:tcBorders>
            <w:noWrap w:val="0"/>
            <w:vAlign w:val="center"/>
          </w:tcPr>
          <w:p w14:paraId="5A1013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438C8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做好系统设备和相关安全附件的定期检验工作（安全阀和压力表送检和拆装），并留有相关安全阀和压力表更换记录。 </w:t>
            </w:r>
          </w:p>
        </w:tc>
        <w:tc>
          <w:tcPr>
            <w:tcW w:w="765" w:type="dxa"/>
            <w:tcBorders>
              <w:top w:val="nil"/>
              <w:left w:val="nil"/>
              <w:bottom w:val="single" w:color="000000" w:sz="4" w:space="0"/>
              <w:right w:val="single" w:color="000000" w:sz="4" w:space="0"/>
            </w:tcBorders>
            <w:noWrap w:val="0"/>
            <w:vAlign w:val="center"/>
          </w:tcPr>
          <w:p w14:paraId="285461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0DD725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2DD4C1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20F75E53">
        <w:tblPrEx>
          <w:tblCellMar>
            <w:top w:w="0" w:type="dxa"/>
            <w:left w:w="108" w:type="dxa"/>
            <w:bottom w:w="0" w:type="dxa"/>
            <w:right w:w="108" w:type="dxa"/>
          </w:tblCellMar>
        </w:tblPrEx>
        <w:trPr>
          <w:trHeight w:val="428" w:hRule="atLeast"/>
        </w:trPr>
        <w:tc>
          <w:tcPr>
            <w:tcW w:w="908" w:type="dxa"/>
            <w:vMerge w:val="continue"/>
            <w:tcBorders>
              <w:left w:val="single" w:color="000000" w:sz="4" w:space="0"/>
              <w:right w:val="single" w:color="000000" w:sz="4" w:space="0"/>
            </w:tcBorders>
            <w:noWrap w:val="0"/>
            <w:vAlign w:val="center"/>
          </w:tcPr>
          <w:p w14:paraId="77159F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23C1C8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文明施工，工完场清，保持周围环境的干净整洁。</w:t>
            </w:r>
          </w:p>
        </w:tc>
        <w:tc>
          <w:tcPr>
            <w:tcW w:w="765" w:type="dxa"/>
            <w:tcBorders>
              <w:top w:val="nil"/>
              <w:left w:val="nil"/>
              <w:bottom w:val="single" w:color="000000" w:sz="4" w:space="0"/>
              <w:right w:val="single" w:color="000000" w:sz="4" w:space="0"/>
            </w:tcBorders>
            <w:noWrap w:val="0"/>
            <w:vAlign w:val="center"/>
          </w:tcPr>
          <w:p w14:paraId="4348B8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325" w:type="dxa"/>
            <w:tcBorders>
              <w:top w:val="nil"/>
              <w:left w:val="nil"/>
              <w:bottom w:val="single" w:color="000000" w:sz="4" w:space="0"/>
              <w:right w:val="single" w:color="000000" w:sz="4" w:space="0"/>
            </w:tcBorders>
            <w:noWrap w:val="0"/>
            <w:vAlign w:val="center"/>
          </w:tcPr>
          <w:p w14:paraId="29FF69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不符合要求，扣3分</w:t>
            </w:r>
          </w:p>
        </w:tc>
        <w:tc>
          <w:tcPr>
            <w:tcW w:w="930" w:type="dxa"/>
            <w:tcBorders>
              <w:top w:val="nil"/>
              <w:left w:val="nil"/>
              <w:bottom w:val="single" w:color="000000" w:sz="4" w:space="0"/>
              <w:right w:val="single" w:color="000000" w:sz="4" w:space="0"/>
            </w:tcBorders>
            <w:noWrap/>
            <w:vAlign w:val="center"/>
          </w:tcPr>
          <w:p w14:paraId="71CC7D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68AAFF9D">
        <w:tblPrEx>
          <w:tblCellMar>
            <w:top w:w="0" w:type="dxa"/>
            <w:left w:w="108" w:type="dxa"/>
            <w:bottom w:w="0" w:type="dxa"/>
            <w:right w:w="108" w:type="dxa"/>
          </w:tblCellMar>
        </w:tblPrEx>
        <w:trPr>
          <w:trHeight w:val="356" w:hRule="atLeast"/>
        </w:trPr>
        <w:tc>
          <w:tcPr>
            <w:tcW w:w="908" w:type="dxa"/>
            <w:vMerge w:val="continue"/>
            <w:tcBorders>
              <w:left w:val="single" w:color="000000" w:sz="4" w:space="0"/>
              <w:bottom w:val="single" w:color="000000" w:sz="4" w:space="0"/>
              <w:right w:val="single" w:color="000000" w:sz="4" w:space="0"/>
            </w:tcBorders>
            <w:noWrap w:val="0"/>
            <w:vAlign w:val="center"/>
          </w:tcPr>
          <w:p w14:paraId="51822A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41EBAB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定期进行清灰除尘。</w:t>
            </w:r>
          </w:p>
        </w:tc>
        <w:tc>
          <w:tcPr>
            <w:tcW w:w="765" w:type="dxa"/>
            <w:tcBorders>
              <w:top w:val="nil"/>
              <w:left w:val="nil"/>
              <w:bottom w:val="single" w:color="000000" w:sz="4" w:space="0"/>
              <w:right w:val="single" w:color="000000" w:sz="4" w:space="0"/>
            </w:tcBorders>
            <w:noWrap w:val="0"/>
            <w:vAlign w:val="center"/>
          </w:tcPr>
          <w:p w14:paraId="46CDC6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325" w:type="dxa"/>
            <w:tcBorders>
              <w:top w:val="nil"/>
              <w:left w:val="nil"/>
              <w:bottom w:val="single" w:color="000000" w:sz="4" w:space="0"/>
              <w:right w:val="single" w:color="000000" w:sz="4" w:space="0"/>
            </w:tcBorders>
            <w:noWrap w:val="0"/>
            <w:vAlign w:val="center"/>
          </w:tcPr>
          <w:p w14:paraId="793D36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不符合要求，扣3分</w:t>
            </w:r>
          </w:p>
        </w:tc>
        <w:tc>
          <w:tcPr>
            <w:tcW w:w="930" w:type="dxa"/>
            <w:tcBorders>
              <w:top w:val="nil"/>
              <w:left w:val="nil"/>
              <w:bottom w:val="single" w:color="000000" w:sz="4" w:space="0"/>
              <w:right w:val="single" w:color="000000" w:sz="4" w:space="0"/>
            </w:tcBorders>
            <w:noWrap/>
            <w:vAlign w:val="center"/>
          </w:tcPr>
          <w:p w14:paraId="311F39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18B18E65">
        <w:tblPrEx>
          <w:tblCellMar>
            <w:top w:w="0" w:type="dxa"/>
            <w:left w:w="108" w:type="dxa"/>
            <w:bottom w:w="0" w:type="dxa"/>
            <w:right w:w="108" w:type="dxa"/>
          </w:tblCellMar>
        </w:tblPrEx>
        <w:trPr>
          <w:trHeight w:val="356" w:hRule="atLeast"/>
        </w:trPr>
        <w:tc>
          <w:tcPr>
            <w:tcW w:w="908" w:type="dxa"/>
            <w:vMerge w:val="restart"/>
            <w:tcBorders>
              <w:top w:val="nil"/>
              <w:left w:val="single" w:color="000000" w:sz="4" w:space="0"/>
              <w:bottom w:val="nil"/>
              <w:right w:val="single" w:color="000000" w:sz="4" w:space="0"/>
            </w:tcBorders>
            <w:noWrap w:val="0"/>
            <w:vAlign w:val="center"/>
          </w:tcPr>
          <w:p w14:paraId="33465C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维修管理</w:t>
            </w:r>
          </w:p>
          <w:p w14:paraId="29AE32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220" w:type="dxa"/>
            <w:gridSpan w:val="2"/>
            <w:tcBorders>
              <w:top w:val="nil"/>
              <w:left w:val="nil"/>
              <w:bottom w:val="single" w:color="000000" w:sz="4" w:space="0"/>
              <w:right w:val="single" w:color="000000" w:sz="4" w:space="0"/>
            </w:tcBorders>
            <w:noWrap w:val="0"/>
            <w:vAlign w:val="center"/>
          </w:tcPr>
          <w:p w14:paraId="52AA58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接报修后10分钟内赶到现场处理故障</w:t>
            </w:r>
          </w:p>
        </w:tc>
        <w:tc>
          <w:tcPr>
            <w:tcW w:w="765" w:type="dxa"/>
            <w:tcBorders>
              <w:top w:val="nil"/>
              <w:left w:val="nil"/>
              <w:bottom w:val="single" w:color="000000" w:sz="4" w:space="0"/>
              <w:right w:val="single" w:color="000000" w:sz="4" w:space="0"/>
            </w:tcBorders>
            <w:noWrap w:val="0"/>
            <w:vAlign w:val="center"/>
          </w:tcPr>
          <w:p w14:paraId="7E1895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3F5C41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579DBF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2CE9AB53">
        <w:tblPrEx>
          <w:tblCellMar>
            <w:top w:w="0" w:type="dxa"/>
            <w:left w:w="108" w:type="dxa"/>
            <w:bottom w:w="0" w:type="dxa"/>
            <w:right w:w="108" w:type="dxa"/>
          </w:tblCellMar>
        </w:tblPrEx>
        <w:trPr>
          <w:trHeight w:val="1040"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2BACE2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F0B36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乙方现场若不能及时修复，需做好应急处理，耐心向科室、病区做好解释并报告相关人员。</w:t>
            </w:r>
          </w:p>
        </w:tc>
        <w:tc>
          <w:tcPr>
            <w:tcW w:w="765" w:type="dxa"/>
            <w:tcBorders>
              <w:top w:val="nil"/>
              <w:left w:val="nil"/>
              <w:bottom w:val="single" w:color="000000" w:sz="4" w:space="0"/>
              <w:right w:val="single" w:color="000000" w:sz="4" w:space="0"/>
            </w:tcBorders>
            <w:noWrap w:val="0"/>
            <w:vAlign w:val="center"/>
          </w:tcPr>
          <w:p w14:paraId="14EE4B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0F80F8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如有投诉，一次扣5 分。</w:t>
            </w:r>
          </w:p>
        </w:tc>
        <w:tc>
          <w:tcPr>
            <w:tcW w:w="930" w:type="dxa"/>
            <w:tcBorders>
              <w:top w:val="nil"/>
              <w:left w:val="nil"/>
              <w:bottom w:val="single" w:color="000000" w:sz="4" w:space="0"/>
              <w:right w:val="single" w:color="000000" w:sz="4" w:space="0"/>
            </w:tcBorders>
            <w:noWrap/>
            <w:vAlign w:val="center"/>
          </w:tcPr>
          <w:p w14:paraId="4B2866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244B0174">
        <w:tblPrEx>
          <w:tblCellMar>
            <w:top w:w="0" w:type="dxa"/>
            <w:left w:w="108" w:type="dxa"/>
            <w:bottom w:w="0" w:type="dxa"/>
            <w:right w:w="108" w:type="dxa"/>
          </w:tblCellMar>
        </w:tblPrEx>
        <w:trPr>
          <w:trHeight w:val="1398" w:hRule="atLeast"/>
        </w:trPr>
        <w:tc>
          <w:tcPr>
            <w:tcW w:w="908" w:type="dxa"/>
            <w:vMerge w:val="restart"/>
            <w:tcBorders>
              <w:top w:val="nil"/>
              <w:left w:val="single" w:color="000000" w:sz="4" w:space="0"/>
              <w:bottom w:val="single" w:color="000000" w:sz="4" w:space="0"/>
              <w:right w:val="single" w:color="000000" w:sz="4" w:space="0"/>
            </w:tcBorders>
            <w:noWrap w:val="0"/>
            <w:vAlign w:val="center"/>
          </w:tcPr>
          <w:p w14:paraId="7EDD8B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安全管理</w:t>
            </w:r>
          </w:p>
          <w:p w14:paraId="159544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c>
          <w:tcPr>
            <w:tcW w:w="5220" w:type="dxa"/>
            <w:gridSpan w:val="2"/>
            <w:tcBorders>
              <w:top w:val="nil"/>
              <w:left w:val="nil"/>
              <w:bottom w:val="single" w:color="000000" w:sz="4" w:space="0"/>
              <w:right w:val="single" w:color="000000" w:sz="4" w:space="0"/>
            </w:tcBorders>
            <w:noWrap w:val="0"/>
            <w:vAlign w:val="center"/>
          </w:tcPr>
          <w:p w14:paraId="360471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制定相应的安全应急预案，每季度至少组织1次应急演练，有演练记录，应急演练结束后，有总结，有持续性改进措施。</w:t>
            </w:r>
          </w:p>
        </w:tc>
        <w:tc>
          <w:tcPr>
            <w:tcW w:w="765" w:type="dxa"/>
            <w:tcBorders>
              <w:top w:val="nil"/>
              <w:left w:val="nil"/>
              <w:bottom w:val="single" w:color="000000" w:sz="4" w:space="0"/>
              <w:right w:val="single" w:color="000000" w:sz="4" w:space="0"/>
            </w:tcBorders>
            <w:noWrap w:val="0"/>
            <w:vAlign w:val="center"/>
          </w:tcPr>
          <w:p w14:paraId="787781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549275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7B7E3F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7A0B93D6">
        <w:tblPrEx>
          <w:tblCellMar>
            <w:top w:w="0" w:type="dxa"/>
            <w:left w:w="108" w:type="dxa"/>
            <w:bottom w:w="0" w:type="dxa"/>
            <w:right w:w="108" w:type="dxa"/>
          </w:tblCellMar>
        </w:tblPrEx>
        <w:trPr>
          <w:trHeight w:val="1746"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5397A8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2FA7FB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对重大、突发事件有详细记录（发生时间、问题、原因、过程、处理人员签字、上报情况）。对重大事件有分析、讨论、反馈、改进措施、总结。台账详细、清晰。</w:t>
            </w:r>
          </w:p>
        </w:tc>
        <w:tc>
          <w:tcPr>
            <w:tcW w:w="765" w:type="dxa"/>
            <w:tcBorders>
              <w:top w:val="nil"/>
              <w:left w:val="nil"/>
              <w:bottom w:val="single" w:color="000000" w:sz="4" w:space="0"/>
              <w:right w:val="single" w:color="000000" w:sz="4" w:space="0"/>
            </w:tcBorders>
            <w:noWrap w:val="0"/>
            <w:vAlign w:val="center"/>
          </w:tcPr>
          <w:p w14:paraId="11A9E3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325" w:type="dxa"/>
            <w:tcBorders>
              <w:top w:val="nil"/>
              <w:left w:val="nil"/>
              <w:bottom w:val="single" w:color="000000" w:sz="4" w:space="0"/>
              <w:right w:val="single" w:color="000000" w:sz="4" w:space="0"/>
            </w:tcBorders>
            <w:noWrap w:val="0"/>
            <w:vAlign w:val="center"/>
          </w:tcPr>
          <w:p w14:paraId="7CDB9D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745D19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1BDAF0E8">
        <w:tblPrEx>
          <w:tblCellMar>
            <w:top w:w="0" w:type="dxa"/>
            <w:left w:w="108" w:type="dxa"/>
            <w:bottom w:w="0" w:type="dxa"/>
            <w:right w:w="108" w:type="dxa"/>
          </w:tblCellMar>
        </w:tblPrEx>
        <w:trPr>
          <w:trHeight w:val="703"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6D1E80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7B6CEB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各类应急救援物品和系统设备及安全附件在检验有效期内。</w:t>
            </w:r>
          </w:p>
        </w:tc>
        <w:tc>
          <w:tcPr>
            <w:tcW w:w="765" w:type="dxa"/>
            <w:tcBorders>
              <w:top w:val="nil"/>
              <w:left w:val="nil"/>
              <w:bottom w:val="single" w:color="000000" w:sz="4" w:space="0"/>
              <w:right w:val="single" w:color="000000" w:sz="4" w:space="0"/>
            </w:tcBorders>
            <w:noWrap w:val="0"/>
            <w:vAlign w:val="center"/>
          </w:tcPr>
          <w:p w14:paraId="543654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0FBBA3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4BDBD7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3C109B46">
        <w:tblPrEx>
          <w:tblCellMar>
            <w:top w:w="0" w:type="dxa"/>
            <w:left w:w="108" w:type="dxa"/>
            <w:bottom w:w="0" w:type="dxa"/>
            <w:right w:w="108" w:type="dxa"/>
          </w:tblCellMar>
        </w:tblPrEx>
        <w:trPr>
          <w:trHeight w:val="946"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7DE01A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0362E4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人员知晓消防安全设施的位置及使用，定期检查消防器材，熟悉安全逃生的线路。</w:t>
            </w:r>
          </w:p>
        </w:tc>
        <w:tc>
          <w:tcPr>
            <w:tcW w:w="765" w:type="dxa"/>
            <w:tcBorders>
              <w:top w:val="nil"/>
              <w:left w:val="nil"/>
              <w:bottom w:val="single" w:color="000000" w:sz="4" w:space="0"/>
              <w:right w:val="single" w:color="000000" w:sz="4" w:space="0"/>
            </w:tcBorders>
            <w:noWrap w:val="0"/>
            <w:vAlign w:val="center"/>
          </w:tcPr>
          <w:p w14:paraId="7008B1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325" w:type="dxa"/>
            <w:tcBorders>
              <w:top w:val="nil"/>
              <w:left w:val="nil"/>
              <w:bottom w:val="single" w:color="000000" w:sz="4" w:space="0"/>
              <w:right w:val="single" w:color="000000" w:sz="4" w:space="0"/>
            </w:tcBorders>
            <w:noWrap w:val="0"/>
            <w:vAlign w:val="center"/>
          </w:tcPr>
          <w:p w14:paraId="40FBCA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一项不符扣2分</w:t>
            </w:r>
          </w:p>
        </w:tc>
        <w:tc>
          <w:tcPr>
            <w:tcW w:w="930" w:type="dxa"/>
            <w:tcBorders>
              <w:top w:val="nil"/>
              <w:left w:val="nil"/>
              <w:bottom w:val="single" w:color="000000" w:sz="4" w:space="0"/>
              <w:right w:val="single" w:color="000000" w:sz="4" w:space="0"/>
            </w:tcBorders>
            <w:noWrap/>
            <w:vAlign w:val="center"/>
          </w:tcPr>
          <w:p w14:paraId="4479C0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334DED39">
        <w:tblPrEx>
          <w:tblCellMar>
            <w:top w:w="0" w:type="dxa"/>
            <w:left w:w="108" w:type="dxa"/>
            <w:bottom w:w="0" w:type="dxa"/>
            <w:right w:w="108" w:type="dxa"/>
          </w:tblCellMar>
        </w:tblPrEx>
        <w:trPr>
          <w:trHeight w:val="775" w:hRule="atLeast"/>
        </w:trPr>
        <w:tc>
          <w:tcPr>
            <w:tcW w:w="908" w:type="dxa"/>
            <w:vMerge w:val="continue"/>
            <w:tcBorders>
              <w:top w:val="nil"/>
              <w:left w:val="single" w:color="000000" w:sz="4" w:space="0"/>
              <w:bottom w:val="single" w:color="000000" w:sz="4" w:space="0"/>
              <w:right w:val="single" w:color="000000" w:sz="4" w:space="0"/>
            </w:tcBorders>
            <w:noWrap w:val="0"/>
            <w:vAlign w:val="center"/>
          </w:tcPr>
          <w:p w14:paraId="7133AF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5C4CB7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安全保障有序、到位，无安全事故。</w:t>
            </w:r>
          </w:p>
        </w:tc>
        <w:tc>
          <w:tcPr>
            <w:tcW w:w="765" w:type="dxa"/>
            <w:tcBorders>
              <w:top w:val="nil"/>
              <w:left w:val="nil"/>
              <w:bottom w:val="single" w:color="000000" w:sz="4" w:space="0"/>
              <w:right w:val="single" w:color="000000" w:sz="4" w:space="0"/>
            </w:tcBorders>
            <w:noWrap w:val="0"/>
            <w:vAlign w:val="center"/>
          </w:tcPr>
          <w:p w14:paraId="78C35B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0FFF15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有安全事故发生扣5分。</w:t>
            </w:r>
          </w:p>
        </w:tc>
        <w:tc>
          <w:tcPr>
            <w:tcW w:w="930" w:type="dxa"/>
            <w:tcBorders>
              <w:top w:val="nil"/>
              <w:left w:val="nil"/>
              <w:bottom w:val="single" w:color="000000" w:sz="4" w:space="0"/>
              <w:right w:val="single" w:color="000000" w:sz="4" w:space="0"/>
            </w:tcBorders>
            <w:noWrap/>
            <w:vAlign w:val="center"/>
          </w:tcPr>
          <w:p w14:paraId="705F7C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55A0C945">
        <w:tblPrEx>
          <w:tblCellMar>
            <w:top w:w="0" w:type="dxa"/>
            <w:left w:w="108" w:type="dxa"/>
            <w:bottom w:w="0" w:type="dxa"/>
            <w:right w:w="108" w:type="dxa"/>
          </w:tblCellMar>
        </w:tblPrEx>
        <w:trPr>
          <w:trHeight w:val="703" w:hRule="atLeast"/>
        </w:trPr>
        <w:tc>
          <w:tcPr>
            <w:tcW w:w="908" w:type="dxa"/>
            <w:vMerge w:val="restart"/>
            <w:tcBorders>
              <w:top w:val="nil"/>
              <w:left w:val="single" w:color="000000" w:sz="4" w:space="0"/>
              <w:bottom w:val="nil"/>
              <w:right w:val="single" w:color="000000" w:sz="4" w:space="0"/>
            </w:tcBorders>
            <w:noWrap w:val="0"/>
            <w:vAlign w:val="center"/>
          </w:tcPr>
          <w:p w14:paraId="339960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w:t>
            </w:r>
          </w:p>
          <w:p w14:paraId="098154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220" w:type="dxa"/>
            <w:gridSpan w:val="2"/>
            <w:tcBorders>
              <w:top w:val="nil"/>
              <w:left w:val="nil"/>
              <w:bottom w:val="single" w:color="000000" w:sz="4" w:space="0"/>
              <w:right w:val="single" w:color="000000" w:sz="4" w:space="0"/>
            </w:tcBorders>
            <w:noWrap w:val="0"/>
            <w:vAlign w:val="center"/>
          </w:tcPr>
          <w:p w14:paraId="6C9E00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服从甲方安排的与维保项目相关的其他任务。</w:t>
            </w:r>
          </w:p>
        </w:tc>
        <w:tc>
          <w:tcPr>
            <w:tcW w:w="765" w:type="dxa"/>
            <w:tcBorders>
              <w:top w:val="nil"/>
              <w:left w:val="nil"/>
              <w:bottom w:val="single" w:color="000000" w:sz="4" w:space="0"/>
              <w:right w:val="single" w:color="000000" w:sz="4" w:space="0"/>
            </w:tcBorders>
            <w:noWrap w:val="0"/>
            <w:vAlign w:val="center"/>
          </w:tcPr>
          <w:p w14:paraId="289110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215C18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15CD88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1253E803">
        <w:tblPrEx>
          <w:tblCellMar>
            <w:top w:w="0" w:type="dxa"/>
            <w:left w:w="108" w:type="dxa"/>
            <w:bottom w:w="0" w:type="dxa"/>
            <w:right w:w="108" w:type="dxa"/>
          </w:tblCellMar>
        </w:tblPrEx>
        <w:trPr>
          <w:trHeight w:val="356" w:hRule="atLeast"/>
        </w:trPr>
        <w:tc>
          <w:tcPr>
            <w:tcW w:w="908" w:type="dxa"/>
            <w:vMerge w:val="continue"/>
            <w:tcBorders>
              <w:top w:val="nil"/>
              <w:left w:val="single" w:color="000000" w:sz="4" w:space="0"/>
              <w:bottom w:val="nil"/>
              <w:right w:val="single" w:color="000000" w:sz="4" w:space="0"/>
            </w:tcBorders>
            <w:noWrap w:val="0"/>
            <w:vAlign w:val="center"/>
          </w:tcPr>
          <w:p w14:paraId="335120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c>
          <w:tcPr>
            <w:tcW w:w="5220" w:type="dxa"/>
            <w:gridSpan w:val="2"/>
            <w:tcBorders>
              <w:top w:val="nil"/>
              <w:left w:val="nil"/>
              <w:bottom w:val="single" w:color="000000" w:sz="4" w:space="0"/>
              <w:right w:val="single" w:color="000000" w:sz="4" w:space="0"/>
            </w:tcBorders>
            <w:noWrap w:val="0"/>
            <w:vAlign w:val="center"/>
          </w:tcPr>
          <w:p w14:paraId="2FBE9F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配合甲方做好各项检查工作</w:t>
            </w:r>
          </w:p>
        </w:tc>
        <w:tc>
          <w:tcPr>
            <w:tcW w:w="765" w:type="dxa"/>
            <w:tcBorders>
              <w:top w:val="nil"/>
              <w:left w:val="nil"/>
              <w:bottom w:val="single" w:color="000000" w:sz="4" w:space="0"/>
              <w:right w:val="single" w:color="000000" w:sz="4" w:space="0"/>
            </w:tcBorders>
            <w:noWrap w:val="0"/>
            <w:vAlign w:val="center"/>
          </w:tcPr>
          <w:p w14:paraId="291E0C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25" w:type="dxa"/>
            <w:tcBorders>
              <w:top w:val="nil"/>
              <w:left w:val="nil"/>
              <w:bottom w:val="single" w:color="000000" w:sz="4" w:space="0"/>
              <w:right w:val="single" w:color="000000" w:sz="4" w:space="0"/>
            </w:tcBorders>
            <w:noWrap w:val="0"/>
            <w:vAlign w:val="center"/>
          </w:tcPr>
          <w:p w14:paraId="652714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不符合要求，扣5分</w:t>
            </w:r>
          </w:p>
        </w:tc>
        <w:tc>
          <w:tcPr>
            <w:tcW w:w="930" w:type="dxa"/>
            <w:tcBorders>
              <w:top w:val="nil"/>
              <w:left w:val="nil"/>
              <w:bottom w:val="single" w:color="000000" w:sz="4" w:space="0"/>
              <w:right w:val="single" w:color="000000" w:sz="4" w:space="0"/>
            </w:tcBorders>
            <w:noWrap/>
            <w:vAlign w:val="center"/>
          </w:tcPr>
          <w:p w14:paraId="4CE04D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tc>
      </w:tr>
      <w:tr w14:paraId="06EE9501">
        <w:tblPrEx>
          <w:tblCellMar>
            <w:top w:w="0" w:type="dxa"/>
            <w:left w:w="108" w:type="dxa"/>
            <w:bottom w:w="0" w:type="dxa"/>
            <w:right w:w="108" w:type="dxa"/>
          </w:tblCellMar>
        </w:tblPrEx>
        <w:trPr>
          <w:trHeight w:val="356" w:hRule="atLeast"/>
        </w:trPr>
        <w:tc>
          <w:tcPr>
            <w:tcW w:w="6893" w:type="dxa"/>
            <w:gridSpan w:val="4"/>
            <w:tcBorders>
              <w:top w:val="single" w:color="000000" w:sz="4" w:space="0"/>
              <w:left w:val="single" w:color="000000" w:sz="4" w:space="0"/>
              <w:bottom w:val="single" w:color="000000" w:sz="4" w:space="0"/>
              <w:right w:val="single" w:color="000000" w:sz="4" w:space="0"/>
            </w:tcBorders>
            <w:noWrap w:val="0"/>
            <w:vAlign w:val="center"/>
          </w:tcPr>
          <w:p w14:paraId="19A76A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得分：</w:t>
            </w:r>
          </w:p>
        </w:tc>
        <w:tc>
          <w:tcPr>
            <w:tcW w:w="3255" w:type="dxa"/>
            <w:gridSpan w:val="2"/>
            <w:tcBorders>
              <w:top w:val="single" w:color="000000" w:sz="4" w:space="0"/>
              <w:left w:val="nil"/>
              <w:bottom w:val="single" w:color="000000" w:sz="4" w:space="0"/>
              <w:right w:val="single" w:color="000000" w:sz="4" w:space="0"/>
            </w:tcBorders>
            <w:noWrap/>
            <w:vAlign w:val="center"/>
          </w:tcPr>
          <w:p w14:paraId="22FC51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14:paraId="786D3E8C">
        <w:tblPrEx>
          <w:tblCellMar>
            <w:top w:w="0" w:type="dxa"/>
            <w:left w:w="108" w:type="dxa"/>
            <w:bottom w:w="0" w:type="dxa"/>
            <w:right w:w="108" w:type="dxa"/>
          </w:tblCellMar>
        </w:tblPrEx>
        <w:trPr>
          <w:trHeight w:val="1051" w:hRule="atLeast"/>
        </w:trPr>
        <w:tc>
          <w:tcPr>
            <w:tcW w:w="10148" w:type="dxa"/>
            <w:gridSpan w:val="6"/>
            <w:tcBorders>
              <w:top w:val="single" w:color="000000" w:sz="4" w:space="0"/>
              <w:left w:val="single" w:color="000000" w:sz="4" w:space="0"/>
              <w:bottom w:val="single" w:color="000000" w:sz="4" w:space="0"/>
              <w:right w:val="single" w:color="000000" w:sz="4" w:space="0"/>
            </w:tcBorders>
            <w:noWrap w:val="0"/>
            <w:vAlign w:val="center"/>
          </w:tcPr>
          <w:p w14:paraId="013BBD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注：90分以上为合格分，89-80分，低于90分的部分每降低1分扣除当季维保费用500元； 79-65分，低于90分的部分每降低1分扣除当季维保费用1000元；65分以下视情况严重扣除当季维保费用5%，如连续两个季度得分65分以下，甲方有权单方面终止合同。</w:t>
            </w:r>
          </w:p>
        </w:tc>
      </w:tr>
      <w:tr w14:paraId="77EBC9F2">
        <w:tblPrEx>
          <w:tblCellMar>
            <w:top w:w="0" w:type="dxa"/>
            <w:left w:w="108" w:type="dxa"/>
            <w:bottom w:w="0" w:type="dxa"/>
            <w:right w:w="108" w:type="dxa"/>
          </w:tblCellMar>
        </w:tblPrEx>
        <w:trPr>
          <w:trHeight w:val="1518" w:hRule="atLeast"/>
        </w:trPr>
        <w:tc>
          <w:tcPr>
            <w:tcW w:w="4501" w:type="dxa"/>
            <w:gridSpan w:val="2"/>
            <w:tcBorders>
              <w:top w:val="single" w:color="000000" w:sz="4" w:space="0"/>
              <w:left w:val="single" w:color="000000" w:sz="4" w:space="0"/>
              <w:bottom w:val="single" w:color="000000" w:sz="4" w:space="0"/>
              <w:right w:val="single" w:color="000000" w:sz="4" w:space="0"/>
            </w:tcBorders>
            <w:noWrap w:val="0"/>
            <w:vAlign w:val="center"/>
          </w:tcPr>
          <w:p w14:paraId="25ED62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p>
          <w:p w14:paraId="25F34F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甲方（签名）：</w:t>
            </w:r>
          </w:p>
          <w:p w14:paraId="24B40D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p>
        </w:tc>
        <w:tc>
          <w:tcPr>
            <w:tcW w:w="5647" w:type="dxa"/>
            <w:gridSpan w:val="4"/>
            <w:tcBorders>
              <w:top w:val="single" w:color="000000" w:sz="4" w:space="0"/>
              <w:left w:val="single" w:color="000000" w:sz="4" w:space="0"/>
              <w:bottom w:val="single" w:color="000000" w:sz="4" w:space="0"/>
              <w:right w:val="single" w:color="000000" w:sz="4" w:space="0"/>
            </w:tcBorders>
            <w:noWrap w:val="0"/>
            <w:vAlign w:val="center"/>
          </w:tcPr>
          <w:p w14:paraId="68101D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乙方（签名）：</w:t>
            </w:r>
          </w:p>
        </w:tc>
      </w:tr>
    </w:tbl>
    <w:p w14:paraId="3430412C"/>
    <w:p w14:paraId="4DD42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center"/>
        <w:outlineLvl w:val="9"/>
        <w:rPr>
          <w:rFonts w:hint="eastAsia" w:ascii="黑体" w:hAnsi="黑体" w:eastAsia="黑体" w:cs="黑体"/>
          <w:b/>
          <w:bCs w:val="0"/>
          <w:color w:val="333333"/>
          <w:kern w:val="0"/>
          <w:sz w:val="48"/>
          <w:szCs w:val="48"/>
          <w:shd w:val="clear" w:color="auto" w:fill="auto"/>
          <w:lang w:val="en-US" w:eastAsia="zh-CN" w:bidi="ar"/>
        </w:rPr>
      </w:pPr>
      <w:r>
        <w:rPr>
          <w:rFonts w:hint="eastAsia" w:ascii="黑体" w:hAnsi="黑体" w:eastAsia="黑体" w:cs="黑体"/>
          <w:b/>
          <w:bCs w:val="0"/>
          <w:color w:val="333333"/>
          <w:kern w:val="0"/>
          <w:sz w:val="48"/>
          <w:szCs w:val="48"/>
          <w:shd w:val="clear" w:color="auto" w:fill="auto"/>
          <w:lang w:val="en-US" w:eastAsia="zh-CN" w:bidi="ar"/>
        </w:rPr>
        <w:t>投标文件格式</w:t>
      </w:r>
    </w:p>
    <w:p w14:paraId="3E937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outlineLvl w:val="9"/>
        <w:rPr>
          <w:rFonts w:hint="eastAsia" w:ascii="仿宋" w:hAnsi="仿宋" w:eastAsia="仿宋" w:cs="仿宋"/>
          <w:b/>
          <w:color w:val="333333"/>
          <w:kern w:val="0"/>
          <w:sz w:val="28"/>
          <w:szCs w:val="28"/>
          <w:shd w:val="clear" w:color="auto" w:fill="auto"/>
          <w:lang w:val="en-US" w:eastAsia="zh-CN" w:bidi="ar"/>
        </w:rPr>
      </w:pPr>
      <w:r>
        <w:rPr>
          <w:rFonts w:hint="eastAsia" w:ascii="仿宋" w:hAnsi="仿宋" w:eastAsia="仿宋" w:cs="仿宋"/>
          <w:b/>
          <w:color w:val="333333"/>
          <w:kern w:val="0"/>
          <w:sz w:val="28"/>
          <w:szCs w:val="28"/>
          <w:shd w:val="clear" w:color="auto" w:fill="auto"/>
          <w:lang w:val="en-US" w:eastAsia="zh-CN" w:bidi="ar"/>
        </w:rPr>
        <w:t>附件一：法定代表人授权委托书</w:t>
      </w:r>
    </w:p>
    <w:p w14:paraId="4F2BFDBE">
      <w:pPr>
        <w:pStyle w:val="3"/>
        <w:rPr>
          <w:rFonts w:hint="eastAsia" w:ascii="仿宋" w:hAnsi="仿宋" w:eastAsia="仿宋" w:cs="仿宋"/>
        </w:rPr>
      </w:pPr>
    </w:p>
    <w:p w14:paraId="4AE9EE7D">
      <w:pPr>
        <w:spacing w:line="540" w:lineRule="exact"/>
        <w:ind w:firstLine="643" w:firstLineChars="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法 定 代 表 人 授 权 委 托 书</w:t>
      </w:r>
    </w:p>
    <w:p w14:paraId="1CD917AE">
      <w:pPr>
        <w:pStyle w:val="16"/>
        <w:spacing w:line="540" w:lineRule="exact"/>
        <w:jc w:val="left"/>
        <w:rPr>
          <w:rFonts w:hint="eastAsia" w:ascii="仿宋" w:hAnsi="仿宋" w:eastAsia="仿宋" w:cs="仿宋"/>
          <w:color w:val="000000"/>
          <w:sz w:val="30"/>
          <w:szCs w:val="30"/>
          <w:u w:val="single"/>
        </w:rPr>
      </w:pPr>
      <w:r>
        <w:rPr>
          <w:rFonts w:hint="eastAsia" w:ascii="仿宋" w:hAnsi="仿宋" w:eastAsia="仿宋" w:cs="仿宋"/>
          <w:color w:val="000000"/>
          <w:sz w:val="30"/>
          <w:szCs w:val="30"/>
          <w:u w:val="single"/>
          <w:lang w:eastAsia="zh-CN"/>
        </w:rPr>
        <w:t>启东创谷科技园区运营管理有限公司</w:t>
      </w:r>
      <w:r>
        <w:rPr>
          <w:rFonts w:hint="eastAsia" w:ascii="仿宋" w:hAnsi="仿宋" w:eastAsia="仿宋" w:cs="仿宋"/>
          <w:color w:val="000000"/>
          <w:sz w:val="30"/>
          <w:szCs w:val="30"/>
          <w:u w:val="single"/>
        </w:rPr>
        <w:t>：</w:t>
      </w:r>
    </w:p>
    <w:p w14:paraId="073C4FA5">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u w:val="single"/>
        </w:rPr>
        <w:t xml:space="preserve">                            （单位名称）</w:t>
      </w:r>
      <w:r>
        <w:rPr>
          <w:rFonts w:hint="eastAsia" w:ascii="仿宋" w:hAnsi="仿宋" w:eastAsia="仿宋" w:cs="仿宋"/>
          <w:color w:val="000000"/>
          <w:sz w:val="30"/>
          <w:szCs w:val="30"/>
        </w:rPr>
        <w:t xml:space="preserve"> 系中华人民共和国合法企业（单位），法定地址</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特授权</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代表我公司全权办理针对</w:t>
      </w:r>
      <w:r>
        <w:rPr>
          <w:rFonts w:hint="eastAsia" w:ascii="仿宋" w:hAnsi="仿宋" w:eastAsia="仿宋" w:cs="仿宋"/>
          <w:b/>
          <w:bCs/>
          <w:color w:val="000000"/>
          <w:sz w:val="30"/>
          <w:szCs w:val="30"/>
          <w:u w:val="single"/>
          <w:lang w:eastAsia="zh-CN"/>
        </w:rPr>
        <w:t>锦汇科技园锅炉房运维项目</w:t>
      </w:r>
      <w:r>
        <w:rPr>
          <w:rFonts w:hint="eastAsia" w:ascii="仿宋" w:hAnsi="仿宋" w:eastAsia="仿宋" w:cs="仿宋"/>
          <w:color w:val="000000"/>
          <w:sz w:val="30"/>
          <w:szCs w:val="30"/>
        </w:rPr>
        <w:t>的投标，并签署全部有关文件、协议及合同。</w:t>
      </w:r>
    </w:p>
    <w:p w14:paraId="056CA5DE">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我公司对被授权人签名的所有文件负全部责任。</w:t>
      </w:r>
    </w:p>
    <w:p w14:paraId="23CDB4DF">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被授权人签署的所有文件（在授权书有效期内签署的）不因授权的撤销而失效，本授权书的有效期自招标开始至合同履行完毕止。</w:t>
      </w:r>
    </w:p>
    <w:p w14:paraId="531C5474">
      <w:pPr>
        <w:pStyle w:val="16"/>
        <w:spacing w:line="54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被授权人无权转委托。</w:t>
      </w:r>
    </w:p>
    <w:p w14:paraId="0F47B4E2">
      <w:pPr>
        <w:pStyle w:val="16"/>
        <w:spacing w:line="540" w:lineRule="exact"/>
        <w:ind w:firstLine="600" w:firstLineChars="200"/>
        <w:jc w:val="left"/>
        <w:rPr>
          <w:rFonts w:hint="eastAsia" w:ascii="仿宋" w:hAnsi="仿宋" w:eastAsia="仿宋" w:cs="仿宋"/>
          <w:color w:val="000000"/>
          <w:sz w:val="30"/>
          <w:szCs w:val="30"/>
        </w:rPr>
      </w:pPr>
    </w:p>
    <w:p w14:paraId="319F4CAB">
      <w:pPr>
        <w:pStyle w:val="16"/>
        <w:spacing w:line="540" w:lineRule="exact"/>
        <w:ind w:firstLine="600" w:firstLineChars="200"/>
        <w:jc w:val="left"/>
        <w:rPr>
          <w:rFonts w:hint="eastAsia" w:ascii="仿宋" w:hAnsi="仿宋" w:eastAsia="仿宋" w:cs="仿宋"/>
          <w:color w:val="000000"/>
          <w:sz w:val="30"/>
          <w:szCs w:val="30"/>
        </w:rPr>
      </w:pPr>
    </w:p>
    <w:p w14:paraId="09F7647D">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被授权人（签字或盖章）：</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性别：</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年龄：</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职务：</w:t>
      </w:r>
      <w:r>
        <w:rPr>
          <w:rFonts w:hint="eastAsia" w:ascii="仿宋" w:hAnsi="仿宋" w:eastAsia="仿宋" w:cs="仿宋"/>
          <w:color w:val="000000"/>
          <w:sz w:val="30"/>
          <w:szCs w:val="30"/>
          <w:u w:val="single"/>
        </w:rPr>
        <w:t xml:space="preserve">     </w:t>
      </w:r>
    </w:p>
    <w:p w14:paraId="02AD855A">
      <w:pPr>
        <w:pStyle w:val="16"/>
        <w:spacing w:line="540" w:lineRule="exact"/>
        <w:jc w:val="left"/>
        <w:rPr>
          <w:rFonts w:hint="eastAsia" w:ascii="仿宋" w:hAnsi="仿宋" w:eastAsia="仿宋" w:cs="仿宋"/>
          <w:color w:val="000000"/>
          <w:sz w:val="30"/>
          <w:szCs w:val="30"/>
          <w:u w:val="single"/>
        </w:rPr>
      </w:pPr>
      <w:r>
        <w:rPr>
          <w:rFonts w:hint="eastAsia" w:ascii="仿宋" w:hAnsi="仿宋" w:eastAsia="仿宋" w:cs="仿宋"/>
          <w:color w:val="000000"/>
          <w:sz w:val="30"/>
          <w:szCs w:val="30"/>
        </w:rPr>
        <w:t>身份证号码：</w:t>
      </w:r>
      <w:r>
        <w:rPr>
          <w:rFonts w:hint="eastAsia" w:ascii="仿宋" w:hAnsi="仿宋" w:eastAsia="仿宋" w:cs="仿宋"/>
          <w:color w:val="000000"/>
          <w:sz w:val="30"/>
          <w:szCs w:val="30"/>
          <w:u w:val="single"/>
        </w:rPr>
        <w:t xml:space="preserve">　　　　　　　　　                             </w:t>
      </w:r>
    </w:p>
    <w:p w14:paraId="5BBA1E9A">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通讯地址：</w:t>
      </w:r>
      <w:r>
        <w:rPr>
          <w:rFonts w:hint="eastAsia" w:ascii="仿宋" w:hAnsi="仿宋" w:eastAsia="仿宋" w:cs="仿宋"/>
          <w:color w:val="000000"/>
          <w:sz w:val="30"/>
          <w:szCs w:val="30"/>
          <w:u w:val="single"/>
        </w:rPr>
        <w:t xml:space="preserve">  　　　　　　　　　                             </w:t>
      </w:r>
    </w:p>
    <w:p w14:paraId="6A2E83A4">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联系电话：</w:t>
      </w:r>
      <w:r>
        <w:rPr>
          <w:rFonts w:hint="eastAsia" w:ascii="仿宋" w:hAnsi="仿宋" w:eastAsia="仿宋" w:cs="仿宋"/>
          <w:color w:val="000000"/>
          <w:sz w:val="30"/>
          <w:szCs w:val="30"/>
          <w:u w:val="single"/>
        </w:rPr>
        <w:t xml:space="preserve"> 　　　　　　　　　                              </w:t>
      </w:r>
    </w:p>
    <w:p w14:paraId="0058ED50">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法定代表人（签字或盖章）：</w:t>
      </w:r>
      <w:r>
        <w:rPr>
          <w:rFonts w:hint="eastAsia" w:ascii="仿宋" w:hAnsi="仿宋" w:eastAsia="仿宋" w:cs="仿宋"/>
          <w:color w:val="000000"/>
          <w:sz w:val="30"/>
          <w:szCs w:val="30"/>
          <w:u w:val="single"/>
        </w:rPr>
        <w:t xml:space="preserve">　　　　　　　　　       </w:t>
      </w:r>
    </w:p>
    <w:p w14:paraId="45D8E59A">
      <w:pPr>
        <w:pStyle w:val="16"/>
        <w:spacing w:line="54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投标人（盖章）：</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年     月    日</w:t>
      </w:r>
    </w:p>
    <w:p w14:paraId="0A224B14">
      <w:pPr>
        <w:rPr>
          <w:rFonts w:hint="eastAsia" w:ascii="仿宋" w:hAnsi="仿宋" w:eastAsia="仿宋" w:cs="仿宋"/>
        </w:rPr>
      </w:pPr>
    </w:p>
    <w:p w14:paraId="11CB5E7E">
      <w:pPr>
        <w:pStyle w:val="3"/>
        <w:rPr>
          <w:rFonts w:hint="eastAsia" w:ascii="仿宋" w:hAnsi="仿宋" w:eastAsia="仿宋" w:cs="仿宋"/>
        </w:rPr>
      </w:pPr>
    </w:p>
    <w:p w14:paraId="13E5BD8E">
      <w:pPr>
        <w:rPr>
          <w:rFonts w:hint="eastAsia" w:ascii="仿宋" w:hAnsi="仿宋" w:eastAsia="仿宋" w:cs="仿宋"/>
        </w:rPr>
      </w:pPr>
    </w:p>
    <w:p w14:paraId="77EFAD5D">
      <w:pPr>
        <w:pStyle w:val="3"/>
        <w:rPr>
          <w:rFonts w:hint="eastAsia" w:ascii="仿宋" w:hAnsi="仿宋" w:eastAsia="仿宋" w:cs="仿宋"/>
        </w:rPr>
      </w:pPr>
    </w:p>
    <w:p w14:paraId="079BB60B">
      <w:pPr>
        <w:rPr>
          <w:rFonts w:hint="eastAsia" w:ascii="仿宋" w:hAnsi="仿宋" w:eastAsia="仿宋" w:cs="仿宋"/>
        </w:rPr>
      </w:pPr>
    </w:p>
    <w:p w14:paraId="3F819DA8">
      <w:pPr>
        <w:pStyle w:val="3"/>
        <w:rPr>
          <w:rFonts w:hint="eastAsia" w:ascii="仿宋" w:hAnsi="仿宋" w:eastAsia="仿宋" w:cs="仿宋"/>
        </w:rPr>
      </w:pPr>
    </w:p>
    <w:p w14:paraId="5C173185">
      <w:pPr>
        <w:spacing w:line="440" w:lineRule="exact"/>
        <w:rPr>
          <w:rFonts w:hint="eastAsia" w:ascii="仿宋" w:hAnsi="仿宋" w:eastAsia="仿宋" w:cs="仿宋"/>
          <w:b/>
          <w:sz w:val="28"/>
          <w:szCs w:val="28"/>
        </w:rPr>
      </w:pPr>
      <w:r>
        <w:rPr>
          <w:rFonts w:hint="eastAsia" w:ascii="仿宋" w:hAnsi="仿宋" w:eastAsia="仿宋" w:cs="仿宋"/>
          <w:b/>
          <w:sz w:val="28"/>
        </w:rPr>
        <w:t>附件二：</w:t>
      </w:r>
      <w:r>
        <w:rPr>
          <w:rFonts w:hint="eastAsia" w:ascii="仿宋" w:hAnsi="仿宋" w:eastAsia="仿宋" w:cs="仿宋"/>
          <w:b/>
          <w:sz w:val="28"/>
          <w:szCs w:val="28"/>
        </w:rPr>
        <w:t>报价承诺书</w:t>
      </w:r>
    </w:p>
    <w:p w14:paraId="51AA02BB">
      <w:pPr>
        <w:spacing w:line="500" w:lineRule="exact"/>
        <w:jc w:val="center"/>
        <w:rPr>
          <w:rFonts w:hint="eastAsia" w:ascii="仿宋" w:hAnsi="仿宋" w:eastAsia="仿宋" w:cs="仿宋"/>
          <w:b/>
          <w:color w:val="000000" w:themeColor="text1"/>
          <w:sz w:val="32"/>
          <w:szCs w:val="32"/>
          <w:shd w:val="clear" w:color="auto" w:fill="auto"/>
          <w14:textFill>
            <w14:solidFill>
              <w14:schemeClr w14:val="tx1"/>
            </w14:solidFill>
          </w14:textFill>
        </w:rPr>
      </w:pPr>
      <w:r>
        <w:rPr>
          <w:rFonts w:hint="eastAsia" w:ascii="仿宋" w:hAnsi="仿宋" w:eastAsia="仿宋" w:cs="仿宋"/>
          <w:b/>
          <w:color w:val="000000" w:themeColor="text1"/>
          <w:sz w:val="32"/>
          <w:szCs w:val="32"/>
          <w:shd w:val="clear" w:color="auto" w:fill="auto"/>
          <w14:textFill>
            <w14:solidFill>
              <w14:schemeClr w14:val="tx1"/>
            </w14:solidFill>
          </w14:textFill>
        </w:rPr>
        <w:t>报 价 承 诺 书</w:t>
      </w:r>
    </w:p>
    <w:p w14:paraId="332BDC3D">
      <w:pPr>
        <w:spacing w:line="500" w:lineRule="exact"/>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u w:val="single"/>
          <w:shd w:val="clear" w:color="auto" w:fill="auto"/>
          <w:lang w:eastAsia="zh-CN"/>
          <w14:textFill>
            <w14:solidFill>
              <w14:schemeClr w14:val="tx1"/>
            </w14:solidFill>
          </w14:textFill>
        </w:rPr>
        <w:t>启东创谷科技园区运营管理有限公司</w:t>
      </w:r>
      <w:r>
        <w:rPr>
          <w:rFonts w:hint="eastAsia" w:ascii="仿宋" w:hAnsi="仿宋" w:eastAsia="仿宋" w:cs="仿宋"/>
          <w:color w:val="000000" w:themeColor="text1"/>
          <w:sz w:val="30"/>
          <w:szCs w:val="30"/>
          <w:shd w:val="clear" w:color="auto" w:fill="auto"/>
          <w14:textFill>
            <w14:solidFill>
              <w14:schemeClr w14:val="tx1"/>
            </w14:solidFill>
          </w14:textFill>
        </w:rPr>
        <w:t>：</w:t>
      </w:r>
    </w:p>
    <w:p w14:paraId="47732FD2">
      <w:pPr>
        <w:spacing w:line="500" w:lineRule="exact"/>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（报价单位全称）授权（姓  名）（职  务）为全权代表，参加</w:t>
      </w:r>
      <w:r>
        <w:rPr>
          <w:rFonts w:hint="eastAsia" w:ascii="仿宋" w:hAnsi="仿宋" w:eastAsia="仿宋" w:cs="仿宋"/>
          <w:b/>
          <w:bCs/>
          <w:color w:val="000000" w:themeColor="text1"/>
          <w:sz w:val="30"/>
          <w:szCs w:val="30"/>
          <w:u w:val="single"/>
          <w:shd w:val="clear" w:color="auto" w:fill="auto"/>
          <w:lang w:eastAsia="zh-CN"/>
          <w14:textFill>
            <w14:solidFill>
              <w14:schemeClr w14:val="tx1"/>
            </w14:solidFill>
          </w14:textFill>
        </w:rPr>
        <w:t>锦汇科技园锅炉房运维项目</w:t>
      </w:r>
      <w:r>
        <w:rPr>
          <w:rFonts w:hint="eastAsia" w:ascii="仿宋" w:hAnsi="仿宋" w:eastAsia="仿宋" w:cs="仿宋"/>
          <w:color w:val="000000" w:themeColor="text1"/>
          <w:sz w:val="30"/>
          <w:szCs w:val="30"/>
          <w:shd w:val="clear" w:color="auto" w:fill="auto"/>
          <w14:textFill>
            <w14:solidFill>
              <w14:schemeClr w14:val="tx1"/>
            </w14:solidFill>
          </w14:textFill>
        </w:rPr>
        <w:t>询价的有关活动，并宣布同意如下：</w:t>
      </w:r>
    </w:p>
    <w:p w14:paraId="5F89938D">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1．我方愿意按照报价文件的全部要求进行报价（报价内容及价格以报价文件为准）。</w:t>
      </w:r>
    </w:p>
    <w:p w14:paraId="2BDBD3F5">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2．我方完全理解并同意放弃对询价公告有不明及误解的权利。</w:t>
      </w:r>
    </w:p>
    <w:p w14:paraId="1047705A">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3．我方将按询价公告的规定履行合同责任和义务。</w:t>
      </w:r>
    </w:p>
    <w:p w14:paraId="44DF3DA1">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lang w:val="en-US" w:eastAsia="zh-CN"/>
          <w14:textFill>
            <w14:solidFill>
              <w14:schemeClr w14:val="tx1"/>
            </w14:solidFill>
          </w14:textFill>
        </w:rPr>
        <w:t>4</w:t>
      </w:r>
      <w:r>
        <w:rPr>
          <w:rFonts w:hint="eastAsia" w:ascii="仿宋" w:hAnsi="仿宋" w:eastAsia="仿宋" w:cs="仿宋"/>
          <w:color w:val="000000" w:themeColor="text1"/>
          <w:sz w:val="30"/>
          <w:szCs w:val="30"/>
          <w:shd w:val="clear" w:color="auto" w:fill="auto"/>
          <w14:textFill>
            <w14:solidFill>
              <w14:schemeClr w14:val="tx1"/>
            </w14:solidFill>
          </w14:textFill>
        </w:rPr>
        <w:t>．我方同意提供按照贵方可能要求的与其报价有关的一切数据或资料，理解并同意贵方的评标办法。</w:t>
      </w:r>
    </w:p>
    <w:p w14:paraId="1CECD924">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lang w:val="en-US" w:eastAsia="zh-CN"/>
          <w14:textFill>
            <w14:solidFill>
              <w14:schemeClr w14:val="tx1"/>
            </w14:solidFill>
          </w14:textFill>
        </w:rPr>
        <w:t>5</w:t>
      </w:r>
      <w:r>
        <w:rPr>
          <w:rFonts w:hint="eastAsia" w:ascii="仿宋" w:hAnsi="仿宋" w:eastAsia="仿宋" w:cs="仿宋"/>
          <w:color w:val="000000" w:themeColor="text1"/>
          <w:sz w:val="30"/>
          <w:szCs w:val="30"/>
          <w:shd w:val="clear" w:color="auto" w:fill="auto"/>
          <w14:textFill>
            <w14:solidFill>
              <w14:schemeClr w14:val="tx1"/>
            </w14:solidFill>
          </w14:textFill>
        </w:rPr>
        <w:t>．我方的报价文件自开标后60天内有效。</w:t>
      </w:r>
    </w:p>
    <w:p w14:paraId="4A46B285">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lang w:val="en-US" w:eastAsia="zh-CN"/>
          <w14:textFill>
            <w14:solidFill>
              <w14:schemeClr w14:val="tx1"/>
            </w14:solidFill>
          </w14:textFill>
        </w:rPr>
        <w:t>6</w:t>
      </w:r>
      <w:r>
        <w:rPr>
          <w:rFonts w:hint="eastAsia" w:ascii="仿宋" w:hAnsi="仿宋" w:eastAsia="仿宋" w:cs="仿宋"/>
          <w:color w:val="000000" w:themeColor="text1"/>
          <w:sz w:val="30"/>
          <w:szCs w:val="30"/>
          <w:shd w:val="clear" w:color="auto" w:fill="auto"/>
          <w14:textFill>
            <w14:solidFill>
              <w14:schemeClr w14:val="tx1"/>
            </w14:solidFill>
          </w14:textFill>
        </w:rPr>
        <w:t>．与本报价有关的一切往来通讯请寄：</w:t>
      </w:r>
    </w:p>
    <w:p w14:paraId="55EFDCF1">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地址：</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　邮编：</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60156A63">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电话：</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　传真：</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616ED0C2">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报价单位代表姓名：</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职务：</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61669071">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报价单位代表手机：</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p>
    <w:p w14:paraId="54DAF26B">
      <w:pPr>
        <w:spacing w:line="500" w:lineRule="exact"/>
        <w:ind w:firstLine="600" w:firstLineChars="200"/>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报价单位名称：</w:t>
      </w:r>
      <w:r>
        <w:rPr>
          <w:rFonts w:hint="eastAsia" w:ascii="仿宋" w:hAnsi="仿宋" w:eastAsia="仿宋" w:cs="仿宋"/>
          <w:color w:val="000000" w:themeColor="text1"/>
          <w:sz w:val="30"/>
          <w:szCs w:val="30"/>
          <w:u w:val="single"/>
          <w:shd w:val="clear" w:color="auto" w:fill="auto"/>
          <w14:textFill>
            <w14:solidFill>
              <w14:schemeClr w14:val="tx1"/>
            </w14:solidFill>
          </w14:textFill>
        </w:rPr>
        <w:t>　　　　　　　　　</w:t>
      </w:r>
      <w:r>
        <w:rPr>
          <w:rFonts w:hint="eastAsia" w:ascii="仿宋" w:hAnsi="仿宋" w:eastAsia="仿宋" w:cs="仿宋"/>
          <w:color w:val="000000" w:themeColor="text1"/>
          <w:sz w:val="30"/>
          <w:szCs w:val="30"/>
          <w:shd w:val="clear" w:color="auto" w:fill="auto"/>
          <w14:textFill>
            <w14:solidFill>
              <w14:schemeClr w14:val="tx1"/>
            </w14:solidFill>
          </w14:textFill>
        </w:rPr>
        <w:t>（加盖单位公章）</w:t>
      </w:r>
    </w:p>
    <w:p w14:paraId="1A0BCCDC">
      <w:pPr>
        <w:spacing w:line="440" w:lineRule="exact"/>
        <w:rPr>
          <w:rFonts w:hint="eastAsia" w:ascii="仿宋" w:hAnsi="仿宋" w:eastAsia="仿宋" w:cs="仿宋"/>
          <w:color w:val="000000" w:themeColor="text1"/>
          <w:sz w:val="30"/>
          <w:szCs w:val="30"/>
          <w:shd w:val="clear" w:color="auto" w:fill="auto"/>
          <w14:textFill>
            <w14:solidFill>
              <w14:schemeClr w14:val="tx1"/>
            </w14:solidFill>
          </w14:textFill>
        </w:rPr>
      </w:pPr>
      <w:r>
        <w:rPr>
          <w:rFonts w:hint="eastAsia" w:ascii="仿宋" w:hAnsi="仿宋" w:eastAsia="仿宋" w:cs="仿宋"/>
          <w:color w:val="000000" w:themeColor="text1"/>
          <w:sz w:val="30"/>
          <w:szCs w:val="30"/>
          <w:shd w:val="clear" w:color="auto" w:fill="auto"/>
          <w14:textFill>
            <w14:solidFill>
              <w14:schemeClr w14:val="tx1"/>
            </w14:solidFill>
          </w14:textFill>
        </w:rPr>
        <w:t xml:space="preserve">     年     月      日　</w:t>
      </w:r>
    </w:p>
    <w:p w14:paraId="41931DBD">
      <w:pPr>
        <w:spacing w:line="440" w:lineRule="exact"/>
        <w:rPr>
          <w:rFonts w:hint="eastAsia" w:ascii="仿宋" w:hAnsi="仿宋" w:eastAsia="仿宋" w:cs="仿宋"/>
          <w:b/>
          <w:sz w:val="28"/>
        </w:rPr>
      </w:pPr>
    </w:p>
    <w:p w14:paraId="4575915E">
      <w:pPr>
        <w:spacing w:line="440" w:lineRule="exact"/>
        <w:rPr>
          <w:rFonts w:hint="eastAsia" w:ascii="仿宋" w:hAnsi="仿宋" w:eastAsia="仿宋" w:cs="仿宋"/>
          <w:b/>
          <w:sz w:val="28"/>
        </w:rPr>
      </w:pPr>
    </w:p>
    <w:p w14:paraId="62DFF7B9">
      <w:pPr>
        <w:pStyle w:val="3"/>
        <w:rPr>
          <w:rFonts w:hint="eastAsia" w:ascii="仿宋" w:hAnsi="仿宋" w:eastAsia="仿宋" w:cs="仿宋"/>
        </w:rPr>
      </w:pPr>
    </w:p>
    <w:p w14:paraId="0D3A91A9">
      <w:pPr>
        <w:rPr>
          <w:rFonts w:hint="eastAsia" w:ascii="仿宋" w:hAnsi="仿宋" w:eastAsia="仿宋" w:cs="仿宋"/>
        </w:rPr>
      </w:pPr>
    </w:p>
    <w:p w14:paraId="7733B8DE">
      <w:pPr>
        <w:pStyle w:val="3"/>
        <w:rPr>
          <w:rFonts w:hint="eastAsia" w:ascii="仿宋" w:hAnsi="仿宋" w:eastAsia="仿宋" w:cs="仿宋"/>
        </w:rPr>
      </w:pPr>
    </w:p>
    <w:p w14:paraId="7F1D8EB6">
      <w:pPr>
        <w:rPr>
          <w:rFonts w:hint="eastAsia" w:ascii="仿宋" w:hAnsi="仿宋" w:eastAsia="仿宋" w:cs="仿宋"/>
        </w:rPr>
      </w:pPr>
    </w:p>
    <w:p w14:paraId="2CC63FCB">
      <w:pPr>
        <w:pStyle w:val="3"/>
        <w:rPr>
          <w:rFonts w:hint="eastAsia" w:ascii="仿宋" w:hAnsi="仿宋" w:eastAsia="仿宋" w:cs="仿宋"/>
        </w:rPr>
      </w:pPr>
    </w:p>
    <w:p w14:paraId="3EB6481B">
      <w:pPr>
        <w:rPr>
          <w:rFonts w:hint="eastAsia" w:ascii="仿宋" w:hAnsi="仿宋" w:eastAsia="仿宋" w:cs="仿宋"/>
        </w:rPr>
      </w:pPr>
    </w:p>
    <w:p w14:paraId="218940D4">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6537C9B6">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49B3F3A5">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3183E2FC">
      <w:pPr>
        <w:keepNext w:val="0"/>
        <w:keepLines w:val="0"/>
        <w:pageBreakBefore w:val="0"/>
        <w:kinsoku/>
        <w:wordWrap/>
        <w:overflowPunct/>
        <w:topLinePunct w:val="0"/>
        <w:autoSpaceDE/>
        <w:autoSpaceDN/>
        <w:bidi w:val="0"/>
        <w:adjustRightInd/>
        <w:spacing w:line="300" w:lineRule="exact"/>
        <w:jc w:val="left"/>
        <w:rPr>
          <w:rFonts w:hint="eastAsia" w:ascii="仿宋" w:hAnsi="仿宋" w:eastAsia="仿宋" w:cs="仿宋"/>
          <w:b/>
          <w:sz w:val="28"/>
          <w:szCs w:val="28"/>
        </w:rPr>
      </w:pPr>
    </w:p>
    <w:p w14:paraId="22EA9FB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附件</w:t>
      </w:r>
      <w:r>
        <w:rPr>
          <w:rFonts w:hint="eastAsia" w:ascii="仿宋" w:hAnsi="仿宋" w:eastAsia="仿宋" w:cs="仿宋"/>
          <w:b/>
          <w:sz w:val="28"/>
          <w:szCs w:val="28"/>
          <w:lang w:eastAsia="zh-CN"/>
        </w:rPr>
        <w:t>三</w:t>
      </w:r>
      <w:r>
        <w:rPr>
          <w:rFonts w:hint="eastAsia" w:ascii="仿宋" w:hAnsi="仿宋" w:eastAsia="仿宋" w:cs="仿宋"/>
          <w:b/>
          <w:sz w:val="28"/>
          <w:szCs w:val="28"/>
        </w:rPr>
        <w:t>：</w:t>
      </w:r>
    </w:p>
    <w:p w14:paraId="629566E8">
      <w:pPr>
        <w:spacing w:line="500" w:lineRule="exact"/>
        <w:jc w:val="center"/>
        <w:rPr>
          <w:rFonts w:hint="default" w:ascii="仿宋" w:hAnsi="仿宋" w:eastAsia="仿宋" w:cs="仿宋"/>
          <w:b/>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color w:val="000000" w:themeColor="text1"/>
          <w:sz w:val="32"/>
          <w:szCs w:val="32"/>
          <w:shd w:val="clear" w:color="auto" w:fill="auto"/>
          <w:lang w:val="en-US" w:eastAsia="zh-CN"/>
          <w14:textFill>
            <w14:solidFill>
              <w14:schemeClr w14:val="tx1"/>
            </w14:solidFill>
          </w14:textFill>
        </w:rPr>
        <w:t>报 价 明 细 表</w:t>
      </w:r>
    </w:p>
    <w:p w14:paraId="2EBC2C8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 w:hAnsi="仿宋" w:eastAsia="仿宋" w:cs="仿宋"/>
          <w:b/>
          <w:sz w:val="28"/>
          <w:szCs w:val="28"/>
          <w:lang w:val="en-US" w:eastAsia="zh-CN"/>
        </w:rPr>
      </w:pPr>
    </w:p>
    <w:tbl>
      <w:tblPr>
        <w:tblStyle w:val="1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2412"/>
        <w:gridCol w:w="3381"/>
        <w:gridCol w:w="1442"/>
        <w:gridCol w:w="764"/>
      </w:tblGrid>
      <w:tr w14:paraId="14D0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770" w:type="dxa"/>
            <w:noWrap w:val="0"/>
            <w:vAlign w:val="center"/>
          </w:tcPr>
          <w:p w14:paraId="2C586FC6">
            <w:pPr>
              <w:widowControl/>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序号</w:t>
            </w:r>
          </w:p>
        </w:tc>
        <w:tc>
          <w:tcPr>
            <w:tcW w:w="2412" w:type="dxa"/>
            <w:noWrap w:val="0"/>
            <w:vAlign w:val="center"/>
          </w:tcPr>
          <w:p w14:paraId="34F26BED">
            <w:pPr>
              <w:widowControl/>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项目名称</w:t>
            </w:r>
          </w:p>
        </w:tc>
        <w:tc>
          <w:tcPr>
            <w:tcW w:w="3381" w:type="dxa"/>
            <w:noWrap w:val="0"/>
            <w:vAlign w:val="center"/>
          </w:tcPr>
          <w:p w14:paraId="26A57B69">
            <w:pPr>
              <w:widowControl/>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报价（元）</w:t>
            </w:r>
          </w:p>
        </w:tc>
        <w:tc>
          <w:tcPr>
            <w:tcW w:w="1442" w:type="dxa"/>
            <w:noWrap w:val="0"/>
            <w:vAlign w:val="center"/>
          </w:tcPr>
          <w:p w14:paraId="72C660B6">
            <w:pPr>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服务期限</w:t>
            </w:r>
          </w:p>
        </w:tc>
        <w:tc>
          <w:tcPr>
            <w:tcW w:w="764" w:type="dxa"/>
            <w:noWrap w:val="0"/>
            <w:vAlign w:val="center"/>
          </w:tcPr>
          <w:p w14:paraId="606535EF">
            <w:pPr>
              <w:spacing w:line="48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备注</w:t>
            </w:r>
          </w:p>
        </w:tc>
      </w:tr>
      <w:tr w14:paraId="651B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770" w:type="dxa"/>
            <w:noWrap w:val="0"/>
            <w:vAlign w:val="center"/>
          </w:tcPr>
          <w:p w14:paraId="5F14AE6E">
            <w:pPr>
              <w:widowControl/>
              <w:numPr>
                <w:ilvl w:val="0"/>
                <w:numId w:val="1"/>
              </w:numPr>
              <w:spacing w:line="320" w:lineRule="exact"/>
              <w:ind w:right="-323" w:rightChars="-154"/>
              <w:jc w:val="center"/>
              <w:rPr>
                <w:rFonts w:hint="eastAsia" w:ascii="仿宋" w:hAnsi="仿宋" w:eastAsia="仿宋" w:cs="仿宋"/>
                <w:kern w:val="0"/>
                <w:sz w:val="30"/>
                <w:szCs w:val="30"/>
              </w:rPr>
            </w:pPr>
          </w:p>
        </w:tc>
        <w:tc>
          <w:tcPr>
            <w:tcW w:w="2412" w:type="dxa"/>
            <w:noWrap w:val="0"/>
            <w:vAlign w:val="center"/>
          </w:tcPr>
          <w:p w14:paraId="3C546A19">
            <w:pPr>
              <w:widowControl/>
              <w:spacing w:line="320" w:lineRule="exact"/>
              <w:jc w:val="center"/>
              <w:rPr>
                <w:rFonts w:hint="eastAsia" w:ascii="仿宋" w:hAnsi="仿宋" w:eastAsia="仿宋" w:cs="仿宋"/>
                <w:bCs/>
                <w:color w:val="000000"/>
                <w:kern w:val="0"/>
                <w:sz w:val="30"/>
                <w:szCs w:val="30"/>
                <w:lang w:eastAsia="zh-CN"/>
              </w:rPr>
            </w:pPr>
            <w:r>
              <w:rPr>
                <w:rFonts w:hint="eastAsia" w:ascii="仿宋" w:hAnsi="仿宋" w:eastAsia="仿宋" w:cs="仿宋"/>
                <w:bCs/>
                <w:color w:val="000000"/>
                <w:kern w:val="0"/>
                <w:sz w:val="30"/>
                <w:szCs w:val="30"/>
                <w:lang w:eastAsia="zh-CN"/>
              </w:rPr>
              <w:t>锦汇科技园锅炉房运维项目</w:t>
            </w:r>
          </w:p>
        </w:tc>
        <w:tc>
          <w:tcPr>
            <w:tcW w:w="3381" w:type="dxa"/>
            <w:noWrap w:val="0"/>
            <w:vAlign w:val="center"/>
          </w:tcPr>
          <w:p w14:paraId="73E8002B">
            <w:pPr>
              <w:spacing w:after="120"/>
              <w:jc w:val="center"/>
              <w:rPr>
                <w:rFonts w:hint="eastAsia" w:ascii="仿宋" w:hAnsi="仿宋" w:eastAsia="仿宋" w:cs="仿宋"/>
                <w:b/>
                <w:bCs/>
                <w:color w:val="000000"/>
                <w:kern w:val="0"/>
                <w:sz w:val="30"/>
                <w:szCs w:val="30"/>
              </w:rPr>
            </w:pPr>
            <w:r>
              <w:rPr>
                <w:rFonts w:hint="eastAsia" w:ascii="仿宋" w:hAnsi="仿宋" w:eastAsia="仿宋" w:cs="仿宋"/>
                <w:sz w:val="30"/>
                <w:szCs w:val="30"/>
              </w:rPr>
              <w:t>大写：</w:t>
            </w:r>
          </w:p>
          <w:p w14:paraId="465648C8">
            <w:pPr>
              <w:spacing w:after="120"/>
              <w:jc w:val="center"/>
              <w:rPr>
                <w:rFonts w:hint="eastAsia" w:ascii="仿宋" w:hAnsi="仿宋" w:eastAsia="仿宋" w:cs="仿宋"/>
                <w:sz w:val="30"/>
                <w:szCs w:val="30"/>
              </w:rPr>
            </w:pPr>
            <w:r>
              <w:rPr>
                <w:rFonts w:hint="eastAsia" w:ascii="仿宋" w:hAnsi="仿宋" w:eastAsia="仿宋" w:cs="仿宋"/>
                <w:sz w:val="30"/>
                <w:szCs w:val="30"/>
              </w:rPr>
              <w:t>小写：￥</w:t>
            </w:r>
          </w:p>
        </w:tc>
        <w:tc>
          <w:tcPr>
            <w:tcW w:w="1442" w:type="dxa"/>
            <w:noWrap w:val="0"/>
            <w:vAlign w:val="center"/>
          </w:tcPr>
          <w:p w14:paraId="01093288">
            <w:pPr>
              <w:spacing w:line="360" w:lineRule="auto"/>
              <w:jc w:val="center"/>
              <w:rPr>
                <w:rFonts w:hint="eastAsia" w:ascii="仿宋" w:hAnsi="仿宋" w:eastAsia="仿宋" w:cs="仿宋"/>
                <w:color w:val="000000"/>
                <w:sz w:val="30"/>
                <w:szCs w:val="30"/>
                <w:lang w:val="en-US" w:eastAsia="zh-CN"/>
              </w:rPr>
            </w:pPr>
            <w:r>
              <w:rPr>
                <w:rFonts w:hint="eastAsia" w:ascii="仿宋" w:hAnsi="仿宋" w:eastAsia="仿宋" w:cs="仿宋"/>
                <w:sz w:val="30"/>
                <w:szCs w:val="30"/>
                <w:lang w:val="en-US" w:eastAsia="zh-CN"/>
              </w:rPr>
              <w:t>一年</w:t>
            </w:r>
          </w:p>
        </w:tc>
        <w:tc>
          <w:tcPr>
            <w:tcW w:w="764" w:type="dxa"/>
            <w:noWrap w:val="0"/>
            <w:vAlign w:val="center"/>
          </w:tcPr>
          <w:p w14:paraId="4E3328BA">
            <w:pPr>
              <w:spacing w:line="240" w:lineRule="exact"/>
              <w:jc w:val="center"/>
              <w:rPr>
                <w:rFonts w:hint="eastAsia" w:ascii="仿宋" w:hAnsi="仿宋" w:eastAsia="仿宋" w:cs="仿宋"/>
                <w:color w:val="000000"/>
                <w:sz w:val="30"/>
                <w:szCs w:val="30"/>
              </w:rPr>
            </w:pPr>
          </w:p>
        </w:tc>
      </w:tr>
      <w:tr w14:paraId="351A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8769" w:type="dxa"/>
            <w:gridSpan w:val="5"/>
            <w:noWrap w:val="0"/>
            <w:vAlign w:val="center"/>
          </w:tcPr>
          <w:p w14:paraId="594008A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eastAsia="zh-CN"/>
              </w:rPr>
              <w:t>备注：</w:t>
            </w:r>
            <w:r>
              <w:rPr>
                <w:rFonts w:hint="eastAsia" w:ascii="仿宋" w:hAnsi="仿宋" w:eastAsia="仿宋" w:cs="仿宋"/>
                <w:bCs/>
                <w:color w:val="000000"/>
                <w:kern w:val="0"/>
                <w:sz w:val="30"/>
                <w:szCs w:val="30"/>
                <w:lang w:val="en-US" w:eastAsia="zh-CN"/>
              </w:rPr>
              <w:t>1.</w:t>
            </w:r>
            <w:r>
              <w:rPr>
                <w:rFonts w:hint="eastAsia" w:ascii="仿宋" w:hAnsi="仿宋" w:eastAsia="仿宋" w:cs="仿宋"/>
                <w:bCs/>
                <w:color w:val="000000"/>
                <w:kern w:val="0"/>
                <w:sz w:val="30"/>
                <w:szCs w:val="30"/>
                <w:lang w:val="zh-CN" w:eastAsia="zh-CN"/>
              </w:rPr>
              <w:t>投标报价包括但不限于人工费、零配件的更换费、调查费、报检费、劳务费、交通费、咨询费、会务费、差旅费、通讯费、管理费、资料收集、耗材使用费、技术服务、设备器材、食宿、利润、税金（</w:t>
            </w:r>
            <w:r>
              <w:rPr>
                <w:rFonts w:hint="eastAsia" w:ascii="仿宋" w:hAnsi="仿宋" w:eastAsia="仿宋" w:cs="仿宋"/>
                <w:bCs/>
                <w:color w:val="000000"/>
                <w:kern w:val="0"/>
                <w:sz w:val="30"/>
                <w:szCs w:val="30"/>
                <w:lang w:val="en-US" w:eastAsia="zh-CN"/>
              </w:rPr>
              <w:t>6%</w:t>
            </w:r>
            <w:r>
              <w:rPr>
                <w:rFonts w:hint="eastAsia" w:ascii="仿宋" w:hAnsi="仿宋" w:eastAsia="仿宋" w:cs="仿宋"/>
                <w:bCs/>
                <w:color w:val="000000"/>
                <w:kern w:val="0"/>
                <w:sz w:val="30"/>
                <w:szCs w:val="30"/>
                <w:lang w:val="zh-CN" w:eastAsia="zh-CN"/>
              </w:rPr>
              <w:t>）、保险等与此有关的一切费用。</w:t>
            </w:r>
          </w:p>
          <w:p w14:paraId="1EE8034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Cs/>
                <w:color w:val="000000"/>
                <w:kern w:val="0"/>
                <w:sz w:val="30"/>
                <w:szCs w:val="30"/>
                <w:lang w:val="en-US" w:eastAsia="zh-CN"/>
              </w:rPr>
            </w:pPr>
            <w:r>
              <w:rPr>
                <w:rFonts w:hint="eastAsia" w:ascii="仿宋" w:hAnsi="仿宋" w:eastAsia="仿宋" w:cs="仿宋"/>
                <w:bCs/>
                <w:color w:val="000000"/>
                <w:kern w:val="0"/>
                <w:sz w:val="30"/>
                <w:szCs w:val="30"/>
                <w:lang w:val="en-US" w:eastAsia="zh-CN"/>
              </w:rPr>
              <w:t>2.本表报价须为打印并加盖公章，手写无效。</w:t>
            </w:r>
          </w:p>
        </w:tc>
      </w:tr>
    </w:tbl>
    <w:p w14:paraId="26874F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color w:val="auto"/>
          <w:sz w:val="28"/>
          <w:szCs w:val="28"/>
        </w:rPr>
      </w:pPr>
    </w:p>
    <w:p w14:paraId="7C5D8B2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8"/>
          <w:szCs w:val="28"/>
        </w:rPr>
      </w:pPr>
    </w:p>
    <w:p w14:paraId="4996669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法定代表人或委托代理人（签名）：</w:t>
      </w:r>
    </w:p>
    <w:p w14:paraId="3852AFA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报价人名称（公章）：</w:t>
      </w:r>
    </w:p>
    <w:p w14:paraId="2B53B15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报价人：</w:t>
      </w:r>
    </w:p>
    <w:p w14:paraId="58955EE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Cs/>
          <w:color w:val="000000"/>
          <w:kern w:val="0"/>
          <w:sz w:val="30"/>
          <w:szCs w:val="30"/>
          <w:lang w:val="zh-CN" w:eastAsia="zh-CN"/>
        </w:rPr>
      </w:pPr>
      <w:r>
        <w:rPr>
          <w:rFonts w:hint="eastAsia" w:ascii="仿宋" w:hAnsi="仿宋" w:eastAsia="仿宋" w:cs="仿宋"/>
          <w:bCs/>
          <w:color w:val="000000"/>
          <w:kern w:val="0"/>
          <w:sz w:val="30"/>
          <w:szCs w:val="30"/>
          <w:lang w:val="zh-CN" w:eastAsia="zh-CN"/>
        </w:rPr>
        <w:t>报价人联系电话：</w:t>
      </w:r>
    </w:p>
    <w:p w14:paraId="4C756EAD">
      <w:pPr>
        <w:rPr>
          <w:rFonts w:hint="eastAsia" w:ascii="仿宋" w:hAnsi="仿宋" w:eastAsia="仿宋" w:cs="仿宋"/>
        </w:rPr>
      </w:pPr>
    </w:p>
    <w:p w14:paraId="508ECE35">
      <w:pPr>
        <w:spacing w:line="440" w:lineRule="exact"/>
        <w:rPr>
          <w:rFonts w:hint="eastAsia" w:ascii="仿宋" w:hAnsi="仿宋" w:eastAsia="仿宋" w:cs="仿宋"/>
          <w:b/>
          <w:sz w:val="28"/>
        </w:rPr>
      </w:pPr>
    </w:p>
    <w:p w14:paraId="770FE856">
      <w:pPr>
        <w:spacing w:line="440" w:lineRule="exact"/>
        <w:rPr>
          <w:rFonts w:hint="eastAsia" w:ascii="仿宋" w:hAnsi="仿宋" w:eastAsia="仿宋" w:cs="仿宋"/>
          <w:b/>
          <w:sz w:val="28"/>
        </w:rPr>
      </w:pPr>
    </w:p>
    <w:p w14:paraId="0642E768">
      <w:pPr>
        <w:spacing w:line="440" w:lineRule="exact"/>
        <w:rPr>
          <w:rFonts w:hint="eastAsia" w:ascii="仿宋" w:hAnsi="仿宋" w:eastAsia="仿宋" w:cs="仿宋"/>
          <w:b/>
          <w:sz w:val="28"/>
        </w:rPr>
      </w:pPr>
    </w:p>
    <w:p w14:paraId="375A2A33">
      <w:pPr>
        <w:spacing w:line="440" w:lineRule="exact"/>
        <w:rPr>
          <w:rFonts w:hint="eastAsia" w:ascii="仿宋" w:hAnsi="仿宋" w:eastAsia="仿宋" w:cs="仿宋"/>
          <w:b/>
          <w:sz w:val="28"/>
        </w:rPr>
      </w:pPr>
    </w:p>
    <w:p w14:paraId="284FB2F9">
      <w:pPr>
        <w:spacing w:line="440" w:lineRule="exact"/>
        <w:rPr>
          <w:rFonts w:hint="eastAsia" w:ascii="仿宋" w:hAnsi="仿宋" w:eastAsia="仿宋" w:cs="仿宋"/>
          <w:b/>
          <w:sz w:val="28"/>
        </w:rPr>
      </w:pPr>
    </w:p>
    <w:p w14:paraId="37010BE2">
      <w:pPr>
        <w:spacing w:line="440" w:lineRule="exact"/>
        <w:rPr>
          <w:rFonts w:hint="eastAsia" w:ascii="仿宋" w:hAnsi="仿宋" w:eastAsia="仿宋" w:cs="仿宋"/>
          <w:b/>
          <w:sz w:val="28"/>
        </w:rPr>
      </w:pPr>
    </w:p>
    <w:p w14:paraId="3C00FB14">
      <w:pPr>
        <w:spacing w:line="440" w:lineRule="exact"/>
        <w:rPr>
          <w:rFonts w:hint="eastAsia" w:ascii="仿宋" w:hAnsi="仿宋" w:eastAsia="仿宋" w:cs="仿宋"/>
          <w:b/>
          <w:sz w:val="28"/>
        </w:rPr>
      </w:pPr>
    </w:p>
    <w:p w14:paraId="4B07DF5B">
      <w:pPr>
        <w:spacing w:line="440" w:lineRule="exact"/>
        <w:rPr>
          <w:rFonts w:hint="eastAsia" w:ascii="仿宋" w:hAnsi="仿宋" w:eastAsia="仿宋" w:cs="仿宋"/>
          <w:b/>
          <w:sz w:val="28"/>
        </w:rPr>
      </w:pPr>
    </w:p>
    <w:p w14:paraId="533EF313">
      <w:pPr>
        <w:spacing w:line="440" w:lineRule="exact"/>
        <w:rPr>
          <w:rFonts w:hint="eastAsia" w:ascii="仿宋" w:hAnsi="仿宋" w:eastAsia="仿宋" w:cs="仿宋"/>
          <w:b/>
          <w:sz w:val="28"/>
        </w:rPr>
      </w:pPr>
    </w:p>
    <w:p w14:paraId="15A19EEF">
      <w:pPr>
        <w:spacing w:line="440" w:lineRule="exact"/>
        <w:rPr>
          <w:rFonts w:hint="eastAsia" w:ascii="仿宋" w:hAnsi="仿宋" w:eastAsia="仿宋" w:cs="仿宋"/>
          <w:b/>
          <w:sz w:val="28"/>
        </w:rPr>
      </w:pPr>
    </w:p>
    <w:p w14:paraId="6CD965BE">
      <w:pPr>
        <w:spacing w:line="440" w:lineRule="exact"/>
        <w:rPr>
          <w:rFonts w:hint="eastAsia" w:ascii="仿宋" w:hAnsi="仿宋" w:eastAsia="仿宋" w:cs="仿宋"/>
          <w:b/>
          <w:sz w:val="28"/>
        </w:rPr>
      </w:pPr>
    </w:p>
    <w:p w14:paraId="6239F9A5">
      <w:pPr>
        <w:spacing w:line="440" w:lineRule="exact"/>
        <w:rPr>
          <w:rFonts w:hint="eastAsia" w:ascii="仿宋" w:hAnsi="仿宋" w:eastAsia="仿宋" w:cs="仿宋"/>
          <w:b/>
          <w:kern w:val="2"/>
          <w:sz w:val="28"/>
          <w:szCs w:val="21"/>
          <w:lang w:val="en-US" w:eastAsia="zh-CN" w:bidi="ar-SA"/>
        </w:rPr>
      </w:pPr>
    </w:p>
    <w:p w14:paraId="5B857F1E">
      <w:pPr>
        <w:spacing w:line="440" w:lineRule="exact"/>
        <w:rPr>
          <w:rFonts w:hint="eastAsia" w:ascii="仿宋" w:hAnsi="仿宋" w:eastAsia="仿宋" w:cs="仿宋"/>
          <w:b/>
          <w:kern w:val="2"/>
          <w:sz w:val="28"/>
          <w:szCs w:val="21"/>
          <w:lang w:val="en-US" w:eastAsia="zh-CN" w:bidi="ar-SA"/>
        </w:rPr>
      </w:pPr>
      <w:r>
        <w:rPr>
          <w:rFonts w:hint="eastAsia" w:ascii="仿宋" w:hAnsi="仿宋" w:eastAsia="仿宋" w:cs="仿宋"/>
          <w:b/>
          <w:kern w:val="2"/>
          <w:sz w:val="28"/>
          <w:szCs w:val="21"/>
          <w:lang w:val="en-US" w:eastAsia="zh-CN" w:bidi="ar-SA"/>
        </w:rPr>
        <w:t>附件四：</w:t>
      </w:r>
    </w:p>
    <w:p w14:paraId="57D58BC4">
      <w:pPr>
        <w:pStyle w:val="8"/>
        <w:ind w:firstLine="602" w:firstLineChars="200"/>
        <w:jc w:val="center"/>
        <w:rPr>
          <w:rFonts w:hint="eastAsia" w:ascii="仿宋" w:hAnsi="仿宋" w:eastAsia="仿宋" w:cs="仿宋"/>
          <w:b/>
        </w:rPr>
      </w:pPr>
      <w:r>
        <w:rPr>
          <w:rFonts w:hint="eastAsia" w:ascii="仿宋" w:hAnsi="仿宋" w:eastAsia="仿宋" w:cs="仿宋"/>
          <w:b/>
          <w:kern w:val="2"/>
          <w:sz w:val="30"/>
          <w:szCs w:val="30"/>
        </w:rPr>
        <w:t>参加政府采购活动前 3 年内在经营活动中没有重大违法记</w:t>
      </w:r>
      <w:r>
        <w:rPr>
          <w:rFonts w:hint="eastAsia" w:ascii="仿宋" w:hAnsi="仿宋" w:eastAsia="仿宋" w:cs="仿宋"/>
          <w:b/>
          <w:bCs/>
          <w:kern w:val="2"/>
          <w:sz w:val="30"/>
          <w:szCs w:val="30"/>
        </w:rPr>
        <w:t>录和失信记录的书面声明</w:t>
      </w:r>
    </w:p>
    <w:p w14:paraId="60F2C57A">
      <w:pPr>
        <w:spacing w:line="460" w:lineRule="exact"/>
        <w:jc w:val="both"/>
        <w:rPr>
          <w:rFonts w:hint="eastAsia" w:ascii="仿宋" w:hAnsi="仿宋" w:eastAsia="仿宋" w:cs="仿宋"/>
          <w:b/>
          <w:sz w:val="44"/>
          <w:szCs w:val="44"/>
        </w:rPr>
      </w:pPr>
    </w:p>
    <w:p w14:paraId="5BFA9B16">
      <w:pPr>
        <w:spacing w:line="500" w:lineRule="exact"/>
        <w:ind w:firstLine="482"/>
        <w:rPr>
          <w:rFonts w:hint="eastAsia" w:ascii="仿宋" w:hAnsi="仿宋" w:eastAsia="仿宋" w:cs="仿宋"/>
          <w:bCs/>
          <w:sz w:val="30"/>
          <w:szCs w:val="30"/>
        </w:rPr>
      </w:pPr>
      <w:r>
        <w:rPr>
          <w:rFonts w:hint="eastAsia" w:ascii="仿宋" w:hAnsi="仿宋" w:eastAsia="仿宋" w:cs="仿宋"/>
          <w:bCs/>
          <w:sz w:val="30"/>
          <w:szCs w:val="30"/>
        </w:rPr>
        <w:t>我公司郑重声明：参加本次政府采购活动前 3 年内，我公司在经营活动中没有因违法经营受到刑事处罚或者责令停产停业、吊销许可证或者执照、较大数额罚款等行政处罚。</w:t>
      </w:r>
    </w:p>
    <w:p w14:paraId="49066C8F">
      <w:pPr>
        <w:spacing w:line="500" w:lineRule="exact"/>
        <w:ind w:firstLine="482"/>
        <w:rPr>
          <w:rFonts w:hint="eastAsia" w:ascii="仿宋" w:hAnsi="仿宋" w:eastAsia="仿宋" w:cs="仿宋"/>
          <w:sz w:val="30"/>
          <w:szCs w:val="30"/>
        </w:rPr>
      </w:pPr>
      <w:r>
        <w:rPr>
          <w:rFonts w:hint="eastAsia" w:ascii="仿宋" w:hAnsi="仿宋" w:eastAsia="仿宋" w:cs="仿宋"/>
          <w:bCs/>
          <w:sz w:val="30"/>
          <w:szCs w:val="30"/>
        </w:rPr>
        <w:t>在</w:t>
      </w:r>
      <w:r>
        <w:rPr>
          <w:rFonts w:hint="eastAsia" w:ascii="仿宋" w:hAnsi="仿宋" w:eastAsia="仿宋" w:cs="仿宋"/>
          <w:sz w:val="30"/>
          <w:szCs w:val="30"/>
        </w:rPr>
        <w:t>投标截止时间节点，没有被“信用中国”、“中国政府采购网”、“信用江苏”网站列入失信被执行人、重大税收违法案件当事人名单、政府采购严重违法失信行为记录名单。</w:t>
      </w:r>
    </w:p>
    <w:p w14:paraId="70CB3774">
      <w:pPr>
        <w:spacing w:line="500" w:lineRule="exact"/>
        <w:ind w:firstLine="482"/>
        <w:rPr>
          <w:rFonts w:hint="eastAsia" w:ascii="仿宋" w:hAnsi="仿宋" w:eastAsia="仿宋" w:cs="仿宋"/>
          <w:sz w:val="30"/>
          <w:szCs w:val="30"/>
        </w:rPr>
      </w:pPr>
    </w:p>
    <w:p w14:paraId="237AB69C">
      <w:pPr>
        <w:spacing w:line="500" w:lineRule="exact"/>
        <w:ind w:firstLine="482"/>
        <w:rPr>
          <w:rFonts w:hint="eastAsia" w:ascii="仿宋" w:hAnsi="仿宋" w:eastAsia="仿宋" w:cs="仿宋"/>
          <w:sz w:val="30"/>
          <w:szCs w:val="30"/>
        </w:rPr>
      </w:pPr>
    </w:p>
    <w:p w14:paraId="5917EA17">
      <w:pPr>
        <w:spacing w:line="460" w:lineRule="exact"/>
        <w:rPr>
          <w:rFonts w:hint="eastAsia" w:ascii="仿宋" w:hAnsi="仿宋" w:eastAsia="仿宋" w:cs="仿宋"/>
          <w:bCs/>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3970655</wp:posOffset>
                </wp:positionH>
                <wp:positionV relativeFrom="paragraph">
                  <wp:posOffset>283210</wp:posOffset>
                </wp:positionV>
                <wp:extent cx="124777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12477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65pt;margin-top:22.3pt;height:0.05pt;width:98.25pt;z-index:251659264;mso-width-relative:page;mso-height-relative:page;" filled="f" stroked="t" coordsize="21600,21600" o:gfxdata="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6Lnw1wAAAAkBAAAPAAAAAAAAAAEAIAAAACIAAABkcnMvZG93bnJldi54bWxQSwEC&#10;FAAUAAAACACHTuJAnlPEWfUBAADmAwAADgAAAAAAAAABACAAAAAm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bCs/>
          <w:sz w:val="30"/>
          <w:szCs w:val="30"/>
        </w:rPr>
        <w:t xml:space="preserve">                                 供应商名称（公章）：</w:t>
      </w:r>
    </w:p>
    <w:p w14:paraId="2A248E4A">
      <w:pPr>
        <w:spacing w:line="460" w:lineRule="exact"/>
        <w:rPr>
          <w:rFonts w:hint="eastAsia" w:ascii="仿宋" w:hAnsi="仿宋" w:eastAsia="仿宋" w:cs="仿宋"/>
          <w:bCs/>
          <w:sz w:val="30"/>
          <w:szCs w:val="30"/>
        </w:rPr>
      </w:pP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276860</wp:posOffset>
                </wp:positionV>
                <wp:extent cx="12477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12477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4.15pt;margin-top:21.8pt;height:0.05pt;width:98.25pt;z-index:251660288;mso-width-relative:page;mso-height-relative:page;" filled="f" stroked="t" coordsize="21600,21600" o:gfxdata="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1zwO9cAAAAJAQAADwAAAAAAAAABACAAAAAiAAAAZHJzL2Rvd25yZXYueG1sUEsB&#10;AhQAFAAAAAgAh07iQDNOfxj2AQAA5gMAAA4AAAAAAAAAAQAgAAAAJg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bCs/>
          <w:sz w:val="30"/>
          <w:szCs w:val="30"/>
        </w:rPr>
        <w:t xml:space="preserve">                                 授权代表签字：</w:t>
      </w:r>
    </w:p>
    <w:p w14:paraId="595882D0">
      <w:pPr>
        <w:spacing w:line="460" w:lineRule="exact"/>
        <w:rPr>
          <w:rFonts w:hint="eastAsia" w:ascii="仿宋" w:hAnsi="仿宋" w:eastAsia="仿宋" w:cs="仿宋"/>
          <w:bCs/>
          <w:sz w:val="30"/>
          <w:szCs w:val="30"/>
        </w:rPr>
      </w:pPr>
      <w:r>
        <w:rPr>
          <w:rFonts w:hint="eastAsia" w:ascii="仿宋" w:hAnsi="仿宋" w:eastAsia="仿宋" w:cs="仿宋"/>
          <w:bCs/>
          <w:sz w:val="30"/>
          <w:szCs w:val="30"/>
        </w:rPr>
        <w:t xml:space="preserve">                                 日期：   年  月  日</w:t>
      </w:r>
    </w:p>
    <w:p w14:paraId="27A53D2A">
      <w:pPr>
        <w:rPr>
          <w:rFonts w:hint="eastAsia" w:ascii="仿宋" w:hAnsi="仿宋" w:eastAsia="仿宋" w:cs="仿宋"/>
          <w:sz w:val="30"/>
          <w:szCs w:val="30"/>
          <w:lang w:val="en-US" w:eastAsia="zh-CN"/>
        </w:rPr>
      </w:pPr>
    </w:p>
    <w:p w14:paraId="566F8915">
      <w:pPr>
        <w:rPr>
          <w:rFonts w:hint="eastAsia" w:ascii="仿宋" w:hAnsi="仿宋" w:eastAsia="仿宋" w:cs="仿宋"/>
          <w:lang w:eastAsia="zh-CN"/>
        </w:rPr>
      </w:pPr>
    </w:p>
    <w:p w14:paraId="724D174B">
      <w:pPr>
        <w:pStyle w:val="3"/>
        <w:rPr>
          <w:rFonts w:hint="eastAsia" w:ascii="仿宋" w:hAnsi="仿宋" w:eastAsia="仿宋" w:cs="仿宋"/>
          <w:lang w:eastAsia="zh-CN"/>
        </w:rPr>
      </w:pPr>
    </w:p>
    <w:p w14:paraId="58EB09BE">
      <w:pPr>
        <w:rPr>
          <w:rFonts w:hint="eastAsia" w:ascii="仿宋" w:hAnsi="仿宋" w:eastAsia="仿宋" w:cs="仿宋"/>
          <w:lang w:eastAsia="zh-CN"/>
        </w:rPr>
      </w:pPr>
    </w:p>
    <w:p w14:paraId="180873B3">
      <w:pPr>
        <w:pStyle w:val="3"/>
        <w:rPr>
          <w:rFonts w:hint="eastAsia" w:ascii="仿宋" w:hAnsi="仿宋" w:eastAsia="仿宋" w:cs="仿宋"/>
          <w:lang w:eastAsia="zh-CN"/>
        </w:rPr>
      </w:pPr>
    </w:p>
    <w:p w14:paraId="7869685E">
      <w:pPr>
        <w:rPr>
          <w:rFonts w:hint="eastAsia" w:ascii="仿宋" w:hAnsi="仿宋" w:eastAsia="仿宋" w:cs="仿宋"/>
          <w:lang w:eastAsia="zh-CN"/>
        </w:rPr>
      </w:pPr>
    </w:p>
    <w:p w14:paraId="552EBCFE">
      <w:pPr>
        <w:pStyle w:val="3"/>
        <w:rPr>
          <w:rFonts w:hint="eastAsia" w:ascii="仿宋" w:hAnsi="仿宋" w:eastAsia="仿宋" w:cs="仿宋"/>
          <w:lang w:eastAsia="zh-CN"/>
        </w:rPr>
      </w:pPr>
    </w:p>
    <w:p w14:paraId="6C7EE892">
      <w:pPr>
        <w:rPr>
          <w:rFonts w:hint="eastAsia" w:ascii="仿宋" w:hAnsi="仿宋" w:eastAsia="仿宋" w:cs="仿宋"/>
          <w:lang w:eastAsia="zh-CN"/>
        </w:rPr>
      </w:pPr>
    </w:p>
    <w:p w14:paraId="70724684">
      <w:pPr>
        <w:pStyle w:val="3"/>
        <w:rPr>
          <w:rFonts w:hint="eastAsia" w:ascii="仿宋" w:hAnsi="仿宋" w:eastAsia="仿宋" w:cs="仿宋"/>
          <w:lang w:eastAsia="zh-CN"/>
        </w:rPr>
      </w:pPr>
    </w:p>
    <w:p w14:paraId="37627990">
      <w:pPr>
        <w:rPr>
          <w:rFonts w:hint="eastAsia" w:ascii="仿宋" w:hAnsi="仿宋" w:eastAsia="仿宋" w:cs="仿宋"/>
          <w:lang w:eastAsia="zh-CN"/>
        </w:rPr>
      </w:pPr>
    </w:p>
    <w:p w14:paraId="118DB1AC">
      <w:pPr>
        <w:pStyle w:val="3"/>
        <w:rPr>
          <w:rFonts w:hint="eastAsia" w:ascii="仿宋" w:hAnsi="仿宋" w:eastAsia="仿宋" w:cs="仿宋"/>
          <w:lang w:eastAsia="zh-CN"/>
        </w:rPr>
      </w:pPr>
    </w:p>
    <w:p w14:paraId="2E17A181">
      <w:pPr>
        <w:rPr>
          <w:rFonts w:hint="eastAsia" w:ascii="仿宋" w:hAnsi="仿宋" w:eastAsia="仿宋" w:cs="仿宋"/>
          <w:lang w:eastAsia="zh-CN"/>
        </w:rPr>
      </w:pPr>
    </w:p>
    <w:p w14:paraId="7E5EF8F1">
      <w:pPr>
        <w:pStyle w:val="3"/>
        <w:rPr>
          <w:rFonts w:hint="eastAsia" w:ascii="仿宋" w:hAnsi="仿宋" w:eastAsia="仿宋" w:cs="仿宋"/>
          <w:lang w:eastAsia="zh-CN"/>
        </w:rPr>
      </w:pPr>
    </w:p>
    <w:p w14:paraId="370DBE47">
      <w:pPr>
        <w:rPr>
          <w:rFonts w:hint="eastAsia" w:ascii="仿宋" w:hAnsi="仿宋" w:eastAsia="仿宋" w:cs="仿宋"/>
          <w:lang w:eastAsia="zh-CN"/>
        </w:rPr>
      </w:pPr>
    </w:p>
    <w:p w14:paraId="302C3BAF">
      <w:pPr>
        <w:spacing w:line="500" w:lineRule="exact"/>
        <w:rPr>
          <w:rFonts w:hint="eastAsia" w:ascii="仿宋" w:hAnsi="仿宋" w:eastAsia="仿宋" w:cs="仿宋"/>
          <w:b/>
          <w:sz w:val="28"/>
        </w:rPr>
      </w:pPr>
    </w:p>
    <w:p w14:paraId="57D3A51A">
      <w:pPr>
        <w:spacing w:line="500" w:lineRule="exact"/>
        <w:rPr>
          <w:rFonts w:hint="eastAsia" w:ascii="仿宋" w:hAnsi="仿宋" w:eastAsia="仿宋" w:cs="仿宋"/>
          <w:b/>
          <w:sz w:val="28"/>
        </w:rPr>
      </w:pPr>
    </w:p>
    <w:p w14:paraId="7F9BD42B">
      <w:pPr>
        <w:spacing w:line="500" w:lineRule="exact"/>
        <w:rPr>
          <w:rFonts w:hint="eastAsia" w:ascii="仿宋" w:hAnsi="仿宋" w:eastAsia="仿宋" w:cs="仿宋"/>
          <w:b/>
          <w:sz w:val="28"/>
        </w:rPr>
      </w:pPr>
      <w:r>
        <w:rPr>
          <w:rFonts w:hint="eastAsia" w:ascii="仿宋" w:hAnsi="仿宋" w:eastAsia="仿宋" w:cs="仿宋"/>
          <w:b/>
          <w:sz w:val="28"/>
        </w:rPr>
        <w:t>附件</w:t>
      </w:r>
      <w:r>
        <w:rPr>
          <w:rFonts w:hint="eastAsia" w:ascii="仿宋" w:hAnsi="仿宋" w:eastAsia="仿宋" w:cs="仿宋"/>
          <w:b/>
          <w:sz w:val="28"/>
          <w:lang w:val="en-US" w:eastAsia="zh-CN"/>
        </w:rPr>
        <w:t>五</w:t>
      </w:r>
      <w:r>
        <w:rPr>
          <w:rFonts w:hint="eastAsia" w:ascii="仿宋" w:hAnsi="仿宋" w:eastAsia="仿宋" w:cs="仿宋"/>
          <w:bCs/>
          <w:sz w:val="28"/>
        </w:rPr>
        <w:t>：</w:t>
      </w:r>
    </w:p>
    <w:p w14:paraId="1475D868">
      <w:pPr>
        <w:snapToGrid w:val="0"/>
        <w:spacing w:line="300" w:lineRule="auto"/>
        <w:jc w:val="center"/>
        <w:outlineLvl w:val="0"/>
        <w:rPr>
          <w:rFonts w:hint="eastAsia" w:ascii="宋体" w:hAnsi="宋体" w:eastAsia="宋体" w:cs="宋体"/>
          <w:b/>
          <w:bCs/>
          <w:sz w:val="28"/>
          <w:szCs w:val="28"/>
          <w:highlight w:val="none"/>
          <w:lang w:bidi="zh-CN"/>
        </w:rPr>
      </w:pPr>
      <w:r>
        <w:rPr>
          <w:rFonts w:hint="eastAsia" w:ascii="宋体" w:hAnsi="宋体" w:eastAsia="宋体" w:cs="宋体"/>
          <w:b/>
          <w:bCs/>
          <w:sz w:val="28"/>
          <w:szCs w:val="28"/>
          <w:highlight w:val="none"/>
          <w:lang w:bidi="zh-CN"/>
        </w:rPr>
        <w:t>中小企业声明函（工程、服务）</w:t>
      </w:r>
    </w:p>
    <w:p w14:paraId="010C3E4A">
      <w:pPr>
        <w:snapToGrid w:val="0"/>
        <w:spacing w:line="360" w:lineRule="auto"/>
        <w:ind w:firstLine="560" w:firstLineChars="20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本公司（联合体）郑重声明，根据《政府采购促进中小企业发展管理办法》（财库﹝2020﹞46 号）的规定，本公司（联合体）参加</w:t>
      </w:r>
      <w:r>
        <w:rPr>
          <w:rFonts w:hint="eastAsia" w:ascii="仿宋" w:hAnsi="仿宋" w:eastAsia="仿宋" w:cs="仿宋"/>
          <w:sz w:val="28"/>
          <w:szCs w:val="28"/>
          <w:highlight w:val="none"/>
          <w:u w:val="single"/>
          <w:lang w:bidi="zh-CN"/>
        </w:rPr>
        <w:t>（单位名称）</w:t>
      </w:r>
      <w:r>
        <w:rPr>
          <w:rFonts w:hint="eastAsia" w:ascii="仿宋" w:hAnsi="仿宋" w:eastAsia="仿宋" w:cs="仿宋"/>
          <w:sz w:val="28"/>
          <w:szCs w:val="28"/>
          <w:highlight w:val="none"/>
          <w:lang w:bidi="zh-CN"/>
        </w:rPr>
        <w:t>的</w:t>
      </w:r>
      <w:r>
        <w:rPr>
          <w:rFonts w:hint="eastAsia" w:ascii="仿宋" w:hAnsi="仿宋" w:eastAsia="仿宋" w:cs="仿宋"/>
          <w:sz w:val="28"/>
          <w:szCs w:val="28"/>
          <w:highlight w:val="none"/>
          <w:u w:val="single"/>
          <w:lang w:bidi="zh-CN"/>
        </w:rPr>
        <w:t>（项目名称）</w:t>
      </w:r>
      <w:r>
        <w:rPr>
          <w:rFonts w:hint="eastAsia" w:ascii="仿宋" w:hAnsi="仿宋" w:eastAsia="仿宋" w:cs="仿宋"/>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642E0085">
      <w:pPr>
        <w:snapToGrid w:val="0"/>
        <w:spacing w:line="360" w:lineRule="auto"/>
        <w:jc w:val="left"/>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1.</w:t>
      </w:r>
      <w:r>
        <w:rPr>
          <w:rFonts w:hint="eastAsia" w:ascii="仿宋" w:hAnsi="仿宋" w:eastAsia="仿宋" w:cs="仿宋"/>
          <w:sz w:val="28"/>
          <w:szCs w:val="28"/>
          <w:highlight w:val="none"/>
          <w:u w:val="single"/>
          <w:lang w:bidi="zh-CN"/>
        </w:rPr>
        <w:t>（标的名称）</w:t>
      </w:r>
      <w:r>
        <w:rPr>
          <w:rFonts w:hint="eastAsia" w:ascii="仿宋" w:hAnsi="仿宋" w:eastAsia="仿宋" w:cs="仿宋"/>
          <w:sz w:val="28"/>
          <w:szCs w:val="28"/>
          <w:highlight w:val="none"/>
          <w:lang w:bidi="zh-CN"/>
        </w:rPr>
        <w:t>，属于（</w:t>
      </w:r>
      <w:r>
        <w:rPr>
          <w:rFonts w:hint="eastAsia" w:ascii="仿宋" w:hAnsi="仿宋" w:eastAsia="仿宋" w:cs="仿宋"/>
          <w:sz w:val="28"/>
          <w:szCs w:val="28"/>
          <w:highlight w:val="none"/>
          <w:u w:val="single"/>
          <w:lang w:bidi="zh-CN"/>
        </w:rPr>
        <w:t>采购文件中明确的所属行业）</w:t>
      </w:r>
      <w:r>
        <w:rPr>
          <w:rFonts w:hint="eastAsia" w:ascii="仿宋" w:hAnsi="仿宋" w:eastAsia="仿宋" w:cs="仿宋"/>
          <w:sz w:val="28"/>
          <w:szCs w:val="28"/>
          <w:highlight w:val="none"/>
          <w:lang w:bidi="zh-CN"/>
        </w:rPr>
        <w:t>；承建（承接）企业为</w:t>
      </w:r>
      <w:r>
        <w:rPr>
          <w:rFonts w:hint="eastAsia" w:ascii="仿宋" w:hAnsi="仿宋" w:eastAsia="仿宋" w:cs="仿宋"/>
          <w:sz w:val="28"/>
          <w:szCs w:val="28"/>
          <w:highlight w:val="none"/>
          <w:u w:val="single"/>
          <w:lang w:bidi="zh-CN"/>
        </w:rPr>
        <w:t>（企业名称）</w:t>
      </w:r>
      <w:r>
        <w:rPr>
          <w:rFonts w:hint="eastAsia" w:ascii="仿宋" w:hAnsi="仿宋" w:eastAsia="仿宋" w:cs="仿宋"/>
          <w:sz w:val="28"/>
          <w:szCs w:val="28"/>
          <w:highlight w:val="none"/>
          <w:lang w:bidi="zh-CN"/>
        </w:rPr>
        <w:t>，从业人员</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人，营业收入为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万元，资产总额为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万元，属于</w:t>
      </w:r>
      <w:r>
        <w:rPr>
          <w:rFonts w:hint="eastAsia" w:ascii="仿宋" w:hAnsi="仿宋" w:eastAsia="仿宋" w:cs="仿宋"/>
          <w:sz w:val="28"/>
          <w:szCs w:val="28"/>
          <w:highlight w:val="none"/>
          <w:u w:val="single"/>
          <w:lang w:bidi="zh-CN"/>
        </w:rPr>
        <w:t>（中型企业、小型企业、微型企业）</w:t>
      </w:r>
      <w:r>
        <w:rPr>
          <w:rFonts w:hint="eastAsia" w:ascii="仿宋" w:hAnsi="仿宋" w:eastAsia="仿宋" w:cs="仿宋"/>
          <w:sz w:val="28"/>
          <w:szCs w:val="28"/>
          <w:highlight w:val="none"/>
          <w:lang w:bidi="zh-CN"/>
        </w:rPr>
        <w:t>；</w:t>
      </w:r>
    </w:p>
    <w:p w14:paraId="64E7916D">
      <w:pPr>
        <w:snapToGrid w:val="0"/>
        <w:spacing w:line="360" w:lineRule="auto"/>
        <w:jc w:val="left"/>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2.</w:t>
      </w:r>
      <w:r>
        <w:rPr>
          <w:rFonts w:hint="eastAsia" w:ascii="仿宋" w:hAnsi="仿宋" w:eastAsia="仿宋" w:cs="仿宋"/>
          <w:sz w:val="28"/>
          <w:szCs w:val="28"/>
          <w:highlight w:val="none"/>
          <w:u w:val="single"/>
          <w:lang w:bidi="zh-CN"/>
        </w:rPr>
        <w:t>（标的名称）</w:t>
      </w:r>
      <w:r>
        <w:rPr>
          <w:rFonts w:hint="eastAsia" w:ascii="仿宋" w:hAnsi="仿宋" w:eastAsia="仿宋" w:cs="仿宋"/>
          <w:sz w:val="28"/>
          <w:szCs w:val="28"/>
          <w:highlight w:val="none"/>
          <w:lang w:bidi="zh-CN"/>
        </w:rPr>
        <w:t>，属于（</w:t>
      </w:r>
      <w:r>
        <w:rPr>
          <w:rFonts w:hint="eastAsia" w:ascii="仿宋" w:hAnsi="仿宋" w:eastAsia="仿宋" w:cs="仿宋"/>
          <w:sz w:val="28"/>
          <w:szCs w:val="28"/>
          <w:highlight w:val="none"/>
          <w:u w:val="single"/>
          <w:lang w:bidi="zh-CN"/>
        </w:rPr>
        <w:t>采购文件中明确的所属行业）</w:t>
      </w:r>
      <w:r>
        <w:rPr>
          <w:rFonts w:hint="eastAsia" w:ascii="仿宋" w:hAnsi="仿宋" w:eastAsia="仿宋" w:cs="仿宋"/>
          <w:sz w:val="28"/>
          <w:szCs w:val="28"/>
          <w:highlight w:val="none"/>
          <w:lang w:bidi="zh-CN"/>
        </w:rPr>
        <w:t>；承建（承接）企业为</w:t>
      </w:r>
      <w:r>
        <w:rPr>
          <w:rFonts w:hint="eastAsia" w:ascii="仿宋" w:hAnsi="仿宋" w:eastAsia="仿宋" w:cs="仿宋"/>
          <w:sz w:val="28"/>
          <w:szCs w:val="28"/>
          <w:highlight w:val="none"/>
          <w:u w:val="single"/>
          <w:lang w:bidi="zh-CN"/>
        </w:rPr>
        <w:t>（企业名称）</w:t>
      </w:r>
      <w:r>
        <w:rPr>
          <w:rFonts w:hint="eastAsia" w:ascii="仿宋" w:hAnsi="仿宋" w:eastAsia="仿宋" w:cs="仿宋"/>
          <w:sz w:val="28"/>
          <w:szCs w:val="28"/>
          <w:highlight w:val="none"/>
          <w:lang w:bidi="zh-CN"/>
        </w:rPr>
        <w:t>，从业人员</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人，营业收入为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万元，资产总额为</w:t>
      </w:r>
      <w:r>
        <w:rPr>
          <w:rFonts w:hint="eastAsia" w:ascii="仿宋" w:hAnsi="仿宋" w:eastAsia="仿宋" w:cs="仿宋"/>
          <w:sz w:val="28"/>
          <w:szCs w:val="28"/>
          <w:highlight w:val="none"/>
          <w:u w:val="single"/>
          <w:lang w:bidi="zh-CN"/>
        </w:rPr>
        <w:t xml:space="preserve"> </w:t>
      </w:r>
      <w:r>
        <w:rPr>
          <w:rFonts w:hint="eastAsia" w:ascii="仿宋" w:hAnsi="仿宋" w:eastAsia="仿宋" w:cs="仿宋"/>
          <w:sz w:val="28"/>
          <w:szCs w:val="28"/>
          <w:highlight w:val="none"/>
          <w:u w:val="single"/>
          <w:lang w:bidi="zh-CN"/>
        </w:rPr>
        <w:tab/>
      </w:r>
      <w:r>
        <w:rPr>
          <w:rFonts w:hint="eastAsia" w:ascii="仿宋" w:hAnsi="仿宋" w:eastAsia="仿宋" w:cs="仿宋"/>
          <w:sz w:val="28"/>
          <w:szCs w:val="28"/>
          <w:highlight w:val="none"/>
          <w:lang w:bidi="zh-CN"/>
        </w:rPr>
        <w:t>万元，属于</w:t>
      </w:r>
      <w:r>
        <w:rPr>
          <w:rFonts w:hint="eastAsia" w:ascii="仿宋" w:hAnsi="仿宋" w:eastAsia="仿宋" w:cs="仿宋"/>
          <w:sz w:val="28"/>
          <w:szCs w:val="28"/>
          <w:highlight w:val="none"/>
          <w:u w:val="single"/>
          <w:lang w:bidi="zh-CN"/>
        </w:rPr>
        <w:t>（中型企业、小型企业、微型企业）</w:t>
      </w:r>
      <w:r>
        <w:rPr>
          <w:rFonts w:hint="eastAsia" w:ascii="仿宋" w:hAnsi="仿宋" w:eastAsia="仿宋" w:cs="仿宋"/>
          <w:sz w:val="28"/>
          <w:szCs w:val="28"/>
          <w:highlight w:val="none"/>
          <w:lang w:bidi="zh-CN"/>
        </w:rPr>
        <w:t>；</w:t>
      </w:r>
    </w:p>
    <w:p w14:paraId="2C1B536C">
      <w:pPr>
        <w:snapToGrid w:val="0"/>
        <w:spacing w:line="360" w:lineRule="auto"/>
        <w:jc w:val="left"/>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w:t>
      </w:r>
    </w:p>
    <w:p w14:paraId="2CD7A982">
      <w:pPr>
        <w:snapToGrid w:val="0"/>
        <w:spacing w:line="360" w:lineRule="auto"/>
        <w:ind w:firstLine="560" w:firstLineChars="20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以上企业，不属于大企业的分支机构，不存在控股股东为大企业的情形，也不存在与大企业的负责人为同一人的情形。</w:t>
      </w:r>
    </w:p>
    <w:p w14:paraId="5C2CDE51">
      <w:pPr>
        <w:snapToGrid w:val="0"/>
        <w:spacing w:line="360" w:lineRule="auto"/>
        <w:ind w:firstLine="560" w:firstLineChars="20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本企业对上述声明内容的真实性负责。如有虚假，将依法承担相应责任。</w:t>
      </w:r>
    </w:p>
    <w:p w14:paraId="575AEB3E">
      <w:pPr>
        <w:snapToGrid w:val="0"/>
        <w:spacing w:line="300" w:lineRule="auto"/>
        <w:outlineLvl w:val="0"/>
        <w:rPr>
          <w:rFonts w:hint="eastAsia" w:ascii="仿宋" w:hAnsi="仿宋" w:eastAsia="仿宋" w:cs="仿宋"/>
          <w:szCs w:val="21"/>
          <w:highlight w:val="none"/>
          <w:lang w:bidi="zh-CN"/>
        </w:rPr>
      </w:pPr>
      <w:r>
        <w:rPr>
          <w:rFonts w:hint="eastAsia" w:ascii="仿宋" w:hAnsi="仿宋" w:eastAsia="仿宋" w:cs="仿宋"/>
          <w:szCs w:val="21"/>
          <w:highlight w:val="none"/>
          <w:lang w:bidi="zh-CN"/>
        </w:rPr>
        <w:t>注：1.如项目属性为“服务”或“工程”，请按本表填写。</w:t>
      </w:r>
    </w:p>
    <w:p w14:paraId="24DB3595">
      <w:pPr>
        <w:snapToGrid w:val="0"/>
        <w:spacing w:line="300" w:lineRule="auto"/>
        <w:ind w:firstLine="420" w:firstLineChars="200"/>
        <w:outlineLvl w:val="0"/>
        <w:rPr>
          <w:rFonts w:hint="eastAsia" w:ascii="仿宋" w:hAnsi="仿宋" w:eastAsia="仿宋" w:cs="仿宋"/>
          <w:szCs w:val="21"/>
          <w:highlight w:val="none"/>
          <w:lang w:bidi="zh-CN"/>
        </w:rPr>
      </w:pPr>
      <w:r>
        <w:rPr>
          <w:rFonts w:hint="eastAsia" w:ascii="仿宋" w:hAnsi="仿宋" w:eastAsia="仿宋" w:cs="仿宋"/>
          <w:szCs w:val="21"/>
          <w:highlight w:val="none"/>
          <w:lang w:bidi="zh-CN"/>
        </w:rPr>
        <w:t>2.从业人员、营业收入、资产总额填报上一年度数据，无上一年度数据的新成立企业可不填报。</w:t>
      </w:r>
    </w:p>
    <w:p w14:paraId="4879D8BE">
      <w:pPr>
        <w:snapToGrid w:val="0"/>
        <w:spacing w:line="300" w:lineRule="auto"/>
        <w:ind w:firstLine="420" w:firstLineChars="200"/>
        <w:outlineLvl w:val="0"/>
        <w:rPr>
          <w:rFonts w:hint="eastAsia" w:ascii="仿宋" w:hAnsi="仿宋" w:eastAsia="仿宋" w:cs="仿宋"/>
          <w:sz w:val="28"/>
          <w:szCs w:val="28"/>
          <w:highlight w:val="none"/>
          <w:lang w:bidi="zh-CN"/>
        </w:rPr>
      </w:pPr>
      <w:r>
        <w:rPr>
          <w:rFonts w:hint="eastAsia" w:ascii="仿宋" w:hAnsi="仿宋" w:eastAsia="仿宋" w:cs="仿宋"/>
          <w:szCs w:val="21"/>
          <w:highlight w:val="none"/>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56110B45">
      <w:pPr>
        <w:snapToGrid w:val="0"/>
        <w:spacing w:line="300" w:lineRule="auto"/>
        <w:ind w:firstLine="4900" w:firstLineChars="1750"/>
        <w:outlineLvl w:val="0"/>
        <w:rPr>
          <w:rFonts w:hint="eastAsia" w:ascii="仿宋" w:hAnsi="仿宋" w:eastAsia="仿宋" w:cs="仿宋"/>
          <w:sz w:val="28"/>
          <w:szCs w:val="28"/>
          <w:highlight w:val="none"/>
          <w:lang w:bidi="zh-CN"/>
        </w:rPr>
      </w:pPr>
      <w:r>
        <w:rPr>
          <w:rFonts w:hint="eastAsia" w:ascii="仿宋" w:hAnsi="仿宋" w:eastAsia="仿宋" w:cs="仿宋"/>
          <w:sz w:val="28"/>
          <w:szCs w:val="28"/>
          <w:highlight w:val="none"/>
          <w:lang w:bidi="zh-CN"/>
        </w:rPr>
        <w:t>企业名称（盖章）：</w:t>
      </w:r>
    </w:p>
    <w:p w14:paraId="1DA4AEEC">
      <w:pPr>
        <w:snapToGrid w:val="0"/>
        <w:spacing w:line="300" w:lineRule="auto"/>
        <w:jc w:val="center"/>
        <w:outlineLvl w:val="0"/>
        <w:rPr>
          <w:rFonts w:hint="eastAsia" w:ascii="仿宋" w:hAnsi="仿宋" w:eastAsia="仿宋" w:cs="仿宋"/>
          <w:sz w:val="28"/>
          <w:szCs w:val="28"/>
          <w:lang w:bidi="zh-CN"/>
        </w:rPr>
      </w:pPr>
      <w:r>
        <w:rPr>
          <w:rFonts w:hint="eastAsia" w:ascii="仿宋" w:hAnsi="仿宋" w:eastAsia="仿宋" w:cs="仿宋"/>
          <w:sz w:val="28"/>
          <w:szCs w:val="28"/>
          <w:highlight w:val="none"/>
          <w:lang w:val="en-US" w:bidi="zh-CN"/>
        </w:rPr>
        <w:t xml:space="preserve">              </w:t>
      </w:r>
      <w:r>
        <w:rPr>
          <w:rFonts w:hint="eastAsia" w:ascii="仿宋" w:hAnsi="仿宋" w:eastAsia="仿宋" w:cs="仿宋"/>
          <w:sz w:val="28"/>
          <w:szCs w:val="28"/>
          <w:highlight w:val="none"/>
          <w:lang w:bidi="zh-CN"/>
        </w:rPr>
        <w:t>日期：</w:t>
      </w:r>
    </w:p>
    <w:p w14:paraId="04C0DA0F">
      <w:pPr>
        <w:spacing w:after="120"/>
        <w:rPr>
          <w:rFonts w:hint="eastAsia" w:ascii="仿宋" w:hAnsi="仿宋" w:eastAsia="仿宋" w:cs="仿宋"/>
          <w:b/>
          <w:sz w:val="32"/>
          <w:szCs w:val="32"/>
        </w:rPr>
      </w:pPr>
      <w:r>
        <w:rPr>
          <w:rFonts w:hint="eastAsia" w:ascii="宋体" w:hAnsi="宋体" w:eastAsia="宋体" w:cs="宋体"/>
          <w:b/>
          <w:sz w:val="24"/>
        </w:rPr>
        <w:br w:type="page"/>
      </w:r>
    </w:p>
    <w:p w14:paraId="0BD8B786">
      <w:pPr>
        <w:spacing w:line="460" w:lineRule="exact"/>
        <w:jc w:val="center"/>
        <w:rPr>
          <w:rFonts w:hint="eastAsia" w:ascii="仿宋" w:hAnsi="仿宋" w:eastAsia="仿宋" w:cs="仿宋"/>
          <w:b/>
          <w:sz w:val="32"/>
          <w:szCs w:val="32"/>
        </w:rPr>
      </w:pPr>
      <w:r>
        <w:rPr>
          <w:rFonts w:hint="eastAsia" w:ascii="仿宋" w:hAnsi="仿宋" w:eastAsia="仿宋" w:cs="仿宋"/>
          <w:b/>
          <w:sz w:val="32"/>
          <w:szCs w:val="32"/>
        </w:rPr>
        <w:t>残疾人福利性单位声明函</w:t>
      </w:r>
    </w:p>
    <w:p w14:paraId="76668CFB">
      <w:pPr>
        <w:spacing w:line="588" w:lineRule="exact"/>
        <w:ind w:firstLine="624" w:firstLineChars="200"/>
        <w:rPr>
          <w:rFonts w:hint="eastAsia" w:ascii="仿宋" w:hAnsi="仿宋" w:eastAsia="仿宋" w:cs="仿宋"/>
          <w:spacing w:val="6"/>
          <w:sz w:val="30"/>
          <w:szCs w:val="30"/>
        </w:rPr>
      </w:pPr>
    </w:p>
    <w:p w14:paraId="588F5365">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14:paraId="37B07B15">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0FD742EB">
      <w:pPr>
        <w:spacing w:line="588" w:lineRule="exact"/>
        <w:ind w:firstLine="560" w:firstLineChars="200"/>
        <w:rPr>
          <w:rFonts w:hint="eastAsia" w:ascii="仿宋" w:hAnsi="仿宋" w:eastAsia="仿宋" w:cs="仿宋"/>
          <w:sz w:val="28"/>
          <w:szCs w:val="28"/>
        </w:rPr>
      </w:pPr>
    </w:p>
    <w:p w14:paraId="1F57ACD0">
      <w:pPr>
        <w:spacing w:line="588" w:lineRule="exact"/>
        <w:ind w:firstLine="584" w:firstLineChars="200"/>
        <w:rPr>
          <w:rFonts w:hint="eastAsia" w:ascii="仿宋" w:hAnsi="仿宋" w:eastAsia="仿宋" w:cs="仿宋"/>
          <w:spacing w:val="6"/>
          <w:sz w:val="28"/>
          <w:szCs w:val="28"/>
        </w:rPr>
      </w:pPr>
    </w:p>
    <w:p w14:paraId="72A61328">
      <w:pPr>
        <w:spacing w:line="588" w:lineRule="exact"/>
        <w:ind w:firstLine="584" w:firstLineChars="200"/>
        <w:rPr>
          <w:rFonts w:hint="eastAsia" w:ascii="仿宋" w:hAnsi="仿宋" w:eastAsia="仿宋" w:cs="仿宋"/>
          <w:spacing w:val="6"/>
          <w:sz w:val="28"/>
          <w:szCs w:val="28"/>
        </w:rPr>
      </w:pPr>
    </w:p>
    <w:p w14:paraId="62918D77">
      <w:pPr>
        <w:snapToGrid w:val="0"/>
        <w:spacing w:line="300" w:lineRule="auto"/>
        <w:outlineLvl w:val="0"/>
        <w:rPr>
          <w:rFonts w:hint="eastAsia" w:ascii="仿宋" w:hAnsi="仿宋" w:eastAsia="仿宋" w:cs="仿宋"/>
          <w:sz w:val="28"/>
          <w:szCs w:val="28"/>
          <w:lang w:bidi="zh-CN"/>
        </w:rPr>
      </w:pPr>
      <w:r>
        <w:rPr>
          <w:rFonts w:hint="eastAsia" w:ascii="仿宋" w:hAnsi="仿宋" w:eastAsia="仿宋" w:cs="仿宋"/>
          <w:sz w:val="28"/>
          <w:szCs w:val="28"/>
          <w:lang w:bidi="zh-CN"/>
        </w:rPr>
        <w:t>注：1、供应商如不提供此声明函，价格将不做相应扣除。</w:t>
      </w:r>
    </w:p>
    <w:p w14:paraId="7A87167F">
      <w:pPr>
        <w:spacing w:line="588" w:lineRule="exact"/>
        <w:ind w:firstLine="560" w:firstLineChars="200"/>
        <w:rPr>
          <w:rFonts w:hint="eastAsia" w:ascii="仿宋" w:hAnsi="仿宋" w:eastAsia="仿宋" w:cs="仿宋"/>
          <w:spacing w:val="6"/>
          <w:sz w:val="28"/>
          <w:szCs w:val="28"/>
        </w:rPr>
      </w:pPr>
      <w:r>
        <w:rPr>
          <w:rFonts w:hint="eastAsia" w:ascii="仿宋" w:hAnsi="仿宋" w:eastAsia="仿宋" w:cs="仿宋"/>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2D2734F9">
      <w:pPr>
        <w:spacing w:line="588" w:lineRule="exact"/>
        <w:ind w:firstLine="584" w:firstLineChars="200"/>
        <w:rPr>
          <w:rFonts w:hint="eastAsia" w:ascii="仿宋" w:hAnsi="仿宋" w:eastAsia="仿宋" w:cs="仿宋"/>
          <w:spacing w:val="6"/>
          <w:sz w:val="28"/>
          <w:szCs w:val="28"/>
        </w:rPr>
      </w:pPr>
    </w:p>
    <w:p w14:paraId="32C5EA54">
      <w:pPr>
        <w:tabs>
          <w:tab w:val="left" w:pos="4860"/>
        </w:tabs>
        <w:spacing w:line="588" w:lineRule="exact"/>
        <w:ind w:right="1560" w:firstLine="584" w:firstLineChars="200"/>
        <w:jc w:val="center"/>
        <w:rPr>
          <w:rFonts w:hint="eastAsia"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rPr>
        <w:t xml:space="preserve">           供应商全称（盖章）：</w:t>
      </w:r>
    </w:p>
    <w:p w14:paraId="0DA5EFD0">
      <w:pPr>
        <w:tabs>
          <w:tab w:val="left" w:pos="4860"/>
        </w:tabs>
        <w:spacing w:line="588" w:lineRule="exact"/>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  期：</w:t>
      </w:r>
    </w:p>
    <w:p w14:paraId="5FEB84B0">
      <w:pPr>
        <w:snapToGrid w:val="0"/>
        <w:spacing w:line="440" w:lineRule="exact"/>
        <w:rPr>
          <w:rFonts w:hint="eastAsia" w:ascii="仿宋" w:hAnsi="仿宋" w:eastAsia="仿宋" w:cs="仿宋"/>
          <w:b/>
          <w:color w:val="000000"/>
          <w:sz w:val="28"/>
          <w:szCs w:val="22"/>
        </w:rPr>
      </w:pPr>
    </w:p>
    <w:p w14:paraId="26D2209C">
      <w:pPr>
        <w:ind w:firstLine="1687" w:firstLineChars="600"/>
        <w:rPr>
          <w:rFonts w:hint="eastAsia" w:ascii="仿宋" w:hAnsi="仿宋" w:eastAsia="仿宋" w:cs="仿宋"/>
          <w:b/>
          <w:bCs/>
          <w:kern w:val="0"/>
          <w:sz w:val="28"/>
          <w:szCs w:val="28"/>
        </w:rPr>
      </w:pPr>
    </w:p>
    <w:p w14:paraId="04FD1B27">
      <w:pPr>
        <w:spacing w:line="500" w:lineRule="exact"/>
        <w:rPr>
          <w:rFonts w:hint="eastAsia" w:ascii="仿宋" w:hAnsi="仿宋" w:eastAsia="仿宋" w:cs="仿宋"/>
          <w:b/>
          <w:sz w:val="28"/>
          <w:szCs w:val="22"/>
        </w:rPr>
      </w:pPr>
    </w:p>
    <w:p w14:paraId="02345CBC">
      <w:pPr>
        <w:rPr>
          <w:rFonts w:hint="eastAsia" w:ascii="仿宋" w:hAnsi="仿宋" w:eastAsia="仿宋" w:cs="仿宋"/>
          <w:szCs w:val="22"/>
        </w:rPr>
      </w:pPr>
    </w:p>
    <w:p w14:paraId="7EEC9182">
      <w:pPr>
        <w:snapToGrid w:val="0"/>
        <w:spacing w:line="420" w:lineRule="exact"/>
        <w:jc w:val="both"/>
        <w:outlineLvl w:val="3"/>
        <w:rPr>
          <w:rFonts w:hint="eastAsia" w:ascii="仿宋" w:hAnsi="仿宋" w:eastAsia="仿宋" w:cs="仿宋"/>
          <w:b/>
          <w:sz w:val="32"/>
          <w:szCs w:val="32"/>
        </w:rPr>
      </w:pPr>
    </w:p>
    <w:p w14:paraId="2115CE9A">
      <w:pPr>
        <w:snapToGrid w:val="0"/>
        <w:spacing w:line="420" w:lineRule="exact"/>
        <w:jc w:val="center"/>
        <w:outlineLvl w:val="3"/>
        <w:rPr>
          <w:rFonts w:hint="eastAsia" w:ascii="仿宋" w:hAnsi="仿宋" w:eastAsia="仿宋" w:cs="仿宋"/>
          <w:b/>
          <w:bCs/>
          <w:sz w:val="32"/>
          <w:szCs w:val="32"/>
        </w:rPr>
      </w:pPr>
      <w:r>
        <w:rPr>
          <w:rFonts w:hint="eastAsia" w:ascii="仿宋" w:hAnsi="仿宋" w:eastAsia="仿宋" w:cs="仿宋"/>
          <w:b/>
          <w:sz w:val="32"/>
          <w:szCs w:val="32"/>
        </w:rPr>
        <w:t>监狱</w:t>
      </w:r>
      <w:r>
        <w:rPr>
          <w:rFonts w:hint="eastAsia" w:ascii="仿宋" w:hAnsi="仿宋" w:eastAsia="仿宋" w:cs="仿宋"/>
          <w:b/>
          <w:bCs/>
          <w:sz w:val="32"/>
          <w:szCs w:val="32"/>
        </w:rPr>
        <w:t>和戒毒企业证明材料</w:t>
      </w:r>
      <w:r>
        <w:rPr>
          <w:rFonts w:hint="eastAsia" w:ascii="仿宋" w:hAnsi="仿宋" w:eastAsia="仿宋" w:cs="仿宋"/>
          <w:b/>
          <w:sz w:val="28"/>
          <w:szCs w:val="28"/>
        </w:rPr>
        <w:t>（格式自拟）</w:t>
      </w:r>
    </w:p>
    <w:p w14:paraId="79B9FBCF">
      <w:pPr>
        <w:snapToGrid w:val="0"/>
        <w:spacing w:line="420" w:lineRule="exact"/>
        <w:ind w:firstLine="495" w:firstLineChars="177"/>
        <w:rPr>
          <w:rFonts w:hint="eastAsia" w:ascii="仿宋" w:hAnsi="仿宋" w:eastAsia="仿宋" w:cs="仿宋"/>
          <w:sz w:val="28"/>
          <w:szCs w:val="28"/>
        </w:rPr>
      </w:pPr>
    </w:p>
    <w:p w14:paraId="0B459FC4">
      <w:pPr>
        <w:snapToGrid w:val="0"/>
        <w:spacing w:line="420" w:lineRule="exact"/>
        <w:ind w:firstLine="498" w:firstLineChars="177"/>
        <w:rPr>
          <w:rFonts w:hint="eastAsia" w:ascii="仿宋" w:hAnsi="仿宋" w:eastAsia="仿宋" w:cs="仿宋"/>
          <w:b/>
          <w:sz w:val="28"/>
          <w:szCs w:val="28"/>
        </w:rPr>
      </w:pPr>
    </w:p>
    <w:p w14:paraId="0EE0F847">
      <w:pPr>
        <w:snapToGrid w:val="0"/>
        <w:spacing w:line="420" w:lineRule="exact"/>
        <w:ind w:firstLine="498" w:firstLineChars="177"/>
        <w:rPr>
          <w:rFonts w:hint="eastAsia" w:ascii="仿宋" w:hAnsi="仿宋" w:eastAsia="仿宋" w:cs="仿宋"/>
          <w:b/>
          <w:sz w:val="28"/>
          <w:szCs w:val="28"/>
        </w:rPr>
      </w:pPr>
      <w:r>
        <w:rPr>
          <w:rFonts w:hint="eastAsia" w:ascii="仿宋" w:hAnsi="仿宋" w:eastAsia="仿宋" w:cs="仿宋"/>
          <w:b/>
          <w:sz w:val="28"/>
          <w:szCs w:val="28"/>
        </w:rPr>
        <w:t>（格式自拟）</w:t>
      </w:r>
    </w:p>
    <w:p w14:paraId="35386CD7">
      <w:pPr>
        <w:snapToGrid w:val="0"/>
        <w:spacing w:line="420" w:lineRule="exact"/>
        <w:ind w:firstLine="495" w:firstLineChars="177"/>
        <w:rPr>
          <w:rFonts w:hint="eastAsia" w:ascii="仿宋" w:hAnsi="仿宋" w:eastAsia="仿宋" w:cs="仿宋"/>
          <w:sz w:val="28"/>
          <w:szCs w:val="28"/>
        </w:rPr>
      </w:pPr>
    </w:p>
    <w:p w14:paraId="60659572">
      <w:pPr>
        <w:snapToGrid w:val="0"/>
        <w:spacing w:line="420" w:lineRule="exact"/>
        <w:ind w:firstLine="660" w:firstLineChars="236"/>
        <w:rPr>
          <w:rFonts w:hint="eastAsia" w:ascii="仿宋" w:hAnsi="仿宋" w:eastAsia="仿宋" w:cs="仿宋"/>
          <w:sz w:val="28"/>
          <w:szCs w:val="28"/>
        </w:rPr>
      </w:pPr>
      <w:r>
        <w:rPr>
          <w:rFonts w:hint="eastAsia" w:ascii="仿宋" w:hAnsi="仿宋" w:eastAsia="仿宋"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C5195D6">
      <w:pPr>
        <w:pStyle w:val="3"/>
        <w:rPr>
          <w:rFonts w:hint="eastAsia" w:ascii="仿宋" w:hAnsi="仿宋" w:eastAsia="仿宋" w:cs="仿宋"/>
        </w:rPr>
      </w:pPr>
    </w:p>
    <w:p w14:paraId="37DFF67A">
      <w:pPr>
        <w:rPr>
          <w:rFonts w:hint="eastAsia" w:ascii="仿宋" w:hAnsi="仿宋" w:eastAsia="仿宋" w:cs="仿宋"/>
        </w:rPr>
      </w:pPr>
    </w:p>
    <w:p w14:paraId="37678B51">
      <w:pPr>
        <w:pStyle w:val="3"/>
        <w:rPr>
          <w:rFonts w:hint="eastAsia" w:ascii="仿宋" w:hAnsi="仿宋" w:eastAsia="仿宋" w:cs="仿宋"/>
        </w:rPr>
      </w:pPr>
    </w:p>
    <w:p w14:paraId="239E5731">
      <w:pPr>
        <w:snapToGrid w:val="0"/>
        <w:spacing w:line="300" w:lineRule="auto"/>
        <w:outlineLvl w:val="0"/>
        <w:rPr>
          <w:rFonts w:hint="eastAsia" w:ascii="仿宋" w:hAnsi="仿宋" w:eastAsia="仿宋" w:cs="仿宋"/>
          <w:sz w:val="28"/>
          <w:szCs w:val="28"/>
        </w:rPr>
      </w:pPr>
    </w:p>
    <w:p w14:paraId="4BBA84A0">
      <w:pPr>
        <w:snapToGrid w:val="0"/>
        <w:spacing w:line="300" w:lineRule="auto"/>
        <w:outlineLvl w:val="0"/>
        <w:rPr>
          <w:rFonts w:hint="eastAsia" w:ascii="仿宋" w:hAnsi="仿宋" w:eastAsia="仿宋" w:cs="仿宋"/>
          <w:sz w:val="28"/>
          <w:szCs w:val="28"/>
          <w:lang w:bidi="zh-CN"/>
        </w:rPr>
      </w:pPr>
      <w:r>
        <w:rPr>
          <w:rFonts w:hint="eastAsia" w:ascii="仿宋" w:hAnsi="仿宋" w:eastAsia="仿宋" w:cs="仿宋"/>
          <w:sz w:val="28"/>
          <w:szCs w:val="28"/>
          <w:lang w:bidi="zh-CN"/>
        </w:rPr>
        <w:t>注：1、供应商如不提供此声明函，价格将不做相应扣除。</w:t>
      </w:r>
    </w:p>
    <w:p w14:paraId="6A5E24DA">
      <w:pPr>
        <w:snapToGrid w:val="0"/>
        <w:spacing w:line="30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3F01F9B6">
      <w:pPr>
        <w:widowControl/>
        <w:jc w:val="left"/>
        <w:rPr>
          <w:rFonts w:hint="eastAsia" w:ascii="仿宋" w:hAnsi="仿宋" w:eastAsia="仿宋" w:cs="仿宋"/>
          <w:b/>
          <w:color w:val="000000" w:themeColor="text1"/>
          <w:sz w:val="28"/>
          <w14:textFill>
            <w14:solidFill>
              <w14:schemeClr w14:val="tx1"/>
            </w14:solidFill>
          </w14:textFill>
        </w:rPr>
      </w:pPr>
    </w:p>
    <w:p w14:paraId="59BBE863">
      <w:pPr>
        <w:widowControl/>
        <w:jc w:val="left"/>
        <w:rPr>
          <w:rFonts w:hint="eastAsia" w:ascii="仿宋" w:hAnsi="仿宋" w:eastAsia="仿宋" w:cs="仿宋"/>
          <w:b/>
          <w:color w:val="000000" w:themeColor="text1"/>
          <w:sz w:val="28"/>
          <w14:textFill>
            <w14:solidFill>
              <w14:schemeClr w14:val="tx1"/>
            </w14:solidFill>
          </w14:textFill>
        </w:rPr>
      </w:pPr>
    </w:p>
    <w:p w14:paraId="014324FC">
      <w:pPr>
        <w:widowControl/>
        <w:jc w:val="left"/>
        <w:rPr>
          <w:rFonts w:hint="eastAsia" w:ascii="仿宋" w:hAnsi="仿宋" w:eastAsia="仿宋" w:cs="仿宋"/>
          <w:b/>
          <w:color w:val="000000" w:themeColor="text1"/>
          <w:sz w:val="28"/>
          <w14:textFill>
            <w14:solidFill>
              <w14:schemeClr w14:val="tx1"/>
            </w14:solidFill>
          </w14:textFill>
        </w:rPr>
      </w:pPr>
    </w:p>
    <w:p w14:paraId="28E3F412">
      <w:pPr>
        <w:widowControl/>
        <w:jc w:val="left"/>
        <w:rPr>
          <w:rFonts w:hint="eastAsia" w:ascii="仿宋" w:hAnsi="仿宋" w:eastAsia="仿宋" w:cs="仿宋"/>
          <w:b/>
          <w:color w:val="000000" w:themeColor="text1"/>
          <w:sz w:val="28"/>
          <w14:textFill>
            <w14:solidFill>
              <w14:schemeClr w14:val="tx1"/>
            </w14:solidFill>
          </w14:textFill>
        </w:rPr>
      </w:pPr>
    </w:p>
    <w:p w14:paraId="5C5CBCF4">
      <w:pPr>
        <w:widowControl/>
        <w:jc w:val="left"/>
        <w:rPr>
          <w:rFonts w:hint="eastAsia" w:ascii="仿宋" w:hAnsi="仿宋" w:eastAsia="仿宋" w:cs="仿宋"/>
          <w:b/>
          <w:color w:val="000000" w:themeColor="text1"/>
          <w:sz w:val="28"/>
          <w14:textFill>
            <w14:solidFill>
              <w14:schemeClr w14:val="tx1"/>
            </w14:solidFill>
          </w14:textFill>
        </w:rPr>
      </w:pPr>
    </w:p>
    <w:p w14:paraId="46212127">
      <w:pPr>
        <w:widowControl/>
        <w:jc w:val="left"/>
        <w:rPr>
          <w:rFonts w:hint="eastAsia" w:ascii="仿宋" w:hAnsi="仿宋" w:eastAsia="仿宋" w:cs="仿宋"/>
          <w:b/>
          <w:color w:val="000000" w:themeColor="text1"/>
          <w:sz w:val="28"/>
          <w14:textFill>
            <w14:solidFill>
              <w14:schemeClr w14:val="tx1"/>
            </w14:solidFill>
          </w14:textFill>
        </w:rPr>
      </w:pPr>
    </w:p>
    <w:p w14:paraId="1787389A">
      <w:pPr>
        <w:widowControl/>
        <w:jc w:val="left"/>
        <w:rPr>
          <w:rFonts w:hint="eastAsia" w:ascii="仿宋" w:hAnsi="仿宋" w:eastAsia="仿宋" w:cs="仿宋"/>
          <w:b/>
          <w:color w:val="000000" w:themeColor="text1"/>
          <w:sz w:val="28"/>
          <w14:textFill>
            <w14:solidFill>
              <w14:schemeClr w14:val="tx1"/>
            </w14:solidFill>
          </w14:textFill>
        </w:rPr>
      </w:pPr>
    </w:p>
    <w:p w14:paraId="53CA9CEC">
      <w:pPr>
        <w:widowControl/>
        <w:jc w:val="left"/>
        <w:rPr>
          <w:rFonts w:hint="eastAsia" w:ascii="仿宋" w:hAnsi="仿宋" w:eastAsia="仿宋" w:cs="仿宋"/>
          <w:b/>
          <w:color w:val="000000" w:themeColor="text1"/>
          <w:sz w:val="28"/>
          <w14:textFill>
            <w14:solidFill>
              <w14:schemeClr w14:val="tx1"/>
            </w14:solidFill>
          </w14:textFill>
        </w:rPr>
      </w:pPr>
    </w:p>
    <w:p w14:paraId="1D1D9340">
      <w:pPr>
        <w:widowControl/>
        <w:jc w:val="left"/>
        <w:rPr>
          <w:rFonts w:hint="eastAsia" w:ascii="仿宋" w:hAnsi="仿宋" w:eastAsia="仿宋" w:cs="仿宋"/>
          <w:b/>
          <w:color w:val="000000" w:themeColor="text1"/>
          <w:sz w:val="28"/>
          <w14:textFill>
            <w14:solidFill>
              <w14:schemeClr w14:val="tx1"/>
            </w14:solidFill>
          </w14:textFill>
        </w:rPr>
      </w:pPr>
    </w:p>
    <w:p w14:paraId="54E83E53">
      <w:pPr>
        <w:snapToGrid w:val="0"/>
        <w:spacing w:line="300" w:lineRule="auto"/>
        <w:rPr>
          <w:rFonts w:hint="eastAsia" w:ascii="仿宋" w:hAnsi="仿宋" w:eastAsia="仿宋" w:cs="仿宋"/>
          <w:sz w:val="28"/>
        </w:rPr>
      </w:pPr>
    </w:p>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7212A"/>
    <w:multiLevelType w:val="multilevel"/>
    <w:tmpl w:val="52E7212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MGI1YWQxZjQwZmVjOTFmZDI1NDVhZTEyNmMyMDQifQ=="/>
  </w:docVars>
  <w:rsids>
    <w:rsidRoot w:val="006826F9"/>
    <w:rsid w:val="00076C0F"/>
    <w:rsid w:val="00106107"/>
    <w:rsid w:val="0013712A"/>
    <w:rsid w:val="001621FE"/>
    <w:rsid w:val="00163066"/>
    <w:rsid w:val="001765D4"/>
    <w:rsid w:val="00186931"/>
    <w:rsid w:val="001B5243"/>
    <w:rsid w:val="00255880"/>
    <w:rsid w:val="00260B72"/>
    <w:rsid w:val="002877AD"/>
    <w:rsid w:val="002C6A0B"/>
    <w:rsid w:val="00443679"/>
    <w:rsid w:val="00551D22"/>
    <w:rsid w:val="00661A6E"/>
    <w:rsid w:val="006826F9"/>
    <w:rsid w:val="006B7F10"/>
    <w:rsid w:val="006C08D4"/>
    <w:rsid w:val="006F1F62"/>
    <w:rsid w:val="00714DD3"/>
    <w:rsid w:val="00722D45"/>
    <w:rsid w:val="00797ED1"/>
    <w:rsid w:val="008258E4"/>
    <w:rsid w:val="008E4CA8"/>
    <w:rsid w:val="008F573D"/>
    <w:rsid w:val="008F6408"/>
    <w:rsid w:val="00950857"/>
    <w:rsid w:val="00965ED8"/>
    <w:rsid w:val="00991958"/>
    <w:rsid w:val="009E36E3"/>
    <w:rsid w:val="009E7B63"/>
    <w:rsid w:val="00A54076"/>
    <w:rsid w:val="00AB26DC"/>
    <w:rsid w:val="00AE39BC"/>
    <w:rsid w:val="00B35C57"/>
    <w:rsid w:val="00B53B55"/>
    <w:rsid w:val="00BD7A89"/>
    <w:rsid w:val="00CA6CAC"/>
    <w:rsid w:val="00CB1642"/>
    <w:rsid w:val="00CB5ED3"/>
    <w:rsid w:val="00D06E9F"/>
    <w:rsid w:val="00D911D4"/>
    <w:rsid w:val="00DD694D"/>
    <w:rsid w:val="00E436C6"/>
    <w:rsid w:val="00EB4167"/>
    <w:rsid w:val="00EE21F0"/>
    <w:rsid w:val="00F1162F"/>
    <w:rsid w:val="00F16D2B"/>
    <w:rsid w:val="02E35069"/>
    <w:rsid w:val="046041B5"/>
    <w:rsid w:val="0461651A"/>
    <w:rsid w:val="058B1008"/>
    <w:rsid w:val="0627325E"/>
    <w:rsid w:val="06360186"/>
    <w:rsid w:val="06AD2A28"/>
    <w:rsid w:val="07163351"/>
    <w:rsid w:val="07645FC5"/>
    <w:rsid w:val="094D5FFB"/>
    <w:rsid w:val="09E1387D"/>
    <w:rsid w:val="0AB113A0"/>
    <w:rsid w:val="0B900E9E"/>
    <w:rsid w:val="0C315B04"/>
    <w:rsid w:val="0C95712C"/>
    <w:rsid w:val="0C9939B1"/>
    <w:rsid w:val="0DA408C1"/>
    <w:rsid w:val="0DED346A"/>
    <w:rsid w:val="0E864A65"/>
    <w:rsid w:val="0E9E29B6"/>
    <w:rsid w:val="0F114AEC"/>
    <w:rsid w:val="0F4547D3"/>
    <w:rsid w:val="0F656BE1"/>
    <w:rsid w:val="0FA3200C"/>
    <w:rsid w:val="0FC827D5"/>
    <w:rsid w:val="0FF51BA7"/>
    <w:rsid w:val="10AA23CD"/>
    <w:rsid w:val="10EB60A9"/>
    <w:rsid w:val="10F34068"/>
    <w:rsid w:val="1191326D"/>
    <w:rsid w:val="127B6648"/>
    <w:rsid w:val="12DA4245"/>
    <w:rsid w:val="138059CA"/>
    <w:rsid w:val="13FF19F3"/>
    <w:rsid w:val="15046705"/>
    <w:rsid w:val="151E6E1E"/>
    <w:rsid w:val="17100B04"/>
    <w:rsid w:val="176C7CCC"/>
    <w:rsid w:val="17AB1C3A"/>
    <w:rsid w:val="17B2461F"/>
    <w:rsid w:val="17BF303F"/>
    <w:rsid w:val="1818413F"/>
    <w:rsid w:val="18D71998"/>
    <w:rsid w:val="18EA53EE"/>
    <w:rsid w:val="193B30DB"/>
    <w:rsid w:val="19D877C7"/>
    <w:rsid w:val="1A0318A1"/>
    <w:rsid w:val="1A434418"/>
    <w:rsid w:val="1A77001A"/>
    <w:rsid w:val="1B7565DE"/>
    <w:rsid w:val="1CA71147"/>
    <w:rsid w:val="1CD33F29"/>
    <w:rsid w:val="1D0B4903"/>
    <w:rsid w:val="1E7C2FB3"/>
    <w:rsid w:val="1EE20C70"/>
    <w:rsid w:val="1F3D575B"/>
    <w:rsid w:val="1FEE11B0"/>
    <w:rsid w:val="20626249"/>
    <w:rsid w:val="207B0261"/>
    <w:rsid w:val="207B5727"/>
    <w:rsid w:val="20AF75DA"/>
    <w:rsid w:val="20F81548"/>
    <w:rsid w:val="223B11D0"/>
    <w:rsid w:val="2284543C"/>
    <w:rsid w:val="229939F9"/>
    <w:rsid w:val="239857AA"/>
    <w:rsid w:val="23AD721F"/>
    <w:rsid w:val="249002BA"/>
    <w:rsid w:val="24A77451"/>
    <w:rsid w:val="24B41BBD"/>
    <w:rsid w:val="24EB2A73"/>
    <w:rsid w:val="24ED1905"/>
    <w:rsid w:val="25CE197B"/>
    <w:rsid w:val="261B0527"/>
    <w:rsid w:val="26781405"/>
    <w:rsid w:val="27104DAA"/>
    <w:rsid w:val="272A4E48"/>
    <w:rsid w:val="29190182"/>
    <w:rsid w:val="296F624E"/>
    <w:rsid w:val="298C4608"/>
    <w:rsid w:val="2B010355"/>
    <w:rsid w:val="2B512D7E"/>
    <w:rsid w:val="2D17024F"/>
    <w:rsid w:val="2DA40B27"/>
    <w:rsid w:val="2E52301A"/>
    <w:rsid w:val="2E8C08DF"/>
    <w:rsid w:val="2EAF4D89"/>
    <w:rsid w:val="2F744D6C"/>
    <w:rsid w:val="2F8F6BB8"/>
    <w:rsid w:val="304759D8"/>
    <w:rsid w:val="30730D4B"/>
    <w:rsid w:val="30C07529"/>
    <w:rsid w:val="31276A2B"/>
    <w:rsid w:val="32405395"/>
    <w:rsid w:val="337C608B"/>
    <w:rsid w:val="339975C1"/>
    <w:rsid w:val="33E36EFA"/>
    <w:rsid w:val="35D85792"/>
    <w:rsid w:val="364559B4"/>
    <w:rsid w:val="36672F13"/>
    <w:rsid w:val="38AF53BC"/>
    <w:rsid w:val="390B66F6"/>
    <w:rsid w:val="39302083"/>
    <w:rsid w:val="3AB03F3B"/>
    <w:rsid w:val="3B2244CE"/>
    <w:rsid w:val="3B2B447E"/>
    <w:rsid w:val="3BB6230E"/>
    <w:rsid w:val="3BE7562D"/>
    <w:rsid w:val="3C5462DE"/>
    <w:rsid w:val="3D022912"/>
    <w:rsid w:val="3E1812A3"/>
    <w:rsid w:val="3E4E315D"/>
    <w:rsid w:val="3EFB6465"/>
    <w:rsid w:val="3F186D10"/>
    <w:rsid w:val="3F1D4FD5"/>
    <w:rsid w:val="3F9135B8"/>
    <w:rsid w:val="3FC164DC"/>
    <w:rsid w:val="3FC34B58"/>
    <w:rsid w:val="3FEE5C3A"/>
    <w:rsid w:val="41C3178F"/>
    <w:rsid w:val="41E03E5A"/>
    <w:rsid w:val="42E71E8E"/>
    <w:rsid w:val="43225652"/>
    <w:rsid w:val="438E13D0"/>
    <w:rsid w:val="44D8639F"/>
    <w:rsid w:val="45065907"/>
    <w:rsid w:val="45B31443"/>
    <w:rsid w:val="45BD2D4E"/>
    <w:rsid w:val="46C44060"/>
    <w:rsid w:val="47590113"/>
    <w:rsid w:val="47B40155"/>
    <w:rsid w:val="47B539A0"/>
    <w:rsid w:val="48641B1B"/>
    <w:rsid w:val="48757D08"/>
    <w:rsid w:val="48A075A4"/>
    <w:rsid w:val="48D83F45"/>
    <w:rsid w:val="497925A5"/>
    <w:rsid w:val="4A237866"/>
    <w:rsid w:val="4BB915F8"/>
    <w:rsid w:val="4C5709DE"/>
    <w:rsid w:val="4D171190"/>
    <w:rsid w:val="4D5C6108"/>
    <w:rsid w:val="4D976284"/>
    <w:rsid w:val="4D9B35EE"/>
    <w:rsid w:val="4E80137A"/>
    <w:rsid w:val="4E824F2D"/>
    <w:rsid w:val="50552414"/>
    <w:rsid w:val="50660AA8"/>
    <w:rsid w:val="50894044"/>
    <w:rsid w:val="50AB5002"/>
    <w:rsid w:val="50CB3E15"/>
    <w:rsid w:val="51395701"/>
    <w:rsid w:val="517843C5"/>
    <w:rsid w:val="544D4D22"/>
    <w:rsid w:val="5473213A"/>
    <w:rsid w:val="54CC00CE"/>
    <w:rsid w:val="55757D48"/>
    <w:rsid w:val="55F23797"/>
    <w:rsid w:val="563F7212"/>
    <w:rsid w:val="56583185"/>
    <w:rsid w:val="566B0033"/>
    <w:rsid w:val="56EB7D85"/>
    <w:rsid w:val="57A43DAC"/>
    <w:rsid w:val="57EB35B2"/>
    <w:rsid w:val="58825E30"/>
    <w:rsid w:val="58892F95"/>
    <w:rsid w:val="591626C3"/>
    <w:rsid w:val="599751E2"/>
    <w:rsid w:val="599E0B71"/>
    <w:rsid w:val="5A0C441C"/>
    <w:rsid w:val="5A21100A"/>
    <w:rsid w:val="5AE44FD0"/>
    <w:rsid w:val="5BA5731A"/>
    <w:rsid w:val="5D172C32"/>
    <w:rsid w:val="5D2D75AC"/>
    <w:rsid w:val="5D483459"/>
    <w:rsid w:val="5D6B04F1"/>
    <w:rsid w:val="5DD63F99"/>
    <w:rsid w:val="5DF41F1C"/>
    <w:rsid w:val="5E913A70"/>
    <w:rsid w:val="5E9C1795"/>
    <w:rsid w:val="5F094CC0"/>
    <w:rsid w:val="5F0F4367"/>
    <w:rsid w:val="5FF53E2F"/>
    <w:rsid w:val="6010667B"/>
    <w:rsid w:val="60775D8F"/>
    <w:rsid w:val="61C14C77"/>
    <w:rsid w:val="64934EB5"/>
    <w:rsid w:val="651E7D3A"/>
    <w:rsid w:val="65A57BDF"/>
    <w:rsid w:val="66006F6A"/>
    <w:rsid w:val="667E2993"/>
    <w:rsid w:val="67703AA8"/>
    <w:rsid w:val="67D868A2"/>
    <w:rsid w:val="69155774"/>
    <w:rsid w:val="694A3CD8"/>
    <w:rsid w:val="69D81DE6"/>
    <w:rsid w:val="6AE01214"/>
    <w:rsid w:val="6AE1235A"/>
    <w:rsid w:val="6C1B7ACD"/>
    <w:rsid w:val="6C357FF3"/>
    <w:rsid w:val="6CBD5773"/>
    <w:rsid w:val="6D5E39C8"/>
    <w:rsid w:val="6DA03DAD"/>
    <w:rsid w:val="6F3530E5"/>
    <w:rsid w:val="6F3F4C05"/>
    <w:rsid w:val="6FBE428E"/>
    <w:rsid w:val="709241F1"/>
    <w:rsid w:val="71725798"/>
    <w:rsid w:val="725065E4"/>
    <w:rsid w:val="731E165A"/>
    <w:rsid w:val="74DC4EAF"/>
    <w:rsid w:val="756723E5"/>
    <w:rsid w:val="75A20B7F"/>
    <w:rsid w:val="763F6EA5"/>
    <w:rsid w:val="76BB0ECD"/>
    <w:rsid w:val="77065165"/>
    <w:rsid w:val="79177EDC"/>
    <w:rsid w:val="7B230539"/>
    <w:rsid w:val="7B397BCD"/>
    <w:rsid w:val="7B792A91"/>
    <w:rsid w:val="7CEF1F68"/>
    <w:rsid w:val="7D065115"/>
    <w:rsid w:val="7D2377CE"/>
    <w:rsid w:val="7D511667"/>
    <w:rsid w:val="7E625430"/>
    <w:rsid w:val="7EDE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line="360" w:lineRule="auto"/>
      <w:outlineLvl w:val="2"/>
    </w:pPr>
    <w:rPr>
      <w:rFonts w:eastAsia="楷体_GB2312"/>
      <w:b/>
      <w:bCs/>
      <w:sz w:val="24"/>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qFormat/>
    <w:uiPriority w:val="99"/>
    <w:pPr>
      <w:ind w:left="480"/>
    </w:pPr>
    <w:rPr>
      <w:sz w:val="24"/>
      <w:szCs w:val="24"/>
    </w:rPr>
  </w:style>
  <w:style w:type="paragraph" w:styleId="5">
    <w:name w:val="envelope return"/>
    <w:basedOn w:val="1"/>
    <w:qFormat/>
    <w:uiPriority w:val="0"/>
    <w:pPr>
      <w:snapToGrid w:val="0"/>
    </w:pPr>
    <w:rPr>
      <w:rFonts w:ascii="Arial" w:hAnsi="Arial"/>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jc w:val="left"/>
    </w:pPr>
    <w:rPr>
      <w:kern w:val="0"/>
      <w:sz w:val="24"/>
      <w:szCs w:val="24"/>
    </w:rPr>
  </w:style>
  <w:style w:type="paragraph" w:styleId="9">
    <w:name w:val="Body Text First Indent 2"/>
    <w:basedOn w:val="4"/>
    <w:next w:val="1"/>
    <w:autoRedefine/>
    <w:unhideWhenUsed/>
    <w:qFormat/>
    <w:uiPriority w:val="99"/>
    <w:pPr>
      <w:ind w:firstLine="420" w:firstLineChars="200"/>
    </w:pPr>
    <w:rPr>
      <w:rFonts w:eastAsia="宋体"/>
      <w:szCs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正文"/>
    <w:basedOn w:val="1"/>
    <w:autoRedefine/>
    <w:qFormat/>
    <w:uiPriority w:val="0"/>
    <w:rPr>
      <w:rFonts w:ascii="宋体" w:hAnsi="宋体"/>
      <w:kern w:val="0"/>
    </w:rPr>
  </w:style>
  <w:style w:type="character" w:customStyle="1" w:styleId="14">
    <w:name w:val="页眉 Char"/>
    <w:basedOn w:val="12"/>
    <w:link w:val="7"/>
    <w:autoRedefine/>
    <w:qFormat/>
    <w:uiPriority w:val="99"/>
    <w:rPr>
      <w:sz w:val="18"/>
      <w:szCs w:val="18"/>
    </w:rPr>
  </w:style>
  <w:style w:type="character" w:customStyle="1" w:styleId="15">
    <w:name w:val="页脚 Char"/>
    <w:basedOn w:val="12"/>
    <w:link w:val="6"/>
    <w:autoRedefine/>
    <w:qFormat/>
    <w:uiPriority w:val="99"/>
    <w:rPr>
      <w:sz w:val="18"/>
      <w:szCs w:val="18"/>
    </w:rPr>
  </w:style>
  <w:style w:type="paragraph" w:customStyle="1" w:styleId="16">
    <w:name w:val="样式5"/>
    <w:basedOn w:val="1"/>
    <w:autoRedefine/>
    <w:qFormat/>
    <w:uiPriority w:val="99"/>
    <w:rPr>
      <w:rFonts w:ascii="宋体" w:cs="宋体"/>
      <w:sz w:val="24"/>
      <w:szCs w:val="24"/>
    </w:rPr>
  </w:style>
  <w:style w:type="paragraph" w:styleId="17">
    <w:name w:val="List Paragraph"/>
    <w:basedOn w:val="1"/>
    <w:autoRedefine/>
    <w:qFormat/>
    <w:uiPriority w:val="0"/>
    <w:pPr>
      <w:ind w:firstLine="420" w:firstLineChars="200"/>
    </w:pPr>
    <w:rPr>
      <w:rFonts w:ascii="Calibri" w:hAnsi="Calibri"/>
      <w:szCs w:val="22"/>
    </w:rPr>
  </w:style>
  <w:style w:type="character" w:customStyle="1" w:styleId="18">
    <w:name w:val="font41"/>
    <w:basedOn w:val="12"/>
    <w:autoRedefine/>
    <w:qFormat/>
    <w:uiPriority w:val="0"/>
    <w:rPr>
      <w:rFonts w:hint="default" w:ascii="等线" w:hAnsi="等线" w:eastAsia="等线" w:cs="等线"/>
      <w:color w:val="000000"/>
      <w:sz w:val="22"/>
      <w:szCs w:val="22"/>
      <w:u w:val="none"/>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16778</Words>
  <Characters>17243</Characters>
  <Lines>62</Lines>
  <Paragraphs>17</Paragraphs>
  <TotalTime>7</TotalTime>
  <ScaleCrop>false</ScaleCrop>
  <LinksUpToDate>false</LinksUpToDate>
  <CharactersWithSpaces>18682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2019-05-09T06:14:00Z</dcterms:created>
  <dc:creator>Administrator</dc:creator>
  <cp:lastModifiedBy>2.</cp:lastModifiedBy>
  <cp:lastPrinted>2024-10-12T08:21:32Z</cp:lastPrinted>
  <dcterms:modified xsi:type="dcterms:W3CDTF">2024-10-12T08:36:17Z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FA04AC8EAB144CE4A3C2DC0D68BF52D0</vt:lpwstr>
  </property>
</Properties>
</file>