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成交结果公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告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江苏吕四港置业有限公司根据启东市政府采购管理的有关规定，就启东市吕四港镇渔港嘉苑保障房(东区、西区)工程水土保持方案编制、水土保持监测及水土保持设施验收报告编制项目进行竞争性谈判，现就本次招标的成交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一、采购人名称、地址、联系方式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采购人：江苏吕四港置业有限公司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采购人地址：江苏省吕四港镇香堂路 558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联系人：陈海峰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联系电话：0513-83902723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开标日期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项目名称：启东市吕四港镇渔港嘉苑保障房(东区、西区)工程水土保持方案编制、水土保持监测及水土保持设施验收报告编制项目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成交金额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江苏仁禹工程咨询有限公司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供应商地址：南通市如皋市磨头镇邓高路19号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成交金额：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57000.00元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四、成交标的基本情况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竞争性谈判公告及文件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、公示的期限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自本公告发布之日起一个工作日。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江苏吕四港置业有限公司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523875</wp:posOffset>
            </wp:positionV>
            <wp:extent cx="5271770" cy="4862830"/>
            <wp:effectExtent l="0" t="0" r="5080" b="13970"/>
            <wp:wrapTopAndBottom/>
            <wp:docPr id="1" name="图片 1" descr="167773682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736829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3040B"/>
    <w:multiLevelType w:val="singleLevel"/>
    <w:tmpl w:val="57C304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U0MDcyZGNjYzRmM2E3NzUwZTg4NWU1Y2FhMzUifQ=="/>
  </w:docVars>
  <w:rsids>
    <w:rsidRoot w:val="4BA810CD"/>
    <w:rsid w:val="03FD7899"/>
    <w:rsid w:val="109C4D8A"/>
    <w:rsid w:val="11746BA6"/>
    <w:rsid w:val="13F20AEE"/>
    <w:rsid w:val="1D875D6B"/>
    <w:rsid w:val="1F910AEF"/>
    <w:rsid w:val="215E68D8"/>
    <w:rsid w:val="2349222B"/>
    <w:rsid w:val="260E23A8"/>
    <w:rsid w:val="26EC5E6B"/>
    <w:rsid w:val="29197BAF"/>
    <w:rsid w:val="2A796890"/>
    <w:rsid w:val="32203212"/>
    <w:rsid w:val="33E64896"/>
    <w:rsid w:val="3757610D"/>
    <w:rsid w:val="380D5A5B"/>
    <w:rsid w:val="39FC0FC3"/>
    <w:rsid w:val="3BA13267"/>
    <w:rsid w:val="46E1396C"/>
    <w:rsid w:val="4748521A"/>
    <w:rsid w:val="4A80723C"/>
    <w:rsid w:val="4BA810CD"/>
    <w:rsid w:val="4D5514A5"/>
    <w:rsid w:val="4F78026B"/>
    <w:rsid w:val="515D336A"/>
    <w:rsid w:val="5983109C"/>
    <w:rsid w:val="5B0D4937"/>
    <w:rsid w:val="64553C30"/>
    <w:rsid w:val="65BC1A9F"/>
    <w:rsid w:val="66A96394"/>
    <w:rsid w:val="6A3109A4"/>
    <w:rsid w:val="6B375665"/>
    <w:rsid w:val="79B716E3"/>
    <w:rsid w:val="7CD37A1B"/>
    <w:rsid w:val="7D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hover"/>
    <w:basedOn w:val="4"/>
    <w:qFormat/>
    <w:uiPriority w:val="0"/>
    <w:rPr>
      <w:color w:val="5FB878"/>
    </w:rPr>
  </w:style>
  <w:style w:type="character" w:customStyle="1" w:styleId="16">
    <w:name w:val="hover1"/>
    <w:basedOn w:val="4"/>
    <w:qFormat/>
    <w:uiPriority w:val="0"/>
    <w:rPr>
      <w:color w:val="5FB878"/>
    </w:rPr>
  </w:style>
  <w:style w:type="character" w:customStyle="1" w:styleId="17">
    <w:name w:val="hover2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420</Characters>
  <Lines>0</Lines>
  <Paragraphs>0</Paragraphs>
  <TotalTime>1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2020-08-18T08:20:00Z</dcterms:created>
  <dc:creator>星之物语</dc:creator>
  <cp:lastModifiedBy>UP青年</cp:lastModifiedBy>
  <dcterms:modified xsi:type="dcterms:W3CDTF">2023-03-02T06:04:55Z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1E5D63A37BCA41F5B5690546678A1CF7</vt:lpwstr>
  </property>
</Properties>
</file>