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CBBC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eastAsia="zh-CN"/>
        </w:rPr>
        <w:t>启东市第二人民医院异地新建项目专业电缆（净化区域、厨房区域等）</w:t>
      </w:r>
    </w:p>
    <w:p w14:paraId="52C6F626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eastAsia="zh-CN"/>
        </w:rPr>
        <w:t>采购安装项目市场询价公告</w:t>
      </w:r>
    </w:p>
    <w:p w14:paraId="7F080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433B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启东市第二人民医院异地新建项目专业电缆（净</w:t>
      </w:r>
      <w:bookmarkStart w:id="0" w:name="_GoBack"/>
      <w:bookmarkEnd w:id="0"/>
      <w:r>
        <w:rPr>
          <w:rFonts w:hint="eastAsia" w:ascii="宋体" w:hAnsi="宋体" w:eastAsia="宋体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化区域、厨房区域等）采购安装项目</w:t>
      </w:r>
      <w:r>
        <w:rPr>
          <w:rFonts w:hint="eastAsia" w:ascii="宋体" w:hAnsi="宋体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即将实施，现就该项目进行市场询价调研。</w:t>
      </w:r>
    </w:p>
    <w:p w14:paraId="10F0F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采购货物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清单</w:t>
      </w:r>
    </w:p>
    <w:tbl>
      <w:tblPr>
        <w:tblStyle w:val="13"/>
        <w:tblW w:w="8376" w:type="dxa"/>
        <w:tblInd w:w="7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632"/>
        <w:gridCol w:w="2722"/>
        <w:gridCol w:w="930"/>
        <w:gridCol w:w="1200"/>
      </w:tblGrid>
      <w:tr w14:paraId="0144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</w:tr>
      <w:tr w14:paraId="31A3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ZG-A-5*16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32.19 </w:t>
            </w:r>
          </w:p>
        </w:tc>
      </w:tr>
      <w:tr w14:paraId="173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ZG-A-4*35+1*16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52.69 </w:t>
            </w:r>
          </w:p>
        </w:tc>
      </w:tr>
      <w:tr w14:paraId="3A41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ZG-A-4*95+1*50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200.29 </w:t>
            </w:r>
          </w:p>
        </w:tc>
      </w:tr>
      <w:tr w14:paraId="4FC5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ZG-A-4*120+1*70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1846.85 </w:t>
            </w:r>
          </w:p>
        </w:tc>
      </w:tr>
      <w:tr w14:paraId="1BE6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ZG-A-4*150+1*95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1716.26 </w:t>
            </w:r>
          </w:p>
        </w:tc>
      </w:tr>
      <w:tr w14:paraId="5CEF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低烟无卤阻燃型电缆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ZG-A-4*185+1*95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2098.07 </w:t>
            </w:r>
          </w:p>
        </w:tc>
      </w:tr>
      <w:tr w14:paraId="4263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WDZB-YJY-4*150+95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 w14:paraId="299D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WDZB-YJY-4*50+25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 w14:paraId="1F11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WDZ-YJY-4*150+95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 w14:paraId="2A15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铜芯电力电缆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WDZ-YJY-4*50+25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120.00 </w:t>
            </w:r>
          </w:p>
        </w:tc>
      </w:tr>
      <w:tr w14:paraId="2BEA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ZG-A-5*16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2E22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ZG-A-4*35+1*16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0196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ZG-A-4*95+1*50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</w:tr>
      <w:tr w14:paraId="1A98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ZG-A-4*120+1*70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</w:tr>
      <w:tr w14:paraId="58AE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ZG-A-4*150+1*95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16.00 </w:t>
            </w:r>
          </w:p>
        </w:tc>
      </w:tr>
      <w:tr w14:paraId="31A6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ZG-A-4*185+1*95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 w14:paraId="6852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WDZB-YJY-4*150+95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22DB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WDZB-YJY-4*50+25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64C9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WDZ-YJY-4*150+95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7C6E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电缆头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WDZ-YJY-4*50+25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 w14:paraId="30CC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B1-D1ZKATP1箱32A开关改换为50A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6CFC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 w14:paraId="3A7D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400*200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 w14:paraId="6DC2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打孔修复等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1C21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气动物流配电箱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详见施工图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7533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蒸汽发生器配电箱Y2-4ZGAP2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详见施工图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25E8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蒸汽发生器配电箱Y2-4ZGAP4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详见施工图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</w:tbl>
    <w:p w14:paraId="39741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二、约定事项</w:t>
      </w:r>
    </w:p>
    <w:p w14:paraId="2278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0" w:firstLineChars="200"/>
        <w:jc w:val="both"/>
        <w:textAlignment w:val="auto"/>
        <w:rPr>
          <w:rFonts w:hint="default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符合国家及行业现行规范要求，验收合格</w:t>
      </w:r>
      <w:r>
        <w:rPr>
          <w:rFonts w:hint="default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8CA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2.质量保修期：本项目所有货物至少提供两年全免费质量保修，质量保修期自验收合格报告签字确认日起计算</w:t>
      </w:r>
      <w:r>
        <w:rPr>
          <w:rFonts w:ascii="宋体" w:hAnsi="宋体" w:eastAsia="宋体" w:cs="宋体"/>
          <w:kern w:val="0"/>
          <w:sz w:val="24"/>
          <w:highlight w:val="none"/>
        </w:rPr>
        <w:t>。</w:t>
      </w:r>
    </w:p>
    <w:p w14:paraId="2DE9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货物、服务提供的时间：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30日历天</w:t>
      </w:r>
      <w:r>
        <w:rPr>
          <w:rFonts w:hint="default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内完成交货、安装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调试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CF5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/>
          <w:bCs/>
          <w:color w:val="000000"/>
          <w:sz w:val="24"/>
          <w:szCs w:val="24"/>
          <w:highlight w:val="none"/>
        </w:rPr>
        <w:t>参与报价的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highlight w:val="none"/>
        </w:rPr>
        <w:t>单位需将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市场询价表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（详见附件）、营业执照复印件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等相关材料于202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黑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黑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前，送或寄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（以邮戳为准）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启东市汇龙镇万豪花园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29幢别墅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，或者将市场询价表等相关材料扫描发送至邮箱：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fgyjszx@163.com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。联系人：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徐慧慧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，联系电话：0513-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83357789</w:t>
      </w:r>
      <w:r>
        <w:rPr>
          <w:rFonts w:hint="eastAsia" w:ascii="宋体" w:hAnsi="宋体" w:eastAsia="宋体" w:cs="黑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CF9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5.报价费用说明：本项目报价包括但不限于①货物的材料价：包括原材料费、辅助材料费、利润、增值税专用发票；②货物的运杂费：货物运至最终目的地的运输费、装车费、卸车费（含业主要求分多批次进行供货，同一批次卸货地点可以有多个地点，报价供应商考虑上述因素后进行综合报价）、有关部门的手续费、采购与保管费、包装费；③货物的安装费：含开槽开洞及修复、安装调试、地面修复至原样、垃圾清运等）、现场相关配合费；④风险费：原材料的涨价、政策性调整等风险；⑤如取得合同，对货物将支付的任何销售税和其他税费；⑥验收、税金、检测、售后服务等所有相关费用；请各供应商在报价时充分考虑上述各种因素。 </w:t>
      </w:r>
    </w:p>
    <w:p w14:paraId="0CF0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须提供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合法有效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的营业执照复印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件加盖公章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49A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其他：（1）请报价单位认真核算、如实报价，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如发现虚假报价的，该单位今后将被记入</w:t>
      </w:r>
      <w:r>
        <w:rPr>
          <w:rFonts w:hint="eastAsia" w:ascii="宋体" w:hAnsi="宋体" w:eastAsia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黑名单；（2）本次报价仅作为市场调研用，因此价格仅供参考；（3）本次调研询价不接收质疑函，只接收对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本项目的建议。</w:t>
      </w:r>
    </w:p>
    <w:p w14:paraId="3FAEFA66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34099926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江苏启晟集团有限公司</w:t>
      </w:r>
    </w:p>
    <w:p w14:paraId="2DD75E16">
      <w:pPr>
        <w:spacing w:line="360" w:lineRule="auto"/>
        <w:jc w:val="right"/>
        <w:rPr>
          <w:rFonts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11日</w:t>
      </w:r>
    </w:p>
    <w:sectPr>
      <w:headerReference r:id="rId3" w:type="default"/>
      <w:footerReference r:id="rId4" w:type="default"/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870C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C6BA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6C6BA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82F2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TM3ZWRiNTk2ZmU0ODE1ZWUyNTBiNGY4ZmFkMTgifQ=="/>
  </w:docVars>
  <w:rsids>
    <w:rsidRoot w:val="00D76A3E"/>
    <w:rsid w:val="000135BB"/>
    <w:rsid w:val="00020514"/>
    <w:rsid w:val="000C1E99"/>
    <w:rsid w:val="000C2673"/>
    <w:rsid w:val="000D58A4"/>
    <w:rsid w:val="00140F75"/>
    <w:rsid w:val="00161245"/>
    <w:rsid w:val="00175B26"/>
    <w:rsid w:val="001A632D"/>
    <w:rsid w:val="001B1D6F"/>
    <w:rsid w:val="0023360D"/>
    <w:rsid w:val="00235A3D"/>
    <w:rsid w:val="002964A0"/>
    <w:rsid w:val="002E12BC"/>
    <w:rsid w:val="002F1B84"/>
    <w:rsid w:val="00317E97"/>
    <w:rsid w:val="00324ECF"/>
    <w:rsid w:val="00341F6C"/>
    <w:rsid w:val="00354533"/>
    <w:rsid w:val="003D5301"/>
    <w:rsid w:val="003D5741"/>
    <w:rsid w:val="0040740C"/>
    <w:rsid w:val="00414BE4"/>
    <w:rsid w:val="0046792F"/>
    <w:rsid w:val="004731D0"/>
    <w:rsid w:val="004848C4"/>
    <w:rsid w:val="00485135"/>
    <w:rsid w:val="00490489"/>
    <w:rsid w:val="00496E8B"/>
    <w:rsid w:val="004B2E7B"/>
    <w:rsid w:val="004F0873"/>
    <w:rsid w:val="00506D64"/>
    <w:rsid w:val="005B0E00"/>
    <w:rsid w:val="005E7A77"/>
    <w:rsid w:val="00631F51"/>
    <w:rsid w:val="00662ECC"/>
    <w:rsid w:val="00677001"/>
    <w:rsid w:val="006F3D24"/>
    <w:rsid w:val="00704341"/>
    <w:rsid w:val="0071601D"/>
    <w:rsid w:val="00761526"/>
    <w:rsid w:val="00776B50"/>
    <w:rsid w:val="00797B1B"/>
    <w:rsid w:val="007E703A"/>
    <w:rsid w:val="007F1736"/>
    <w:rsid w:val="00810F31"/>
    <w:rsid w:val="0084338E"/>
    <w:rsid w:val="0089792D"/>
    <w:rsid w:val="008F11AE"/>
    <w:rsid w:val="009128B5"/>
    <w:rsid w:val="00917D1F"/>
    <w:rsid w:val="00917F93"/>
    <w:rsid w:val="0096542A"/>
    <w:rsid w:val="009861FE"/>
    <w:rsid w:val="009D1B1D"/>
    <w:rsid w:val="009D5F4E"/>
    <w:rsid w:val="009F37B3"/>
    <w:rsid w:val="00A71AD7"/>
    <w:rsid w:val="00AE65B0"/>
    <w:rsid w:val="00AF0A15"/>
    <w:rsid w:val="00B425DB"/>
    <w:rsid w:val="00BA59ED"/>
    <w:rsid w:val="00C16EBA"/>
    <w:rsid w:val="00C64FC0"/>
    <w:rsid w:val="00C74BBD"/>
    <w:rsid w:val="00C85A25"/>
    <w:rsid w:val="00CC3490"/>
    <w:rsid w:val="00D03C60"/>
    <w:rsid w:val="00D72AE4"/>
    <w:rsid w:val="00D76A3E"/>
    <w:rsid w:val="00DD38B9"/>
    <w:rsid w:val="00E16CA6"/>
    <w:rsid w:val="00E93F95"/>
    <w:rsid w:val="00F02E20"/>
    <w:rsid w:val="00F170AF"/>
    <w:rsid w:val="00F17244"/>
    <w:rsid w:val="00F8149C"/>
    <w:rsid w:val="00FC5E1A"/>
    <w:rsid w:val="00FF3403"/>
    <w:rsid w:val="02F973F3"/>
    <w:rsid w:val="03153E67"/>
    <w:rsid w:val="051058CC"/>
    <w:rsid w:val="05654D72"/>
    <w:rsid w:val="0AC44356"/>
    <w:rsid w:val="0AC5580B"/>
    <w:rsid w:val="0B0B65A4"/>
    <w:rsid w:val="0BC406C5"/>
    <w:rsid w:val="0E8C0DC8"/>
    <w:rsid w:val="0FF6531E"/>
    <w:rsid w:val="113E3423"/>
    <w:rsid w:val="159B48F0"/>
    <w:rsid w:val="17632DA4"/>
    <w:rsid w:val="19C91B83"/>
    <w:rsid w:val="1AD70351"/>
    <w:rsid w:val="1BD3382A"/>
    <w:rsid w:val="1C022231"/>
    <w:rsid w:val="20A7394C"/>
    <w:rsid w:val="22371505"/>
    <w:rsid w:val="22C264D4"/>
    <w:rsid w:val="246D067C"/>
    <w:rsid w:val="24802A18"/>
    <w:rsid w:val="260B7184"/>
    <w:rsid w:val="26E46233"/>
    <w:rsid w:val="27250AB9"/>
    <w:rsid w:val="28D26E48"/>
    <w:rsid w:val="2C980FF7"/>
    <w:rsid w:val="2CD2795D"/>
    <w:rsid w:val="2CF859D2"/>
    <w:rsid w:val="2D917810"/>
    <w:rsid w:val="2E2116DD"/>
    <w:rsid w:val="2E95347B"/>
    <w:rsid w:val="2F900522"/>
    <w:rsid w:val="2FBE5D75"/>
    <w:rsid w:val="305A0A1C"/>
    <w:rsid w:val="31097D0B"/>
    <w:rsid w:val="33CC1D3B"/>
    <w:rsid w:val="36B2045E"/>
    <w:rsid w:val="374B4DED"/>
    <w:rsid w:val="37C735B0"/>
    <w:rsid w:val="3AAF547F"/>
    <w:rsid w:val="401F05DE"/>
    <w:rsid w:val="437176C5"/>
    <w:rsid w:val="43861F51"/>
    <w:rsid w:val="461F07F4"/>
    <w:rsid w:val="4BAB1ADF"/>
    <w:rsid w:val="4C3F2685"/>
    <w:rsid w:val="4E6117CA"/>
    <w:rsid w:val="51273B6A"/>
    <w:rsid w:val="535C6235"/>
    <w:rsid w:val="55162C3C"/>
    <w:rsid w:val="55321856"/>
    <w:rsid w:val="55794BB0"/>
    <w:rsid w:val="565A18BC"/>
    <w:rsid w:val="5A701F59"/>
    <w:rsid w:val="5FC15CE1"/>
    <w:rsid w:val="60726A96"/>
    <w:rsid w:val="61C73AA4"/>
    <w:rsid w:val="63007FE2"/>
    <w:rsid w:val="63580F93"/>
    <w:rsid w:val="68B76693"/>
    <w:rsid w:val="6D3B390D"/>
    <w:rsid w:val="6D3D1995"/>
    <w:rsid w:val="6E380A9B"/>
    <w:rsid w:val="6E5D2ADB"/>
    <w:rsid w:val="6F6A1F99"/>
    <w:rsid w:val="7095578D"/>
    <w:rsid w:val="711F7F62"/>
    <w:rsid w:val="726B6086"/>
    <w:rsid w:val="747634DB"/>
    <w:rsid w:val="750D26E6"/>
    <w:rsid w:val="77145CB3"/>
    <w:rsid w:val="7B1A6C02"/>
    <w:rsid w:val="7C6D00E4"/>
    <w:rsid w:val="7EB96F29"/>
    <w:rsid w:val="7EF30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1"/>
    <w:autoRedefine/>
    <w:qFormat/>
    <w:uiPriority w:val="0"/>
    <w:rPr>
      <w:rFonts w:ascii="仿宋_GB2312" w:hAnsi="Times New Roman" w:eastAsia="仿宋_GB2312"/>
      <w:kern w:val="0"/>
      <w:sz w:val="24"/>
      <w:szCs w:val="20"/>
    </w:rPr>
  </w:style>
  <w:style w:type="paragraph" w:styleId="5">
    <w:name w:val="Body Text Indent"/>
    <w:basedOn w:val="1"/>
    <w:next w:val="6"/>
    <w:link w:val="27"/>
    <w:autoRedefine/>
    <w:qFormat/>
    <w:uiPriority w:val="99"/>
    <w:pPr>
      <w:ind w:firstLine="630"/>
    </w:pPr>
    <w:rPr>
      <w:rFonts w:ascii="楷体_GB2312" w:hAnsi="Calibri" w:eastAsia="楷体_GB2312"/>
      <w:sz w:val="32"/>
      <w:szCs w:val="20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 w:eastAsia="宋体"/>
      <w:szCs w:val="24"/>
    </w:rPr>
  </w:style>
  <w:style w:type="paragraph" w:styleId="7">
    <w:name w:val="Balloon Text"/>
    <w:basedOn w:val="1"/>
    <w:link w:val="26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paragraph" w:styleId="11">
    <w:name w:val="Body Text First Indent"/>
    <w:basedOn w:val="2"/>
    <w:next w:val="12"/>
    <w:autoRedefine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12">
    <w:name w:val="Body Text First Indent 2"/>
    <w:basedOn w:val="5"/>
    <w:autoRedefine/>
    <w:qFormat/>
    <w:uiPriority w:val="0"/>
    <w:pPr>
      <w:ind w:firstLine="420" w:firstLineChars="200"/>
    </w:pPr>
    <w:rPr>
      <w:szCs w:val="24"/>
    </w:rPr>
  </w:style>
  <w:style w:type="character" w:styleId="15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16">
    <w:name w:val="FollowedHyperlink"/>
    <w:autoRedefine/>
    <w:unhideWhenUsed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17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宋体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标题 1 字符"/>
    <w:basedOn w:val="14"/>
    <w:link w:val="3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4"/>
    <w:autoRedefine/>
    <w:qFormat/>
    <w:locked/>
    <w:uiPriority w:val="9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1">
    <w:name w:val="正文文本 字符"/>
    <w:basedOn w:val="14"/>
    <w:link w:val="2"/>
    <w:autoRedefine/>
    <w:qFormat/>
    <w:locked/>
    <w:uiPriority w:val="0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22">
    <w:name w:val="页脚 字符"/>
    <w:basedOn w:val="14"/>
    <w:link w:val="8"/>
    <w:autoRedefine/>
    <w:qFormat/>
    <w:locked/>
    <w:uiPriority w:val="0"/>
    <w:rPr>
      <w:rFonts w:cs="Times New Roman"/>
      <w:sz w:val="18"/>
      <w:szCs w:val="18"/>
    </w:rPr>
  </w:style>
  <w:style w:type="character" w:customStyle="1" w:styleId="23">
    <w:name w:val="页眉 字符"/>
    <w:basedOn w:val="14"/>
    <w:link w:val="9"/>
    <w:autoRedefine/>
    <w:qFormat/>
    <w:locked/>
    <w:uiPriority w:val="0"/>
    <w:rPr>
      <w:rFonts w:cs="Times New Roman"/>
      <w:sz w:val="18"/>
      <w:szCs w:val="18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  <w:style w:type="paragraph" w:styleId="25">
    <w:name w:val="No Spacing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框文本 字符"/>
    <w:basedOn w:val="14"/>
    <w:link w:val="7"/>
    <w:autoRedefine/>
    <w:semiHidden/>
    <w:qFormat/>
    <w:uiPriority w:val="99"/>
    <w:rPr>
      <w:sz w:val="0"/>
      <w:szCs w:val="0"/>
    </w:rPr>
  </w:style>
  <w:style w:type="character" w:customStyle="1" w:styleId="27">
    <w:name w:val="正文文本缩进 字符"/>
    <w:basedOn w:val="14"/>
    <w:link w:val="5"/>
    <w:autoRedefine/>
    <w:qFormat/>
    <w:uiPriority w:val="99"/>
    <w:rPr>
      <w:rFonts w:ascii="楷体_GB2312" w:hAnsi="Calibri" w:eastAsia="楷体_GB2312"/>
      <w:kern w:val="2"/>
      <w:sz w:val="32"/>
    </w:rPr>
  </w:style>
  <w:style w:type="paragraph" w:customStyle="1" w:styleId="28">
    <w:name w:val="普通正文"/>
    <w:basedOn w:val="1"/>
    <w:autoRedefine/>
    <w:qFormat/>
    <w:uiPriority w:val="0"/>
    <w:pPr>
      <w:adjustRightInd w:val="0"/>
      <w:spacing w:before="120" w:after="120" w:line="360" w:lineRule="auto"/>
      <w:ind w:left="-2" w:right="120" w:firstLine="480"/>
      <w:jc w:val="center"/>
      <w:textAlignment w:val="baseline"/>
    </w:pPr>
    <w:rPr>
      <w:rFonts w:ascii="Arial" w:hAnsi="Arial" w:eastAsia="宋体"/>
      <w:kern w:val="0"/>
      <w:sz w:val="24"/>
      <w:szCs w:val="24"/>
    </w:rPr>
  </w:style>
  <w:style w:type="paragraph" w:customStyle="1" w:styleId="29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character" w:customStyle="1" w:styleId="30">
    <w:name w:val="NormalCharacter"/>
    <w:autoRedefine/>
    <w:semiHidden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1">
    <w:name w:val="act"/>
    <w:basedOn w:val="14"/>
    <w:autoRedefine/>
    <w:qFormat/>
    <w:uiPriority w:val="0"/>
    <w:rPr>
      <w:shd w:val="clear" w:fill="FF9900"/>
    </w:rPr>
  </w:style>
  <w:style w:type="character" w:customStyle="1" w:styleId="32">
    <w:name w:val="act1"/>
    <w:basedOn w:val="14"/>
    <w:autoRedefine/>
    <w:qFormat/>
    <w:uiPriority w:val="0"/>
    <w:rPr>
      <w:color w:val="4D87BE"/>
      <w:shd w:val="clear" w:fill="FFFFFF"/>
    </w:rPr>
  </w:style>
  <w:style w:type="character" w:customStyle="1" w:styleId="33">
    <w:name w:val="act2"/>
    <w:basedOn w:val="14"/>
    <w:autoRedefine/>
    <w:qFormat/>
    <w:uiPriority w:val="0"/>
    <w:rPr>
      <w:color w:val="4D87BE"/>
      <w:shd w:val="clear" w:fill="FFFFFF"/>
    </w:rPr>
  </w:style>
  <w:style w:type="character" w:customStyle="1" w:styleId="34">
    <w:name w:val="zx"/>
    <w:basedOn w:val="14"/>
    <w:autoRedefine/>
    <w:qFormat/>
    <w:uiPriority w:val="0"/>
    <w:rPr>
      <w:color w:val="2FB8A0"/>
      <w:bdr w:val="single" w:color="2FB8A0" w:sz="6" w:space="0"/>
    </w:rPr>
  </w:style>
  <w:style w:type="character" w:customStyle="1" w:styleId="35">
    <w:name w:val="z2"/>
    <w:basedOn w:val="14"/>
    <w:autoRedefine/>
    <w:qFormat/>
    <w:uiPriority w:val="0"/>
    <w:rPr>
      <w:color w:val="DA0000"/>
      <w:shd w:val="clear" w:fill="FFFFFF"/>
    </w:rPr>
  </w:style>
  <w:style w:type="character" w:customStyle="1" w:styleId="36">
    <w:name w:val="jxz"/>
    <w:basedOn w:val="14"/>
    <w:autoRedefine/>
    <w:qFormat/>
    <w:uiPriority w:val="0"/>
    <w:rPr>
      <w:color w:val="C82A3F"/>
      <w:bdr w:val="single" w:color="C82A3F" w:sz="6" w:space="0"/>
    </w:rPr>
  </w:style>
  <w:style w:type="character" w:customStyle="1" w:styleId="37">
    <w:name w:val="jb"/>
    <w:basedOn w:val="14"/>
    <w:autoRedefine/>
    <w:qFormat/>
    <w:uiPriority w:val="0"/>
    <w:rPr>
      <w:color w:val="E2A229"/>
      <w:bdr w:val="single" w:color="E2A229" w:sz="6" w:space="0"/>
    </w:rPr>
  </w:style>
  <w:style w:type="character" w:customStyle="1" w:styleId="38">
    <w:name w:val="ts"/>
    <w:basedOn w:val="14"/>
    <w:autoRedefine/>
    <w:qFormat/>
    <w:uiPriority w:val="0"/>
    <w:rPr>
      <w:color w:val="C82A3F"/>
      <w:bdr w:val="single" w:color="C82A3F" w:sz="6" w:space="0"/>
    </w:rPr>
  </w:style>
  <w:style w:type="character" w:customStyle="1" w:styleId="39">
    <w:name w:val="act3"/>
    <w:basedOn w:val="14"/>
    <w:autoRedefine/>
    <w:qFormat/>
    <w:uiPriority w:val="0"/>
    <w:rPr>
      <w:shd w:val="clear" w:fill="FF9900"/>
    </w:rPr>
  </w:style>
  <w:style w:type="character" w:customStyle="1" w:styleId="40">
    <w:name w:val="act4"/>
    <w:basedOn w:val="14"/>
    <w:autoRedefine/>
    <w:qFormat/>
    <w:uiPriority w:val="0"/>
    <w:rPr>
      <w:color w:val="4D87BE"/>
      <w:shd w:val="clear" w:fill="FFFFFF"/>
    </w:rPr>
  </w:style>
  <w:style w:type="paragraph" w:customStyle="1" w:styleId="41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1374</Words>
  <Characters>1865</Characters>
  <Lines>5</Lines>
  <Paragraphs>1</Paragraphs>
  <TotalTime>15</TotalTime>
  <ScaleCrop>false</ScaleCrop>
  <LinksUpToDate>false</LinksUpToDate>
  <CharactersWithSpaces>1893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2023-04-18T23:58:00Z</dcterms:created>
  <dc:creator>chendl</dc:creator>
  <cp:lastModifiedBy>flower</cp:lastModifiedBy>
  <cp:lastPrinted>2022-09-26T07:19:00Z</cp:lastPrinted>
  <dcterms:modified xsi:type="dcterms:W3CDTF">2026-01-11T06:21:33Z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B2DBD8F9E6104BD5BF3B7CA9071434C6_13</vt:lpwstr>
  </property>
  <property fmtid="{D5CDD505-2E9C-101B-9397-08002B2CF9AE}" pid="4" name="KSOTemplateDocerSaveRecord">
    <vt:lpwstr>eyJoZGlkIjoiZmI3YWZkYWVkMjcxZjQxZmNiNjMyNTE1YmY5ZTUxY2IiLCJ1c2VySWQiOiI1MzkyNDg4OTIifQ==</vt:lpwstr>
  </property>
</Properties>
</file>