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Pr="00304D3D" w:rsidRDefault="009D7EE6" w:rsidP="009D7EE6">
      <w:pPr>
        <w:jc w:val="center"/>
        <w:rPr>
          <w:rFonts w:ascii="仿宋_GB2312" w:eastAsia="仿宋_GB2312"/>
          <w:sz w:val="32"/>
          <w:szCs w:val="32"/>
        </w:rPr>
      </w:pPr>
    </w:p>
    <w:p w:rsidR="009D7EE6" w:rsidRDefault="009D7EE6" w:rsidP="009D7EE6">
      <w:pPr>
        <w:spacing w:line="600" w:lineRule="exact"/>
        <w:jc w:val="center"/>
        <w:rPr>
          <w:rFonts w:ascii="仿宋_GB2312" w:eastAsia="仿宋_GB2312"/>
          <w:sz w:val="32"/>
          <w:szCs w:val="32"/>
        </w:rPr>
      </w:pPr>
      <w:r>
        <w:rPr>
          <w:rFonts w:ascii="仿宋_GB2312" w:eastAsia="仿宋_GB2312" w:hint="eastAsia"/>
          <w:sz w:val="32"/>
          <w:szCs w:val="32"/>
        </w:rPr>
        <w:t>南委发〔2017〕</w:t>
      </w:r>
      <w:r>
        <w:rPr>
          <w:rFonts w:ascii="仿宋_GB2312" w:eastAsia="仿宋_GB2312" w:hint="eastAsia"/>
          <w:sz w:val="32"/>
          <w:szCs w:val="32"/>
        </w:rPr>
        <w:t>116</w:t>
      </w:r>
      <w:r>
        <w:rPr>
          <w:rFonts w:ascii="仿宋_GB2312" w:eastAsia="仿宋_GB2312" w:hint="eastAsia"/>
          <w:sz w:val="32"/>
          <w:szCs w:val="32"/>
        </w:rPr>
        <w:t>号</w:t>
      </w:r>
    </w:p>
    <w:p w:rsidR="009D7EE6" w:rsidRPr="00304D3D" w:rsidRDefault="009D7EE6" w:rsidP="009D7EE6">
      <w:pPr>
        <w:spacing w:line="520" w:lineRule="exact"/>
        <w:jc w:val="center"/>
        <w:rPr>
          <w:rFonts w:ascii="仿宋_GB2312" w:eastAsia="仿宋_GB2312"/>
          <w:sz w:val="32"/>
          <w:szCs w:val="32"/>
        </w:rPr>
      </w:pPr>
    </w:p>
    <w:p w:rsidR="009D7EE6" w:rsidRPr="00304D3D" w:rsidRDefault="009D7EE6" w:rsidP="009D7EE6">
      <w:pPr>
        <w:spacing w:line="520" w:lineRule="exact"/>
        <w:jc w:val="center"/>
        <w:rPr>
          <w:rFonts w:ascii="仿宋_GB2312" w:eastAsia="仿宋_GB2312"/>
          <w:sz w:val="32"/>
          <w:szCs w:val="32"/>
        </w:rPr>
      </w:pPr>
    </w:p>
    <w:p w:rsidR="009D7EE6" w:rsidRPr="009D7EE6" w:rsidRDefault="009D7EE6" w:rsidP="009D7EE6">
      <w:pPr>
        <w:pStyle w:val="1"/>
        <w:widowControl/>
        <w:shd w:val="clear" w:color="auto" w:fill="FFFFFF"/>
        <w:spacing w:beforeAutospacing="0" w:afterAutospacing="0" w:line="660" w:lineRule="exact"/>
        <w:jc w:val="center"/>
        <w:rPr>
          <w:rFonts w:ascii="方正大标宋简体" w:eastAsia="方正大标宋简体" w:cs="宋体" w:hint="default"/>
          <w:b w:val="0"/>
          <w:color w:val="000000"/>
          <w:sz w:val="44"/>
          <w:szCs w:val="44"/>
          <w:shd w:val="clear" w:color="auto" w:fill="FFFFFF"/>
        </w:rPr>
      </w:pPr>
      <w:r w:rsidRPr="009D7EE6">
        <w:rPr>
          <w:rFonts w:ascii="方正大标宋简体" w:eastAsia="方正大标宋简体"/>
          <w:sz w:val="44"/>
          <w:szCs w:val="44"/>
        </w:rPr>
        <w:t>关于印发</w:t>
      </w:r>
      <w:proofErr w:type="gramStart"/>
      <w:r w:rsidRPr="009D7EE6">
        <w:rPr>
          <w:rFonts w:ascii="方正大标宋简体" w:eastAsia="方正大标宋简体"/>
          <w:sz w:val="44"/>
          <w:szCs w:val="44"/>
        </w:rPr>
        <w:t>《</w:t>
      </w:r>
      <w:proofErr w:type="gramEnd"/>
      <w:r w:rsidRPr="009D7EE6">
        <w:rPr>
          <w:rFonts w:ascii="方正大标宋简体" w:eastAsia="方正大标宋简体" w:cs="宋体"/>
          <w:b w:val="0"/>
          <w:color w:val="000000"/>
          <w:sz w:val="44"/>
          <w:szCs w:val="44"/>
          <w:shd w:val="clear" w:color="auto" w:fill="FFFFFF"/>
        </w:rPr>
        <w:t>南阳镇党委进一步加强和完善</w:t>
      </w:r>
    </w:p>
    <w:p w:rsidR="009D7EE6" w:rsidRPr="00FA2C1F" w:rsidRDefault="009D7EE6" w:rsidP="009D7EE6">
      <w:pPr>
        <w:spacing w:line="660" w:lineRule="exact"/>
        <w:jc w:val="center"/>
        <w:rPr>
          <w:rFonts w:ascii="方正大标宋简体" w:eastAsia="方正大标宋简体"/>
          <w:sz w:val="44"/>
          <w:szCs w:val="44"/>
        </w:rPr>
      </w:pPr>
      <w:r w:rsidRPr="00C96B10">
        <w:rPr>
          <w:rFonts w:ascii="方正大标宋简体" w:eastAsia="方正大标宋简体" w:cs="宋体"/>
          <w:color w:val="000000"/>
          <w:sz w:val="44"/>
          <w:szCs w:val="44"/>
          <w:shd w:val="clear" w:color="auto" w:fill="FFFFFF"/>
        </w:rPr>
        <w:t>三会一课制度的实施方案</w:t>
      </w:r>
      <w:proofErr w:type="gramStart"/>
      <w:r w:rsidRPr="00FA2C1F">
        <w:rPr>
          <w:rFonts w:ascii="方正大标宋简体" w:eastAsia="方正大标宋简体" w:hint="eastAsia"/>
          <w:sz w:val="44"/>
          <w:szCs w:val="44"/>
        </w:rPr>
        <w:t>》</w:t>
      </w:r>
      <w:proofErr w:type="gramEnd"/>
      <w:r w:rsidRPr="00FA2C1F">
        <w:rPr>
          <w:rFonts w:ascii="方正大标宋简体" w:eastAsia="方正大标宋简体" w:hint="eastAsia"/>
          <w:sz w:val="44"/>
          <w:szCs w:val="44"/>
        </w:rPr>
        <w:t>的通知</w:t>
      </w:r>
    </w:p>
    <w:p w:rsidR="009D7EE6" w:rsidRDefault="009D7EE6" w:rsidP="009D7EE6">
      <w:pPr>
        <w:spacing w:line="600" w:lineRule="exact"/>
        <w:jc w:val="center"/>
        <w:rPr>
          <w:rFonts w:ascii="方正小标宋简体" w:eastAsia="方正小标宋简体"/>
          <w:sz w:val="44"/>
          <w:szCs w:val="44"/>
        </w:rPr>
      </w:pPr>
    </w:p>
    <w:p w:rsidR="009D7EE6" w:rsidRPr="00AA16B5" w:rsidRDefault="009D7EE6" w:rsidP="009D7EE6">
      <w:pPr>
        <w:pStyle w:val="a3"/>
        <w:widowControl/>
        <w:shd w:val="clear" w:color="auto" w:fill="FFFFFF"/>
        <w:spacing w:beforeAutospacing="0" w:afterAutospacing="0" w:line="590" w:lineRule="exact"/>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各基层党组织：</w:t>
      </w:r>
    </w:p>
    <w:p w:rsidR="009D7EE6" w:rsidRDefault="009D7EE6" w:rsidP="009D7EE6">
      <w:pPr>
        <w:pStyle w:val="1"/>
        <w:widowControl/>
        <w:shd w:val="clear" w:color="auto" w:fill="FFFFFF"/>
        <w:spacing w:beforeAutospacing="0" w:afterAutospacing="0" w:line="660" w:lineRule="exact"/>
        <w:ind w:firstLineChars="200" w:firstLine="640"/>
        <w:rPr>
          <w:rFonts w:ascii="仿宋_GB2312" w:eastAsia="仿宋_GB2312"/>
          <w:sz w:val="32"/>
          <w:szCs w:val="32"/>
        </w:rPr>
      </w:pPr>
      <w:r w:rsidRPr="009D7EE6">
        <w:rPr>
          <w:rFonts w:ascii="仿宋_GB2312" w:eastAsia="仿宋_GB2312"/>
          <w:b w:val="0"/>
          <w:sz w:val="32"/>
          <w:szCs w:val="32"/>
        </w:rPr>
        <w:t>现将《</w:t>
      </w:r>
      <w:r w:rsidRPr="009D7EE6">
        <w:rPr>
          <w:rFonts w:ascii="仿宋_GB2312" w:eastAsia="仿宋_GB2312" w:cs="宋体"/>
          <w:b w:val="0"/>
          <w:color w:val="000000"/>
          <w:sz w:val="32"/>
          <w:szCs w:val="32"/>
          <w:shd w:val="clear" w:color="auto" w:fill="FFFFFF"/>
        </w:rPr>
        <w:t>南阳镇党委进一步加强和完善三会一课制度的实施方案</w:t>
      </w:r>
      <w:r w:rsidRPr="009D7EE6">
        <w:rPr>
          <w:rFonts w:ascii="仿宋_GB2312" w:eastAsia="仿宋_GB2312"/>
          <w:b w:val="0"/>
          <w:sz w:val="32"/>
          <w:szCs w:val="32"/>
        </w:rPr>
        <w:t>》印发给你们，请结合实际，认真遵照执行。</w:t>
      </w:r>
    </w:p>
    <w:p w:rsidR="009D7EE6" w:rsidRDefault="009D7EE6" w:rsidP="009D7EE6">
      <w:pPr>
        <w:spacing w:line="600" w:lineRule="exact"/>
        <w:ind w:firstLineChars="200" w:firstLine="640"/>
        <w:rPr>
          <w:rFonts w:ascii="仿宋_GB2312" w:eastAsia="仿宋_GB2312"/>
          <w:sz w:val="32"/>
          <w:szCs w:val="32"/>
        </w:rPr>
      </w:pPr>
    </w:p>
    <w:p w:rsidR="009D7EE6" w:rsidRDefault="009D7EE6" w:rsidP="009D7EE6">
      <w:pPr>
        <w:spacing w:line="600" w:lineRule="exact"/>
        <w:ind w:firstLineChars="200" w:firstLine="640"/>
        <w:rPr>
          <w:rFonts w:ascii="仿宋_GB2312" w:eastAsia="仿宋_GB2312"/>
          <w:sz w:val="32"/>
          <w:szCs w:val="32"/>
        </w:rPr>
      </w:pPr>
    </w:p>
    <w:p w:rsidR="009D7EE6" w:rsidRDefault="009D7EE6" w:rsidP="009D7EE6">
      <w:pPr>
        <w:spacing w:line="600" w:lineRule="exact"/>
        <w:ind w:right="480" w:firstLineChars="200" w:firstLine="640"/>
        <w:jc w:val="right"/>
        <w:rPr>
          <w:rFonts w:ascii="仿宋_GB2312" w:eastAsia="仿宋_GB2312"/>
          <w:sz w:val="32"/>
          <w:szCs w:val="32"/>
        </w:rPr>
      </w:pPr>
      <w:r>
        <w:rPr>
          <w:rFonts w:ascii="仿宋_GB2312" w:eastAsia="仿宋_GB2312" w:hint="eastAsia"/>
          <w:sz w:val="32"/>
          <w:szCs w:val="32"/>
        </w:rPr>
        <w:t>中共启东市南阳镇委员会</w:t>
      </w:r>
    </w:p>
    <w:p w:rsidR="009D7EE6" w:rsidRDefault="009D7EE6" w:rsidP="009D7EE6">
      <w:pPr>
        <w:spacing w:line="600" w:lineRule="exact"/>
        <w:ind w:right="640" w:firstLineChars="200" w:firstLine="640"/>
        <w:rPr>
          <w:rFonts w:ascii="仿宋_GB2312" w:eastAsia="仿宋_GB2312"/>
          <w:sz w:val="32"/>
          <w:szCs w:val="32"/>
        </w:rPr>
      </w:pPr>
      <w:r>
        <w:rPr>
          <w:rFonts w:ascii="仿宋_GB2312" w:eastAsia="仿宋_GB2312" w:hint="eastAsia"/>
          <w:sz w:val="32"/>
          <w:szCs w:val="32"/>
        </w:rPr>
        <w:t xml:space="preserve">                          2017年</w:t>
      </w:r>
      <w:r>
        <w:rPr>
          <w:rFonts w:ascii="仿宋_GB2312" w:eastAsia="仿宋_GB2312" w:hint="eastAsia"/>
          <w:sz w:val="32"/>
          <w:szCs w:val="32"/>
        </w:rPr>
        <w:t>5</w:t>
      </w:r>
      <w:r>
        <w:rPr>
          <w:rFonts w:ascii="仿宋_GB2312" w:eastAsia="仿宋_GB2312" w:hint="eastAsia"/>
          <w:sz w:val="32"/>
          <w:szCs w:val="32"/>
        </w:rPr>
        <w:t>月1</w:t>
      </w:r>
      <w:r>
        <w:rPr>
          <w:rFonts w:ascii="仿宋_GB2312" w:eastAsia="仿宋_GB2312" w:hint="eastAsia"/>
          <w:sz w:val="32"/>
          <w:szCs w:val="32"/>
        </w:rPr>
        <w:t>2</w:t>
      </w:r>
      <w:r>
        <w:rPr>
          <w:rFonts w:ascii="仿宋_GB2312" w:eastAsia="仿宋_GB2312" w:hint="eastAsia"/>
          <w:sz w:val="32"/>
          <w:szCs w:val="32"/>
        </w:rPr>
        <w:t>日</w:t>
      </w:r>
    </w:p>
    <w:p w:rsidR="009D7EE6" w:rsidRDefault="009D7EE6" w:rsidP="009D7EE6"/>
    <w:p w:rsidR="009D7EE6" w:rsidRDefault="009D7EE6" w:rsidP="009D7EE6"/>
    <w:p w:rsidR="009D7EE6" w:rsidRDefault="009D7EE6" w:rsidP="009D7EE6"/>
    <w:p w:rsidR="00C96B10" w:rsidRDefault="00C96B10" w:rsidP="00C96B10">
      <w:pPr>
        <w:pStyle w:val="1"/>
        <w:widowControl/>
        <w:shd w:val="clear" w:color="auto" w:fill="FFFFFF"/>
        <w:spacing w:beforeAutospacing="0" w:afterAutospacing="0" w:line="660" w:lineRule="exact"/>
        <w:jc w:val="center"/>
        <w:rPr>
          <w:rFonts w:ascii="方正大标宋简体" w:eastAsia="方正大标宋简体" w:cs="宋体" w:hint="default"/>
          <w:b w:val="0"/>
          <w:color w:val="000000"/>
          <w:sz w:val="44"/>
          <w:szCs w:val="44"/>
          <w:shd w:val="clear" w:color="auto" w:fill="FFFFFF"/>
        </w:rPr>
      </w:pPr>
      <w:r w:rsidRPr="00C96B10">
        <w:rPr>
          <w:rFonts w:ascii="方正大标宋简体" w:eastAsia="方正大标宋简体" w:cs="宋体"/>
          <w:b w:val="0"/>
          <w:color w:val="000000"/>
          <w:sz w:val="44"/>
          <w:szCs w:val="44"/>
          <w:shd w:val="clear" w:color="auto" w:fill="FFFFFF"/>
        </w:rPr>
        <w:lastRenderedPageBreak/>
        <w:t>南阳镇党委</w:t>
      </w:r>
      <w:r w:rsidR="00BD2653" w:rsidRPr="00C96B10">
        <w:rPr>
          <w:rFonts w:ascii="方正大标宋简体" w:eastAsia="方正大标宋简体" w:cs="宋体"/>
          <w:b w:val="0"/>
          <w:color w:val="000000"/>
          <w:sz w:val="44"/>
          <w:szCs w:val="44"/>
          <w:shd w:val="clear" w:color="auto" w:fill="FFFFFF"/>
        </w:rPr>
        <w:t>进一步加强和完善</w:t>
      </w:r>
    </w:p>
    <w:p w:rsidR="001558FF" w:rsidRPr="00C96B10" w:rsidRDefault="00BD2653" w:rsidP="00C96B10">
      <w:pPr>
        <w:pStyle w:val="1"/>
        <w:widowControl/>
        <w:shd w:val="clear" w:color="auto" w:fill="FFFFFF"/>
        <w:spacing w:beforeAutospacing="0" w:afterAutospacing="0" w:line="660" w:lineRule="exact"/>
        <w:jc w:val="center"/>
        <w:rPr>
          <w:rFonts w:ascii="方正大标宋简体" w:eastAsia="方正大标宋简体" w:cs="宋体" w:hint="default"/>
          <w:b w:val="0"/>
          <w:color w:val="000000"/>
          <w:sz w:val="44"/>
          <w:szCs w:val="44"/>
        </w:rPr>
      </w:pPr>
      <w:r w:rsidRPr="00C96B10">
        <w:rPr>
          <w:rFonts w:ascii="方正大标宋简体" w:eastAsia="方正大标宋简体" w:cs="宋体"/>
          <w:b w:val="0"/>
          <w:color w:val="000000"/>
          <w:sz w:val="44"/>
          <w:szCs w:val="44"/>
          <w:shd w:val="clear" w:color="auto" w:fill="FFFFFF"/>
        </w:rPr>
        <w:t>三会一课制度的实施方案</w:t>
      </w:r>
    </w:p>
    <w:p w:rsidR="00C96B10" w:rsidRPr="0040245A" w:rsidRDefault="00C96B10" w:rsidP="0040245A">
      <w:pPr>
        <w:pStyle w:val="a3"/>
        <w:widowControl/>
        <w:shd w:val="clear" w:color="auto" w:fill="FFFFFF"/>
        <w:spacing w:beforeAutospacing="0" w:afterAutospacing="0"/>
        <w:ind w:right="301"/>
        <w:jc w:val="both"/>
        <w:rPr>
          <w:rFonts w:ascii="宋体" w:eastAsia="宋体" w:hAnsi="宋体" w:cs="宋体"/>
          <w:color w:val="222222"/>
          <w:sz w:val="32"/>
          <w:szCs w:val="32"/>
          <w:shd w:val="clear" w:color="auto" w:fill="FFFFFF"/>
        </w:rPr>
      </w:pP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为贯彻落实党的十八大关于“严格党内组织生活，健全党员党性定期分析、民-主评议等制度”精神，进一步加强基层党组织建设，完善党员教育管理和健全组织生活制度，提高党员思想政治素质和工作能力，发挥党员先锋模范作用，增强党组织的创造力、凝聚力、战斗力，镇党委根据《中国共产党章程》、《中国共产党党和国家机关基层组织工作条例》和《中国共产党农村基层组织工作条例》等有关规定，制定了《南阳镇关于进一步加强和完善“三会一课”制度的实施意见》，根据意见要求，结合本镇实际，就落实该项工作提出如下意见：</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黑体" w:eastAsia="黑体" w:hAnsi="黑体" w:cs="宋体"/>
          <w:b/>
          <w:sz w:val="32"/>
          <w:szCs w:val="32"/>
        </w:rPr>
      </w:pPr>
      <w:r w:rsidRPr="00AA16B5">
        <w:rPr>
          <w:rStyle w:val="a4"/>
          <w:rFonts w:ascii="黑体" w:eastAsia="黑体" w:hAnsi="黑体" w:cs="宋体" w:hint="eastAsia"/>
          <w:b w:val="0"/>
          <w:sz w:val="32"/>
          <w:szCs w:val="32"/>
          <w:shd w:val="clear" w:color="auto" w:fill="FFFFFF"/>
        </w:rPr>
        <w:t>一、目的意义</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三会一课”制度是我党总结自身建设的历史经验、经过长期实践证明建立的一种行之有效的组织生活制度，是党的基层支部应该长期坚持的重要制度，也是健全党的组织生活，严格党员管理，加强党员教育的重要制度。坚持“三会一课”制度，经常组织党员学习党的路线、方针、政策、时事政治和科学文化知识，能够不断提高党员的政治觉悟和工作水平，更好地完成党的各项工作任务;可以使党员经常受到党性教育、党的优良传统、优良作风教育，增强党员的党性观念，从而在各项工作中自觉发挥先锋模范作用;有利于</w:t>
      </w:r>
      <w:r w:rsidRPr="00AA16B5">
        <w:rPr>
          <w:rFonts w:ascii="仿宋_GB2312" w:eastAsia="仿宋_GB2312" w:hAnsi="宋体" w:cs="宋体" w:hint="eastAsia"/>
          <w:sz w:val="32"/>
          <w:szCs w:val="32"/>
          <w:shd w:val="clear" w:color="auto" w:fill="FFFFFF"/>
        </w:rPr>
        <w:lastRenderedPageBreak/>
        <w:t>发扬</w:t>
      </w:r>
      <w:proofErr w:type="gramStart"/>
      <w:r w:rsidRPr="00AA16B5">
        <w:rPr>
          <w:rFonts w:ascii="仿宋_GB2312" w:eastAsia="仿宋_GB2312" w:hAnsi="宋体" w:cs="宋体" w:hint="eastAsia"/>
          <w:sz w:val="32"/>
          <w:szCs w:val="32"/>
          <w:shd w:val="clear" w:color="auto" w:fill="FFFFFF"/>
        </w:rPr>
        <w:t>党内民</w:t>
      </w:r>
      <w:proofErr w:type="gramEnd"/>
      <w:r w:rsidRPr="00AA16B5">
        <w:rPr>
          <w:rFonts w:ascii="仿宋_GB2312" w:eastAsia="仿宋_GB2312" w:hAnsi="宋体" w:cs="宋体" w:hint="eastAsia"/>
          <w:sz w:val="32"/>
          <w:szCs w:val="32"/>
          <w:shd w:val="clear" w:color="auto" w:fill="FFFFFF"/>
        </w:rPr>
        <w:t>-主，不断总结经验，纠正工作中缺点、错误，使党组织和党员更好地接受批评和监督。</w:t>
      </w:r>
    </w:p>
    <w:p w:rsidR="00552A38" w:rsidRPr="00AA16B5" w:rsidRDefault="00BD2653" w:rsidP="00AA16B5">
      <w:pPr>
        <w:pStyle w:val="a3"/>
        <w:widowControl/>
        <w:shd w:val="clear" w:color="auto" w:fill="FFFFFF"/>
        <w:spacing w:beforeAutospacing="0" w:afterAutospacing="0" w:line="590" w:lineRule="exact"/>
        <w:ind w:firstLineChars="200" w:firstLine="640"/>
        <w:jc w:val="both"/>
        <w:rPr>
          <w:rStyle w:val="a4"/>
          <w:rFonts w:ascii="黑体" w:eastAsia="黑体" w:hAnsi="黑体" w:cs="宋体"/>
          <w:b w:val="0"/>
          <w:sz w:val="32"/>
          <w:szCs w:val="32"/>
          <w:shd w:val="clear" w:color="auto" w:fill="FFFFFF"/>
        </w:rPr>
      </w:pPr>
      <w:r w:rsidRPr="00AA16B5">
        <w:rPr>
          <w:rStyle w:val="a4"/>
          <w:rFonts w:ascii="黑体" w:eastAsia="黑体" w:hAnsi="黑体" w:cs="宋体" w:hint="eastAsia"/>
          <w:b w:val="0"/>
          <w:sz w:val="32"/>
          <w:szCs w:val="32"/>
          <w:shd w:val="clear" w:color="auto" w:fill="FFFFFF"/>
        </w:rPr>
        <w:t>二、对象范围</w:t>
      </w:r>
    </w:p>
    <w:p w:rsidR="00552A38"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shd w:val="clear" w:color="auto" w:fill="FFFFFF"/>
        </w:rPr>
      </w:pPr>
      <w:r w:rsidRPr="00AA16B5">
        <w:rPr>
          <w:rFonts w:ascii="仿宋_GB2312" w:eastAsia="仿宋_GB2312" w:hAnsi="宋体" w:cs="宋体" w:hint="eastAsia"/>
          <w:sz w:val="32"/>
          <w:szCs w:val="32"/>
          <w:shd w:val="clear" w:color="auto" w:fill="FFFFFF"/>
        </w:rPr>
        <w:t>镇属各机关、企事业单位、村(居)党支部(总支)。</w:t>
      </w:r>
    </w:p>
    <w:p w:rsidR="00552A38" w:rsidRPr="00AA16B5" w:rsidRDefault="00BD2653" w:rsidP="00AA16B5">
      <w:pPr>
        <w:pStyle w:val="a3"/>
        <w:widowControl/>
        <w:shd w:val="clear" w:color="auto" w:fill="FFFFFF"/>
        <w:spacing w:beforeAutospacing="0" w:afterAutospacing="0" w:line="590" w:lineRule="exact"/>
        <w:ind w:firstLineChars="200" w:firstLine="640"/>
        <w:jc w:val="both"/>
        <w:rPr>
          <w:rStyle w:val="a4"/>
          <w:rFonts w:ascii="黑体" w:eastAsia="黑体" w:hAnsi="黑体" w:cs="宋体"/>
          <w:b w:val="0"/>
          <w:sz w:val="32"/>
          <w:szCs w:val="32"/>
          <w:shd w:val="clear" w:color="auto" w:fill="FFFFFF"/>
        </w:rPr>
      </w:pPr>
      <w:r w:rsidRPr="00AA16B5">
        <w:rPr>
          <w:rStyle w:val="a4"/>
          <w:rFonts w:ascii="黑体" w:eastAsia="黑体" w:hAnsi="黑体" w:cs="宋体" w:hint="eastAsia"/>
          <w:b w:val="0"/>
          <w:sz w:val="32"/>
          <w:szCs w:val="32"/>
          <w:shd w:val="clear" w:color="auto" w:fill="FFFFFF"/>
        </w:rPr>
        <w:t>三、实施步骤</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1.宣传发动阶段(2017.3.1-2017.3.15)。指派专人对镇党委所属各基层党组织班子配备和活动场所情况进行专项调查摸底，组织召开党组织书记参加的动员会议，以</w:t>
      </w:r>
      <w:proofErr w:type="gramStart"/>
      <w:r w:rsidRPr="00AA16B5">
        <w:rPr>
          <w:rFonts w:ascii="仿宋_GB2312" w:eastAsia="仿宋_GB2312" w:hAnsi="宋体" w:cs="宋体" w:hint="eastAsia"/>
          <w:sz w:val="32"/>
          <w:szCs w:val="32"/>
          <w:shd w:val="clear" w:color="auto" w:fill="FFFFFF"/>
        </w:rPr>
        <w:t>以</w:t>
      </w:r>
      <w:proofErr w:type="gramEnd"/>
      <w:r w:rsidRPr="00AA16B5">
        <w:rPr>
          <w:rFonts w:ascii="仿宋_GB2312" w:eastAsia="仿宋_GB2312" w:hAnsi="宋体" w:cs="宋体" w:hint="eastAsia"/>
          <w:sz w:val="32"/>
          <w:szCs w:val="32"/>
          <w:shd w:val="clear" w:color="auto" w:fill="FFFFFF"/>
        </w:rPr>
        <w:t>会代训的形式动员部署工作，并通报专项调查摸底情况。</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2.自查自纠阶段(2017.3.16-2017.3.20)。各基层党组织要对本单位的情况认真进行梳理。一是看本单位党组织的班子是否健全，不健全的要及时按有关程序配齐配强，并上报镇党委;二是看是否有固定的活动场所，没有的要采取切实可行的办法保证党员参加组织活动的必要阵地;三是看组织生活是否正常的开展，要实现常态化。</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3.组织实施阶段(2017.3.21-2017.6.30)。根据自查的情况，及时进行完善。一是在确定的活动场所将“三会一课”有关制度上墙，“三会一课”，即定期召开支部党员大会、支部委员会、党小组会，按时上好党课。“三会一课”制度具体内容见附件。二是开展正常的组织生活，要把加强和完善“三会一课”制度，严格党的支部组织生活，摆到重要的工作议程，严格落实“三会一课”制度各项要求。三是各项活动记录要规范齐全。</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lastRenderedPageBreak/>
        <w:t>4.巩固提高阶段(2017.7.1-2017.12.31)。严格按照“三会一课”制度的要求规范有序地开展好各项活动。</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黑体" w:eastAsia="黑体" w:hAnsi="黑体" w:cs="宋体"/>
          <w:b/>
          <w:sz w:val="32"/>
          <w:szCs w:val="32"/>
        </w:rPr>
      </w:pPr>
      <w:r w:rsidRPr="00AA16B5">
        <w:rPr>
          <w:rStyle w:val="a4"/>
          <w:rFonts w:ascii="黑体" w:eastAsia="黑体" w:hAnsi="黑体" w:cs="宋体" w:hint="eastAsia"/>
          <w:b w:val="0"/>
          <w:sz w:val="32"/>
          <w:szCs w:val="32"/>
          <w:shd w:val="clear" w:color="auto" w:fill="FFFFFF"/>
        </w:rPr>
        <w:t>四、有关要求</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1</w:t>
      </w:r>
      <w:r w:rsidR="00552A38" w:rsidRPr="00AA16B5">
        <w:rPr>
          <w:rFonts w:ascii="仿宋_GB2312" w:eastAsia="仿宋_GB2312" w:hAnsi="宋体" w:cs="宋体" w:hint="eastAsia"/>
          <w:sz w:val="32"/>
          <w:szCs w:val="32"/>
          <w:shd w:val="clear" w:color="auto" w:fill="FFFFFF"/>
        </w:rPr>
        <w:t>.</w:t>
      </w:r>
      <w:r w:rsidRPr="00AA16B5">
        <w:rPr>
          <w:rFonts w:ascii="仿宋_GB2312" w:eastAsia="仿宋_GB2312" w:hAnsi="宋体" w:cs="宋体" w:hint="eastAsia"/>
          <w:sz w:val="32"/>
          <w:szCs w:val="32"/>
          <w:shd w:val="clear" w:color="auto" w:fill="FFFFFF"/>
        </w:rPr>
        <w:t>坚持党性原则，突出政治性和思想性。要坚持党性立场。坚持真理，不回避矛盾，开展积极的思想斗争，运用批评和自我批评的武器，互相帮助，共同提高。在原则问题和大是大非面前，不含糊，</w:t>
      </w:r>
      <w:proofErr w:type="gramStart"/>
      <w:r w:rsidRPr="00AA16B5">
        <w:rPr>
          <w:rFonts w:ascii="仿宋_GB2312" w:eastAsia="仿宋_GB2312" w:hAnsi="宋体" w:cs="宋体" w:hint="eastAsia"/>
          <w:sz w:val="32"/>
          <w:szCs w:val="32"/>
          <w:shd w:val="clear" w:color="auto" w:fill="FFFFFF"/>
        </w:rPr>
        <w:t>不</w:t>
      </w:r>
      <w:proofErr w:type="gramEnd"/>
      <w:r w:rsidRPr="00AA16B5">
        <w:rPr>
          <w:rFonts w:ascii="仿宋_GB2312" w:eastAsia="仿宋_GB2312" w:hAnsi="宋体" w:cs="宋体" w:hint="eastAsia"/>
          <w:sz w:val="32"/>
          <w:szCs w:val="32"/>
          <w:shd w:val="clear" w:color="auto" w:fill="FFFFFF"/>
        </w:rPr>
        <w:t>苟同，立场坚定，旗帜鲜明。要紧紧围绕党的基本路线和中心工作，围绕党的自身建设，围绕如何进一步发挥基层党组织的作用来安排和组织好“三会一课”内容。要着重解决党员思想问题，重点解决党员的理想、信念，对党的信任，对建设有中国特色社会主义的信心等问题。</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2</w:t>
      </w:r>
      <w:r w:rsidR="00552A38" w:rsidRPr="00AA16B5">
        <w:rPr>
          <w:rFonts w:ascii="仿宋_GB2312" w:eastAsia="仿宋_GB2312" w:hAnsi="宋体" w:cs="宋体" w:hint="eastAsia"/>
          <w:sz w:val="32"/>
          <w:szCs w:val="32"/>
          <w:shd w:val="clear" w:color="auto" w:fill="FFFFFF"/>
        </w:rPr>
        <w:t>.</w:t>
      </w:r>
      <w:r w:rsidRPr="00AA16B5">
        <w:rPr>
          <w:rFonts w:ascii="仿宋_GB2312" w:eastAsia="仿宋_GB2312" w:hAnsi="宋体" w:cs="宋体" w:hint="eastAsia"/>
          <w:sz w:val="32"/>
          <w:szCs w:val="32"/>
          <w:shd w:val="clear" w:color="auto" w:fill="FFFFFF"/>
        </w:rPr>
        <w:t>做好充分准备，突出针对性和实效性。在组织“三会一课”之前，要做一定的调查研究工作，分析党员的思想状况，找准问题症结所在，根据上级组织的要求，结合本支部(小组)党员的思想实际，确定会议内容。要事先将会议内容通告给党员或与会委员，以便有针对性地做好准备。组织学习前，可要求党员先行自学，打好基础。</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3.围绕主要问题，突出集中度和侧重点。组织生活安排的内容要适当集中，每次活动集中解决一至两个主要问题。组织学习或听党课后，要及时组织党员进行广泛深入的讨论，加深体会，提高认识。</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lastRenderedPageBreak/>
        <w:t>4.改进活动形式，突出吸引力和</w:t>
      </w:r>
      <w:proofErr w:type="gramStart"/>
      <w:r w:rsidRPr="00AA16B5">
        <w:rPr>
          <w:rFonts w:ascii="仿宋_GB2312" w:eastAsia="仿宋_GB2312" w:hAnsi="宋体" w:cs="宋体" w:hint="eastAsia"/>
          <w:sz w:val="32"/>
          <w:szCs w:val="32"/>
          <w:shd w:val="clear" w:color="auto" w:fill="FFFFFF"/>
        </w:rPr>
        <w:t>民-</w:t>
      </w:r>
      <w:proofErr w:type="gramEnd"/>
      <w:r w:rsidRPr="00AA16B5">
        <w:rPr>
          <w:rFonts w:ascii="仿宋_GB2312" w:eastAsia="仿宋_GB2312" w:hAnsi="宋体" w:cs="宋体" w:hint="eastAsia"/>
          <w:sz w:val="32"/>
          <w:szCs w:val="32"/>
          <w:shd w:val="clear" w:color="auto" w:fill="FFFFFF"/>
        </w:rPr>
        <w:t>主性。“三会一课”的组织活动形式要服从内容，从实际出发，不搞形式主义。要总结过去行之有效的做法和经验，适应新形势，改进“三会一课”的组织活动形式，增强吸引力和教育性。“三会”要注意遵守规定的程序，坚持民-主集中制原则，形成决定要充分听取党员的意见，组织党员开展讨论，注意发扬</w:t>
      </w:r>
      <w:proofErr w:type="gramStart"/>
      <w:r w:rsidRPr="00AA16B5">
        <w:rPr>
          <w:rFonts w:ascii="仿宋_GB2312" w:eastAsia="仿宋_GB2312" w:hAnsi="宋体" w:cs="宋体" w:hint="eastAsia"/>
          <w:sz w:val="32"/>
          <w:szCs w:val="32"/>
          <w:shd w:val="clear" w:color="auto" w:fill="FFFFFF"/>
        </w:rPr>
        <w:t>党内民</w:t>
      </w:r>
      <w:proofErr w:type="gramEnd"/>
      <w:r w:rsidRPr="00AA16B5">
        <w:rPr>
          <w:rFonts w:ascii="仿宋_GB2312" w:eastAsia="仿宋_GB2312" w:hAnsi="宋体" w:cs="宋体" w:hint="eastAsia"/>
          <w:sz w:val="32"/>
          <w:szCs w:val="32"/>
          <w:shd w:val="clear" w:color="auto" w:fill="FFFFFF"/>
        </w:rPr>
        <w:t>-主。支委会要处理好重大问题集体研究和个人分工负责的关系，既要发扬民-主，又不能搞事务主义。</w:t>
      </w:r>
    </w:p>
    <w:p w:rsidR="001558FF" w:rsidRPr="00AA16B5" w:rsidRDefault="00BD2653" w:rsidP="00AA16B5">
      <w:pPr>
        <w:pStyle w:val="a3"/>
        <w:widowControl/>
        <w:shd w:val="clear" w:color="auto" w:fill="FFFFFF"/>
        <w:spacing w:beforeAutospacing="0" w:afterAutospacing="0" w:line="590" w:lineRule="exact"/>
        <w:ind w:firstLineChars="200" w:firstLine="640"/>
        <w:jc w:val="both"/>
        <w:rPr>
          <w:rFonts w:ascii="仿宋_GB2312" w:eastAsia="仿宋_GB2312" w:hAnsi="宋体" w:cs="宋体"/>
          <w:sz w:val="32"/>
          <w:szCs w:val="32"/>
        </w:rPr>
      </w:pPr>
      <w:r w:rsidRPr="00AA16B5">
        <w:rPr>
          <w:rFonts w:ascii="仿宋_GB2312" w:eastAsia="仿宋_GB2312" w:hAnsi="宋体" w:cs="宋体" w:hint="eastAsia"/>
          <w:sz w:val="32"/>
          <w:szCs w:val="32"/>
          <w:shd w:val="clear" w:color="auto" w:fill="FFFFFF"/>
        </w:rPr>
        <w:t>5.加强组织领导，突出基础性和规范性。基层党支部书记作为落实“三会一课”的具体组织者、实施者，一要加强活动阵地建设，按照“有标志牌、有党旗党徽、有电教设备、有工作制度、有活动台账和有一定数量的党报、党刊”六有标准，建好规范化的党员活动室，为开展“三会一课”打下坚实基础。二要自觉组织党员认真参加“三会一课”。党员个人无正当理由不参加“三会一课”的，视其错误性质给予批评教育，情节特别严重的，可以作劝退、除名处理，或建议纪检部门给予党纪处分。三要组织完善资料归档，“三会一课”的有关资料指定由组织委员负责收集整理，每年年终装订成卷，归入档案，由专人负责保管。</w:t>
      </w:r>
    </w:p>
    <w:p w:rsidR="0040245A" w:rsidRDefault="0040245A" w:rsidP="0040245A">
      <w:pPr>
        <w:spacing w:line="600" w:lineRule="exact"/>
        <w:rPr>
          <w:rFonts w:ascii="仿宋_GB2312"/>
          <w:sz w:val="32"/>
          <w:szCs w:val="32"/>
        </w:rPr>
      </w:pPr>
    </w:p>
    <w:p w:rsidR="0040245A" w:rsidRDefault="0040245A" w:rsidP="0040245A">
      <w:pPr>
        <w:spacing w:line="600" w:lineRule="exact"/>
        <w:rPr>
          <w:rFonts w:ascii="仿宋_GB2312"/>
          <w:sz w:val="32"/>
          <w:szCs w:val="32"/>
        </w:rPr>
      </w:pPr>
    </w:p>
    <w:p w:rsidR="0040245A" w:rsidRDefault="0040245A" w:rsidP="0040245A">
      <w:pPr>
        <w:spacing w:line="600" w:lineRule="exact"/>
        <w:rPr>
          <w:rFonts w:ascii="仿宋_GB2312"/>
          <w:sz w:val="32"/>
          <w:szCs w:val="32"/>
        </w:rPr>
      </w:pPr>
    </w:p>
    <w:p w:rsidR="0040245A" w:rsidRDefault="0040245A" w:rsidP="00E07C52">
      <w:pPr>
        <w:spacing w:line="520" w:lineRule="exact"/>
        <w:rPr>
          <w:rFonts w:ascii="仿宋_GB2312" w:eastAsia="仿宋_GB2312"/>
          <w:sz w:val="32"/>
          <w:szCs w:val="32"/>
        </w:rPr>
      </w:pPr>
    </w:p>
    <w:p w:rsidR="0067015B" w:rsidRDefault="0067015B" w:rsidP="00E07C52">
      <w:pPr>
        <w:spacing w:line="520" w:lineRule="exact"/>
        <w:rPr>
          <w:rFonts w:ascii="仿宋_GB2312" w:eastAsia="仿宋_GB2312"/>
          <w:sz w:val="32"/>
          <w:szCs w:val="32"/>
        </w:rPr>
      </w:pPr>
    </w:p>
    <w:p w:rsidR="0067015B" w:rsidRDefault="0067015B" w:rsidP="00E07C52">
      <w:pPr>
        <w:spacing w:line="520" w:lineRule="exact"/>
        <w:rPr>
          <w:rFonts w:ascii="仿宋_GB2312" w:eastAsia="仿宋_GB2312"/>
          <w:sz w:val="32"/>
          <w:szCs w:val="32"/>
        </w:rPr>
      </w:pPr>
    </w:p>
    <w:p w:rsidR="0067015B" w:rsidRDefault="0067015B" w:rsidP="00E07C52">
      <w:pPr>
        <w:spacing w:line="520" w:lineRule="exact"/>
        <w:rPr>
          <w:rFonts w:ascii="仿宋_GB2312" w:eastAsia="仿宋_GB2312"/>
          <w:sz w:val="32"/>
          <w:szCs w:val="32"/>
        </w:rPr>
      </w:pPr>
    </w:p>
    <w:p w:rsidR="0067015B" w:rsidRDefault="0067015B" w:rsidP="00E07C52">
      <w:pPr>
        <w:spacing w:line="520" w:lineRule="exact"/>
        <w:rPr>
          <w:rFonts w:ascii="仿宋_GB2312" w:eastAsia="仿宋_GB2312"/>
          <w:sz w:val="32"/>
          <w:szCs w:val="32"/>
        </w:rPr>
      </w:pPr>
    </w:p>
    <w:p w:rsidR="0040245A" w:rsidRDefault="0040245A" w:rsidP="00E07C52">
      <w:pPr>
        <w:spacing w:line="520" w:lineRule="exact"/>
        <w:rPr>
          <w:rFonts w:ascii="仿宋_GB2312" w:eastAsia="仿宋_GB2312"/>
          <w:sz w:val="32"/>
          <w:szCs w:val="32"/>
        </w:rPr>
      </w:pPr>
    </w:p>
    <w:p w:rsidR="0040245A" w:rsidRDefault="0040245A"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hint="eastAsia"/>
          <w:sz w:val="32"/>
          <w:szCs w:val="32"/>
        </w:rPr>
      </w:pPr>
    </w:p>
    <w:p w:rsidR="009D7EE6" w:rsidRDefault="009D7EE6" w:rsidP="00E07C52">
      <w:pPr>
        <w:spacing w:line="520" w:lineRule="exact"/>
        <w:rPr>
          <w:rFonts w:ascii="仿宋_GB2312" w:eastAsia="仿宋_GB2312"/>
          <w:sz w:val="32"/>
          <w:szCs w:val="32"/>
        </w:rPr>
      </w:pPr>
      <w:bookmarkStart w:id="0" w:name="_GoBack"/>
      <w:bookmarkEnd w:id="0"/>
    </w:p>
    <w:p w:rsidR="0067015B" w:rsidRDefault="0067015B" w:rsidP="0067015B">
      <w:pPr>
        <w:spacing w:line="590" w:lineRule="exact"/>
      </w:pPr>
    </w:p>
    <w:p w:rsidR="0067015B" w:rsidRDefault="0067015B" w:rsidP="0067015B">
      <w:pPr>
        <w:pBdr>
          <w:top w:val="single" w:sz="6" w:space="1" w:color="auto"/>
          <w:bottom w:val="single" w:sz="6" w:space="1" w:color="auto"/>
        </w:pBdr>
        <w:spacing w:line="440" w:lineRule="exact"/>
        <w:ind w:firstLineChars="100" w:firstLine="280"/>
        <w:rPr>
          <w:rFonts w:ascii="仿宋_GB2312" w:eastAsia="仿宋_GB2312"/>
          <w:sz w:val="28"/>
          <w:szCs w:val="28"/>
        </w:rPr>
      </w:pPr>
      <w:r>
        <w:rPr>
          <w:rFonts w:ascii="仿宋_GB2312" w:eastAsia="仿宋_GB2312" w:hint="eastAsia"/>
          <w:sz w:val="28"/>
          <w:szCs w:val="28"/>
        </w:rPr>
        <w:t>中共启东市南阳镇委员会办公室        2017年5月12日印发</w:t>
      </w:r>
    </w:p>
    <w:p w:rsidR="0040245A" w:rsidRPr="0040245A" w:rsidRDefault="0040245A" w:rsidP="0040245A">
      <w:pPr>
        <w:rPr>
          <w:rFonts w:ascii="仿宋_GB2312" w:eastAsia="仿宋_GB2312"/>
          <w:szCs w:val="21"/>
        </w:rPr>
      </w:pPr>
    </w:p>
    <w:sectPr w:rsidR="0040245A" w:rsidRPr="0040245A" w:rsidSect="00E531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23" w:rsidRDefault="00656523" w:rsidP="004123E8">
      <w:r>
        <w:separator/>
      </w:r>
    </w:p>
  </w:endnote>
  <w:endnote w:type="continuationSeparator" w:id="0">
    <w:p w:rsidR="00656523" w:rsidRDefault="00656523" w:rsidP="0041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68441"/>
      <w:docPartObj>
        <w:docPartGallery w:val="Page Numbers (Bottom of Page)"/>
        <w:docPartUnique/>
      </w:docPartObj>
    </w:sdtPr>
    <w:sdtEndPr/>
    <w:sdtContent>
      <w:p w:rsidR="00552A38" w:rsidRDefault="00E53110">
        <w:pPr>
          <w:pStyle w:val="a6"/>
          <w:jc w:val="center"/>
        </w:pPr>
        <w:r>
          <w:fldChar w:fldCharType="begin"/>
        </w:r>
        <w:r w:rsidR="00552A38">
          <w:instrText>PAGE   \* MERGEFORMAT</w:instrText>
        </w:r>
        <w:r>
          <w:fldChar w:fldCharType="separate"/>
        </w:r>
        <w:r w:rsidR="009D7EE6" w:rsidRPr="009D7EE6">
          <w:rPr>
            <w:noProof/>
            <w:lang w:val="zh-CN"/>
          </w:rPr>
          <w:t>6</w:t>
        </w:r>
        <w:r>
          <w:fldChar w:fldCharType="end"/>
        </w:r>
      </w:p>
    </w:sdtContent>
  </w:sdt>
  <w:p w:rsidR="00552A38" w:rsidRDefault="00552A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23" w:rsidRDefault="00656523" w:rsidP="004123E8">
      <w:r>
        <w:separator/>
      </w:r>
    </w:p>
  </w:footnote>
  <w:footnote w:type="continuationSeparator" w:id="0">
    <w:p w:rsidR="00656523" w:rsidRDefault="00656523" w:rsidP="00412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6071E0"/>
    <w:rsid w:val="000545F6"/>
    <w:rsid w:val="001558FF"/>
    <w:rsid w:val="00223085"/>
    <w:rsid w:val="00235756"/>
    <w:rsid w:val="0040245A"/>
    <w:rsid w:val="004123E8"/>
    <w:rsid w:val="004B6CAA"/>
    <w:rsid w:val="00552A38"/>
    <w:rsid w:val="005F6108"/>
    <w:rsid w:val="00656523"/>
    <w:rsid w:val="0067015B"/>
    <w:rsid w:val="009C6539"/>
    <w:rsid w:val="009D7EE6"/>
    <w:rsid w:val="00AA16B5"/>
    <w:rsid w:val="00BD2653"/>
    <w:rsid w:val="00C96B10"/>
    <w:rsid w:val="00D66615"/>
    <w:rsid w:val="00E07C52"/>
    <w:rsid w:val="00E53110"/>
    <w:rsid w:val="00F00A15"/>
    <w:rsid w:val="086071E0"/>
    <w:rsid w:val="5AA33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11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5311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53110"/>
    <w:pPr>
      <w:spacing w:beforeAutospacing="1" w:afterAutospacing="1"/>
      <w:jc w:val="left"/>
    </w:pPr>
    <w:rPr>
      <w:rFonts w:cs="Times New Roman"/>
      <w:kern w:val="0"/>
      <w:sz w:val="24"/>
    </w:rPr>
  </w:style>
  <w:style w:type="character" w:styleId="a4">
    <w:name w:val="Strong"/>
    <w:basedOn w:val="a0"/>
    <w:qFormat/>
    <w:rsid w:val="00E53110"/>
    <w:rPr>
      <w:b/>
    </w:rPr>
  </w:style>
  <w:style w:type="paragraph" w:styleId="a5">
    <w:name w:val="header"/>
    <w:basedOn w:val="a"/>
    <w:link w:val="Char"/>
    <w:rsid w:val="00412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123E8"/>
    <w:rPr>
      <w:rFonts w:asciiTheme="minorHAnsi" w:eastAsiaTheme="minorEastAsia" w:hAnsiTheme="minorHAnsi" w:cstheme="minorBidi"/>
      <w:kern w:val="2"/>
      <w:sz w:val="18"/>
      <w:szCs w:val="18"/>
    </w:rPr>
  </w:style>
  <w:style w:type="paragraph" w:styleId="a6">
    <w:name w:val="footer"/>
    <w:basedOn w:val="a"/>
    <w:link w:val="Char0"/>
    <w:uiPriority w:val="99"/>
    <w:rsid w:val="004123E8"/>
    <w:pPr>
      <w:tabs>
        <w:tab w:val="center" w:pos="4153"/>
        <w:tab w:val="right" w:pos="8306"/>
      </w:tabs>
      <w:snapToGrid w:val="0"/>
      <w:jc w:val="left"/>
    </w:pPr>
    <w:rPr>
      <w:sz w:val="18"/>
      <w:szCs w:val="18"/>
    </w:rPr>
  </w:style>
  <w:style w:type="character" w:customStyle="1" w:styleId="Char0">
    <w:name w:val="页脚 Char"/>
    <w:basedOn w:val="a0"/>
    <w:link w:val="a6"/>
    <w:uiPriority w:val="99"/>
    <w:rsid w:val="004123E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12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123E8"/>
    <w:rPr>
      <w:rFonts w:asciiTheme="minorHAnsi" w:eastAsiaTheme="minorEastAsia" w:hAnsiTheme="minorHAnsi" w:cstheme="minorBidi"/>
      <w:kern w:val="2"/>
      <w:sz w:val="18"/>
      <w:szCs w:val="18"/>
    </w:rPr>
  </w:style>
  <w:style w:type="paragraph" w:styleId="a6">
    <w:name w:val="footer"/>
    <w:basedOn w:val="a"/>
    <w:link w:val="Char0"/>
    <w:uiPriority w:val="99"/>
    <w:rsid w:val="004123E8"/>
    <w:pPr>
      <w:tabs>
        <w:tab w:val="center" w:pos="4153"/>
        <w:tab w:val="right" w:pos="8306"/>
      </w:tabs>
      <w:snapToGrid w:val="0"/>
      <w:jc w:val="left"/>
    </w:pPr>
    <w:rPr>
      <w:sz w:val="18"/>
      <w:szCs w:val="18"/>
    </w:rPr>
  </w:style>
  <w:style w:type="character" w:customStyle="1" w:styleId="Char0">
    <w:name w:val="页脚 Char"/>
    <w:basedOn w:val="a0"/>
    <w:link w:val="a6"/>
    <w:uiPriority w:val="99"/>
    <w:rsid w:val="004123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342</Words>
  <Characters>1955</Characters>
  <Application>Microsoft Office Word</Application>
  <DocSecurity>0</DocSecurity>
  <Lines>16</Lines>
  <Paragraphs>4</Paragraphs>
  <ScaleCrop>false</ScaleCrop>
  <Company>NYZ</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文印室</cp:lastModifiedBy>
  <cp:revision>16</cp:revision>
  <cp:lastPrinted>2017-07-12T07:10:00Z</cp:lastPrinted>
  <dcterms:created xsi:type="dcterms:W3CDTF">2017-07-12T07:00:00Z</dcterms:created>
  <dcterms:modified xsi:type="dcterms:W3CDTF">2017-10-19T09:14:00Z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