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20" w:lineRule="atLeast"/>
        <w:jc w:val="center"/>
        <w:rPr>
          <w:rFonts w:ascii="黑体" w:hAnsi="黑体" w:eastAsia="黑体" w:cs="宋体"/>
          <w:b/>
          <w:bCs/>
          <w:color w:val="333333"/>
          <w:kern w:val="0"/>
          <w:sz w:val="30"/>
          <w:szCs w:val="30"/>
        </w:rPr>
      </w:pPr>
      <w:r>
        <w:rPr>
          <w:rFonts w:hint="eastAsia" w:ascii="黑体" w:hAnsi="黑体" w:eastAsia="黑体" w:cs="宋体"/>
          <w:b/>
          <w:bCs/>
          <w:color w:val="333333"/>
          <w:kern w:val="0"/>
          <w:sz w:val="30"/>
          <w:szCs w:val="30"/>
        </w:rPr>
        <w:t>启东市殡仪馆员工服装采购项目分散采购询价公告</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根据启东市政府分散采购管理的有关规定，就启东市殡仪馆员工服装采购项目进行询价(详细内容见下表)。</w:t>
      </w:r>
    </w:p>
    <w:p>
      <w:pPr>
        <w:spacing w:line="60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采购需求一览表</w:t>
      </w:r>
    </w:p>
    <w:tbl>
      <w:tblPr>
        <w:tblStyle w:val="6"/>
        <w:tblW w:w="97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274"/>
        <w:gridCol w:w="1151"/>
        <w:gridCol w:w="799"/>
        <w:gridCol w:w="870"/>
        <w:gridCol w:w="39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5" w:type="dxa"/>
            <w:vAlign w:val="center"/>
          </w:tcPr>
          <w:p>
            <w:pPr>
              <w:widowControl/>
              <w:spacing w:line="400" w:lineRule="exact"/>
              <w:jc w:val="center"/>
              <w:rPr>
                <w:rFonts w:ascii="宋体" w:hAnsi="宋体"/>
                <w:b/>
                <w:szCs w:val="21"/>
              </w:rPr>
            </w:pPr>
            <w:r>
              <w:rPr>
                <w:rFonts w:hint="eastAsia" w:ascii="宋体" w:hAnsi="宋体"/>
                <w:b/>
                <w:szCs w:val="21"/>
              </w:rPr>
              <w:t>序号</w:t>
            </w:r>
          </w:p>
        </w:tc>
        <w:tc>
          <w:tcPr>
            <w:tcW w:w="1274" w:type="dxa"/>
            <w:vAlign w:val="center"/>
          </w:tcPr>
          <w:p>
            <w:pPr>
              <w:spacing w:line="400" w:lineRule="exact"/>
              <w:ind w:left="105" w:leftChars="50" w:right="105" w:rightChars="50"/>
              <w:jc w:val="center"/>
              <w:rPr>
                <w:rFonts w:ascii="宋体" w:hAnsi="宋体"/>
                <w:b/>
                <w:szCs w:val="21"/>
              </w:rPr>
            </w:pPr>
            <w:r>
              <w:rPr>
                <w:rFonts w:hint="eastAsia" w:ascii="宋体" w:hAnsi="宋体"/>
                <w:b/>
                <w:szCs w:val="21"/>
              </w:rPr>
              <w:t>货物名称</w:t>
            </w:r>
          </w:p>
        </w:tc>
        <w:tc>
          <w:tcPr>
            <w:tcW w:w="1151" w:type="dxa"/>
            <w:vAlign w:val="center"/>
          </w:tcPr>
          <w:p>
            <w:pPr>
              <w:spacing w:line="400" w:lineRule="exact"/>
              <w:ind w:right="105" w:rightChars="50"/>
              <w:rPr>
                <w:rFonts w:ascii="宋体" w:hAnsi="宋体"/>
                <w:b/>
                <w:szCs w:val="21"/>
              </w:rPr>
            </w:pPr>
            <w:r>
              <w:rPr>
                <w:rFonts w:hint="eastAsia" w:ascii="宋体" w:hAnsi="宋体"/>
                <w:b/>
                <w:szCs w:val="21"/>
              </w:rPr>
              <w:t>规格（型号）</w:t>
            </w:r>
          </w:p>
        </w:tc>
        <w:tc>
          <w:tcPr>
            <w:tcW w:w="799" w:type="dxa"/>
            <w:vAlign w:val="center"/>
          </w:tcPr>
          <w:p>
            <w:pPr>
              <w:widowControl/>
              <w:jc w:val="center"/>
              <w:textAlignment w:val="center"/>
              <w:rPr>
                <w:rFonts w:ascii="宋体" w:hAnsi="宋体"/>
                <w:b/>
                <w:szCs w:val="21"/>
              </w:rPr>
            </w:pPr>
            <w:r>
              <w:rPr>
                <w:rFonts w:hint="eastAsia" w:ascii="宋体" w:hAnsi="宋体"/>
                <w:b/>
                <w:szCs w:val="21"/>
              </w:rPr>
              <w:t>单位</w:t>
            </w:r>
          </w:p>
        </w:tc>
        <w:tc>
          <w:tcPr>
            <w:tcW w:w="870" w:type="dxa"/>
            <w:vAlign w:val="center"/>
          </w:tcPr>
          <w:p>
            <w:pPr>
              <w:widowControl/>
              <w:jc w:val="center"/>
              <w:textAlignment w:val="center"/>
              <w:rPr>
                <w:rFonts w:ascii="宋体" w:hAnsi="宋体"/>
                <w:b/>
                <w:szCs w:val="21"/>
              </w:rPr>
            </w:pPr>
            <w:r>
              <w:rPr>
                <w:rFonts w:hint="eastAsia" w:ascii="宋体" w:hAnsi="宋体"/>
                <w:b/>
                <w:szCs w:val="21"/>
              </w:rPr>
              <w:t>数量</w:t>
            </w:r>
          </w:p>
        </w:tc>
        <w:tc>
          <w:tcPr>
            <w:tcW w:w="3986" w:type="dxa"/>
            <w:vAlign w:val="center"/>
          </w:tcPr>
          <w:p>
            <w:pPr>
              <w:widowControl/>
              <w:jc w:val="center"/>
              <w:textAlignment w:val="center"/>
              <w:rPr>
                <w:rFonts w:ascii="宋体" w:hAnsi="宋体"/>
                <w:b/>
                <w:szCs w:val="21"/>
              </w:rPr>
            </w:pPr>
            <w:r>
              <w:rPr>
                <w:rFonts w:hint="eastAsia" w:ascii="宋体" w:hAnsi="宋体"/>
                <w:b/>
                <w:szCs w:val="21"/>
              </w:rPr>
              <w:t>参数</w:t>
            </w:r>
          </w:p>
        </w:tc>
        <w:tc>
          <w:tcPr>
            <w:tcW w:w="1276" w:type="dxa"/>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425"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1</w:t>
            </w:r>
          </w:p>
        </w:tc>
        <w:tc>
          <w:tcPr>
            <w:tcW w:w="1274"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男女西服（1衣+1裤）</w:t>
            </w:r>
          </w:p>
        </w:tc>
        <w:tc>
          <w:tcPr>
            <w:tcW w:w="115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799"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7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3986"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70%羊毛，29.5%涤，0.5%导电；强捻纱：抗皱防尘、透气性好、自然弹性。</w:t>
            </w:r>
          </w:p>
          <w:p>
            <w:pPr>
              <w:jc w:val="left"/>
              <w:textAlignment w:val="center"/>
              <w:rPr>
                <w:rFonts w:ascii="宋体" w:hAnsi="宋体" w:cs="宋体"/>
                <w:color w:val="000000"/>
                <w:kern w:val="0"/>
                <w:szCs w:val="21"/>
              </w:rPr>
            </w:pPr>
            <w:r>
              <w:rPr>
                <w:rFonts w:hint="eastAsia" w:ascii="宋体" w:hAnsi="宋体" w:cs="宋体"/>
                <w:color w:val="000000"/>
                <w:kern w:val="0"/>
                <w:szCs w:val="21"/>
              </w:rPr>
              <w:t>1.领子与驳头工艺：采用486道工艺的纳针工艺进行细致的处理，5次技术定型，两次整烫定位，使领子呈自然翻驳状态，不留任何折痕，整体精致，时尚。</w:t>
            </w:r>
          </w:p>
          <w:p>
            <w:pPr>
              <w:jc w:val="left"/>
              <w:textAlignment w:val="center"/>
              <w:rPr>
                <w:rFonts w:ascii="宋体" w:hAnsi="宋体" w:cs="宋体"/>
                <w:color w:val="000000"/>
                <w:kern w:val="0"/>
                <w:szCs w:val="21"/>
              </w:rPr>
            </w:pPr>
            <w:r>
              <w:rPr>
                <w:rFonts w:hint="eastAsia" w:ascii="宋体" w:hAnsi="宋体" w:cs="宋体"/>
                <w:color w:val="000000"/>
                <w:kern w:val="0"/>
                <w:szCs w:val="21"/>
              </w:rPr>
              <w:t>2.绱袖工艺：采用德国杜克普程控上袖，保证每个袖型弧度美观。</w:t>
            </w:r>
          </w:p>
          <w:p>
            <w:pPr>
              <w:jc w:val="left"/>
              <w:textAlignment w:val="center"/>
              <w:rPr>
                <w:rFonts w:ascii="宋体" w:hAnsi="宋体" w:cs="宋体"/>
                <w:color w:val="000000"/>
                <w:kern w:val="0"/>
                <w:szCs w:val="21"/>
              </w:rPr>
            </w:pPr>
            <w:r>
              <w:rPr>
                <w:rFonts w:hint="eastAsia" w:ascii="宋体" w:hAnsi="宋体" w:cs="宋体"/>
                <w:color w:val="000000"/>
                <w:kern w:val="0"/>
                <w:szCs w:val="21"/>
              </w:rPr>
              <w:t>3.袋盖工艺：采用德国739-23-1自动缝袋盖机</w:t>
            </w:r>
          </w:p>
          <w:p>
            <w:pPr>
              <w:jc w:val="left"/>
              <w:textAlignment w:val="center"/>
              <w:rPr>
                <w:rFonts w:ascii="宋体" w:hAnsi="宋体" w:cs="宋体"/>
                <w:color w:val="000000"/>
                <w:kern w:val="0"/>
                <w:szCs w:val="21"/>
              </w:rPr>
            </w:pPr>
            <w:r>
              <w:rPr>
                <w:rFonts w:hint="eastAsia" w:ascii="宋体" w:hAnsi="宋体" w:cs="宋体"/>
                <w:color w:val="000000"/>
                <w:kern w:val="0"/>
                <w:szCs w:val="21"/>
              </w:rPr>
              <w:t>4.手巾袋的工艺：采用德国745-34A最精密的工艺，使之永不变型。</w:t>
            </w:r>
          </w:p>
          <w:p>
            <w:pPr>
              <w:jc w:val="left"/>
              <w:textAlignment w:val="center"/>
              <w:rPr>
                <w:rFonts w:ascii="宋体" w:hAnsi="宋体" w:cs="宋体"/>
                <w:color w:val="000000"/>
                <w:kern w:val="0"/>
                <w:szCs w:val="21"/>
              </w:rPr>
            </w:pPr>
            <w:r>
              <w:rPr>
                <w:rFonts w:hint="eastAsia" w:ascii="宋体" w:hAnsi="宋体" w:cs="宋体"/>
                <w:color w:val="000000"/>
                <w:kern w:val="0"/>
                <w:szCs w:val="21"/>
              </w:rPr>
              <w:t>5.钉扣工艺：采用进口AMB-189NR机器设备。牢固美观。</w:t>
            </w:r>
          </w:p>
          <w:p>
            <w:pPr>
              <w:jc w:val="left"/>
              <w:textAlignment w:val="center"/>
              <w:rPr>
                <w:rFonts w:ascii="宋体" w:hAnsi="宋体" w:cs="宋体"/>
                <w:color w:val="000000"/>
                <w:kern w:val="0"/>
                <w:szCs w:val="21"/>
              </w:rPr>
            </w:pPr>
            <w:r>
              <w:rPr>
                <w:rFonts w:hint="eastAsia" w:ascii="宋体" w:hAnsi="宋体" w:cs="宋体"/>
                <w:color w:val="000000"/>
                <w:kern w:val="0"/>
                <w:szCs w:val="21"/>
              </w:rPr>
              <w:t>6.锁眼工艺：采用进口LK-190ASS电脑套结带D形。牢固漂亮。</w:t>
            </w:r>
          </w:p>
          <w:p>
            <w:pPr>
              <w:jc w:val="left"/>
              <w:textAlignment w:val="center"/>
              <w:rPr>
                <w:rFonts w:ascii="宋体" w:hAnsi="宋体" w:cs="宋体"/>
                <w:color w:val="000000"/>
                <w:kern w:val="0"/>
                <w:szCs w:val="21"/>
              </w:rPr>
            </w:pPr>
            <w:r>
              <w:rPr>
                <w:rFonts w:hint="eastAsia" w:ascii="宋体" w:hAnsi="宋体" w:cs="宋体"/>
                <w:color w:val="000000"/>
                <w:kern w:val="0"/>
                <w:szCs w:val="21"/>
              </w:rPr>
              <w:t>7.西裤的工艺：采用收身韩版和欧版结合，结合个人体型单裁，合体。缝位精密，不易裂开，十几套工艺整烫定型。</w:t>
            </w:r>
          </w:p>
        </w:tc>
        <w:tc>
          <w:tcPr>
            <w:tcW w:w="1276" w:type="dxa"/>
            <w:vAlign w:val="center"/>
          </w:tcPr>
          <w:p>
            <w:pPr>
              <w:jc w:val="center"/>
              <w:rPr>
                <w:rFonts w:cs="宋体" w:asciiTheme="minorEastAsia" w:hAnsiTheme="minorEastAsia"/>
                <w:szCs w:val="21"/>
              </w:rPr>
            </w:pPr>
            <w:r>
              <w:rPr>
                <w:rFonts w:hint="eastAsia" w:cs="宋体" w:asciiTheme="minorEastAsia" w:hAnsiTheme="minorEastAsia"/>
                <w:szCs w:val="21"/>
              </w:rPr>
              <w:t>按照参数送样、报价。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425"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2</w:t>
            </w:r>
          </w:p>
        </w:tc>
        <w:tc>
          <w:tcPr>
            <w:tcW w:w="1274"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高档男女长袖衬衫</w:t>
            </w:r>
          </w:p>
        </w:tc>
        <w:tc>
          <w:tcPr>
            <w:tcW w:w="115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799"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87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3986"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100%棉，成衣免烫</w:t>
            </w:r>
          </w:p>
          <w:p>
            <w:pPr>
              <w:jc w:val="left"/>
              <w:textAlignment w:val="center"/>
              <w:rPr>
                <w:rFonts w:ascii="宋体" w:hAnsi="宋体" w:cs="宋体"/>
                <w:color w:val="000000"/>
                <w:kern w:val="0"/>
                <w:szCs w:val="21"/>
              </w:rPr>
            </w:pPr>
            <w:r>
              <w:rPr>
                <w:rFonts w:hint="eastAsia" w:ascii="宋体" w:hAnsi="宋体" w:cs="宋体"/>
                <w:color w:val="000000"/>
                <w:kern w:val="0"/>
                <w:szCs w:val="21"/>
              </w:rPr>
              <w:t>领子：最高质量的衬布作衣领的内衬，在高温高压下经过专业设备处理成型，使其不易皱折，免烫易打理。</w:t>
            </w:r>
          </w:p>
        </w:tc>
        <w:tc>
          <w:tcPr>
            <w:tcW w:w="1276" w:type="dxa"/>
            <w:vAlign w:val="center"/>
          </w:tcPr>
          <w:p>
            <w:pPr>
              <w:jc w:val="center"/>
              <w:textAlignment w:val="center"/>
              <w:rPr>
                <w:rFonts w:ascii="宋体" w:hAnsi="宋体" w:cs="宋体"/>
                <w:color w:val="000000"/>
                <w:kern w:val="0"/>
                <w:szCs w:val="21"/>
              </w:rPr>
            </w:pPr>
            <w:r>
              <w:rPr>
                <w:rFonts w:hint="eastAsia" w:cs="宋体" w:asciiTheme="minorEastAsia" w:hAnsiTheme="minorEastAsia"/>
                <w:szCs w:val="21"/>
              </w:rPr>
              <w:t>按照参数送样、报价。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425"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3</w:t>
            </w:r>
          </w:p>
        </w:tc>
        <w:tc>
          <w:tcPr>
            <w:tcW w:w="1274"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高档男女短袖衬衫</w:t>
            </w:r>
          </w:p>
        </w:tc>
        <w:tc>
          <w:tcPr>
            <w:tcW w:w="115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799"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87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3986"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100%棉，成衣免烫</w:t>
            </w:r>
          </w:p>
          <w:p>
            <w:pPr>
              <w:jc w:val="left"/>
              <w:textAlignment w:val="center"/>
              <w:rPr>
                <w:rFonts w:ascii="宋体" w:hAnsi="宋体" w:cs="宋体"/>
                <w:color w:val="000000"/>
                <w:kern w:val="0"/>
                <w:szCs w:val="21"/>
              </w:rPr>
            </w:pPr>
            <w:r>
              <w:rPr>
                <w:rFonts w:hint="eastAsia" w:ascii="宋体" w:hAnsi="宋体" w:cs="宋体"/>
                <w:color w:val="000000"/>
                <w:kern w:val="0"/>
                <w:szCs w:val="21"/>
              </w:rPr>
              <w:t>领子：最高质量的衬布作衣领的内衬，在高温高压下经过专业设备处理成型，使其不易皱折，免烫易打理。</w:t>
            </w:r>
          </w:p>
        </w:tc>
        <w:tc>
          <w:tcPr>
            <w:tcW w:w="1276" w:type="dxa"/>
            <w:vAlign w:val="center"/>
          </w:tcPr>
          <w:p>
            <w:pPr>
              <w:jc w:val="center"/>
              <w:textAlignment w:val="center"/>
              <w:rPr>
                <w:rFonts w:cs="宋体" w:asciiTheme="minorEastAsia" w:hAnsiTheme="minorEastAsia"/>
                <w:szCs w:val="21"/>
              </w:rPr>
            </w:pPr>
            <w:r>
              <w:rPr>
                <w:rFonts w:hint="eastAsia" w:cs="宋体" w:asciiTheme="minorEastAsia" w:hAnsiTheme="minorEastAsia"/>
                <w:szCs w:val="21"/>
              </w:rPr>
              <w:t>按照参数送样、报价。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425"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4</w:t>
            </w:r>
          </w:p>
        </w:tc>
        <w:tc>
          <w:tcPr>
            <w:tcW w:w="1274"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男女夏裤</w:t>
            </w:r>
          </w:p>
        </w:tc>
        <w:tc>
          <w:tcPr>
            <w:tcW w:w="115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799"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87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3986"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70%羊毛，19.5%涤，10%桑蚕丝，0.5%导电</w:t>
            </w:r>
          </w:p>
        </w:tc>
        <w:tc>
          <w:tcPr>
            <w:tcW w:w="1276" w:type="dxa"/>
            <w:vAlign w:val="center"/>
          </w:tcPr>
          <w:p>
            <w:pPr>
              <w:jc w:val="center"/>
              <w:textAlignment w:val="center"/>
              <w:rPr>
                <w:rFonts w:cs="宋体" w:asciiTheme="minorEastAsia" w:hAnsiTheme="minorEastAsia"/>
                <w:szCs w:val="21"/>
              </w:rPr>
            </w:pPr>
            <w:r>
              <w:rPr>
                <w:rFonts w:hint="eastAsia" w:cs="宋体" w:asciiTheme="minorEastAsia" w:hAnsiTheme="minorEastAsia"/>
                <w:szCs w:val="21"/>
              </w:rPr>
              <w:t>按照参数送样、报价。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425"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5</w:t>
            </w:r>
          </w:p>
        </w:tc>
        <w:tc>
          <w:tcPr>
            <w:tcW w:w="1274"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男女羽绒服</w:t>
            </w:r>
          </w:p>
        </w:tc>
        <w:tc>
          <w:tcPr>
            <w:tcW w:w="115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799"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87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3986"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中长款，90%以上白鸭绒</w:t>
            </w:r>
          </w:p>
        </w:tc>
        <w:tc>
          <w:tcPr>
            <w:tcW w:w="1276" w:type="dxa"/>
            <w:vAlign w:val="center"/>
          </w:tcPr>
          <w:p>
            <w:pPr>
              <w:jc w:val="center"/>
              <w:textAlignment w:val="center"/>
              <w:rPr>
                <w:rFonts w:cs="宋体" w:asciiTheme="minorEastAsia" w:hAnsiTheme="minorEastAsia"/>
                <w:szCs w:val="21"/>
              </w:rPr>
            </w:pPr>
            <w:r>
              <w:rPr>
                <w:rFonts w:hint="eastAsia" w:cs="宋体" w:asciiTheme="minorEastAsia" w:hAnsiTheme="minorEastAsia"/>
                <w:szCs w:val="21"/>
              </w:rPr>
              <w:t>按照参数送样、报价。</w:t>
            </w:r>
          </w:p>
        </w:tc>
      </w:tr>
    </w:tbl>
    <w:p>
      <w:pPr>
        <w:jc w:val="left"/>
        <w:textAlignment w:val="center"/>
        <w:rPr>
          <w:rFonts w:ascii="宋体" w:hAnsi="宋体" w:cs="宋体"/>
          <w:b/>
          <w:color w:val="000000"/>
          <w:kern w:val="0"/>
          <w:szCs w:val="21"/>
        </w:rPr>
      </w:pPr>
      <w:r>
        <w:rPr>
          <w:rFonts w:hint="eastAsia" w:ascii="宋体" w:hAnsi="宋体" w:cs="宋体"/>
          <w:b/>
          <w:color w:val="000000"/>
          <w:kern w:val="0"/>
          <w:szCs w:val="21"/>
        </w:rPr>
        <w:t>备注：（1）男西服每人2套（包含2衣2裤）、长短衬衫各2件、夏裤2条、羽绒服一件。</w:t>
      </w:r>
    </w:p>
    <w:p>
      <w:pPr>
        <w:jc w:val="left"/>
        <w:textAlignment w:val="center"/>
        <w:rPr>
          <w:rFonts w:ascii="宋体" w:hAnsi="宋体" w:cs="宋体"/>
          <w:b/>
          <w:color w:val="000000"/>
          <w:kern w:val="0"/>
          <w:szCs w:val="21"/>
        </w:rPr>
      </w:pPr>
      <w:r>
        <w:rPr>
          <w:rFonts w:hint="eastAsia" w:ascii="宋体" w:hAnsi="宋体" w:cs="宋体"/>
          <w:b/>
          <w:color w:val="000000"/>
          <w:kern w:val="0"/>
          <w:szCs w:val="21"/>
        </w:rPr>
        <w:t>（2）女西服每人2套（包含2衣2裤）、长短衬衫各2件、夏裤2条、羽绒服一件。</w:t>
      </w:r>
    </w:p>
    <w:p>
      <w:pPr>
        <w:jc w:val="left"/>
        <w:textAlignment w:val="center"/>
        <w:rPr>
          <w:rFonts w:ascii="宋体" w:hAnsi="宋体" w:cs="宋体"/>
          <w:b/>
          <w:color w:val="000000"/>
          <w:kern w:val="0"/>
          <w:szCs w:val="21"/>
        </w:rPr>
      </w:pPr>
      <w:r>
        <w:rPr>
          <w:rFonts w:hint="eastAsia" w:ascii="宋体" w:hAnsi="宋体" w:cs="宋体"/>
          <w:b/>
          <w:color w:val="000000"/>
          <w:kern w:val="0"/>
          <w:szCs w:val="21"/>
        </w:rPr>
        <w:t>（3）男每人赠送真丝领带一条，女每人赠送真丝丝巾一条。</w:t>
      </w:r>
    </w:p>
    <w:p>
      <w:pPr>
        <w:jc w:val="left"/>
        <w:textAlignment w:val="center"/>
        <w:rPr>
          <w:rFonts w:ascii="仿宋" w:hAnsi="仿宋" w:eastAsia="仿宋"/>
          <w:color w:val="000000"/>
          <w:sz w:val="28"/>
          <w:szCs w:val="28"/>
        </w:rPr>
      </w:pPr>
      <w:r>
        <w:rPr>
          <w:rFonts w:hint="eastAsia" w:ascii="宋体" w:hAnsi="宋体" w:cs="宋体"/>
          <w:b/>
          <w:color w:val="000000"/>
          <w:kern w:val="0"/>
          <w:szCs w:val="21"/>
        </w:rPr>
        <w:t>（4）上述采购要求为最低要求，不得负偏离，否则视为无效报价。</w:t>
      </w:r>
    </w:p>
    <w:p>
      <w:pPr>
        <w:widowControl/>
        <w:spacing w:line="600" w:lineRule="exact"/>
        <w:jc w:val="left"/>
        <w:rPr>
          <w:rFonts w:ascii="黑体" w:hAnsi="黑体" w:eastAsia="黑体" w:cs="黑体"/>
          <w:color w:val="333333"/>
          <w:kern w:val="0"/>
          <w:sz w:val="28"/>
          <w:szCs w:val="28"/>
        </w:rPr>
      </w:pPr>
      <w:r>
        <w:rPr>
          <w:rFonts w:hint="eastAsia" w:ascii="黑体" w:hAnsi="黑体" w:eastAsia="黑体" w:cs="黑体"/>
          <w:color w:val="333333"/>
          <w:kern w:val="0"/>
          <w:sz w:val="28"/>
          <w:szCs w:val="28"/>
        </w:rPr>
        <w:t>说明：</w:t>
      </w:r>
    </w:p>
    <w:p>
      <w:pPr>
        <w:widowControl/>
        <w:spacing w:line="500" w:lineRule="exact"/>
        <w:ind w:firstLine="562" w:firstLineChars="200"/>
      </w:pPr>
      <w:r>
        <w:rPr>
          <w:rFonts w:hint="eastAsia" w:ascii="黑体" w:hAnsi="宋体" w:eastAsia="黑体" w:cs="黑体"/>
          <w:b/>
          <w:color w:val="333333"/>
          <w:kern w:val="0"/>
          <w:sz w:val="28"/>
          <w:szCs w:val="28"/>
          <w:u w:val="single"/>
        </w:rPr>
        <w:t>一、本项目的总价最高限价为人民币</w:t>
      </w:r>
      <w:r>
        <w:rPr>
          <w:rFonts w:hint="eastAsia" w:ascii="黑体" w:hAnsi="宋体" w:eastAsia="黑体" w:cs="黑体"/>
          <w:b/>
          <w:kern w:val="0"/>
          <w:sz w:val="28"/>
          <w:szCs w:val="28"/>
          <w:u w:val="single"/>
        </w:rPr>
        <w:t>164160元，</w:t>
      </w:r>
      <w:r>
        <w:rPr>
          <w:rFonts w:hint="eastAsia" w:ascii="黑体" w:hAnsi="宋体" w:eastAsia="黑体" w:cs="黑体"/>
          <w:b/>
          <w:color w:val="333333"/>
          <w:kern w:val="0"/>
          <w:sz w:val="28"/>
          <w:szCs w:val="28"/>
          <w:u w:val="single"/>
        </w:rPr>
        <w:t>总价超过最高限价的为无效报价。供应商所报投标报价等于或超过最高限价的报价文件视为无效。</w:t>
      </w:r>
    </w:p>
    <w:p>
      <w:pPr>
        <w:widowControl/>
        <w:spacing w:line="500" w:lineRule="exact"/>
        <w:ind w:firstLine="602" w:firstLineChars="200"/>
        <w:rPr>
          <w:rFonts w:ascii="黑体" w:hAnsi="黑体" w:eastAsia="黑体" w:cs="黑体"/>
          <w:b/>
          <w:bCs/>
          <w:color w:val="333333"/>
          <w:kern w:val="0"/>
          <w:sz w:val="30"/>
          <w:szCs w:val="30"/>
        </w:rPr>
      </w:pPr>
      <w:r>
        <w:rPr>
          <w:rFonts w:hint="eastAsia" w:ascii="黑体" w:hAnsi="黑体" w:eastAsia="黑体" w:cs="黑体"/>
          <w:b/>
          <w:bCs/>
          <w:color w:val="333333"/>
          <w:kern w:val="0"/>
          <w:sz w:val="30"/>
          <w:szCs w:val="30"/>
        </w:rPr>
        <w:t>二、供应商需同时具备下列资格要求：</w:t>
      </w:r>
    </w:p>
    <w:p>
      <w:pPr>
        <w:widowControl/>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1、具备《政府采购法》第22条的规定；</w:t>
      </w:r>
    </w:p>
    <w:p>
      <w:pPr>
        <w:widowControl/>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2、营业执照中具有相应货物生产或销售的经营范围；</w:t>
      </w:r>
    </w:p>
    <w:p>
      <w:pPr>
        <w:widowControl/>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3、具有较强售后服务能力及法律法规规定应具备的其他条件；</w:t>
      </w:r>
    </w:p>
    <w:p>
      <w:pPr>
        <w:widowControl/>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w:t>
      </w:r>
      <w:r>
        <w:rPr>
          <w:rFonts w:hint="eastAsia" w:ascii="仿宋_GB2312" w:hAnsi="宋体" w:eastAsia="仿宋_GB2312"/>
          <w:sz w:val="28"/>
          <w:szCs w:val="28"/>
        </w:rPr>
        <w:t>不接受联合体投标。</w:t>
      </w:r>
    </w:p>
    <w:p>
      <w:pPr>
        <w:widowControl/>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三、报价注意事项：</w:t>
      </w:r>
      <w:r>
        <w:rPr>
          <w:rFonts w:hint="eastAsia" w:ascii="仿宋_GB2312" w:hAnsi="仿宋_GB2312" w:eastAsia="仿宋_GB2312" w:cs="仿宋_GB2312"/>
          <w:color w:val="333333"/>
          <w:kern w:val="0"/>
          <w:sz w:val="28"/>
          <w:szCs w:val="28"/>
        </w:rPr>
        <w:t> </w:t>
      </w:r>
    </w:p>
    <w:p>
      <w:pPr>
        <w:spacing w:line="50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1. 供应商获取询价公告方法：</w:t>
      </w:r>
      <w:r>
        <w:rPr>
          <w:rFonts w:ascii="仿宋" w:hAnsi="仿宋" w:eastAsia="仿宋" w:cs="仿宋"/>
          <w:color w:val="333333"/>
          <w:sz w:val="28"/>
          <w:szCs w:val="28"/>
          <w:shd w:val="clear" w:color="auto" w:fill="FFFFFF"/>
        </w:rPr>
        <w:t>各供应商可自行从网络下载(下载网址:启东市</w:t>
      </w:r>
      <w:r>
        <w:rPr>
          <w:rFonts w:hint="eastAsia" w:ascii="仿宋" w:hAnsi="仿宋" w:eastAsia="仿宋" w:cs="仿宋"/>
          <w:color w:val="333333"/>
          <w:sz w:val="28"/>
          <w:szCs w:val="28"/>
          <w:shd w:val="clear" w:color="auto" w:fill="FFFFFF"/>
        </w:rPr>
        <w:t>民政局</w:t>
      </w:r>
      <w:r>
        <w:rPr>
          <w:rFonts w:ascii="仿宋" w:hAnsi="仿宋" w:eastAsia="仿宋" w:cs="仿宋"/>
          <w:color w:val="333333"/>
          <w:sz w:val="28"/>
          <w:szCs w:val="28"/>
          <w:shd w:val="clear" w:color="auto" w:fill="FFFFFF"/>
        </w:rPr>
        <w:t>（</w:t>
      </w:r>
      <w:r>
        <w:fldChar w:fldCharType="begin"/>
      </w:r>
      <w:r>
        <w:instrText xml:space="preserve"> HYPERLINK "http://www.qidong.gov.cn/qdsmzj/xxgk/xxgk.html" </w:instrText>
      </w:r>
      <w:r>
        <w:fldChar w:fldCharType="separate"/>
      </w:r>
      <w:r>
        <w:rPr>
          <w:rStyle w:val="16"/>
          <w:rFonts w:hint="eastAsia" w:ascii="仿宋" w:hAnsi="仿宋" w:eastAsia="仿宋" w:cs="仿宋"/>
          <w:sz w:val="28"/>
          <w:szCs w:val="28"/>
          <w:shd w:val="clear" w:color="auto" w:fill="FFFFFF"/>
        </w:rPr>
        <w:t>http://www.qidong.gov.cn/qdsmzj/xxgk/xxgk.html</w:t>
      </w:r>
      <w:r>
        <w:rPr>
          <w:rStyle w:val="16"/>
          <w:rFonts w:hint="eastAsia" w:ascii="仿宋" w:hAnsi="仿宋" w:eastAsia="仿宋" w:cs="仿宋"/>
          <w:sz w:val="28"/>
          <w:szCs w:val="28"/>
          <w:shd w:val="clear" w:color="auto" w:fill="FFFFFF"/>
        </w:rPr>
        <w:fldChar w:fldCharType="end"/>
      </w:r>
      <w:r>
        <w:rPr>
          <w:rFonts w:ascii="仿宋" w:hAnsi="仿宋" w:eastAsia="仿宋" w:cs="仿宋"/>
          <w:color w:val="333333"/>
          <w:sz w:val="28"/>
          <w:szCs w:val="28"/>
          <w:shd w:val="clear" w:color="auto" w:fill="FFFFFF"/>
        </w:rPr>
        <w:t xml:space="preserve">）相关动态栏目。 </w:t>
      </w:r>
    </w:p>
    <w:p>
      <w:pPr>
        <w:spacing w:line="500" w:lineRule="exact"/>
        <w:ind w:firstLine="560" w:firstLineChars="200"/>
        <w:rPr>
          <w:rFonts w:ascii="仿宋_GB2312" w:hAnsi="仿宋_GB2312" w:eastAsia="仿宋_GB2312" w:cs="仿宋_GB2312"/>
          <w:sz w:val="28"/>
          <w:szCs w:val="28"/>
        </w:rPr>
      </w:pPr>
      <w:r>
        <w:rPr>
          <w:rFonts w:hint="eastAsia" w:ascii="仿宋" w:hAnsi="仿宋" w:eastAsia="仿宋" w:cs="仿宋"/>
          <w:color w:val="333333"/>
          <w:sz w:val="28"/>
          <w:szCs w:val="28"/>
          <w:shd w:val="clear" w:color="auto" w:fill="FFFFFF"/>
        </w:rPr>
        <w:t>2.报价供应商应按照本采购文件的要求编制报价文件，报价文件应对本项目提出的要求和条件作出实质性响应。否则，均被视为无效报价文件。报价包含本项目所有涉及的全部费用，如运输费、搬运、运输保险、税金、售后质保服务、招标代理费1500元</w:t>
      </w:r>
      <w:r>
        <w:rPr>
          <w:rFonts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领取</w:t>
      </w:r>
      <w:r>
        <w:rPr>
          <w:rFonts w:ascii="仿宋" w:hAnsi="仿宋" w:eastAsia="仿宋" w:cs="仿宋"/>
          <w:color w:val="333333"/>
          <w:sz w:val="28"/>
          <w:szCs w:val="28"/>
          <w:shd w:val="clear" w:color="auto" w:fill="FFFFFF"/>
        </w:rPr>
        <w:t>中标通知书</w:t>
      </w:r>
      <w:r>
        <w:rPr>
          <w:rFonts w:hint="eastAsia" w:ascii="仿宋" w:hAnsi="仿宋" w:eastAsia="仿宋" w:cs="仿宋"/>
          <w:color w:val="333333"/>
          <w:sz w:val="28"/>
          <w:szCs w:val="28"/>
          <w:shd w:val="clear" w:color="auto" w:fill="FFFFFF"/>
        </w:rPr>
        <w:t>时</w:t>
      </w:r>
      <w:r>
        <w:rPr>
          <w:rFonts w:ascii="仿宋" w:hAnsi="仿宋" w:eastAsia="仿宋" w:cs="仿宋"/>
          <w:color w:val="333333"/>
          <w:sz w:val="28"/>
          <w:szCs w:val="28"/>
          <w:shd w:val="clear" w:color="auto" w:fill="FFFFFF"/>
        </w:rPr>
        <w:t>支付给代理单位</w:t>
      </w:r>
      <w:r>
        <w:rPr>
          <w:rFonts w:hint="eastAsia" w:ascii="仿宋" w:hAnsi="仿宋" w:eastAsia="仿宋" w:cs="仿宋"/>
          <w:color w:val="333333"/>
          <w:sz w:val="28"/>
          <w:szCs w:val="28"/>
          <w:shd w:val="clear" w:color="auto" w:fill="FFFFFF"/>
        </w:rPr>
        <w:t>）等一切配套费用。</w:t>
      </w:r>
      <w:r>
        <w:rPr>
          <w:rFonts w:ascii="仿宋" w:hAnsi="仿宋" w:eastAsia="仿宋" w:cs="仿宋"/>
          <w:color w:val="333333"/>
          <w:sz w:val="28"/>
          <w:szCs w:val="28"/>
          <w:shd w:val="clear" w:color="auto" w:fill="FFFFFF"/>
        </w:rPr>
        <w:t>成交供应商在供货期间不得减少供货项目，不得降低服装质量。</w:t>
      </w:r>
      <w:r>
        <w:rPr>
          <w:rFonts w:hint="eastAsia" w:ascii="仿宋" w:hAnsi="仿宋" w:eastAsia="仿宋" w:cs="仿宋"/>
          <w:color w:val="333333"/>
          <w:sz w:val="28"/>
          <w:szCs w:val="28"/>
          <w:shd w:val="clear" w:color="auto" w:fill="FFFFFF"/>
        </w:rPr>
        <w:t>各报价供应商在报价前可以前往实地进行现场察看。本项目所有费用一次性包定，不再追加。请各报价供应商在报价时请充分考虑各种因素。</w:t>
      </w:r>
      <w:r>
        <w:rPr>
          <w:rFonts w:hint="eastAsia" w:ascii="仿宋_GB2312" w:hAnsi="仿宋_GB2312" w:eastAsia="仿宋_GB2312" w:cs="仿宋_GB2312"/>
          <w:color w:val="333333"/>
          <w:kern w:val="0"/>
          <w:sz w:val="28"/>
          <w:szCs w:val="28"/>
        </w:rPr>
        <w:t>   </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3.供应商应详细阅读采购文件的全部内容，供应商对采购文件有疑问或异议的，请在递交报价文件1日前以书面形式（加盖单位公章）递交至采购单位。</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有关技术及需求问题，请与采购单位联系。</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采购单位：</w:t>
      </w:r>
      <w:r>
        <w:rPr>
          <w:rFonts w:hint="eastAsia" w:ascii="仿宋" w:hAnsi="仿宋" w:eastAsia="仿宋" w:cs="仿宋_GB2312"/>
          <w:color w:val="333333"/>
          <w:kern w:val="0"/>
          <w:sz w:val="28"/>
          <w:szCs w:val="28"/>
        </w:rPr>
        <w:t>启东市殡仪馆</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联系人：</w:t>
      </w:r>
      <w:r>
        <w:rPr>
          <w:rFonts w:hint="eastAsia" w:ascii="仿宋" w:hAnsi="仿宋" w:eastAsia="仿宋" w:cs="仿宋_GB2312"/>
          <w:color w:val="333333"/>
          <w:kern w:val="0"/>
          <w:sz w:val="28"/>
          <w:szCs w:val="28"/>
        </w:rPr>
        <w:t>黄馆长</w:t>
      </w:r>
      <w:r>
        <w:rPr>
          <w:rFonts w:hint="eastAsia" w:ascii="仿宋_GB2312" w:hAnsi="仿宋_GB2312" w:eastAsia="仿宋_GB2312" w:cs="仿宋_GB2312"/>
          <w:color w:val="333333"/>
          <w:kern w:val="0"/>
          <w:sz w:val="28"/>
          <w:szCs w:val="28"/>
        </w:rPr>
        <w:t xml:space="preserve">       联系电话：</w:t>
      </w:r>
      <w:r>
        <w:rPr>
          <w:rFonts w:hint="eastAsia" w:ascii="仿宋" w:hAnsi="仿宋" w:eastAsia="仿宋" w:cs="仿宋_GB2312"/>
          <w:color w:val="333333"/>
          <w:kern w:val="0"/>
          <w:sz w:val="28"/>
          <w:szCs w:val="28"/>
        </w:rPr>
        <w:t>0513-83210064,13962821118</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地址：</w:t>
      </w:r>
      <w:r>
        <w:rPr>
          <w:rFonts w:ascii="仿宋" w:hAnsi="仿宋" w:eastAsia="仿宋" w:cs="仿宋_GB2312"/>
          <w:color w:val="333333"/>
          <w:kern w:val="0"/>
          <w:sz w:val="28"/>
          <w:szCs w:val="28"/>
        </w:rPr>
        <w:t>江苏省启东市</w:t>
      </w:r>
      <w:r>
        <w:rPr>
          <w:rFonts w:hint="eastAsia" w:ascii="仿宋" w:hAnsi="仿宋" w:eastAsia="仿宋" w:cs="仿宋_GB2312"/>
          <w:color w:val="333333"/>
          <w:kern w:val="0"/>
          <w:sz w:val="28"/>
          <w:szCs w:val="28"/>
        </w:rPr>
        <w:t>长安</w:t>
      </w:r>
      <w:r>
        <w:rPr>
          <w:rFonts w:ascii="仿宋" w:hAnsi="仿宋" w:eastAsia="仿宋" w:cs="仿宋_GB2312"/>
          <w:color w:val="333333"/>
          <w:kern w:val="0"/>
          <w:sz w:val="28"/>
          <w:szCs w:val="28"/>
        </w:rPr>
        <w:t>路</w:t>
      </w:r>
      <w:r>
        <w:rPr>
          <w:rFonts w:hint="eastAsia" w:ascii="仿宋" w:hAnsi="仿宋" w:eastAsia="仿宋" w:cs="仿宋_GB2312"/>
          <w:color w:val="333333"/>
          <w:kern w:val="0"/>
          <w:sz w:val="28"/>
          <w:szCs w:val="28"/>
        </w:rPr>
        <w:t>8</w:t>
      </w:r>
      <w:r>
        <w:rPr>
          <w:rFonts w:ascii="仿宋" w:hAnsi="仿宋" w:eastAsia="仿宋" w:cs="仿宋_GB2312"/>
          <w:color w:val="333333"/>
          <w:kern w:val="0"/>
          <w:sz w:val="28"/>
          <w:szCs w:val="28"/>
        </w:rPr>
        <w:t>号</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r>
        <w:rPr>
          <w:rFonts w:hint="eastAsia" w:ascii="仿宋_GB2312" w:hAnsi="仿宋_GB2312" w:eastAsia="仿宋_GB2312" w:cs="仿宋_GB2312"/>
          <w:b/>
          <w:color w:val="333333"/>
          <w:kern w:val="0"/>
          <w:sz w:val="28"/>
          <w:szCs w:val="28"/>
        </w:rPr>
        <w:t>4.报价文件构成</w:t>
      </w:r>
    </w:p>
    <w:p>
      <w:pPr>
        <w:widowControl/>
        <w:spacing w:line="500" w:lineRule="exact"/>
        <w:ind w:firstLine="420" w:firstLineChars="1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（1）</w:t>
      </w:r>
      <w:r>
        <w:rPr>
          <w:rFonts w:hint="eastAsia" w:ascii="仿宋" w:hAnsi="仿宋" w:eastAsia="仿宋" w:cs="仿宋"/>
          <w:color w:val="333333"/>
          <w:kern w:val="0"/>
          <w:sz w:val="28"/>
          <w:szCs w:val="28"/>
          <w:u w:val="single"/>
          <w:shd w:val="clear" w:color="auto" w:fill="FFFFFF"/>
        </w:rPr>
        <w:t>报价承诺书</w:t>
      </w:r>
      <w:r>
        <w:rPr>
          <w:rFonts w:hint="eastAsia" w:ascii="仿宋" w:hAnsi="仿宋" w:eastAsia="仿宋" w:cs="仿宋"/>
          <w:color w:val="333333"/>
          <w:kern w:val="0"/>
          <w:sz w:val="28"/>
          <w:szCs w:val="28"/>
          <w:shd w:val="clear" w:color="auto" w:fill="FFFFFF"/>
        </w:rPr>
        <w:t>（按照附件一格式填写）；</w:t>
      </w:r>
    </w:p>
    <w:p>
      <w:pPr>
        <w:widowControl/>
        <w:spacing w:line="500" w:lineRule="exact"/>
        <w:ind w:firstLine="420" w:firstLineChars="1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（2）</w:t>
      </w:r>
      <w:r>
        <w:rPr>
          <w:rFonts w:hint="eastAsia" w:ascii="仿宋" w:hAnsi="仿宋" w:eastAsia="仿宋" w:cs="仿宋"/>
          <w:color w:val="333333"/>
          <w:kern w:val="0"/>
          <w:sz w:val="28"/>
          <w:szCs w:val="28"/>
          <w:u w:val="single"/>
          <w:shd w:val="clear" w:color="auto" w:fill="FFFFFF"/>
        </w:rPr>
        <w:t>法定代表人授权委托书及被授权人身份证复印件</w:t>
      </w:r>
      <w:r>
        <w:rPr>
          <w:rFonts w:hint="eastAsia" w:ascii="仿宋" w:hAnsi="仿宋" w:eastAsia="仿宋" w:cs="仿宋"/>
          <w:color w:val="333333"/>
          <w:kern w:val="0"/>
          <w:sz w:val="28"/>
          <w:szCs w:val="28"/>
          <w:shd w:val="clear" w:color="auto" w:fill="FFFFFF"/>
        </w:rPr>
        <w:t>（法定代表人授权委托书按照附件二格式填写，非法定代表人参加投标时提交，身份证原件备查）；</w:t>
      </w:r>
    </w:p>
    <w:p>
      <w:pPr>
        <w:widowControl/>
        <w:spacing w:line="500" w:lineRule="exact"/>
        <w:ind w:firstLine="420" w:firstLineChars="1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（3）</w:t>
      </w:r>
      <w:r>
        <w:rPr>
          <w:rFonts w:hint="eastAsia" w:ascii="仿宋" w:hAnsi="仿宋" w:eastAsia="仿宋" w:cs="仿宋"/>
          <w:color w:val="333333"/>
          <w:kern w:val="0"/>
          <w:sz w:val="28"/>
          <w:szCs w:val="28"/>
          <w:u w:val="single"/>
          <w:shd w:val="clear" w:color="auto" w:fill="FFFFFF"/>
        </w:rPr>
        <w:t>法定代表人身份证复印件</w:t>
      </w:r>
      <w:r>
        <w:rPr>
          <w:rFonts w:hint="eastAsia" w:ascii="仿宋" w:hAnsi="仿宋" w:eastAsia="仿宋" w:cs="仿宋_GB2312"/>
          <w:color w:val="333333"/>
          <w:kern w:val="0"/>
          <w:sz w:val="28"/>
          <w:szCs w:val="28"/>
        </w:rPr>
        <w:t>（</w:t>
      </w:r>
      <w:r>
        <w:rPr>
          <w:rFonts w:hint="eastAsia" w:ascii="仿宋" w:hAnsi="仿宋" w:eastAsia="仿宋" w:cs="仿宋"/>
          <w:color w:val="333333"/>
          <w:kern w:val="0"/>
          <w:sz w:val="28"/>
          <w:szCs w:val="28"/>
          <w:shd w:val="clear" w:color="auto" w:fill="FFFFFF"/>
        </w:rPr>
        <w:t>法定代表人参加投标时提交，身份证原件备查）；</w:t>
      </w:r>
    </w:p>
    <w:p>
      <w:pPr>
        <w:widowControl/>
        <w:spacing w:line="500" w:lineRule="exact"/>
        <w:ind w:firstLine="420" w:firstLineChars="150"/>
        <w:rPr>
          <w:rFonts w:ascii="仿宋" w:hAnsi="仿宋" w:eastAsia="仿宋" w:cs="仿宋_GB2312"/>
          <w:sz w:val="28"/>
          <w:szCs w:val="28"/>
        </w:rPr>
      </w:pPr>
      <w:r>
        <w:rPr>
          <w:rFonts w:hint="eastAsia" w:ascii="仿宋" w:hAnsi="仿宋" w:eastAsia="仿宋" w:cs="仿宋"/>
          <w:color w:val="333333"/>
          <w:kern w:val="0"/>
          <w:sz w:val="28"/>
          <w:szCs w:val="28"/>
          <w:shd w:val="clear" w:color="auto" w:fill="FFFFFF"/>
        </w:rPr>
        <w:t>（4）</w:t>
      </w:r>
      <w:r>
        <w:rPr>
          <w:rFonts w:hint="eastAsia" w:ascii="仿宋" w:hAnsi="仿宋" w:eastAsia="仿宋" w:cs="仿宋"/>
          <w:color w:val="333333"/>
          <w:kern w:val="0"/>
          <w:sz w:val="28"/>
          <w:szCs w:val="28"/>
          <w:u w:val="single"/>
          <w:shd w:val="clear" w:color="auto" w:fill="FFFFFF"/>
        </w:rPr>
        <w:t>有效的企业法人营业执照复印件</w:t>
      </w:r>
      <w:r>
        <w:rPr>
          <w:rFonts w:hint="eastAsia" w:ascii="仿宋" w:hAnsi="仿宋" w:eastAsia="仿宋" w:cs="仿宋"/>
          <w:color w:val="333333"/>
          <w:kern w:val="0"/>
          <w:sz w:val="28"/>
          <w:szCs w:val="28"/>
          <w:shd w:val="clear" w:color="auto" w:fill="FFFFFF"/>
        </w:rPr>
        <w:t>（加盖报价单位公章）；</w:t>
      </w:r>
    </w:p>
    <w:p>
      <w:pPr>
        <w:pStyle w:val="5"/>
        <w:widowControl/>
        <w:spacing w:line="420" w:lineRule="exact"/>
        <w:ind w:firstLine="420" w:firstLineChars="15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w:t>
      </w:r>
      <w:r>
        <w:rPr>
          <w:rFonts w:hint="eastAsia" w:ascii="仿宋" w:hAnsi="仿宋" w:eastAsia="仿宋" w:cs="仿宋"/>
          <w:color w:val="333333"/>
          <w:sz w:val="28"/>
          <w:szCs w:val="28"/>
          <w:u w:val="single"/>
          <w:shd w:val="clear" w:color="auto" w:fill="FFFFFF"/>
        </w:rPr>
        <w:t>报价明细表</w:t>
      </w:r>
      <w:r>
        <w:rPr>
          <w:rFonts w:hint="eastAsia" w:ascii="仿宋" w:hAnsi="仿宋" w:eastAsia="仿宋" w:cs="仿宋"/>
          <w:color w:val="333333"/>
          <w:sz w:val="28"/>
          <w:szCs w:val="28"/>
          <w:shd w:val="clear" w:color="auto" w:fill="FFFFFF"/>
        </w:rPr>
        <w:t>：必须按提供的样表格式（附件三）填写报价，所有涉及报价的页面均必须加盖单位公章，否则视为无效报价文件。</w:t>
      </w:r>
    </w:p>
    <w:p>
      <w:pPr>
        <w:pStyle w:val="5"/>
        <w:widowControl/>
        <w:spacing w:line="420" w:lineRule="exact"/>
        <w:ind w:firstLine="560" w:firstLineChars="200"/>
        <w:jc w:val="both"/>
        <w:rPr>
          <w:rFonts w:ascii="仿宋" w:hAnsi="仿宋" w:eastAsia="仿宋"/>
          <w:sz w:val="21"/>
          <w:szCs w:val="21"/>
        </w:rPr>
      </w:pPr>
      <w:r>
        <w:rPr>
          <w:rFonts w:hint="eastAsia" w:ascii="仿宋" w:hAnsi="仿宋" w:eastAsia="仿宋" w:cs="仿宋"/>
          <w:color w:val="333333"/>
          <w:sz w:val="28"/>
          <w:szCs w:val="28"/>
          <w:shd w:val="clear" w:color="auto" w:fill="FFFFFF"/>
        </w:rPr>
        <w:t>（6）</w:t>
      </w:r>
      <w:r>
        <w:rPr>
          <w:rFonts w:hint="eastAsia" w:ascii="仿宋" w:hAnsi="仿宋" w:eastAsia="仿宋" w:cs="仿宋"/>
          <w:color w:val="333333"/>
          <w:sz w:val="28"/>
          <w:szCs w:val="28"/>
          <w:u w:val="single"/>
          <w:shd w:val="clear" w:color="auto" w:fill="FFFFFF"/>
        </w:rPr>
        <w:t>质保承诺书</w:t>
      </w:r>
      <w:r>
        <w:rPr>
          <w:rFonts w:hint="eastAsia" w:ascii="仿宋" w:hAnsi="仿宋" w:eastAsia="仿宋" w:cs="仿宋"/>
          <w:color w:val="333333"/>
          <w:sz w:val="28"/>
          <w:szCs w:val="28"/>
          <w:shd w:val="clear" w:color="auto" w:fill="FFFFFF"/>
        </w:rPr>
        <w:t>（按照附件四格式填写）；</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报价文件纸质一正三副，报价文件中必须包含上述要求提供的所有材料，否则视为无效报价文件。报价文件装订成册并密封，密封袋上标明：项目名称、报价单位名称，否则视为无效投标文件。</w:t>
      </w:r>
    </w:p>
    <w:p>
      <w:pPr>
        <w:widowControl/>
        <w:spacing w:line="500" w:lineRule="exact"/>
        <w:ind w:firstLine="560" w:firstLineChars="200"/>
        <w:rPr>
          <w:rFonts w:ascii="仿宋_GB2312" w:hAnsi="仿宋_GB2312" w:eastAsia="仿宋_GB2312" w:cs="仿宋_GB2312"/>
          <w:sz w:val="28"/>
          <w:szCs w:val="28"/>
        </w:rPr>
      </w:pPr>
      <w:r>
        <w:rPr>
          <w:rFonts w:hint="eastAsia" w:ascii="仿宋" w:hAnsi="仿宋" w:eastAsia="仿宋" w:cs="仿宋"/>
          <w:color w:val="333333"/>
          <w:sz w:val="28"/>
          <w:szCs w:val="28"/>
          <w:shd w:val="clear" w:color="auto" w:fill="FFFFFF"/>
        </w:rPr>
        <w:t>（7）具有经采购单位同意的本项目现场看样确认书（现场看样时须提供营业执照复印件，与投标时一致，截止时间为</w:t>
      </w:r>
      <w:r>
        <w:rPr>
          <w:rFonts w:hint="eastAsia" w:ascii="仿宋" w:hAnsi="仿宋" w:eastAsia="仿宋" w:cs="仿宋"/>
          <w:color w:val="FF0000"/>
          <w:sz w:val="28"/>
          <w:szCs w:val="28"/>
          <w:shd w:val="clear" w:color="auto" w:fill="FFFFFF"/>
        </w:rPr>
        <w:t>2019年12月  12日上午10时0分，</w:t>
      </w:r>
      <w:r>
        <w:rPr>
          <w:rFonts w:hint="eastAsia" w:ascii="仿宋" w:hAnsi="仿宋" w:eastAsia="仿宋" w:cs="仿宋"/>
          <w:color w:val="333333"/>
          <w:sz w:val="28"/>
          <w:szCs w:val="28"/>
          <w:shd w:val="clear" w:color="auto" w:fill="FFFFFF"/>
        </w:rPr>
        <w:t>地点在</w:t>
      </w:r>
      <w:r>
        <w:rPr>
          <w:rFonts w:hint="eastAsia" w:ascii="仿宋" w:hAnsi="仿宋" w:eastAsia="仿宋" w:cs="仿宋_GB2312"/>
          <w:color w:val="333333"/>
          <w:kern w:val="0"/>
          <w:sz w:val="28"/>
          <w:szCs w:val="28"/>
        </w:rPr>
        <w:t>启东市殡仪馆办公楼二楼会议室</w:t>
      </w:r>
      <w:r>
        <w:rPr>
          <w:rFonts w:hint="eastAsia" w:ascii="仿宋" w:hAnsi="仿宋" w:eastAsia="仿宋" w:cs="仿宋"/>
          <w:color w:val="333333"/>
          <w:sz w:val="28"/>
          <w:szCs w:val="28"/>
          <w:shd w:val="clear" w:color="auto" w:fill="FFFFFF"/>
        </w:rPr>
        <w:t>）。本看样确认书投标时随报价文件同时递交，无需密封在报价文件中。</w:t>
      </w:r>
    </w:p>
    <w:p>
      <w:pPr>
        <w:widowControl/>
        <w:spacing w:line="500" w:lineRule="exact"/>
        <w:ind w:firstLine="570"/>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5.报价文件递交</w:t>
      </w:r>
      <w:r>
        <w:rPr>
          <w:rFonts w:hint="eastAsia" w:ascii="仿宋_GB2312" w:hAnsi="仿宋_GB2312" w:eastAsia="仿宋_GB2312" w:cs="仿宋_GB2312"/>
          <w:color w:val="333333"/>
          <w:kern w:val="0"/>
          <w:sz w:val="28"/>
          <w:szCs w:val="28"/>
        </w:rPr>
        <w:t>    </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报价文件请于</w:t>
      </w:r>
      <w:bookmarkStart w:id="0" w:name="OLE_LINK1"/>
      <w:bookmarkEnd w:id="0"/>
      <w:r>
        <w:rPr>
          <w:rFonts w:hint="eastAsia" w:ascii="仿宋_GB2312" w:hAnsi="仿宋_GB2312" w:eastAsia="仿宋_GB2312" w:cs="仿宋_GB2312"/>
          <w:b/>
          <w:color w:val="333333"/>
          <w:kern w:val="0"/>
          <w:sz w:val="28"/>
          <w:szCs w:val="28"/>
          <w:u w:val="single"/>
        </w:rPr>
        <w:t>2019</w:t>
      </w:r>
      <w:r>
        <w:rPr>
          <w:rFonts w:hint="eastAsia" w:ascii="仿宋_GB2312" w:hAnsi="仿宋_GB2312" w:eastAsia="仿宋_GB2312" w:cs="仿宋_GB2312"/>
          <w:b/>
          <w:color w:val="333333"/>
          <w:kern w:val="0"/>
          <w:sz w:val="28"/>
          <w:szCs w:val="28"/>
        </w:rPr>
        <w:t>年</w:t>
      </w:r>
      <w:r>
        <w:rPr>
          <w:rFonts w:hint="eastAsia" w:ascii="仿宋_GB2312" w:hAnsi="仿宋_GB2312" w:eastAsia="仿宋_GB2312" w:cs="仿宋_GB2312"/>
          <w:bCs/>
          <w:color w:val="333333"/>
          <w:kern w:val="0"/>
          <w:sz w:val="28"/>
          <w:szCs w:val="28"/>
          <w:u w:val="single"/>
        </w:rPr>
        <w:t>12</w:t>
      </w:r>
      <w:r>
        <w:rPr>
          <w:rFonts w:hint="eastAsia" w:ascii="仿宋_GB2312" w:hAnsi="仿宋_GB2312" w:eastAsia="仿宋_GB2312" w:cs="仿宋_GB2312"/>
          <w:b/>
          <w:color w:val="333333"/>
          <w:kern w:val="0"/>
          <w:sz w:val="28"/>
          <w:szCs w:val="28"/>
        </w:rPr>
        <w:t>月</w:t>
      </w:r>
      <w:r>
        <w:rPr>
          <w:rFonts w:hint="eastAsia" w:ascii="仿宋_GB2312" w:hAnsi="仿宋_GB2312" w:eastAsia="仿宋_GB2312" w:cs="仿宋_GB2312"/>
          <w:b/>
          <w:color w:val="333333"/>
          <w:kern w:val="0"/>
          <w:sz w:val="28"/>
          <w:szCs w:val="28"/>
          <w:u w:val="single"/>
        </w:rPr>
        <w:t>12</w:t>
      </w:r>
      <w:r>
        <w:rPr>
          <w:rFonts w:hint="eastAsia" w:ascii="仿宋_GB2312" w:hAnsi="仿宋_GB2312" w:eastAsia="仿宋_GB2312" w:cs="仿宋_GB2312"/>
          <w:b/>
          <w:color w:val="333333"/>
          <w:kern w:val="0"/>
          <w:sz w:val="28"/>
          <w:szCs w:val="28"/>
        </w:rPr>
        <w:t>日下午</w:t>
      </w:r>
      <w:r>
        <w:rPr>
          <w:rFonts w:hint="eastAsia" w:ascii="仿宋_GB2312" w:hAnsi="仿宋_GB2312" w:eastAsia="仿宋_GB2312" w:cs="仿宋_GB2312"/>
          <w:b/>
          <w:color w:val="333333"/>
          <w:kern w:val="0"/>
          <w:sz w:val="28"/>
          <w:szCs w:val="28"/>
          <w:u w:val="single"/>
        </w:rPr>
        <w:t>14:30前</w:t>
      </w:r>
      <w:r>
        <w:rPr>
          <w:rFonts w:hint="eastAsia" w:ascii="仿宋_GB2312" w:hAnsi="仿宋_GB2312" w:eastAsia="仿宋_GB2312" w:cs="仿宋_GB2312"/>
          <w:color w:val="333333"/>
          <w:kern w:val="0"/>
          <w:sz w:val="28"/>
          <w:szCs w:val="28"/>
        </w:rPr>
        <w:t>密封送至启东市殡仪馆（只接受直接送达），地点：</w:t>
      </w:r>
      <w:r>
        <w:rPr>
          <w:rFonts w:hint="eastAsia" w:ascii="仿宋" w:hAnsi="仿宋" w:eastAsia="仿宋" w:cs="仿宋_GB2312"/>
          <w:color w:val="333333"/>
          <w:kern w:val="0"/>
          <w:sz w:val="28"/>
          <w:szCs w:val="28"/>
        </w:rPr>
        <w:t>启东市殡仪馆办公楼二楼会议室</w:t>
      </w:r>
      <w:r>
        <w:rPr>
          <w:rFonts w:hint="eastAsia" w:ascii="仿宋_GB2312" w:hAnsi="仿宋_GB2312" w:eastAsia="仿宋_GB2312" w:cs="仿宋_GB2312"/>
          <w:color w:val="333333"/>
          <w:kern w:val="0"/>
          <w:sz w:val="28"/>
          <w:szCs w:val="28"/>
        </w:rPr>
        <w:t>），逾时则不予受理。</w:t>
      </w:r>
    </w:p>
    <w:p>
      <w:pPr>
        <w:widowControl/>
        <w:spacing w:line="500" w:lineRule="exact"/>
        <w:ind w:firstLine="562" w:firstLineChars="200"/>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询价公告资料费每套200元，无论是否中标，均不退还资料费。</w:t>
      </w:r>
    </w:p>
    <w:p>
      <w:pPr>
        <w:widowControl/>
        <w:spacing w:line="500" w:lineRule="exact"/>
        <w:ind w:firstLine="560" w:firstLineChars="200"/>
        <w:rPr>
          <w:rFonts w:ascii="仿宋" w:hAnsi="仿宋" w:eastAsia="仿宋" w:cs="仿宋"/>
          <w:b/>
          <w:color w:val="333333"/>
          <w:sz w:val="28"/>
          <w:szCs w:val="28"/>
          <w:shd w:val="clear" w:color="auto" w:fill="FFFFFF"/>
        </w:rPr>
      </w:pPr>
      <w:r>
        <w:rPr>
          <w:rFonts w:hint="eastAsia" w:ascii="仿宋" w:hAnsi="仿宋" w:eastAsia="仿宋" w:cs="宋体"/>
          <w:color w:val="333333"/>
          <w:kern w:val="0"/>
          <w:sz w:val="28"/>
          <w:szCs w:val="28"/>
        </w:rPr>
        <w:t>若参加本次投标的供应商或有效的供应商为两家时，采购单位可采用竞争性谈判的方式确定成交候选人；若参加本次投标的供应商或有效的供应商仅为一家时，采购单位可采取单一来源谈判的方式确定成交候选人。</w:t>
      </w:r>
    </w:p>
    <w:p>
      <w:pPr>
        <w:widowControl/>
        <w:spacing w:line="500" w:lineRule="exact"/>
        <w:ind w:firstLine="562"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b/>
          <w:color w:val="333333"/>
          <w:kern w:val="0"/>
          <w:sz w:val="28"/>
          <w:szCs w:val="28"/>
        </w:rPr>
        <w:t>6.投标保证金：3300元（现金）</w:t>
      </w:r>
      <w:r>
        <w:rPr>
          <w:rFonts w:hint="eastAsia" w:ascii="仿宋" w:hAnsi="仿宋" w:eastAsia="仿宋"/>
          <w:b/>
          <w:sz w:val="28"/>
          <w:szCs w:val="28"/>
          <w:u w:val="single"/>
        </w:rPr>
        <w:t>报价保证金单独密封在一个信封内提交</w:t>
      </w:r>
      <w:r>
        <w:rPr>
          <w:rFonts w:hint="eastAsia" w:ascii="仿宋" w:hAnsi="仿宋" w:eastAsia="仿宋"/>
          <w:sz w:val="28"/>
          <w:szCs w:val="28"/>
        </w:rPr>
        <w:t>，</w:t>
      </w:r>
      <w:r>
        <w:rPr>
          <w:rFonts w:hint="eastAsia" w:ascii="仿宋" w:hAnsi="仿宋" w:eastAsia="仿宋"/>
          <w:b/>
          <w:bCs/>
          <w:sz w:val="28"/>
          <w:szCs w:val="28"/>
        </w:rPr>
        <w:t>在递交报价文件的同时交至启东市殡仪馆办公楼二楼会议室工作人员处</w:t>
      </w:r>
      <w:r>
        <w:rPr>
          <w:rFonts w:hint="eastAsia" w:ascii="仿宋" w:hAnsi="仿宋" w:eastAsia="仿宋"/>
          <w:sz w:val="28"/>
          <w:szCs w:val="28"/>
        </w:rPr>
        <w:t>。不同时递交本项目的保证金，视为放弃投标资格。</w:t>
      </w:r>
    </w:p>
    <w:p>
      <w:pPr>
        <w:widowControl/>
        <w:spacing w:line="500" w:lineRule="exact"/>
        <w:ind w:firstLine="551" w:firstLineChars="196"/>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四、商务部分要求： </w:t>
      </w:r>
    </w:p>
    <w:p>
      <w:pPr>
        <w:widowControl/>
        <w:spacing w:line="360" w:lineRule="exact"/>
        <w:ind w:firstLine="562" w:firstLineChars="200"/>
        <w:jc w:val="left"/>
        <w:rPr>
          <w:rFonts w:ascii="仿宋" w:hAnsi="仿宋" w:eastAsia="仿宋" w:cs="仿宋"/>
          <w:color w:val="000000"/>
          <w:sz w:val="28"/>
          <w:szCs w:val="28"/>
          <w:shd w:val="clear" w:color="auto" w:fill="FFFFFF"/>
        </w:rPr>
      </w:pPr>
      <w:r>
        <w:rPr>
          <w:rFonts w:hint="eastAsia" w:ascii="仿宋_GB2312" w:hAnsi="仿宋_GB2312" w:eastAsia="仿宋_GB2312" w:cs="仿宋_GB2312"/>
          <w:b/>
          <w:color w:val="333333"/>
          <w:sz w:val="28"/>
          <w:szCs w:val="28"/>
        </w:rPr>
        <w:t>1.质量要求：</w:t>
      </w:r>
      <w:r>
        <w:rPr>
          <w:rFonts w:hint="eastAsia" w:ascii="仿宋" w:hAnsi="仿宋" w:eastAsia="仿宋" w:cs="仿宋"/>
          <w:color w:val="333333"/>
          <w:sz w:val="28"/>
          <w:szCs w:val="28"/>
          <w:shd w:val="clear" w:color="auto" w:fill="FFFFFF"/>
        </w:rPr>
        <w:t>供应商须提供符合采购需求、符合国家质量检测标准的合格产品</w:t>
      </w:r>
      <w:r>
        <w:rPr>
          <w:rFonts w:hint="eastAsia" w:ascii="仿宋" w:hAnsi="仿宋" w:eastAsia="仿宋" w:cs="仿宋"/>
          <w:color w:val="000000"/>
          <w:sz w:val="28"/>
          <w:szCs w:val="28"/>
          <w:shd w:val="clear" w:color="auto" w:fill="FFFFFF"/>
        </w:rPr>
        <w:t>。</w:t>
      </w:r>
    </w:p>
    <w:p>
      <w:pPr>
        <w:widowControl/>
        <w:spacing w:line="360" w:lineRule="exact"/>
        <w:ind w:firstLine="560" w:firstLineChars="200"/>
        <w:jc w:val="left"/>
        <w:rPr>
          <w:rFonts w:ascii="宋体" w:hAnsi="宋体" w:eastAsia="宋体" w:cs="宋体"/>
          <w:kern w:val="0"/>
          <w:sz w:val="18"/>
          <w:szCs w:val="18"/>
        </w:rPr>
      </w:pPr>
      <w:r>
        <w:rPr>
          <w:rFonts w:hint="eastAsia" w:ascii="仿宋" w:hAnsi="仿宋" w:eastAsia="仿宋" w:cs="仿宋"/>
          <w:color w:val="000000"/>
          <w:sz w:val="28"/>
          <w:szCs w:val="28"/>
          <w:shd w:val="clear" w:color="auto" w:fill="FFFFFF"/>
        </w:rPr>
        <w:t>2.质保期：</w:t>
      </w:r>
      <w:r>
        <w:rPr>
          <w:rFonts w:hint="eastAsia" w:ascii="仿宋" w:hAnsi="仿宋" w:eastAsia="仿宋" w:cs="仿宋"/>
          <w:color w:val="FF0000"/>
          <w:sz w:val="28"/>
          <w:szCs w:val="28"/>
          <w:shd w:val="clear" w:color="auto" w:fill="FFFFFF"/>
        </w:rPr>
        <w:t>一年</w:t>
      </w:r>
      <w:r>
        <w:rPr>
          <w:rFonts w:hint="eastAsia" w:ascii="仿宋_GB2312" w:eastAsia="仿宋_GB2312"/>
          <w:sz w:val="28"/>
        </w:rPr>
        <w:t>（从验收合格之日算起）</w:t>
      </w:r>
      <w:r>
        <w:rPr>
          <w:rFonts w:hint="eastAsia" w:ascii="仿宋" w:hAnsi="仿宋" w:eastAsia="仿宋" w:cs="仿宋"/>
          <w:color w:val="333333"/>
          <w:sz w:val="28"/>
          <w:szCs w:val="28"/>
          <w:shd w:val="clear" w:color="auto" w:fill="FFFFFF"/>
        </w:rPr>
        <w:t>在质保期内，商品有任何质量问题，供应商无条件给予更新或退货。</w:t>
      </w:r>
    </w:p>
    <w:p>
      <w:pPr>
        <w:widowControl/>
        <w:spacing w:line="360" w:lineRule="auto"/>
        <w:ind w:firstLine="562" w:firstLineChars="200"/>
        <w:jc w:val="left"/>
        <w:rPr>
          <w:rFonts w:ascii="宋体" w:hAnsi="宋体" w:eastAsia="宋体" w:cs="宋体"/>
          <w:kern w:val="0"/>
          <w:sz w:val="18"/>
          <w:szCs w:val="18"/>
        </w:rPr>
      </w:pPr>
      <w:r>
        <w:rPr>
          <w:rFonts w:hint="eastAsia" w:ascii="仿宋" w:hAnsi="仿宋" w:eastAsia="仿宋" w:cs="仿宋"/>
          <w:b/>
          <w:color w:val="333333"/>
          <w:sz w:val="28"/>
          <w:szCs w:val="28"/>
          <w:shd w:val="clear" w:color="auto" w:fill="FFFFFF"/>
        </w:rPr>
        <w:t>3.交货时间：</w:t>
      </w:r>
      <w:r>
        <w:rPr>
          <w:rFonts w:hint="eastAsia" w:ascii="仿宋_GB2312" w:hAnsi="仿宋_GB2312" w:eastAsia="仿宋_GB2312" w:cs="仿宋_GB2312"/>
          <w:color w:val="333333"/>
          <w:kern w:val="0"/>
          <w:sz w:val="28"/>
          <w:szCs w:val="28"/>
        </w:rPr>
        <w:t>自合同生效后三十日内完成供货。</w:t>
      </w:r>
    </w:p>
    <w:p>
      <w:pPr>
        <w:pStyle w:val="5"/>
        <w:widowControl/>
        <w:spacing w:line="380" w:lineRule="exact"/>
        <w:ind w:firstLine="562" w:firstLineChars="200"/>
        <w:jc w:val="both"/>
        <w:rPr>
          <w:sz w:val="21"/>
          <w:szCs w:val="21"/>
        </w:rPr>
      </w:pPr>
      <w:r>
        <w:rPr>
          <w:rFonts w:hint="eastAsia" w:ascii="仿宋" w:hAnsi="仿宋" w:eastAsia="仿宋" w:cs="仿宋"/>
          <w:b/>
          <w:color w:val="333333"/>
          <w:sz w:val="28"/>
          <w:szCs w:val="28"/>
          <w:shd w:val="clear" w:color="auto" w:fill="FFFFFF"/>
        </w:rPr>
        <w:t>4.交货、安装地点：</w:t>
      </w:r>
      <w:r>
        <w:rPr>
          <w:rFonts w:hint="eastAsia" w:ascii="仿宋_GB2312" w:hAnsi="仿宋_GB2312" w:eastAsia="仿宋_GB2312" w:cs="仿宋_GB2312"/>
          <w:color w:val="333333"/>
          <w:sz w:val="28"/>
          <w:szCs w:val="28"/>
        </w:rPr>
        <w:t>启东市殡仪馆</w:t>
      </w:r>
      <w:r>
        <w:rPr>
          <w:rFonts w:hint="eastAsia" w:ascii="仿宋" w:hAnsi="仿宋" w:eastAsia="仿宋" w:cs="仿宋"/>
          <w:color w:val="333333"/>
          <w:sz w:val="28"/>
          <w:szCs w:val="28"/>
          <w:shd w:val="clear" w:color="auto" w:fill="FFFFFF"/>
        </w:rPr>
        <w:t>。</w:t>
      </w:r>
    </w:p>
    <w:p>
      <w:pPr>
        <w:widowControl/>
        <w:spacing w:line="500" w:lineRule="exact"/>
        <w:ind w:firstLine="562"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b/>
          <w:color w:val="333333"/>
          <w:kern w:val="0"/>
          <w:sz w:val="28"/>
          <w:szCs w:val="28"/>
        </w:rPr>
        <w:t>5.履约保证金：</w:t>
      </w:r>
      <w:r>
        <w:rPr>
          <w:rFonts w:hint="eastAsia" w:ascii="仿宋_GB2312" w:hAnsi="仿宋_GB2312" w:eastAsia="仿宋_GB2312" w:cs="仿宋_GB2312"/>
          <w:color w:val="333333"/>
          <w:kern w:val="0"/>
          <w:sz w:val="28"/>
          <w:szCs w:val="28"/>
        </w:rPr>
        <w:t>被确定成交的供应商，必须在签订合同前向采购单位交纳履约保证金，</w:t>
      </w:r>
      <w:r>
        <w:rPr>
          <w:rFonts w:hint="eastAsia" w:ascii="仿宋_GB2312" w:hAnsi="仿宋_GB2312" w:eastAsia="仿宋_GB2312" w:cs="仿宋_GB2312"/>
          <w:b/>
          <w:color w:val="333333"/>
          <w:kern w:val="0"/>
          <w:sz w:val="28"/>
          <w:szCs w:val="28"/>
        </w:rPr>
        <w:t>履约保证金金额为合同价的5%，</w:t>
      </w:r>
      <w:r>
        <w:rPr>
          <w:rFonts w:hint="eastAsia" w:ascii="仿宋" w:hAnsi="仿宋" w:eastAsia="仿宋" w:cs="仿宋"/>
          <w:color w:val="333333"/>
          <w:sz w:val="28"/>
          <w:szCs w:val="28"/>
          <w:shd w:val="clear" w:color="auto" w:fill="FFFFFF"/>
        </w:rPr>
        <w:t>在供应商供货完毕并经采购单位验收合格后一个月内由采购单位返还(履约期间不计息)</w:t>
      </w:r>
      <w:r>
        <w:rPr>
          <w:rFonts w:hint="eastAsia" w:ascii="仿宋_GB2312" w:hAnsi="仿宋_GB2312" w:eastAsia="仿宋_GB2312" w:cs="仿宋_GB2312"/>
          <w:color w:val="333333"/>
          <w:kern w:val="0"/>
          <w:sz w:val="28"/>
          <w:szCs w:val="28"/>
        </w:rPr>
        <w:t>。</w:t>
      </w:r>
      <w:r>
        <w:rPr>
          <w:rFonts w:hint="eastAsia" w:ascii="仿宋_GB2312" w:hAnsi="仿宋_GB2312" w:eastAsia="仿宋_GB2312" w:cs="仿宋_GB2312"/>
          <w:color w:val="000000"/>
          <w:kern w:val="0"/>
          <w:sz w:val="28"/>
          <w:szCs w:val="28"/>
        </w:rPr>
        <w:t> </w:t>
      </w:r>
    </w:p>
    <w:p>
      <w:pPr>
        <w:pStyle w:val="5"/>
        <w:widowControl/>
        <w:spacing w:line="440" w:lineRule="exact"/>
        <w:ind w:firstLine="562" w:firstLineChars="200"/>
        <w:jc w:val="both"/>
        <w:rPr>
          <w:sz w:val="21"/>
          <w:szCs w:val="21"/>
        </w:rPr>
      </w:pPr>
      <w:r>
        <w:rPr>
          <w:rFonts w:hint="eastAsia" w:ascii="仿宋" w:hAnsi="仿宋" w:eastAsia="仿宋" w:cs="仿宋"/>
          <w:b/>
          <w:color w:val="333333"/>
          <w:sz w:val="28"/>
          <w:szCs w:val="28"/>
          <w:shd w:val="clear" w:color="auto" w:fill="FFFFFF"/>
        </w:rPr>
        <w:t>6.约定事项：</w:t>
      </w:r>
    </w:p>
    <w:p>
      <w:pPr>
        <w:pStyle w:val="5"/>
        <w:widowControl/>
        <w:spacing w:line="440" w:lineRule="exact"/>
        <w:ind w:firstLine="560" w:firstLineChars="200"/>
        <w:jc w:val="both"/>
        <w:rPr>
          <w:rFonts w:ascii="仿宋_GB2312" w:hAnsi="仿宋_GB2312" w:eastAsia="仿宋_GB2312" w:cs="仿宋_GB2312"/>
          <w:color w:val="000000"/>
          <w:sz w:val="28"/>
          <w:szCs w:val="28"/>
        </w:rPr>
      </w:pPr>
      <w:r>
        <w:rPr>
          <w:rFonts w:hint="eastAsia" w:ascii="仿宋" w:hAnsi="仿宋" w:eastAsia="仿宋" w:cs="仿宋"/>
          <w:color w:val="333333"/>
          <w:kern w:val="2"/>
          <w:sz w:val="28"/>
          <w:szCs w:val="28"/>
          <w:shd w:val="clear" w:color="auto" w:fill="FFFFFF"/>
        </w:rPr>
        <w:t>在成交供应商供货安装完毕后，采购单位将组织验收小组根据询价公告和供应商报价文件对供应商所供货物进行验收。如验收时发现有参数偏离且未在报价文件中说明的，视为验收不合格。</w:t>
      </w:r>
    </w:p>
    <w:p>
      <w:pPr>
        <w:widowControl/>
        <w:spacing w:line="5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五、合同的签订及注意事项：</w:t>
      </w:r>
    </w:p>
    <w:p>
      <w:pPr>
        <w:pStyle w:val="5"/>
        <w:widowControl/>
        <w:spacing w:line="440" w:lineRule="exact"/>
        <w:ind w:firstLine="560" w:firstLineChars="200"/>
        <w:jc w:val="both"/>
        <w:rPr>
          <w:rFonts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1.成交结果将在“</w:t>
      </w:r>
      <w:r>
        <w:rPr>
          <w:rFonts w:hint="eastAsia" w:ascii="仿宋" w:hAnsi="仿宋" w:eastAsia="仿宋" w:cs="仿宋"/>
          <w:color w:val="333333"/>
          <w:sz w:val="28"/>
          <w:szCs w:val="28"/>
          <w:shd w:val="clear" w:color="auto" w:fill="FFFFFF"/>
        </w:rPr>
        <w:t>启东市民政局  (</w:t>
      </w:r>
      <w:r>
        <w:fldChar w:fldCharType="begin"/>
      </w:r>
      <w:r>
        <w:instrText xml:space="preserve"> HYPERLINK "http://www.qidong.gov.cn/qdsmzj/xxgk/xxgk.html" </w:instrText>
      </w:r>
      <w:r>
        <w:fldChar w:fldCharType="separate"/>
      </w:r>
      <w:r>
        <w:rPr>
          <w:rStyle w:val="16"/>
          <w:rFonts w:hint="eastAsia" w:ascii="仿宋" w:hAnsi="仿宋" w:eastAsia="仿宋" w:cs="仿宋"/>
          <w:sz w:val="28"/>
          <w:szCs w:val="28"/>
          <w:shd w:val="clear" w:color="auto" w:fill="FFFFFF"/>
        </w:rPr>
        <w:t>http://www.qidong.gov.cn/qdsmzj/xxgk/xxgk.html</w:t>
      </w:r>
      <w:r>
        <w:rPr>
          <w:rStyle w:val="16"/>
          <w:rFonts w:hint="eastAsia" w:ascii="仿宋" w:hAnsi="仿宋" w:eastAsia="仿宋" w:cs="仿宋"/>
          <w:sz w:val="28"/>
          <w:szCs w:val="28"/>
          <w:shd w:val="clear" w:color="auto" w:fill="FFFFFF"/>
        </w:rPr>
        <w:fldChar w:fldCharType="end"/>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kern w:val="2"/>
          <w:sz w:val="28"/>
          <w:szCs w:val="28"/>
          <w:shd w:val="clear" w:color="auto" w:fill="FFFFFF"/>
        </w:rPr>
        <w:t>”予以公布，公示期为三个工作日，公示期内对成交结果无异议的，将确定成交候选人为成交供应商。</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2.签订合同</w:t>
      </w:r>
    </w:p>
    <w:p>
      <w:pPr>
        <w:snapToGrid w:val="0"/>
        <w:spacing w:line="360" w:lineRule="exact"/>
        <w:ind w:firstLine="562"/>
        <w:rPr>
          <w:rFonts w:ascii="仿宋" w:hAnsi="仿宋" w:eastAsia="仿宋" w:cs="仿宋"/>
          <w:b/>
          <w:bCs/>
          <w:sz w:val="28"/>
        </w:rPr>
      </w:pPr>
      <w:r>
        <w:rPr>
          <w:rFonts w:hint="eastAsia" w:ascii="仿宋" w:hAnsi="仿宋" w:eastAsia="仿宋" w:cs="仿宋"/>
          <w:b/>
          <w:bCs/>
          <w:sz w:val="28"/>
        </w:rPr>
        <w:t>①询价公告、补充文件及成交人的投标文件等均为签订合同的依据。</w:t>
      </w:r>
    </w:p>
    <w:p>
      <w:pPr>
        <w:widowControl/>
        <w:spacing w:line="500" w:lineRule="exact"/>
        <w:ind w:firstLine="560" w:firstLineChars="200"/>
        <w:rPr>
          <w:rFonts w:ascii="仿宋" w:hAnsi="仿宋" w:eastAsia="仿宋" w:cs="仿宋"/>
          <w:sz w:val="28"/>
          <w:szCs w:val="28"/>
        </w:rPr>
      </w:pPr>
      <w:r>
        <w:rPr>
          <w:rFonts w:hint="eastAsia" w:ascii="仿宋" w:hAnsi="仿宋" w:eastAsia="仿宋" w:cs="仿宋"/>
          <w:sz w:val="28"/>
        </w:rPr>
        <w:t>②</w:t>
      </w:r>
      <w:r>
        <w:rPr>
          <w:rFonts w:hint="eastAsia" w:ascii="仿宋" w:hAnsi="仿宋" w:eastAsia="仿宋" w:cs="仿宋"/>
          <w:b/>
          <w:bCs/>
          <w:sz w:val="28"/>
        </w:rPr>
        <w:t>成交供应商必须在中标（成交）通知书发出之日起五日内与采购单位签订合同。</w:t>
      </w:r>
    </w:p>
    <w:p>
      <w:pPr>
        <w:widowControl/>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3.成交供应商因自身原因不能订立政府采购合同的，采购单位将取消其成交资格，报价保证金不予退还。</w:t>
      </w:r>
    </w:p>
    <w:p>
      <w:pPr>
        <w:widowControl/>
        <w:spacing w:line="500" w:lineRule="exact"/>
        <w:ind w:firstLine="560" w:firstLineChars="200"/>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4.成交供应商因自身原因不能履行采购合同的，采购单位将取消其成交资格，履约保证金不予退还。</w:t>
      </w:r>
    </w:p>
    <w:p>
      <w:pPr>
        <w:widowControl/>
        <w:spacing w:line="500" w:lineRule="exact"/>
        <w:ind w:firstLine="551" w:firstLineChars="196"/>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六、成交原则：</w:t>
      </w:r>
      <w:r>
        <w:rPr>
          <w:rFonts w:hint="eastAsia" w:ascii="仿宋_GB2312" w:hAnsi="仿宋_GB2312" w:eastAsia="仿宋_GB2312" w:cs="仿宋_GB2312"/>
          <w:b/>
          <w:color w:val="333333"/>
          <w:kern w:val="0"/>
          <w:sz w:val="28"/>
          <w:szCs w:val="28"/>
          <w:u w:val="single"/>
        </w:rPr>
        <w:t>符合采购需求且报价最低者成交</w:t>
      </w:r>
      <w:r>
        <w:rPr>
          <w:rFonts w:hint="eastAsia" w:ascii="仿宋_GB2312" w:hAnsi="仿宋_GB2312" w:eastAsia="仿宋_GB2312" w:cs="仿宋_GB2312"/>
          <w:b/>
          <w:color w:val="333333"/>
          <w:kern w:val="0"/>
          <w:sz w:val="28"/>
          <w:szCs w:val="28"/>
        </w:rPr>
        <w:t>。</w:t>
      </w:r>
    </w:p>
    <w:p>
      <w:pPr>
        <w:spacing w:line="400" w:lineRule="exact"/>
        <w:ind w:firstLine="562" w:firstLineChars="200"/>
        <w:rPr>
          <w:rFonts w:ascii="仿宋_GB2312" w:eastAsia="仿宋_GB2312"/>
          <w:sz w:val="28"/>
        </w:rPr>
      </w:pPr>
      <w:r>
        <w:rPr>
          <w:rFonts w:hint="eastAsia" w:ascii="仿宋_GB2312" w:hAnsi="仿宋_GB2312" w:eastAsia="仿宋_GB2312" w:cs="仿宋_GB2312"/>
          <w:b/>
          <w:color w:val="333333"/>
          <w:kern w:val="0"/>
          <w:sz w:val="28"/>
          <w:szCs w:val="28"/>
        </w:rPr>
        <w:t>七、付款方式：</w:t>
      </w:r>
      <w:r>
        <w:rPr>
          <w:rFonts w:hint="eastAsia" w:ascii="仿宋_GB2312" w:eastAsia="仿宋_GB2312"/>
          <w:sz w:val="28"/>
        </w:rPr>
        <w:t>全部货物供货到位并验收合格后一个月内付清（不计利息）。</w:t>
      </w:r>
    </w:p>
    <w:p>
      <w:pPr>
        <w:spacing w:line="400" w:lineRule="exact"/>
        <w:rPr>
          <w:rFonts w:ascii="仿宋_GB2312" w:eastAsia="仿宋_GB2312"/>
          <w:sz w:val="28"/>
        </w:rPr>
      </w:pPr>
    </w:p>
    <w:p>
      <w:pPr>
        <w:spacing w:line="400" w:lineRule="exact"/>
        <w:rPr>
          <w:rFonts w:ascii="仿宋_GB2312" w:hAnsi="仿宋_GB2312" w:eastAsia="仿宋_GB2312" w:cs="仿宋_GB2312"/>
          <w:color w:val="333333"/>
          <w:kern w:val="0"/>
          <w:sz w:val="28"/>
          <w:szCs w:val="28"/>
        </w:rPr>
      </w:pPr>
    </w:p>
    <w:p>
      <w:pPr>
        <w:widowControl/>
        <w:spacing w:line="460" w:lineRule="exac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w:t>
      </w:r>
    </w:p>
    <w:p>
      <w:pPr>
        <w:widowControl/>
        <w:spacing w:line="460" w:lineRule="exact"/>
        <w:ind w:right="140"/>
        <w:jc w:val="right"/>
        <w:rPr>
          <w:rFonts w:ascii="仿宋_GB2312" w:hAnsi="仿宋_GB2312" w:eastAsia="仿宋_GB2312" w:cs="仿宋_GB2312"/>
          <w:sz w:val="28"/>
          <w:szCs w:val="28"/>
        </w:rPr>
      </w:pPr>
      <w:r>
        <w:rPr>
          <w:rFonts w:hint="eastAsia" w:ascii="仿宋" w:hAnsi="仿宋" w:eastAsia="仿宋" w:cs="仿宋"/>
          <w:color w:val="333333"/>
          <w:sz w:val="28"/>
          <w:szCs w:val="28"/>
          <w:shd w:val="clear" w:color="auto" w:fill="FFFFFF"/>
        </w:rPr>
        <w:t>启东市殡仪馆</w:t>
      </w:r>
    </w:p>
    <w:p>
      <w:pPr>
        <w:widowControl/>
        <w:spacing w:line="460" w:lineRule="exact"/>
        <w:jc w:val="right"/>
        <w:rPr>
          <w:rFonts w:ascii="仿宋" w:hAnsi="仿宋" w:eastAsia="仿宋" w:cs="仿宋_GB2312"/>
          <w:sz w:val="28"/>
          <w:szCs w:val="28"/>
        </w:rPr>
      </w:pPr>
      <w:r>
        <w:rPr>
          <w:rFonts w:hint="eastAsia" w:ascii="仿宋_GB2312" w:hAnsi="仿宋_GB2312" w:eastAsia="仿宋_GB2312" w:cs="仿宋_GB2312"/>
          <w:b/>
          <w:color w:val="333333"/>
          <w:kern w:val="0"/>
          <w:sz w:val="28"/>
          <w:szCs w:val="28"/>
        </w:rPr>
        <w:t xml:space="preserve">                                                   </w:t>
      </w:r>
      <w:r>
        <w:rPr>
          <w:rFonts w:hint="eastAsia" w:ascii="仿宋" w:hAnsi="仿宋" w:eastAsia="仿宋" w:cs="仿宋_GB2312"/>
          <w:bCs/>
          <w:color w:val="333333"/>
          <w:kern w:val="0"/>
          <w:sz w:val="28"/>
          <w:szCs w:val="28"/>
        </w:rPr>
        <w:t>二0一九年</w:t>
      </w:r>
      <w:r>
        <w:rPr>
          <w:rFonts w:hint="eastAsia" w:ascii="仿宋" w:hAnsi="仿宋" w:eastAsia="仿宋" w:cs="仿宋_GB2312"/>
          <w:bCs/>
          <w:color w:val="333333"/>
          <w:kern w:val="0"/>
          <w:sz w:val="28"/>
          <w:szCs w:val="28"/>
          <w:lang w:val="en-US" w:eastAsia="zh-CN"/>
        </w:rPr>
        <w:t>十二</w:t>
      </w:r>
      <w:r>
        <w:rPr>
          <w:rFonts w:hint="eastAsia" w:ascii="仿宋" w:hAnsi="仿宋" w:eastAsia="仿宋" w:cs="仿宋_GB2312"/>
          <w:bCs/>
          <w:color w:val="333333"/>
          <w:kern w:val="0"/>
          <w:sz w:val="28"/>
          <w:szCs w:val="28"/>
        </w:rPr>
        <w:t>月</w:t>
      </w:r>
      <w:r>
        <w:rPr>
          <w:rFonts w:hint="eastAsia" w:ascii="仿宋" w:hAnsi="仿宋" w:eastAsia="仿宋" w:cs="仿宋_GB2312"/>
          <w:bCs/>
          <w:color w:val="333333"/>
          <w:kern w:val="0"/>
          <w:sz w:val="28"/>
          <w:szCs w:val="28"/>
          <w:lang w:val="en-US" w:eastAsia="zh-CN"/>
        </w:rPr>
        <w:t>五</w:t>
      </w:r>
      <w:bookmarkStart w:id="1" w:name="_GoBack"/>
      <w:bookmarkEnd w:id="1"/>
      <w:r>
        <w:rPr>
          <w:rFonts w:hint="eastAsia" w:ascii="仿宋" w:hAnsi="仿宋" w:eastAsia="仿宋" w:cs="仿宋_GB2312"/>
          <w:bCs/>
          <w:color w:val="333333"/>
          <w:kern w:val="0"/>
          <w:sz w:val="28"/>
          <w:szCs w:val="28"/>
        </w:rPr>
        <w:t>日</w:t>
      </w:r>
    </w:p>
    <w:p>
      <w:pPr>
        <w:widowControl/>
        <w:spacing w:line="460" w:lineRule="exact"/>
        <w:jc w:val="center"/>
        <w:rPr>
          <w:rFonts w:ascii="仿宋_GB2312" w:hAnsi="仿宋_GB2312" w:eastAsia="仿宋_GB2312" w:cs="仿宋_GB2312"/>
          <w:b/>
          <w:color w:val="333333"/>
          <w:kern w:val="0"/>
          <w:sz w:val="28"/>
          <w:szCs w:val="28"/>
        </w:rPr>
      </w:pPr>
      <w:r>
        <w:rPr>
          <w:rFonts w:hint="eastAsia" w:ascii="仿宋_GB2312" w:hAnsi="仿宋_GB2312" w:eastAsia="仿宋_GB2312" w:cs="仿宋_GB2312"/>
          <w:b/>
          <w:color w:val="333333"/>
          <w:kern w:val="0"/>
          <w:sz w:val="28"/>
          <w:szCs w:val="28"/>
        </w:rPr>
        <w:br w:type="page"/>
      </w:r>
    </w:p>
    <w:p>
      <w:pPr>
        <w:widowControl/>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附件一：报价承诺书</w:t>
      </w:r>
    </w:p>
    <w:p>
      <w:pPr>
        <w:widowControl/>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b/>
          <w:color w:val="333333"/>
          <w:kern w:val="0"/>
          <w:sz w:val="28"/>
          <w:szCs w:val="28"/>
        </w:rPr>
        <w:t>报 价 承 诺 书</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u w:val="single"/>
        </w:rPr>
        <w:t>启东市殡仪馆</w:t>
      </w:r>
      <w:r>
        <w:rPr>
          <w:rFonts w:hint="eastAsia" w:ascii="仿宋" w:hAnsi="仿宋" w:eastAsia="仿宋" w:cs="仿宋_GB2312"/>
          <w:color w:val="333333"/>
          <w:kern w:val="0"/>
          <w:sz w:val="28"/>
          <w:szCs w:val="28"/>
        </w:rPr>
        <w:t>：</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（报价单位全称）授权（姓  名）（职  务）为全权代表，参加</w:t>
      </w:r>
      <w:r>
        <w:rPr>
          <w:rFonts w:hint="eastAsia" w:ascii="仿宋" w:hAnsi="仿宋" w:eastAsia="仿宋" w:cs="仿宋_GB2312"/>
          <w:sz w:val="28"/>
          <w:szCs w:val="28"/>
          <w:u w:val="single"/>
        </w:rPr>
        <w:t>启东市殡仪馆员工服装采购项目</w:t>
      </w:r>
      <w:r>
        <w:rPr>
          <w:rFonts w:hint="eastAsia" w:ascii="仿宋" w:hAnsi="仿宋" w:eastAsia="仿宋" w:cs="仿宋_GB2312"/>
          <w:color w:val="333333"/>
          <w:kern w:val="0"/>
          <w:sz w:val="28"/>
          <w:szCs w:val="28"/>
        </w:rPr>
        <w:t>的有关活动，并宣布同意如下：</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1．我方愿意按照报价文件的全部要求进行报价（报价内容及价格以报价文件为准）。</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2．我方完全理解并同意放弃对公告有不明及误解的权利。</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3．我方将按公告的规定履行合同责任和义务。</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4．如果我方在报价有效期内撤回报价文件，报价保证金将不被贵方退还。</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5．我方同意提供按照贵方可能要求的与其报价有关的一切数据或资料，理解并同意贵方的评标办法。</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6．我方的报价文件自开标后60天内有效。</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7．与本报价有关的一切往来通讯请寄：</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地址：</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邮编：</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电话：</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传真：</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报价单位代表姓名：</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　职务：</w:t>
      </w:r>
      <w:r>
        <w:rPr>
          <w:rFonts w:hint="eastAsia" w:ascii="仿宋" w:hAnsi="仿宋" w:eastAsia="仿宋" w:cs="仿宋_GB2312"/>
          <w:color w:val="333333"/>
          <w:kern w:val="0"/>
          <w:sz w:val="28"/>
          <w:szCs w:val="28"/>
          <w:u w:val="single"/>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 </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报价单位名称：</w:t>
      </w:r>
      <w:r>
        <w:rPr>
          <w:rFonts w:hint="eastAsia" w:ascii="仿宋" w:hAnsi="仿宋" w:eastAsia="仿宋" w:cs="仿宋_GB2312"/>
          <w:color w:val="333333"/>
          <w:kern w:val="0"/>
          <w:sz w:val="28"/>
          <w:szCs w:val="28"/>
          <w:u w:val="single"/>
        </w:rPr>
        <w:t>　　　　　　　　　　</w:t>
      </w:r>
      <w:r>
        <w:rPr>
          <w:rFonts w:hint="eastAsia" w:ascii="仿宋" w:hAnsi="仿宋" w:eastAsia="仿宋" w:cs="仿宋_GB2312"/>
          <w:color w:val="333333"/>
          <w:kern w:val="0"/>
          <w:sz w:val="28"/>
          <w:szCs w:val="28"/>
        </w:rPr>
        <w:t>（加盖单位公章）</w:t>
      </w:r>
    </w:p>
    <w:p>
      <w:pPr>
        <w:widowControl/>
        <w:spacing w:line="460" w:lineRule="exact"/>
        <w:ind w:firstLine="560" w:firstLineChars="200"/>
        <w:rPr>
          <w:rFonts w:ascii="仿宋" w:hAnsi="仿宋" w:eastAsia="仿宋" w:cs="仿宋_GB2312"/>
          <w:sz w:val="28"/>
          <w:szCs w:val="28"/>
        </w:rPr>
      </w:pPr>
      <w:r>
        <w:rPr>
          <w:rFonts w:hint="eastAsia" w:ascii="仿宋" w:hAnsi="仿宋" w:eastAsia="仿宋" w:cs="仿宋_GB2312"/>
          <w:color w:val="333333"/>
          <w:kern w:val="0"/>
          <w:sz w:val="28"/>
          <w:szCs w:val="28"/>
        </w:rPr>
        <w:t> </w:t>
      </w:r>
    </w:p>
    <w:p>
      <w:pPr>
        <w:widowControl/>
        <w:spacing w:line="460" w:lineRule="exact"/>
        <w:jc w:val="right"/>
        <w:rPr>
          <w:rFonts w:ascii="仿宋_GB2312" w:hAnsi="仿宋_GB2312" w:eastAsia="仿宋_GB2312" w:cs="仿宋_GB2312"/>
          <w:sz w:val="28"/>
          <w:szCs w:val="28"/>
        </w:rPr>
      </w:pPr>
      <w:r>
        <w:rPr>
          <w:rFonts w:hint="eastAsia" w:ascii="仿宋" w:hAnsi="仿宋" w:eastAsia="仿宋" w:cs="仿宋_GB2312"/>
          <w:color w:val="333333"/>
          <w:kern w:val="0"/>
          <w:sz w:val="28"/>
          <w:szCs w:val="28"/>
        </w:rPr>
        <w:t>年     月      日</w:t>
      </w: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p>
    <w:p>
      <w:pPr>
        <w:widowControl/>
        <w:spacing w:line="4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color w:val="333333"/>
          <w:kern w:val="0"/>
          <w:sz w:val="28"/>
          <w:szCs w:val="28"/>
        </w:rPr>
        <w:t> </w:t>
      </w:r>
    </w:p>
    <w:p>
      <w:pPr>
        <w:widowControl/>
        <w:spacing w:line="460" w:lineRule="exact"/>
        <w:rPr>
          <w:rFonts w:ascii="仿宋_GB2312" w:hAnsi="仿宋_GB2312" w:eastAsia="仿宋_GB2312" w:cs="仿宋_GB2312"/>
          <w:b/>
          <w:color w:val="333333"/>
          <w:kern w:val="0"/>
          <w:sz w:val="28"/>
          <w:szCs w:val="28"/>
        </w:rPr>
      </w:pPr>
      <w:r>
        <w:rPr>
          <w:rFonts w:hint="eastAsia" w:ascii="仿宋_GB2312" w:hAnsi="仿宋_GB2312" w:eastAsia="仿宋_GB2312" w:cs="仿宋_GB2312"/>
          <w:b/>
          <w:color w:val="333333"/>
          <w:kern w:val="0"/>
          <w:sz w:val="28"/>
          <w:szCs w:val="28"/>
        </w:rPr>
        <w:t> </w:t>
      </w:r>
    </w:p>
    <w:p>
      <w:pPr>
        <w:widowControl/>
        <w:spacing w:line="460" w:lineRule="exact"/>
        <w:rPr>
          <w:rFonts w:ascii="仿宋_GB2312" w:hAnsi="仿宋_GB2312" w:eastAsia="仿宋_GB2312" w:cs="仿宋_GB2312"/>
          <w:sz w:val="28"/>
          <w:szCs w:val="28"/>
        </w:rPr>
      </w:pPr>
    </w:p>
    <w:p>
      <w:pPr>
        <w:widowControl/>
        <w:jc w:val="left"/>
        <w:rPr>
          <w:rFonts w:ascii="仿宋" w:hAnsi="仿宋" w:eastAsia="仿宋" w:cs="仿宋"/>
          <w:b/>
          <w:color w:val="333333"/>
          <w:sz w:val="28"/>
          <w:szCs w:val="28"/>
          <w:shd w:val="clear" w:color="auto" w:fill="FFFFFF"/>
        </w:rPr>
      </w:pPr>
      <w:r>
        <w:rPr>
          <w:rFonts w:ascii="仿宋" w:hAnsi="仿宋" w:eastAsia="仿宋" w:cs="仿宋"/>
          <w:b/>
          <w:color w:val="333333"/>
          <w:sz w:val="28"/>
          <w:szCs w:val="28"/>
          <w:shd w:val="clear" w:color="auto" w:fill="FFFFFF"/>
        </w:rPr>
        <w:br w:type="page"/>
      </w:r>
    </w:p>
    <w:p>
      <w:pPr>
        <w:spacing w:line="500" w:lineRule="exact"/>
        <w:jc w:val="left"/>
        <w:rPr>
          <w:rFonts w:ascii="仿宋" w:hAnsi="仿宋" w:eastAsia="仿宋" w:cs="仿宋"/>
          <w:b/>
          <w:color w:val="333333"/>
          <w:sz w:val="28"/>
          <w:szCs w:val="28"/>
          <w:shd w:val="clear" w:color="auto" w:fill="FFFFFF"/>
        </w:rPr>
      </w:pPr>
      <w:r>
        <w:rPr>
          <w:rFonts w:hint="eastAsia" w:ascii="仿宋" w:hAnsi="仿宋" w:eastAsia="仿宋" w:cs="仿宋"/>
          <w:b/>
          <w:color w:val="333333"/>
          <w:sz w:val="28"/>
          <w:szCs w:val="28"/>
          <w:shd w:val="clear" w:color="auto" w:fill="FFFFFF"/>
        </w:rPr>
        <w:t>附件二：</w:t>
      </w:r>
    </w:p>
    <w:p>
      <w:pPr>
        <w:spacing w:line="500" w:lineRule="exact"/>
        <w:ind w:firstLine="643"/>
        <w:jc w:val="center"/>
        <w:rPr>
          <w:rFonts w:ascii="仿宋" w:hAnsi="仿宋" w:eastAsia="宋体" w:cs="仿宋"/>
          <w:b/>
          <w:bCs/>
          <w:color w:val="000000"/>
          <w:sz w:val="32"/>
          <w:szCs w:val="32"/>
        </w:rPr>
      </w:pPr>
      <w:r>
        <w:rPr>
          <w:rFonts w:hint="eastAsia" w:ascii="仿宋" w:hAnsi="仿宋" w:eastAsia="宋体" w:cs="仿宋"/>
          <w:b/>
          <w:bCs/>
          <w:color w:val="000000"/>
          <w:sz w:val="32"/>
          <w:szCs w:val="32"/>
        </w:rPr>
        <w:t>法 定 代 表 人 授 权 委 托 书</w:t>
      </w:r>
    </w:p>
    <w:p>
      <w:pPr>
        <w:widowControl/>
        <w:spacing w:line="460" w:lineRule="exact"/>
        <w:ind w:firstLine="560" w:firstLineChars="200"/>
        <w:rPr>
          <w:rFonts w:cs="仿宋_GB2312" w:asciiTheme="minorEastAsia" w:hAnsiTheme="minorEastAsia"/>
          <w:color w:val="333333"/>
          <w:kern w:val="0"/>
          <w:sz w:val="28"/>
          <w:szCs w:val="28"/>
        </w:rPr>
      </w:pPr>
    </w:p>
    <w:p>
      <w:pPr>
        <w:widowControl/>
        <w:spacing w:line="460" w:lineRule="exact"/>
        <w:jc w:val="left"/>
        <w:rPr>
          <w:rFonts w:ascii="仿宋" w:hAnsi="仿宋" w:eastAsia="仿宋" w:cs="仿宋_GB2312"/>
          <w:color w:val="333333"/>
          <w:kern w:val="0"/>
          <w:sz w:val="28"/>
          <w:szCs w:val="28"/>
        </w:rPr>
      </w:pPr>
      <w:r>
        <w:rPr>
          <w:rFonts w:hint="eastAsia" w:cs="仿宋_GB2312" w:asciiTheme="minorEastAsia" w:hAnsiTheme="minorEastAsia"/>
          <w:color w:val="333333"/>
          <w:kern w:val="0"/>
          <w:sz w:val="28"/>
          <w:szCs w:val="28"/>
          <w:u w:val="single"/>
        </w:rPr>
        <w:t>启</w:t>
      </w:r>
      <w:r>
        <w:rPr>
          <w:rFonts w:hint="eastAsia" w:ascii="仿宋" w:hAnsi="仿宋" w:eastAsia="仿宋" w:cs="仿宋_GB2312"/>
          <w:color w:val="333333"/>
          <w:kern w:val="0"/>
          <w:sz w:val="28"/>
          <w:szCs w:val="28"/>
          <w:u w:val="single"/>
        </w:rPr>
        <w:t>东市殡仪馆</w:t>
      </w:r>
      <w:r>
        <w:rPr>
          <w:rFonts w:hint="eastAsia" w:ascii="仿宋" w:hAnsi="仿宋" w:eastAsia="仿宋" w:cs="仿宋_GB2312"/>
          <w:color w:val="333333"/>
          <w:kern w:val="0"/>
          <w:sz w:val="28"/>
          <w:szCs w:val="28"/>
        </w:rPr>
        <w:t>：</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（单位名称） 系中华人民共和国合法企业（单位），法定地址：特授权          代表我公司全权办理针对</w:t>
      </w:r>
      <w:r>
        <w:rPr>
          <w:rFonts w:hint="eastAsia" w:ascii="仿宋" w:hAnsi="仿宋" w:eastAsia="仿宋" w:cs="仿宋"/>
          <w:b/>
          <w:color w:val="333333"/>
          <w:kern w:val="0"/>
          <w:sz w:val="28"/>
          <w:szCs w:val="28"/>
          <w:u w:val="single"/>
          <w:shd w:val="clear" w:color="auto" w:fill="FFFFFF"/>
        </w:rPr>
        <w:t>启东市殡仪馆员工服装采购项目</w:t>
      </w:r>
      <w:r>
        <w:rPr>
          <w:rFonts w:hint="eastAsia" w:ascii="仿宋" w:hAnsi="仿宋" w:eastAsia="仿宋" w:cs="仿宋_GB2312"/>
          <w:color w:val="333333"/>
          <w:kern w:val="0"/>
          <w:sz w:val="28"/>
          <w:szCs w:val="28"/>
        </w:rPr>
        <w:t>的投标，并签署全部有关文件、协议及合同。</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我公司对被授权人签名的所有文件负全部责任。</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被授权人签署的所有文件（在授权书有效期内签署的）不因授权的撤销而失效，本授权书的有效期自招标开始至合同履行完毕止。</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被授权人无权转委托。</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被授权人（签字或盖章）：     性别：   年龄：   职务：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身份证号码：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通讯地址：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联系电话：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法定代表人（签字或盖章）：　　　　　　　　　       </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 xml:space="preserve">投标人（盖章）：　　　　　　　　　                          </w:t>
      </w:r>
    </w:p>
    <w:p>
      <w:pPr>
        <w:widowControl/>
        <w:spacing w:line="460" w:lineRule="exact"/>
        <w:ind w:firstLine="560" w:firstLineChars="200"/>
        <w:rPr>
          <w:rFonts w:ascii="仿宋" w:hAnsi="仿宋" w:eastAsia="仿宋" w:cs="仿宋_GB2312"/>
          <w:color w:val="333333"/>
          <w:kern w:val="0"/>
          <w:sz w:val="28"/>
          <w:szCs w:val="28"/>
        </w:rPr>
      </w:pPr>
    </w:p>
    <w:p>
      <w:pPr>
        <w:widowControl/>
        <w:spacing w:line="460" w:lineRule="exact"/>
        <w:ind w:firstLine="560" w:firstLineChars="200"/>
        <w:rPr>
          <w:rFonts w:cs="仿宋_GB2312" w:asciiTheme="minorEastAsia" w:hAnsiTheme="minorEastAsia"/>
          <w:color w:val="333333"/>
          <w:kern w:val="0"/>
          <w:sz w:val="28"/>
          <w:szCs w:val="28"/>
        </w:rPr>
      </w:pPr>
      <w:r>
        <w:rPr>
          <w:rFonts w:hint="eastAsia" w:ascii="仿宋" w:hAnsi="仿宋" w:eastAsia="仿宋" w:cs="仿宋_GB2312"/>
          <w:color w:val="333333"/>
          <w:kern w:val="0"/>
          <w:sz w:val="28"/>
          <w:szCs w:val="28"/>
        </w:rPr>
        <w:t xml:space="preserve">                                    年     月    日</w:t>
      </w:r>
    </w:p>
    <w:p>
      <w:pPr>
        <w:widowControl/>
        <w:spacing w:line="460" w:lineRule="exact"/>
        <w:rPr>
          <w:rFonts w:ascii="仿宋" w:hAnsi="仿宋" w:eastAsia="仿宋" w:cs="仿宋"/>
          <w:b/>
          <w:color w:val="333333"/>
          <w:sz w:val="28"/>
          <w:szCs w:val="28"/>
          <w:shd w:val="clear" w:color="auto" w:fill="FFFFFF"/>
        </w:rPr>
      </w:pPr>
    </w:p>
    <w:p>
      <w:pPr>
        <w:widowControl/>
        <w:jc w:val="left"/>
        <w:rPr>
          <w:rFonts w:ascii="仿宋" w:hAnsi="仿宋" w:eastAsia="仿宋" w:cs="仿宋"/>
          <w:b/>
          <w:color w:val="333333"/>
          <w:sz w:val="28"/>
          <w:szCs w:val="28"/>
          <w:shd w:val="clear" w:color="auto" w:fill="FFFFFF"/>
        </w:rPr>
      </w:pPr>
      <w:r>
        <w:rPr>
          <w:rFonts w:ascii="仿宋" w:hAnsi="仿宋" w:eastAsia="仿宋" w:cs="仿宋"/>
          <w:b/>
          <w:color w:val="333333"/>
          <w:sz w:val="28"/>
          <w:szCs w:val="28"/>
          <w:shd w:val="clear" w:color="auto" w:fill="FFFFFF"/>
        </w:rPr>
        <w:br w:type="page"/>
      </w:r>
    </w:p>
    <w:p>
      <w:pPr>
        <w:widowControl/>
        <w:spacing w:line="460" w:lineRule="exact"/>
        <w:rPr>
          <w:szCs w:val="21"/>
        </w:rPr>
      </w:pPr>
      <w:r>
        <w:rPr>
          <w:rFonts w:hint="eastAsia" w:ascii="仿宋" w:hAnsi="仿宋" w:eastAsia="仿宋" w:cs="仿宋"/>
          <w:b/>
          <w:color w:val="333333"/>
          <w:sz w:val="28"/>
          <w:szCs w:val="28"/>
          <w:shd w:val="clear" w:color="auto" w:fill="FFFFFF"/>
        </w:rPr>
        <w:t>附件三</w:t>
      </w:r>
      <w:r>
        <w:rPr>
          <w:rFonts w:hint="eastAsia" w:ascii="仿宋" w:hAnsi="仿宋" w:eastAsia="仿宋" w:cs="仿宋"/>
          <w:color w:val="333333"/>
          <w:sz w:val="28"/>
          <w:szCs w:val="28"/>
          <w:shd w:val="clear" w:color="auto" w:fill="FFFFFF"/>
        </w:rPr>
        <w:t>：报价明细表</w:t>
      </w:r>
    </w:p>
    <w:p>
      <w:pPr>
        <w:widowControl/>
        <w:spacing w:line="460" w:lineRule="exact"/>
        <w:jc w:val="center"/>
        <w:rPr>
          <w:rFonts w:ascii="仿宋" w:hAnsi="仿宋" w:eastAsia="仿宋" w:cs="仿宋"/>
          <w:b/>
          <w:color w:val="333333"/>
          <w:kern w:val="0"/>
          <w:sz w:val="28"/>
          <w:szCs w:val="28"/>
          <w:shd w:val="clear" w:color="auto" w:fill="FFFFFF"/>
        </w:rPr>
      </w:pPr>
    </w:p>
    <w:p>
      <w:pPr>
        <w:widowControl/>
        <w:spacing w:line="460" w:lineRule="exact"/>
        <w:jc w:val="center"/>
        <w:rPr>
          <w:rFonts w:ascii="仿宋" w:hAnsi="仿宋" w:eastAsia="仿宋" w:cs="仿宋"/>
          <w:b/>
          <w:color w:val="333333"/>
          <w:kern w:val="0"/>
          <w:sz w:val="28"/>
          <w:szCs w:val="28"/>
          <w:shd w:val="clear" w:color="auto" w:fill="FFFFFF"/>
        </w:rPr>
      </w:pPr>
      <w:r>
        <w:rPr>
          <w:rFonts w:hint="eastAsia" w:ascii="仿宋" w:hAnsi="仿宋" w:eastAsia="仿宋" w:cs="仿宋"/>
          <w:b/>
          <w:color w:val="333333"/>
          <w:kern w:val="0"/>
          <w:sz w:val="28"/>
          <w:szCs w:val="28"/>
          <w:shd w:val="clear" w:color="auto" w:fill="FFFFFF"/>
        </w:rPr>
        <w:t xml:space="preserve">启东市殡仪馆员工服装采购项目     </w:t>
      </w:r>
    </w:p>
    <w:p>
      <w:pPr>
        <w:widowControl/>
        <w:spacing w:line="460" w:lineRule="exact"/>
        <w:jc w:val="center"/>
        <w:rPr>
          <w:rFonts w:ascii="仿宋" w:hAnsi="仿宋" w:eastAsia="仿宋" w:cs="仿宋"/>
          <w:b/>
          <w:color w:val="333333"/>
          <w:kern w:val="0"/>
          <w:sz w:val="28"/>
          <w:szCs w:val="28"/>
          <w:shd w:val="clear" w:color="auto" w:fill="FFFFFF"/>
        </w:rPr>
      </w:pPr>
      <w:r>
        <w:rPr>
          <w:rFonts w:hint="eastAsia" w:ascii="仿宋" w:hAnsi="仿宋" w:eastAsia="仿宋" w:cs="仿宋"/>
          <w:b/>
          <w:color w:val="333333"/>
          <w:kern w:val="0"/>
          <w:sz w:val="28"/>
          <w:szCs w:val="28"/>
          <w:shd w:val="clear" w:color="auto" w:fill="FFFFFF"/>
        </w:rPr>
        <w:t>报价明细表</w:t>
      </w:r>
    </w:p>
    <w:tbl>
      <w:tblPr>
        <w:tblStyle w:val="6"/>
        <w:tblW w:w="8710" w:type="dxa"/>
        <w:jc w:val="center"/>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956"/>
        <w:gridCol w:w="1792"/>
        <w:gridCol w:w="657"/>
        <w:gridCol w:w="761"/>
        <w:gridCol w:w="1924"/>
        <w:gridCol w:w="99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vAlign w:val="center"/>
          </w:tcPr>
          <w:p>
            <w:pPr>
              <w:widowControl/>
              <w:spacing w:line="400" w:lineRule="exact"/>
              <w:jc w:val="center"/>
              <w:rPr>
                <w:rFonts w:ascii="宋体" w:hAnsi="宋体"/>
                <w:b/>
                <w:szCs w:val="21"/>
              </w:rPr>
            </w:pPr>
            <w:r>
              <w:rPr>
                <w:rFonts w:hint="eastAsia" w:ascii="宋体" w:hAnsi="宋体"/>
                <w:b/>
                <w:szCs w:val="21"/>
              </w:rPr>
              <w:t>序号</w:t>
            </w:r>
          </w:p>
        </w:tc>
        <w:tc>
          <w:tcPr>
            <w:tcW w:w="956" w:type="dxa"/>
            <w:vAlign w:val="center"/>
          </w:tcPr>
          <w:p>
            <w:pPr>
              <w:spacing w:line="400" w:lineRule="exact"/>
              <w:ind w:left="105" w:leftChars="50" w:right="105" w:rightChars="50"/>
              <w:jc w:val="center"/>
              <w:rPr>
                <w:rFonts w:ascii="宋体" w:hAnsi="宋体"/>
                <w:b/>
                <w:szCs w:val="21"/>
              </w:rPr>
            </w:pPr>
            <w:r>
              <w:rPr>
                <w:rFonts w:hint="eastAsia" w:ascii="宋体" w:hAnsi="宋体"/>
                <w:b/>
                <w:szCs w:val="21"/>
              </w:rPr>
              <w:t>货物名称</w:t>
            </w:r>
          </w:p>
        </w:tc>
        <w:tc>
          <w:tcPr>
            <w:tcW w:w="1792" w:type="dxa"/>
            <w:vAlign w:val="center"/>
          </w:tcPr>
          <w:p>
            <w:pPr>
              <w:spacing w:line="400" w:lineRule="exact"/>
              <w:ind w:left="105" w:leftChars="50" w:right="105" w:rightChars="50"/>
              <w:jc w:val="center"/>
              <w:rPr>
                <w:rFonts w:ascii="宋体" w:hAnsi="宋体"/>
                <w:b/>
                <w:szCs w:val="21"/>
              </w:rPr>
            </w:pPr>
            <w:r>
              <w:rPr>
                <w:rFonts w:hint="eastAsia" w:ascii="宋体" w:hAnsi="宋体"/>
                <w:b/>
                <w:szCs w:val="21"/>
              </w:rPr>
              <w:t>规格（型号）</w:t>
            </w:r>
          </w:p>
        </w:tc>
        <w:tc>
          <w:tcPr>
            <w:tcW w:w="657" w:type="dxa"/>
            <w:vAlign w:val="center"/>
          </w:tcPr>
          <w:p>
            <w:pPr>
              <w:widowControl/>
              <w:jc w:val="center"/>
              <w:textAlignment w:val="center"/>
              <w:rPr>
                <w:rFonts w:ascii="宋体" w:hAnsi="宋体"/>
                <w:b/>
                <w:szCs w:val="21"/>
              </w:rPr>
            </w:pPr>
            <w:r>
              <w:rPr>
                <w:rFonts w:hint="eastAsia" w:ascii="宋体" w:hAnsi="宋体"/>
                <w:b/>
                <w:szCs w:val="21"/>
              </w:rPr>
              <w:t>单位</w:t>
            </w:r>
          </w:p>
        </w:tc>
        <w:tc>
          <w:tcPr>
            <w:tcW w:w="761" w:type="dxa"/>
            <w:vAlign w:val="center"/>
          </w:tcPr>
          <w:p>
            <w:pPr>
              <w:widowControl/>
              <w:jc w:val="center"/>
              <w:textAlignment w:val="center"/>
              <w:rPr>
                <w:rFonts w:ascii="宋体" w:hAnsi="宋体"/>
                <w:b/>
                <w:szCs w:val="21"/>
              </w:rPr>
            </w:pPr>
            <w:r>
              <w:rPr>
                <w:rFonts w:hint="eastAsia" w:ascii="宋体" w:hAnsi="宋体"/>
                <w:b/>
                <w:szCs w:val="21"/>
              </w:rPr>
              <w:t>数量</w:t>
            </w:r>
          </w:p>
        </w:tc>
        <w:tc>
          <w:tcPr>
            <w:tcW w:w="1924" w:type="dxa"/>
            <w:vAlign w:val="center"/>
          </w:tcPr>
          <w:p>
            <w:pPr>
              <w:widowControl/>
              <w:jc w:val="center"/>
              <w:textAlignment w:val="center"/>
              <w:rPr>
                <w:rFonts w:ascii="宋体" w:hAnsi="宋体"/>
                <w:b/>
                <w:szCs w:val="21"/>
              </w:rPr>
            </w:pPr>
            <w:r>
              <w:rPr>
                <w:rFonts w:hint="eastAsia" w:ascii="宋体" w:hAnsi="宋体"/>
                <w:b/>
                <w:szCs w:val="21"/>
              </w:rPr>
              <w:t>参数</w:t>
            </w:r>
          </w:p>
        </w:tc>
        <w:tc>
          <w:tcPr>
            <w:tcW w:w="990" w:type="dxa"/>
            <w:vAlign w:val="center"/>
          </w:tcPr>
          <w:p>
            <w:pPr>
              <w:widowControl/>
              <w:jc w:val="center"/>
              <w:textAlignment w:val="center"/>
              <w:rPr>
                <w:rFonts w:ascii="宋体" w:hAnsi="宋体"/>
                <w:b/>
                <w:szCs w:val="21"/>
              </w:rPr>
            </w:pPr>
            <w:r>
              <w:rPr>
                <w:rFonts w:hint="eastAsia" w:ascii="宋体" w:hAnsi="宋体"/>
                <w:b/>
                <w:szCs w:val="21"/>
              </w:rPr>
              <w:t>单价（元）</w:t>
            </w:r>
          </w:p>
        </w:tc>
        <w:tc>
          <w:tcPr>
            <w:tcW w:w="1151" w:type="dxa"/>
            <w:vAlign w:val="center"/>
          </w:tcPr>
          <w:p>
            <w:pPr>
              <w:widowControl/>
              <w:jc w:val="center"/>
              <w:textAlignment w:val="center"/>
              <w:rPr>
                <w:rFonts w:ascii="宋体" w:hAnsi="宋体"/>
                <w:b/>
                <w:szCs w:val="21"/>
              </w:rPr>
            </w:pPr>
            <w:r>
              <w:rPr>
                <w:rFonts w:hint="eastAsia" w:ascii="宋体" w:hAnsi="宋体"/>
                <w:b/>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79"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1</w:t>
            </w:r>
          </w:p>
        </w:tc>
        <w:tc>
          <w:tcPr>
            <w:tcW w:w="956"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男女西服（1衣+1裤）</w:t>
            </w:r>
          </w:p>
        </w:tc>
        <w:tc>
          <w:tcPr>
            <w:tcW w:w="17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657"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761"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1924"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70%羊毛，29.5%涤，0.5%导电；强捻纱：抗皱防尘、透气性好、自然弹性。</w:t>
            </w:r>
          </w:p>
          <w:p>
            <w:pPr>
              <w:jc w:val="left"/>
              <w:textAlignment w:val="center"/>
              <w:rPr>
                <w:rFonts w:ascii="宋体" w:hAnsi="宋体" w:cs="宋体"/>
                <w:color w:val="000000"/>
                <w:kern w:val="0"/>
                <w:szCs w:val="21"/>
              </w:rPr>
            </w:pPr>
            <w:r>
              <w:rPr>
                <w:rFonts w:hint="eastAsia" w:ascii="宋体" w:hAnsi="宋体" w:cs="宋体"/>
                <w:color w:val="000000"/>
                <w:kern w:val="0"/>
                <w:szCs w:val="21"/>
              </w:rPr>
              <w:t>1.领子与驳头工艺：采用486道工艺的纳针工艺进行细致的处理，5次技术定型，两次整烫定位，使领子呈自然翻驳状态，不留任何折痕，整体精致，时尚。</w:t>
            </w:r>
          </w:p>
          <w:p>
            <w:pPr>
              <w:jc w:val="left"/>
              <w:textAlignment w:val="center"/>
              <w:rPr>
                <w:rFonts w:ascii="宋体" w:hAnsi="宋体" w:cs="宋体"/>
                <w:color w:val="000000"/>
                <w:kern w:val="0"/>
                <w:szCs w:val="21"/>
              </w:rPr>
            </w:pPr>
            <w:r>
              <w:rPr>
                <w:rFonts w:hint="eastAsia" w:ascii="宋体" w:hAnsi="宋体" w:cs="宋体"/>
                <w:color w:val="000000"/>
                <w:kern w:val="0"/>
                <w:szCs w:val="21"/>
              </w:rPr>
              <w:t>2.绱袖工艺：采用德国杜克普程控上袖，保证每个袖型弧度美观。</w:t>
            </w:r>
          </w:p>
          <w:p>
            <w:pPr>
              <w:jc w:val="left"/>
              <w:textAlignment w:val="center"/>
              <w:rPr>
                <w:rFonts w:ascii="宋体" w:hAnsi="宋体" w:cs="宋体"/>
                <w:color w:val="000000"/>
                <w:kern w:val="0"/>
                <w:szCs w:val="21"/>
              </w:rPr>
            </w:pPr>
            <w:r>
              <w:rPr>
                <w:rFonts w:hint="eastAsia" w:ascii="宋体" w:hAnsi="宋体" w:cs="宋体"/>
                <w:color w:val="000000"/>
                <w:kern w:val="0"/>
                <w:szCs w:val="21"/>
              </w:rPr>
              <w:t>3.袋盖工艺：采用德国739-23-1自动缝袋盖机</w:t>
            </w:r>
          </w:p>
          <w:p>
            <w:pPr>
              <w:jc w:val="left"/>
              <w:textAlignment w:val="center"/>
              <w:rPr>
                <w:rFonts w:ascii="宋体" w:hAnsi="宋体" w:cs="宋体"/>
                <w:color w:val="000000"/>
                <w:kern w:val="0"/>
                <w:szCs w:val="21"/>
              </w:rPr>
            </w:pPr>
            <w:r>
              <w:rPr>
                <w:rFonts w:hint="eastAsia" w:ascii="宋体" w:hAnsi="宋体" w:cs="宋体"/>
                <w:color w:val="000000"/>
                <w:kern w:val="0"/>
                <w:szCs w:val="21"/>
              </w:rPr>
              <w:t>4.手巾袋的工艺：采用德国745-34A最精密的工艺，使之永不变型。</w:t>
            </w:r>
          </w:p>
          <w:p>
            <w:pPr>
              <w:jc w:val="left"/>
              <w:textAlignment w:val="center"/>
              <w:rPr>
                <w:rFonts w:ascii="宋体" w:hAnsi="宋体" w:cs="宋体"/>
                <w:color w:val="000000"/>
                <w:kern w:val="0"/>
                <w:szCs w:val="21"/>
              </w:rPr>
            </w:pPr>
            <w:r>
              <w:rPr>
                <w:rFonts w:hint="eastAsia" w:ascii="宋体" w:hAnsi="宋体" w:cs="宋体"/>
                <w:color w:val="000000"/>
                <w:kern w:val="0"/>
                <w:szCs w:val="21"/>
              </w:rPr>
              <w:t>5.钉扣工艺：采用进口AMB-189NR机器设备。牢固美观。</w:t>
            </w:r>
          </w:p>
          <w:p>
            <w:pPr>
              <w:jc w:val="left"/>
              <w:textAlignment w:val="center"/>
              <w:rPr>
                <w:rFonts w:ascii="宋体" w:hAnsi="宋体" w:cs="宋体"/>
                <w:color w:val="000000"/>
                <w:kern w:val="0"/>
                <w:szCs w:val="21"/>
              </w:rPr>
            </w:pPr>
            <w:r>
              <w:rPr>
                <w:rFonts w:hint="eastAsia" w:ascii="宋体" w:hAnsi="宋体" w:cs="宋体"/>
                <w:color w:val="000000"/>
                <w:kern w:val="0"/>
                <w:szCs w:val="21"/>
              </w:rPr>
              <w:t>6.锁眼工艺：采用进口LK-190ASS电脑套结带D形。牢固漂亮。</w:t>
            </w:r>
          </w:p>
          <w:p>
            <w:pPr>
              <w:jc w:val="left"/>
              <w:textAlignment w:val="center"/>
              <w:rPr>
                <w:rFonts w:ascii="宋体" w:hAnsi="宋体" w:cs="宋体"/>
                <w:color w:val="000000"/>
                <w:kern w:val="0"/>
                <w:szCs w:val="21"/>
              </w:rPr>
            </w:pPr>
            <w:r>
              <w:rPr>
                <w:rFonts w:hint="eastAsia" w:ascii="宋体" w:hAnsi="宋体" w:cs="宋体"/>
                <w:color w:val="000000"/>
                <w:kern w:val="0"/>
                <w:szCs w:val="21"/>
              </w:rPr>
              <w:t>7.西裤的工艺：采用收身韩版和欧版结合，结合个人体型单裁，合体。缝位精密，不易裂开，十几套工艺整烫定型。</w:t>
            </w:r>
          </w:p>
        </w:tc>
        <w:tc>
          <w:tcPr>
            <w:tcW w:w="990" w:type="dxa"/>
            <w:vAlign w:val="center"/>
          </w:tcPr>
          <w:p>
            <w:pPr>
              <w:widowControl/>
              <w:jc w:val="center"/>
              <w:textAlignment w:val="center"/>
              <w:rPr>
                <w:rFonts w:ascii="宋体" w:hAnsi="宋体" w:cs="宋体"/>
                <w:color w:val="000000"/>
                <w:kern w:val="0"/>
                <w:szCs w:val="21"/>
              </w:rPr>
            </w:pPr>
          </w:p>
        </w:tc>
        <w:tc>
          <w:tcPr>
            <w:tcW w:w="1151"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79"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2</w:t>
            </w:r>
          </w:p>
        </w:tc>
        <w:tc>
          <w:tcPr>
            <w:tcW w:w="956"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高档男女长袖衬衫</w:t>
            </w:r>
          </w:p>
        </w:tc>
        <w:tc>
          <w:tcPr>
            <w:tcW w:w="17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657"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761"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1924"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100%棉，成衣免烫</w:t>
            </w:r>
          </w:p>
          <w:p>
            <w:pPr>
              <w:jc w:val="left"/>
              <w:textAlignment w:val="center"/>
              <w:rPr>
                <w:rFonts w:ascii="宋体" w:hAnsi="宋体" w:cs="宋体"/>
                <w:color w:val="000000"/>
                <w:kern w:val="0"/>
                <w:szCs w:val="21"/>
              </w:rPr>
            </w:pPr>
            <w:r>
              <w:rPr>
                <w:rFonts w:hint="eastAsia" w:ascii="宋体" w:hAnsi="宋体" w:cs="宋体"/>
                <w:color w:val="000000"/>
                <w:kern w:val="0"/>
                <w:szCs w:val="21"/>
              </w:rPr>
              <w:t>领子：最高质量的衬布作衣领的内衬，在高温高压下经过专业设备处理成型，使其不易皱折，免烫易打理。</w:t>
            </w:r>
          </w:p>
        </w:tc>
        <w:tc>
          <w:tcPr>
            <w:tcW w:w="990" w:type="dxa"/>
            <w:vAlign w:val="center"/>
          </w:tcPr>
          <w:p>
            <w:pPr>
              <w:widowControl/>
              <w:jc w:val="center"/>
              <w:textAlignment w:val="center"/>
              <w:rPr>
                <w:rFonts w:ascii="宋体" w:hAnsi="宋体" w:cs="宋体"/>
                <w:color w:val="000000"/>
                <w:kern w:val="0"/>
                <w:szCs w:val="21"/>
              </w:rPr>
            </w:pPr>
          </w:p>
        </w:tc>
        <w:tc>
          <w:tcPr>
            <w:tcW w:w="1151"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79"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3</w:t>
            </w:r>
          </w:p>
        </w:tc>
        <w:tc>
          <w:tcPr>
            <w:tcW w:w="956"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高档男女短袖衬衫</w:t>
            </w:r>
          </w:p>
        </w:tc>
        <w:tc>
          <w:tcPr>
            <w:tcW w:w="17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657"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761"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1924"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100%棉，成衣免烫</w:t>
            </w:r>
          </w:p>
          <w:p>
            <w:pPr>
              <w:jc w:val="left"/>
              <w:textAlignment w:val="center"/>
              <w:rPr>
                <w:rFonts w:ascii="宋体" w:hAnsi="宋体" w:cs="宋体"/>
                <w:color w:val="000000"/>
                <w:kern w:val="0"/>
                <w:szCs w:val="21"/>
              </w:rPr>
            </w:pPr>
            <w:r>
              <w:rPr>
                <w:rFonts w:hint="eastAsia" w:ascii="宋体" w:hAnsi="宋体" w:cs="宋体"/>
                <w:color w:val="000000"/>
                <w:kern w:val="0"/>
                <w:szCs w:val="21"/>
              </w:rPr>
              <w:t>领子：最高质量的衬布作衣领的内衬，在高温高压下经过专业设备处理成型，使其不易皱折，免烫易打理。</w:t>
            </w:r>
          </w:p>
        </w:tc>
        <w:tc>
          <w:tcPr>
            <w:tcW w:w="990" w:type="dxa"/>
            <w:vAlign w:val="center"/>
          </w:tcPr>
          <w:p>
            <w:pPr>
              <w:widowControl/>
              <w:jc w:val="center"/>
              <w:textAlignment w:val="center"/>
              <w:rPr>
                <w:rFonts w:ascii="宋体" w:hAnsi="宋体" w:cs="宋体"/>
                <w:color w:val="000000"/>
                <w:kern w:val="0"/>
                <w:szCs w:val="21"/>
              </w:rPr>
            </w:pPr>
          </w:p>
        </w:tc>
        <w:tc>
          <w:tcPr>
            <w:tcW w:w="1151"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79"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4</w:t>
            </w:r>
          </w:p>
        </w:tc>
        <w:tc>
          <w:tcPr>
            <w:tcW w:w="956"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男女夏裤</w:t>
            </w:r>
          </w:p>
        </w:tc>
        <w:tc>
          <w:tcPr>
            <w:tcW w:w="17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657"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条</w:t>
            </w:r>
          </w:p>
        </w:tc>
        <w:tc>
          <w:tcPr>
            <w:tcW w:w="761"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1924"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70%羊毛，19.5%涤，10%桑蚕丝，0.5%导电</w:t>
            </w:r>
          </w:p>
        </w:tc>
        <w:tc>
          <w:tcPr>
            <w:tcW w:w="990" w:type="dxa"/>
            <w:vAlign w:val="center"/>
          </w:tcPr>
          <w:p>
            <w:pPr>
              <w:widowControl/>
              <w:jc w:val="center"/>
              <w:textAlignment w:val="center"/>
              <w:rPr>
                <w:rFonts w:ascii="宋体" w:hAnsi="宋体" w:cs="宋体"/>
                <w:color w:val="000000"/>
                <w:kern w:val="0"/>
                <w:szCs w:val="21"/>
              </w:rPr>
            </w:pPr>
          </w:p>
        </w:tc>
        <w:tc>
          <w:tcPr>
            <w:tcW w:w="1151"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79"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5</w:t>
            </w:r>
          </w:p>
        </w:tc>
        <w:tc>
          <w:tcPr>
            <w:tcW w:w="956" w:type="dxa"/>
            <w:vAlign w:val="center"/>
          </w:tcPr>
          <w:p>
            <w:pPr>
              <w:spacing w:line="400" w:lineRule="exact"/>
              <w:ind w:left="105" w:leftChars="50" w:right="105" w:rightChars="50"/>
              <w:jc w:val="center"/>
              <w:rPr>
                <w:rFonts w:ascii="宋体" w:hAnsi="宋体"/>
                <w:bCs/>
                <w:szCs w:val="21"/>
              </w:rPr>
            </w:pPr>
            <w:r>
              <w:rPr>
                <w:rFonts w:hint="eastAsia" w:ascii="宋体" w:hAnsi="宋体"/>
                <w:bCs/>
                <w:szCs w:val="21"/>
              </w:rPr>
              <w:t>男女羽绒服</w:t>
            </w:r>
          </w:p>
        </w:tc>
        <w:tc>
          <w:tcPr>
            <w:tcW w:w="17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尺码量身定做</w:t>
            </w:r>
          </w:p>
        </w:tc>
        <w:tc>
          <w:tcPr>
            <w:tcW w:w="657"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件</w:t>
            </w:r>
          </w:p>
        </w:tc>
        <w:tc>
          <w:tcPr>
            <w:tcW w:w="761"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男：30</w:t>
            </w:r>
          </w:p>
          <w:p>
            <w:pPr>
              <w:jc w:val="center"/>
              <w:textAlignment w:val="center"/>
              <w:rPr>
                <w:rFonts w:ascii="宋体" w:hAnsi="宋体" w:cs="宋体"/>
                <w:color w:val="000000"/>
                <w:kern w:val="0"/>
                <w:szCs w:val="21"/>
              </w:rPr>
            </w:pPr>
            <w:r>
              <w:rPr>
                <w:rFonts w:hint="eastAsia" w:ascii="宋体" w:hAnsi="宋体" w:cs="宋体"/>
                <w:color w:val="000000"/>
                <w:kern w:val="0"/>
                <w:szCs w:val="21"/>
              </w:rPr>
              <w:t>女：18</w:t>
            </w:r>
          </w:p>
        </w:tc>
        <w:tc>
          <w:tcPr>
            <w:tcW w:w="1924" w:type="dxa"/>
            <w:vAlign w:val="center"/>
          </w:tcPr>
          <w:p>
            <w:pPr>
              <w:jc w:val="left"/>
              <w:textAlignment w:val="center"/>
              <w:rPr>
                <w:rFonts w:ascii="宋体" w:hAnsi="宋体" w:cs="宋体"/>
                <w:color w:val="000000"/>
                <w:kern w:val="0"/>
                <w:szCs w:val="21"/>
              </w:rPr>
            </w:pPr>
            <w:r>
              <w:rPr>
                <w:rFonts w:hint="eastAsia" w:ascii="宋体" w:hAnsi="宋体" w:cs="宋体"/>
                <w:color w:val="000000"/>
                <w:kern w:val="0"/>
                <w:szCs w:val="21"/>
              </w:rPr>
              <w:t>中长款，90%以上白鸭绒</w:t>
            </w:r>
          </w:p>
        </w:tc>
        <w:tc>
          <w:tcPr>
            <w:tcW w:w="990" w:type="dxa"/>
            <w:vAlign w:val="center"/>
          </w:tcPr>
          <w:p>
            <w:pPr>
              <w:widowControl/>
              <w:jc w:val="center"/>
              <w:textAlignment w:val="center"/>
              <w:rPr>
                <w:rFonts w:ascii="宋体" w:hAnsi="宋体" w:cs="宋体"/>
                <w:color w:val="000000"/>
                <w:kern w:val="0"/>
                <w:szCs w:val="21"/>
              </w:rPr>
            </w:pPr>
          </w:p>
        </w:tc>
        <w:tc>
          <w:tcPr>
            <w:tcW w:w="1151"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710" w:type="dxa"/>
            <w:gridSpan w:val="8"/>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合计：大写                 元   小写：</w:t>
            </w:r>
            <w:r>
              <w:rPr>
                <w:rFonts w:hint="eastAsia" w:cs="宋体" w:asciiTheme="minorEastAsia" w:hAnsiTheme="minorEastAsia"/>
                <w:color w:val="000000"/>
                <w:kern w:val="0"/>
                <w:szCs w:val="21"/>
              </w:rPr>
              <w:t>￥</w:t>
            </w:r>
            <w:r>
              <w:rPr>
                <w:rFonts w:hint="eastAsia" w:ascii="宋体" w:hAnsi="宋体" w:cs="宋体"/>
                <w:color w:val="000000"/>
                <w:kern w:val="0"/>
                <w:szCs w:val="21"/>
              </w:rPr>
              <w:t xml:space="preserve">        元</w:t>
            </w:r>
          </w:p>
        </w:tc>
      </w:tr>
    </w:tbl>
    <w:p>
      <w:pPr>
        <w:widowControl/>
        <w:spacing w:line="460" w:lineRule="exact"/>
        <w:rPr>
          <w:rFonts w:ascii="仿宋" w:hAnsi="仿宋" w:eastAsia="仿宋" w:cs="仿宋"/>
          <w:b/>
          <w:color w:val="333333"/>
          <w:kern w:val="0"/>
          <w:sz w:val="28"/>
          <w:szCs w:val="28"/>
          <w:shd w:val="clear" w:color="auto" w:fill="FFFFFF"/>
        </w:rPr>
      </w:pPr>
    </w:p>
    <w:p>
      <w:pPr>
        <w:pStyle w:val="5"/>
        <w:widowControl/>
        <w:spacing w:before="466" w:after="452" w:line="420" w:lineRule="atLeast"/>
        <w:jc w:val="both"/>
        <w:rPr>
          <w:sz w:val="21"/>
          <w:szCs w:val="21"/>
        </w:rPr>
      </w:pPr>
      <w:r>
        <w:rPr>
          <w:rFonts w:hint="eastAsia" w:ascii="仿宋_GB2312" w:hAnsi="微软雅黑" w:eastAsia="仿宋_GB2312" w:cs="仿宋_GB2312"/>
          <w:b/>
          <w:color w:val="333333"/>
          <w:sz w:val="28"/>
          <w:szCs w:val="28"/>
        </w:rPr>
        <w:t>  </w:t>
      </w:r>
      <w:r>
        <w:rPr>
          <w:rFonts w:hint="eastAsia" w:ascii="仿宋" w:hAnsi="仿宋" w:eastAsia="仿宋" w:cs="仿宋"/>
          <w:color w:val="333333"/>
          <w:sz w:val="28"/>
          <w:szCs w:val="28"/>
          <w:shd w:val="clear" w:color="auto" w:fill="FFFFFF"/>
        </w:rPr>
        <w:t>  </w:t>
      </w:r>
      <w:r>
        <w:rPr>
          <w:rFonts w:hint="eastAsia" w:ascii="仿宋" w:hAnsi="仿宋" w:eastAsia="仿宋" w:cs="仿宋"/>
          <w:color w:val="333333"/>
          <w:sz w:val="28"/>
          <w:szCs w:val="28"/>
          <w:u w:val="single"/>
          <w:shd w:val="clear" w:color="auto" w:fill="FFFFFF"/>
        </w:rPr>
        <w:t>本报价表须机打并加盖报价单位公章，手填无效。</w:t>
      </w:r>
    </w:p>
    <w:p>
      <w:pPr>
        <w:pStyle w:val="5"/>
        <w:widowControl/>
        <w:spacing w:before="466" w:after="452" w:line="420" w:lineRule="atLeast"/>
        <w:jc w:val="both"/>
        <w:rPr>
          <w:sz w:val="21"/>
          <w:szCs w:val="21"/>
        </w:rPr>
      </w:pPr>
      <w:r>
        <w:rPr>
          <w:rFonts w:hint="eastAsia" w:ascii="仿宋" w:hAnsi="仿宋" w:eastAsia="仿宋" w:cs="仿宋"/>
          <w:color w:val="333333"/>
          <w:sz w:val="28"/>
          <w:szCs w:val="28"/>
          <w:shd w:val="clear" w:color="auto" w:fill="FFFFFF"/>
        </w:rPr>
        <w:t>报价单位盖章：</w:t>
      </w:r>
    </w:p>
    <w:p>
      <w:pPr>
        <w:pStyle w:val="5"/>
        <w:widowControl/>
        <w:spacing w:before="466" w:after="452" w:line="420" w:lineRule="atLeas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法人代表签字：   </w:t>
      </w:r>
    </w:p>
    <w:p>
      <w:pPr>
        <w:pStyle w:val="5"/>
        <w:widowControl/>
        <w:spacing w:before="466" w:after="452" w:line="420" w:lineRule="atLeast"/>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年   月   日</w:t>
      </w:r>
    </w:p>
    <w:p>
      <w:pPr>
        <w:pStyle w:val="5"/>
        <w:widowControl/>
        <w:spacing w:before="466" w:after="452" w:line="420" w:lineRule="atLeast"/>
        <w:jc w:val="both"/>
        <w:rPr>
          <w:rFonts w:ascii="仿宋" w:hAnsi="仿宋" w:eastAsia="仿宋" w:cs="仿宋"/>
          <w:color w:val="333333"/>
          <w:sz w:val="28"/>
          <w:szCs w:val="28"/>
          <w:shd w:val="clear" w:color="auto" w:fill="FFFFFF"/>
        </w:rPr>
      </w:pPr>
    </w:p>
    <w:p>
      <w:pPr>
        <w:widowControl/>
        <w:jc w:val="left"/>
        <w:rPr>
          <w:rFonts w:ascii="宋体" w:hAnsi="宋体" w:eastAsia="宋体" w:cs="Times New Roman"/>
          <w:b/>
          <w:color w:val="000000"/>
          <w:sz w:val="32"/>
          <w:szCs w:val="32"/>
        </w:rPr>
      </w:pPr>
      <w:r>
        <w:rPr>
          <w:rFonts w:ascii="宋体" w:hAnsi="宋体" w:eastAsia="宋体" w:cs="Times New Roman"/>
          <w:b/>
          <w:color w:val="000000"/>
          <w:sz w:val="32"/>
          <w:szCs w:val="32"/>
        </w:rPr>
        <w:br w:type="page"/>
      </w:r>
      <w:r>
        <w:rPr>
          <w:rFonts w:hint="eastAsia" w:ascii="宋体" w:hAnsi="宋体" w:eastAsia="宋体" w:cs="Times New Roman"/>
          <w:b/>
          <w:color w:val="000000"/>
          <w:sz w:val="32"/>
          <w:szCs w:val="32"/>
        </w:rPr>
        <w:t>附件四：             质 保 承 诺 书</w:t>
      </w:r>
    </w:p>
    <w:p>
      <w:pPr>
        <w:spacing w:line="500" w:lineRule="exact"/>
        <w:rPr>
          <w:rFonts w:ascii="仿宋" w:hAnsi="仿宋" w:eastAsia="仿宋" w:cs="Times New Roman"/>
          <w:color w:val="000000"/>
          <w:sz w:val="28"/>
          <w:szCs w:val="28"/>
        </w:rPr>
      </w:pPr>
      <w:r>
        <w:rPr>
          <w:rFonts w:hint="eastAsia" w:ascii="仿宋" w:hAnsi="仿宋" w:eastAsia="仿宋" w:cs="Times New Roman"/>
          <w:color w:val="000000"/>
          <w:sz w:val="28"/>
          <w:szCs w:val="28"/>
        </w:rPr>
        <w:t>启东市殡仪馆：</w:t>
      </w:r>
    </w:p>
    <w:p>
      <w:pPr>
        <w:spacing w:line="52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（投标人全称）授权（姓  名）（职  务）为全权代表，参加</w:t>
      </w:r>
      <w:r>
        <w:rPr>
          <w:rFonts w:hint="eastAsia" w:ascii="仿宋" w:hAnsi="仿宋" w:eastAsia="仿宋"/>
          <w:color w:val="000000"/>
          <w:sz w:val="28"/>
          <w:szCs w:val="28"/>
          <w:u w:val="single"/>
        </w:rPr>
        <w:t>启东市殡仪馆员工服装采购项目</w:t>
      </w:r>
      <w:r>
        <w:rPr>
          <w:rFonts w:hint="eastAsia" w:ascii="仿宋" w:hAnsi="仿宋" w:eastAsia="仿宋" w:cs="Times New Roman"/>
          <w:color w:val="000000"/>
          <w:sz w:val="28"/>
          <w:szCs w:val="28"/>
        </w:rPr>
        <w:t>招标的有关活动，并宣布同意如下：</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1. 我方承诺对本项目采购需求一览表中所列的所有货物提供</w:t>
      </w:r>
      <w:r>
        <w:rPr>
          <w:rFonts w:hint="eastAsia" w:ascii="仿宋" w:hAnsi="仿宋" w:eastAsia="仿宋" w:cs="仿宋_GB2312"/>
          <w:color w:val="333333"/>
          <w:kern w:val="0"/>
          <w:sz w:val="28"/>
          <w:szCs w:val="28"/>
          <w:u w:val="single"/>
        </w:rPr>
        <w:t>壹年</w:t>
      </w:r>
      <w:r>
        <w:rPr>
          <w:rFonts w:hint="eastAsia" w:ascii="仿宋" w:hAnsi="仿宋" w:eastAsia="仿宋" w:cs="仿宋_GB2312"/>
          <w:color w:val="333333"/>
          <w:kern w:val="0"/>
          <w:sz w:val="28"/>
          <w:szCs w:val="28"/>
        </w:rPr>
        <w:t>的全免费上门质保(含部件及人工)及售后服务。</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2. 质保期内，商品出现质量问题，我方将无条件给予更新或退货。</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3．在免费质保期内，我方在接到用户单位电话通知后，将在4小时之内上门服务，并在24小时内负责修复。如需更换货物或送修，必须在48小时内提供备用货物，并在7个工作日内负责维修完毕。</w:t>
      </w:r>
    </w:p>
    <w:p>
      <w:pPr>
        <w:widowControl/>
        <w:spacing w:line="460" w:lineRule="exact"/>
        <w:ind w:firstLine="560" w:firstLineChars="200"/>
        <w:rPr>
          <w:rFonts w:ascii="仿宋" w:hAnsi="仿宋" w:eastAsia="仿宋" w:cs="仿宋_GB2312"/>
          <w:color w:val="333333"/>
          <w:kern w:val="0"/>
          <w:sz w:val="28"/>
          <w:szCs w:val="28"/>
        </w:rPr>
      </w:pPr>
      <w:r>
        <w:rPr>
          <w:rFonts w:hint="eastAsia" w:ascii="仿宋" w:hAnsi="仿宋" w:eastAsia="仿宋" w:cs="仿宋_GB2312"/>
          <w:color w:val="333333"/>
          <w:kern w:val="0"/>
          <w:sz w:val="28"/>
          <w:szCs w:val="28"/>
        </w:rPr>
        <w:t>4．与本项目有关的一切往来通讯请寄：</w:t>
      </w:r>
    </w:p>
    <w:p>
      <w:pPr>
        <w:spacing w:line="520" w:lineRule="exact"/>
        <w:ind w:firstLine="560" w:firstLineChars="200"/>
        <w:rPr>
          <w:rFonts w:ascii="仿宋" w:hAnsi="仿宋" w:eastAsia="仿宋" w:cs="Times New Roman"/>
          <w:color w:val="000000"/>
          <w:sz w:val="28"/>
          <w:szCs w:val="28"/>
        </w:rPr>
      </w:pPr>
    </w:p>
    <w:p>
      <w:pPr>
        <w:spacing w:line="52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地址：　　　　　　　　　　　　　邮编：</w:t>
      </w:r>
    </w:p>
    <w:p>
      <w:pPr>
        <w:spacing w:line="52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电话：　　　　　　　　　　　　　传真：</w:t>
      </w:r>
    </w:p>
    <w:p>
      <w:pPr>
        <w:spacing w:line="52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投标代表姓名：　　　　　　　　职务：</w:t>
      </w:r>
    </w:p>
    <w:p>
      <w:pPr>
        <w:spacing w:line="520" w:lineRule="exact"/>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投标人名称（加盖单位公章）：</w:t>
      </w:r>
    </w:p>
    <w:p>
      <w:pPr>
        <w:spacing w:line="520" w:lineRule="exact"/>
        <w:ind w:firstLine="560" w:firstLineChars="200"/>
        <w:rPr>
          <w:rFonts w:ascii="仿宋" w:hAnsi="仿宋" w:eastAsia="仿宋" w:cs="Times New Roman"/>
          <w:kern w:val="0"/>
        </w:rPr>
      </w:pPr>
      <w:r>
        <w:rPr>
          <w:rFonts w:hint="eastAsia" w:ascii="仿宋" w:hAnsi="仿宋" w:eastAsia="仿宋" w:cs="Times New Roman"/>
          <w:color w:val="000000"/>
          <w:sz w:val="28"/>
          <w:szCs w:val="28"/>
        </w:rPr>
        <w:t>日期：        年     月      日</w:t>
      </w:r>
    </w:p>
    <w:p>
      <w:pPr>
        <w:pStyle w:val="5"/>
        <w:widowControl/>
        <w:spacing w:before="466" w:after="452" w:line="420" w:lineRule="atLeast"/>
        <w:jc w:val="both"/>
        <w:rPr>
          <w:rFonts w:ascii="仿宋" w:hAnsi="仿宋" w:eastAsia="仿宋" w:cs="仿宋"/>
          <w:color w:val="333333"/>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AC"/>
    <w:rsid w:val="00002124"/>
    <w:rsid w:val="00004C31"/>
    <w:rsid w:val="00020AC2"/>
    <w:rsid w:val="000234BC"/>
    <w:rsid w:val="000275A1"/>
    <w:rsid w:val="000276F4"/>
    <w:rsid w:val="00042F62"/>
    <w:rsid w:val="000525C7"/>
    <w:rsid w:val="00072D3C"/>
    <w:rsid w:val="0008032C"/>
    <w:rsid w:val="000819C0"/>
    <w:rsid w:val="00087B6A"/>
    <w:rsid w:val="000B1CA0"/>
    <w:rsid w:val="000B73E8"/>
    <w:rsid w:val="000C4093"/>
    <w:rsid w:val="001046B2"/>
    <w:rsid w:val="00113CD3"/>
    <w:rsid w:val="00116CEF"/>
    <w:rsid w:val="00121166"/>
    <w:rsid w:val="00125967"/>
    <w:rsid w:val="00196179"/>
    <w:rsid w:val="001B76A8"/>
    <w:rsid w:val="001E131A"/>
    <w:rsid w:val="001E1E18"/>
    <w:rsid w:val="001E3629"/>
    <w:rsid w:val="00242CE9"/>
    <w:rsid w:val="00243987"/>
    <w:rsid w:val="00243F98"/>
    <w:rsid w:val="00247CA2"/>
    <w:rsid w:val="0027355E"/>
    <w:rsid w:val="00277BAE"/>
    <w:rsid w:val="002A349A"/>
    <w:rsid w:val="002F18DC"/>
    <w:rsid w:val="003117FB"/>
    <w:rsid w:val="00313685"/>
    <w:rsid w:val="00317CF0"/>
    <w:rsid w:val="0032143E"/>
    <w:rsid w:val="0033785D"/>
    <w:rsid w:val="00362B49"/>
    <w:rsid w:val="0038361C"/>
    <w:rsid w:val="003852EE"/>
    <w:rsid w:val="003A210E"/>
    <w:rsid w:val="003A4353"/>
    <w:rsid w:val="003C0A05"/>
    <w:rsid w:val="003C1C7F"/>
    <w:rsid w:val="003D018F"/>
    <w:rsid w:val="003D4CAB"/>
    <w:rsid w:val="004008C6"/>
    <w:rsid w:val="004036FE"/>
    <w:rsid w:val="00411728"/>
    <w:rsid w:val="0043261F"/>
    <w:rsid w:val="004369A6"/>
    <w:rsid w:val="0045037E"/>
    <w:rsid w:val="004620FE"/>
    <w:rsid w:val="00473F29"/>
    <w:rsid w:val="00480ADC"/>
    <w:rsid w:val="00486C62"/>
    <w:rsid w:val="00494733"/>
    <w:rsid w:val="004A0A7A"/>
    <w:rsid w:val="004F6E7E"/>
    <w:rsid w:val="0052191B"/>
    <w:rsid w:val="00524F93"/>
    <w:rsid w:val="0052700E"/>
    <w:rsid w:val="005312A6"/>
    <w:rsid w:val="00533523"/>
    <w:rsid w:val="0055244B"/>
    <w:rsid w:val="005649E2"/>
    <w:rsid w:val="00577312"/>
    <w:rsid w:val="00580FA2"/>
    <w:rsid w:val="005905A2"/>
    <w:rsid w:val="005946F4"/>
    <w:rsid w:val="00595122"/>
    <w:rsid w:val="005B2071"/>
    <w:rsid w:val="005B28A9"/>
    <w:rsid w:val="005C7FD9"/>
    <w:rsid w:val="005D0048"/>
    <w:rsid w:val="005F5548"/>
    <w:rsid w:val="00602869"/>
    <w:rsid w:val="00602E56"/>
    <w:rsid w:val="006333DB"/>
    <w:rsid w:val="00637667"/>
    <w:rsid w:val="0064221F"/>
    <w:rsid w:val="00675D22"/>
    <w:rsid w:val="00681D8A"/>
    <w:rsid w:val="00697283"/>
    <w:rsid w:val="006A349D"/>
    <w:rsid w:val="006D0490"/>
    <w:rsid w:val="006D6F59"/>
    <w:rsid w:val="006E707D"/>
    <w:rsid w:val="00725558"/>
    <w:rsid w:val="00726578"/>
    <w:rsid w:val="00730FA7"/>
    <w:rsid w:val="007507DA"/>
    <w:rsid w:val="00756E48"/>
    <w:rsid w:val="00790472"/>
    <w:rsid w:val="007A157D"/>
    <w:rsid w:val="007B21F0"/>
    <w:rsid w:val="007B6F8B"/>
    <w:rsid w:val="007C48E4"/>
    <w:rsid w:val="007F34EE"/>
    <w:rsid w:val="008117F8"/>
    <w:rsid w:val="008B1CE8"/>
    <w:rsid w:val="008B5DA5"/>
    <w:rsid w:val="008C2A1B"/>
    <w:rsid w:val="008C515D"/>
    <w:rsid w:val="008D6BC0"/>
    <w:rsid w:val="008E22AE"/>
    <w:rsid w:val="008F215B"/>
    <w:rsid w:val="00903AF8"/>
    <w:rsid w:val="00903CC4"/>
    <w:rsid w:val="00904E9B"/>
    <w:rsid w:val="00921705"/>
    <w:rsid w:val="009222EB"/>
    <w:rsid w:val="00922ABD"/>
    <w:rsid w:val="009533E3"/>
    <w:rsid w:val="0098379A"/>
    <w:rsid w:val="0099178B"/>
    <w:rsid w:val="00995C23"/>
    <w:rsid w:val="009C0B5E"/>
    <w:rsid w:val="009C41AC"/>
    <w:rsid w:val="009D2BE1"/>
    <w:rsid w:val="009D3E59"/>
    <w:rsid w:val="009E13D4"/>
    <w:rsid w:val="009E6F61"/>
    <w:rsid w:val="00A1073D"/>
    <w:rsid w:val="00A30479"/>
    <w:rsid w:val="00A62F9F"/>
    <w:rsid w:val="00A778D8"/>
    <w:rsid w:val="00A93478"/>
    <w:rsid w:val="00A978C8"/>
    <w:rsid w:val="00A97985"/>
    <w:rsid w:val="00AA4301"/>
    <w:rsid w:val="00AA51EA"/>
    <w:rsid w:val="00AB2CD4"/>
    <w:rsid w:val="00AB45E0"/>
    <w:rsid w:val="00AB67FC"/>
    <w:rsid w:val="00B059A0"/>
    <w:rsid w:val="00B062A7"/>
    <w:rsid w:val="00B50058"/>
    <w:rsid w:val="00B97E10"/>
    <w:rsid w:val="00BB4719"/>
    <w:rsid w:val="00BD1113"/>
    <w:rsid w:val="00C1147E"/>
    <w:rsid w:val="00C136E1"/>
    <w:rsid w:val="00C31ED8"/>
    <w:rsid w:val="00C56767"/>
    <w:rsid w:val="00C93EC4"/>
    <w:rsid w:val="00C9698C"/>
    <w:rsid w:val="00CA5CED"/>
    <w:rsid w:val="00CE05A9"/>
    <w:rsid w:val="00CF3944"/>
    <w:rsid w:val="00D15356"/>
    <w:rsid w:val="00D20953"/>
    <w:rsid w:val="00D262AA"/>
    <w:rsid w:val="00D37669"/>
    <w:rsid w:val="00D4467E"/>
    <w:rsid w:val="00DA538A"/>
    <w:rsid w:val="00DB142F"/>
    <w:rsid w:val="00DC095A"/>
    <w:rsid w:val="00DC7E92"/>
    <w:rsid w:val="00DE146E"/>
    <w:rsid w:val="00DE5E8F"/>
    <w:rsid w:val="00DF310E"/>
    <w:rsid w:val="00E05078"/>
    <w:rsid w:val="00E16FB0"/>
    <w:rsid w:val="00E22236"/>
    <w:rsid w:val="00E237CA"/>
    <w:rsid w:val="00E348D0"/>
    <w:rsid w:val="00E37454"/>
    <w:rsid w:val="00E51049"/>
    <w:rsid w:val="00E5356F"/>
    <w:rsid w:val="00E53576"/>
    <w:rsid w:val="00E5611B"/>
    <w:rsid w:val="00E740F7"/>
    <w:rsid w:val="00E74387"/>
    <w:rsid w:val="00E75A9C"/>
    <w:rsid w:val="00EB4270"/>
    <w:rsid w:val="00EE293C"/>
    <w:rsid w:val="00EE4D4D"/>
    <w:rsid w:val="00F15BF8"/>
    <w:rsid w:val="00F24DD6"/>
    <w:rsid w:val="00F45C2D"/>
    <w:rsid w:val="00FB1ECC"/>
    <w:rsid w:val="00FB487C"/>
    <w:rsid w:val="00FC6634"/>
    <w:rsid w:val="00FD7D78"/>
    <w:rsid w:val="00FF121A"/>
    <w:rsid w:val="09202E95"/>
    <w:rsid w:val="0A503FC3"/>
    <w:rsid w:val="0AEA1712"/>
    <w:rsid w:val="0BE12DB9"/>
    <w:rsid w:val="11FD23E6"/>
    <w:rsid w:val="138C4AC5"/>
    <w:rsid w:val="15352CF0"/>
    <w:rsid w:val="16366CEE"/>
    <w:rsid w:val="18C00FD9"/>
    <w:rsid w:val="18F241B5"/>
    <w:rsid w:val="197A3374"/>
    <w:rsid w:val="1C3558F1"/>
    <w:rsid w:val="1DA26D6C"/>
    <w:rsid w:val="1E0C7743"/>
    <w:rsid w:val="1FA01E7F"/>
    <w:rsid w:val="22686E74"/>
    <w:rsid w:val="22BD6263"/>
    <w:rsid w:val="27660CCA"/>
    <w:rsid w:val="27E57F4F"/>
    <w:rsid w:val="29CE2DD2"/>
    <w:rsid w:val="2BB17A88"/>
    <w:rsid w:val="2C2F3115"/>
    <w:rsid w:val="2C615704"/>
    <w:rsid w:val="2D7F6C5E"/>
    <w:rsid w:val="2F0B492A"/>
    <w:rsid w:val="306E54CA"/>
    <w:rsid w:val="333E529B"/>
    <w:rsid w:val="337C5DF6"/>
    <w:rsid w:val="340F284B"/>
    <w:rsid w:val="3A52568E"/>
    <w:rsid w:val="3A8A213E"/>
    <w:rsid w:val="3B6159A0"/>
    <w:rsid w:val="3C585833"/>
    <w:rsid w:val="3D521427"/>
    <w:rsid w:val="3E085010"/>
    <w:rsid w:val="3F3B522C"/>
    <w:rsid w:val="40F66774"/>
    <w:rsid w:val="412521B9"/>
    <w:rsid w:val="412F75E2"/>
    <w:rsid w:val="42584642"/>
    <w:rsid w:val="4D176C10"/>
    <w:rsid w:val="4DAA395A"/>
    <w:rsid w:val="4F555B9A"/>
    <w:rsid w:val="512545BC"/>
    <w:rsid w:val="54210E23"/>
    <w:rsid w:val="54E66480"/>
    <w:rsid w:val="553B01B8"/>
    <w:rsid w:val="56463E38"/>
    <w:rsid w:val="57232B77"/>
    <w:rsid w:val="5ACC76EF"/>
    <w:rsid w:val="5B09463D"/>
    <w:rsid w:val="5B4329D4"/>
    <w:rsid w:val="5E30666F"/>
    <w:rsid w:val="5F0364AF"/>
    <w:rsid w:val="5F532FE0"/>
    <w:rsid w:val="5F660E28"/>
    <w:rsid w:val="61984044"/>
    <w:rsid w:val="68981D02"/>
    <w:rsid w:val="69E01741"/>
    <w:rsid w:val="69E21C37"/>
    <w:rsid w:val="6A35732F"/>
    <w:rsid w:val="6BBD4870"/>
    <w:rsid w:val="6C7F3A6D"/>
    <w:rsid w:val="6D554A9B"/>
    <w:rsid w:val="6E6E1C1F"/>
    <w:rsid w:val="6FEE22F0"/>
    <w:rsid w:val="707F6C14"/>
    <w:rsid w:val="77A00150"/>
    <w:rsid w:val="79F923CE"/>
    <w:rsid w:val="7B925CE5"/>
    <w:rsid w:val="7CEB0450"/>
    <w:rsid w:val="7E8D65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24"/>
    <w:qFormat/>
    <w:uiPriority w:val="0"/>
    <w:pPr>
      <w:tabs>
        <w:tab w:val="center" w:pos="4153"/>
        <w:tab w:val="right" w:pos="8306"/>
      </w:tabs>
      <w:snapToGrid w:val="0"/>
      <w:jc w:val="left"/>
    </w:pPr>
    <w:rPr>
      <w:sz w:val="18"/>
      <w:szCs w:val="18"/>
    </w:rPr>
  </w:style>
  <w:style w:type="paragraph" w:styleId="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2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hint="default" w:ascii="monospace" w:hAnsi="monospace" w:eastAsia="monospace" w:cs="monospace"/>
    </w:rPr>
  </w:style>
  <w:style w:type="paragraph" w:customStyle="1" w:styleId="21">
    <w:name w:val="info-sources"/>
    <w:basedOn w:val="1"/>
    <w:qFormat/>
    <w:uiPriority w:val="0"/>
    <w:pPr>
      <w:spacing w:before="150" w:line="270" w:lineRule="atLeast"/>
      <w:jc w:val="center"/>
    </w:pPr>
    <w:rPr>
      <w:rFonts w:cs="Times New Roman"/>
      <w:color w:val="999999"/>
      <w:kern w:val="0"/>
    </w:rPr>
  </w:style>
  <w:style w:type="paragraph" w:styleId="22">
    <w:name w:val="List Paragraph"/>
    <w:basedOn w:val="1"/>
    <w:qFormat/>
    <w:uiPriority w:val="0"/>
    <w:pPr>
      <w:ind w:firstLine="420" w:firstLineChars="200"/>
    </w:pPr>
    <w:rPr>
      <w:rFonts w:ascii="Calibri" w:hAnsi="Calibri"/>
      <w:szCs w:val="22"/>
    </w:rPr>
  </w:style>
  <w:style w:type="character" w:customStyle="1" w:styleId="23">
    <w:name w:val="页眉 Char"/>
    <w:basedOn w:val="8"/>
    <w:link w:val="4"/>
    <w:qFormat/>
    <w:uiPriority w:val="0"/>
    <w:rPr>
      <w:kern w:val="2"/>
      <w:sz w:val="18"/>
      <w:szCs w:val="18"/>
    </w:rPr>
  </w:style>
  <w:style w:type="character" w:customStyle="1" w:styleId="24">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85184-53BB-4E7E-AB90-7453EDAC3EB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814</Words>
  <Characters>4643</Characters>
  <Lines>38</Lines>
  <Paragraphs>10</Paragraphs>
  <TotalTime>132</TotalTime>
  <ScaleCrop>false</ScaleCrop>
  <LinksUpToDate>false</LinksUpToDate>
  <CharactersWithSpaces>5447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2019-08-26T23:14:00Z</dcterms:created>
  <dc:creator>Administrator</dc:creator>
  <cp:lastModifiedBy>向死而生</cp:lastModifiedBy>
  <cp:lastPrinted>2019-12-05T01:30:00Z</cp:lastPrinted>
  <dcterms:modified xsi:type="dcterms:W3CDTF">2019-12-05T07:53:24Z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