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_GBK"/>
          <w:sz w:val="36"/>
          <w:szCs w:val="36"/>
        </w:rPr>
      </w:pPr>
    </w:p>
    <w:p>
      <w:pPr>
        <w:spacing w:line="600" w:lineRule="exact"/>
        <w:jc w:val="center"/>
        <w:rPr>
          <w:rFonts w:eastAsia="方正小标宋_GBK"/>
          <w:sz w:val="36"/>
          <w:szCs w:val="36"/>
        </w:rPr>
      </w:pPr>
    </w:p>
    <w:p>
      <w:pPr>
        <w:spacing w:line="600" w:lineRule="exact"/>
        <w:jc w:val="center"/>
        <w:rPr>
          <w:rFonts w:eastAsia="方正小标宋_GBK"/>
          <w:sz w:val="36"/>
          <w:szCs w:val="36"/>
        </w:rPr>
      </w:pPr>
    </w:p>
    <w:p>
      <w:pPr>
        <w:spacing w:line="600" w:lineRule="exact"/>
        <w:jc w:val="center"/>
        <w:rPr>
          <w:rFonts w:eastAsia="方正小标宋_GBK"/>
          <w:sz w:val="36"/>
          <w:szCs w:val="36"/>
        </w:rPr>
      </w:pPr>
    </w:p>
    <w:p>
      <w:pPr>
        <w:spacing w:line="600" w:lineRule="exact"/>
        <w:jc w:val="center"/>
        <w:rPr>
          <w:rFonts w:eastAsia="方正小标宋_GBK"/>
          <w:sz w:val="36"/>
          <w:szCs w:val="36"/>
        </w:rPr>
      </w:pPr>
    </w:p>
    <w:p>
      <w:pPr>
        <w:spacing w:line="600" w:lineRule="exact"/>
        <w:jc w:val="center"/>
        <w:rPr>
          <w:rFonts w:eastAsia="方正小标宋_GBK"/>
          <w:sz w:val="36"/>
          <w:szCs w:val="36"/>
        </w:rPr>
      </w:pPr>
    </w:p>
    <w:p>
      <w:pPr>
        <w:spacing w:line="560" w:lineRule="exact"/>
        <w:jc w:val="center"/>
        <w:rPr>
          <w:rFonts w:eastAsia="方正仿宋_GBK"/>
          <w:bCs/>
          <w:sz w:val="32"/>
          <w:szCs w:val="32"/>
          <w:lang w:eastAsia="zh-CN"/>
        </w:rPr>
      </w:pPr>
      <w:r>
        <w:rPr>
          <w:rFonts w:hint="eastAsia" w:eastAsia="方正仿宋_GBK"/>
          <w:bCs/>
          <w:sz w:val="32"/>
          <w:szCs w:val="32"/>
          <w:lang w:eastAsia="zh-CN"/>
        </w:rPr>
        <w:t>启</w:t>
      </w:r>
      <w:r>
        <w:rPr>
          <w:rFonts w:eastAsia="方正仿宋_GBK"/>
          <w:bCs/>
          <w:sz w:val="32"/>
          <w:szCs w:val="32"/>
          <w:lang w:eastAsia="zh-CN"/>
        </w:rPr>
        <w:t>民</w:t>
      </w:r>
      <w:r>
        <w:rPr>
          <w:rFonts w:hint="eastAsia" w:eastAsia="方正仿宋_GBK"/>
          <w:bCs/>
          <w:sz w:val="32"/>
          <w:szCs w:val="32"/>
          <w:lang w:eastAsia="zh-CN"/>
        </w:rPr>
        <w:t>发</w:t>
      </w:r>
      <w:r>
        <w:rPr>
          <w:rFonts w:eastAsia="方正仿宋_GBK"/>
          <w:sz w:val="32"/>
          <w:szCs w:val="32"/>
          <w:lang w:eastAsia="zh-CN"/>
        </w:rPr>
        <w:t>〔202</w:t>
      </w:r>
      <w:r>
        <w:rPr>
          <w:sz w:val="32"/>
          <w:szCs w:val="32"/>
          <w:lang w:eastAsia="zh-CN"/>
        </w:rPr>
        <w:t>4</w:t>
      </w:r>
      <w:r>
        <w:rPr>
          <w:rFonts w:eastAsia="方正仿宋_GBK"/>
          <w:sz w:val="32"/>
          <w:szCs w:val="32"/>
          <w:lang w:eastAsia="zh-CN"/>
        </w:rPr>
        <w:t>〕</w:t>
      </w:r>
      <w:r>
        <w:rPr>
          <w:rFonts w:hint="eastAsia" w:eastAsia="方正仿宋_GBK"/>
          <w:bCs/>
          <w:sz w:val="32"/>
          <w:szCs w:val="32"/>
          <w:lang w:val="en-US" w:eastAsia="zh-CN"/>
        </w:rPr>
        <w:t>88</w:t>
      </w:r>
      <w:r>
        <w:rPr>
          <w:rFonts w:eastAsia="方正仿宋_GBK"/>
          <w:bCs/>
          <w:sz w:val="32"/>
          <w:szCs w:val="32"/>
          <w:lang w:eastAsia="zh-CN"/>
        </w:rPr>
        <w:t>号</w:t>
      </w:r>
    </w:p>
    <w:p>
      <w:pPr>
        <w:spacing w:line="600" w:lineRule="exact"/>
        <w:rPr>
          <w:rFonts w:eastAsia="方正小标宋_GBK"/>
          <w:bCs/>
          <w:sz w:val="44"/>
          <w:szCs w:val="44"/>
          <w:lang w:eastAsia="zh-CN"/>
        </w:rPr>
      </w:pPr>
    </w:p>
    <w:p>
      <w:pPr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方正小标宋_GBK" w:hAnsi="华文中宋" w:eastAsia="方正小标宋_GBK"/>
          <w:sz w:val="44"/>
          <w:szCs w:val="44"/>
          <w:lang w:eastAsia="zh-CN"/>
        </w:rPr>
      </w:pPr>
      <w:r>
        <w:rPr>
          <w:rFonts w:hint="eastAsia" w:ascii="方正小标宋_GBK" w:hAnsi="华文中宋" w:eastAsia="方正小标宋_GBK"/>
          <w:sz w:val="44"/>
          <w:szCs w:val="44"/>
          <w:lang w:eastAsia="zh-CN"/>
        </w:rPr>
        <w:t>关于印发《启东市农村公益性公墓（骨灰堂）建设奖补暂行办法》的通知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  <w:lang w:eastAsia="zh-CN" w:bidi="ar"/>
        </w:rPr>
      </w:pPr>
    </w:p>
    <w:p>
      <w:pPr>
        <w:pStyle w:val="2"/>
        <w:spacing w:before="133"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各区镇民政部门：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现将《启东市农村公益性公墓（骨灰堂）建设奖补暂行办法》印发给你们，请结合实际，认真抓好贯彻落实。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                    启东市民政局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                              2024年7月2日</w:t>
      </w:r>
    </w:p>
    <w:p>
      <w:pPr>
        <w:kinsoku/>
        <w:autoSpaceDE/>
        <w:autoSpaceDN/>
        <w:adjustRightInd/>
        <w:snapToGrid/>
        <w:textAlignment w:val="auto"/>
        <w:rPr>
          <w:rFonts w:ascii="方正仿宋_GBK" w:eastAsia="方正仿宋_GBK"/>
          <w:sz w:val="32"/>
          <w:szCs w:val="32"/>
          <w:lang w:eastAsia="zh-CN"/>
        </w:rPr>
      </w:pPr>
      <w:r>
        <w:rPr>
          <w:rFonts w:ascii="方正仿宋_GBK" w:eastAsia="方正仿宋_GBK"/>
          <w:sz w:val="32"/>
          <w:szCs w:val="32"/>
          <w:lang w:eastAsia="zh-CN"/>
        </w:rPr>
        <w:br w:type="page"/>
      </w:r>
    </w:p>
    <w:p>
      <w:pPr>
        <w:spacing w:line="560" w:lineRule="exact"/>
        <w:jc w:val="center"/>
        <w:rPr>
          <w:rFonts w:ascii="方正小标宋_GBK" w:hAnsi="华文中宋" w:eastAsia="方正小标宋_GBK"/>
          <w:sz w:val="44"/>
          <w:szCs w:val="44"/>
          <w:lang w:eastAsia="zh-CN"/>
        </w:rPr>
      </w:pPr>
      <w:r>
        <w:rPr>
          <w:rFonts w:hint="eastAsia" w:ascii="方正小标宋_GBK" w:hAnsi="华文中宋" w:eastAsia="方正小标宋_GBK"/>
          <w:sz w:val="44"/>
          <w:szCs w:val="44"/>
          <w:lang w:eastAsia="zh-CN"/>
        </w:rPr>
        <w:t>启东市农村公益性公墓（骨灰堂）</w:t>
      </w:r>
    </w:p>
    <w:p>
      <w:pPr>
        <w:spacing w:line="560" w:lineRule="exact"/>
        <w:jc w:val="center"/>
        <w:rPr>
          <w:rFonts w:ascii="方正小标宋_GBK" w:hAnsi="华文中宋" w:eastAsia="方正小标宋_GBK"/>
          <w:sz w:val="44"/>
          <w:szCs w:val="44"/>
          <w:lang w:eastAsia="zh-CN"/>
        </w:rPr>
      </w:pPr>
      <w:r>
        <w:rPr>
          <w:rFonts w:hint="eastAsia" w:ascii="方正小标宋_GBK" w:hAnsi="华文中宋" w:eastAsia="方正小标宋_GBK"/>
          <w:sz w:val="44"/>
          <w:szCs w:val="44"/>
          <w:lang w:eastAsia="zh-CN"/>
        </w:rPr>
        <w:t>建设奖补暂行办法</w:t>
      </w:r>
    </w:p>
    <w:p>
      <w:pPr>
        <w:spacing w:line="560" w:lineRule="exact"/>
        <w:jc w:val="center"/>
        <w:rPr>
          <w:rFonts w:ascii="方正仿宋_GBK" w:eastAsia="方正仿宋_GBK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为进一步深化殡葬改革，加快我市农村公益性公墓（骨灰堂）建设，节约土地资源，保护生态环境。根据民政部等九部委《关于推进节地生态安葬的指导意见》、民政部等16部委《关于印发〈关于进一步推动殡葬改革促进殡葬事业发展的指导意见〉的通知》精神，</w:t>
      </w:r>
      <w:r>
        <w:rPr>
          <w:rFonts w:ascii="方正仿宋_GBK" w:eastAsia="方正仿宋_GBK"/>
          <w:sz w:val="32"/>
          <w:szCs w:val="32"/>
          <w:lang w:eastAsia="zh-CN"/>
        </w:rPr>
        <w:t>为了更好地服务</w:t>
      </w:r>
      <w:r>
        <w:rPr>
          <w:rFonts w:hint="eastAsia" w:ascii="方正仿宋_GBK" w:eastAsia="方正仿宋_GBK"/>
          <w:sz w:val="32"/>
          <w:szCs w:val="32"/>
          <w:lang w:eastAsia="zh-CN"/>
        </w:rPr>
        <w:t>我市</w:t>
      </w:r>
      <w:r>
        <w:rPr>
          <w:rFonts w:ascii="方正仿宋_GBK" w:eastAsia="方正仿宋_GBK"/>
          <w:sz w:val="32"/>
          <w:szCs w:val="32"/>
          <w:lang w:eastAsia="zh-CN"/>
        </w:rPr>
        <w:t>绿色生态建设，遏制乱埋乱葬现象，结合我</w:t>
      </w:r>
      <w:r>
        <w:rPr>
          <w:rFonts w:hint="eastAsia" w:ascii="方正仿宋_GBK" w:eastAsia="方正仿宋_GBK"/>
          <w:sz w:val="32"/>
          <w:szCs w:val="32"/>
          <w:lang w:eastAsia="zh-CN"/>
        </w:rPr>
        <w:t>市</w:t>
      </w:r>
      <w:r>
        <w:rPr>
          <w:rFonts w:ascii="方正仿宋_GBK" w:eastAsia="方正仿宋_GBK"/>
          <w:sz w:val="32"/>
          <w:szCs w:val="32"/>
          <w:lang w:eastAsia="zh-CN"/>
        </w:rPr>
        <w:t>实际，提出</w:t>
      </w:r>
      <w:r>
        <w:rPr>
          <w:rFonts w:hint="eastAsia" w:ascii="方正仿宋_GBK" w:eastAsia="方正仿宋_GBK"/>
          <w:sz w:val="32"/>
          <w:szCs w:val="32"/>
          <w:lang w:eastAsia="zh-CN"/>
        </w:rPr>
        <w:t>启东市农村公益性公墓（骨灰堂）建设奖补暂行办法</w:t>
      </w:r>
      <w:r>
        <w:rPr>
          <w:rFonts w:ascii="方正仿宋_GBK" w:eastAsia="方正仿宋_GBK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  <w:lang w:eastAsia="zh-CN"/>
        </w:rPr>
        <w:t>一、基本原则</w:t>
      </w:r>
    </w:p>
    <w:p>
      <w:pPr>
        <w:spacing w:line="560" w:lineRule="exact"/>
        <w:ind w:firstLine="643" w:firstLineChars="200"/>
        <w:rPr>
          <w:rFonts w:ascii="方正仿宋_GBK" w:eastAsia="方正仿宋_GBK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bCs/>
          <w:sz w:val="32"/>
          <w:szCs w:val="32"/>
          <w:lang w:eastAsia="zh-CN"/>
        </w:rPr>
        <w:t>（一）保护生态环境。</w:t>
      </w:r>
      <w:r>
        <w:rPr>
          <w:rFonts w:ascii="方正仿宋_GBK" w:eastAsia="方正仿宋_GBK"/>
          <w:sz w:val="32"/>
          <w:szCs w:val="32"/>
          <w:lang w:eastAsia="zh-CN"/>
        </w:rPr>
        <w:t>公益性公墓（骨灰堂）建设要有效保护原生植被、自然地貌，使墓地与环境融为一体。选用适宜本地生长、易于管理的常绿树种为主，做到绿化、美化、园林化。</w:t>
      </w:r>
    </w:p>
    <w:p>
      <w:pPr>
        <w:spacing w:line="560" w:lineRule="exact"/>
        <w:ind w:firstLine="643" w:firstLineChars="200"/>
        <w:rPr>
          <w:rFonts w:ascii="方正仿宋_GBK" w:eastAsia="方正仿宋_GBK"/>
          <w:sz w:val="32"/>
          <w:szCs w:val="32"/>
          <w:lang w:eastAsia="zh-CN"/>
        </w:rPr>
      </w:pPr>
      <w:r>
        <w:rPr>
          <w:rFonts w:ascii="楷体_GB2312" w:eastAsia="楷体_GB2312"/>
          <w:b/>
          <w:bCs/>
          <w:sz w:val="32"/>
          <w:szCs w:val="32"/>
          <w:lang w:eastAsia="zh-CN"/>
        </w:rPr>
        <w:t>（二）节约土地资源。</w:t>
      </w:r>
      <w:r>
        <w:rPr>
          <w:rFonts w:ascii="方正仿宋_GBK" w:eastAsia="方正仿宋_GBK"/>
          <w:sz w:val="32"/>
          <w:szCs w:val="32"/>
          <w:lang w:eastAsia="zh-CN"/>
        </w:rPr>
        <w:t>公益性公墓应当按照墓穴占地少、墓材规格小、墓碑贴地近、墓型艺术化的原则建设，单人墓穴占地面积不得超过0.5平方米，合葬墓穴占地面积不得超过0.8平方米，墓碑</w:t>
      </w:r>
      <w:r>
        <w:rPr>
          <w:rFonts w:hint="eastAsia" w:ascii="方正仿宋_GBK" w:eastAsia="方正仿宋_GBK"/>
          <w:sz w:val="32"/>
          <w:szCs w:val="32"/>
          <w:lang w:eastAsia="zh-CN"/>
        </w:rPr>
        <w:t>应</w:t>
      </w:r>
      <w:r>
        <w:rPr>
          <w:rFonts w:ascii="方正仿宋_GBK" w:eastAsia="方正仿宋_GBK"/>
          <w:sz w:val="32"/>
          <w:szCs w:val="32"/>
          <w:lang w:eastAsia="zh-CN"/>
        </w:rPr>
        <w:t>采取卧式。墓位应体现庄重、美观、整洁的特点。</w:t>
      </w:r>
    </w:p>
    <w:p>
      <w:pPr>
        <w:spacing w:line="560" w:lineRule="exact"/>
        <w:ind w:firstLine="643" w:firstLineChars="200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ascii="楷体_GB2312" w:eastAsia="楷体_GB2312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b/>
          <w:bCs/>
          <w:sz w:val="32"/>
          <w:szCs w:val="32"/>
          <w:lang w:eastAsia="zh-CN"/>
        </w:rPr>
        <w:t>三</w:t>
      </w:r>
      <w:r>
        <w:rPr>
          <w:rFonts w:ascii="楷体_GB2312" w:eastAsia="楷体_GB2312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eastAsia="楷体_GB2312"/>
          <w:b/>
          <w:bCs/>
          <w:sz w:val="32"/>
          <w:szCs w:val="32"/>
          <w:lang w:eastAsia="zh-CN"/>
        </w:rPr>
        <w:t>符合八有标准</w:t>
      </w:r>
      <w:r>
        <w:rPr>
          <w:rFonts w:ascii="楷体_GB2312" w:eastAsia="楷体_GB2312"/>
          <w:b/>
          <w:bCs/>
          <w:sz w:val="32"/>
          <w:szCs w:val="32"/>
          <w:lang w:eastAsia="zh-CN"/>
        </w:rPr>
        <w:t>。</w:t>
      </w:r>
      <w:r>
        <w:rPr>
          <w:rFonts w:ascii="方正仿宋_GBK" w:eastAsia="方正仿宋_GBK"/>
          <w:sz w:val="32"/>
          <w:szCs w:val="32"/>
          <w:lang w:eastAsia="zh-CN"/>
        </w:rPr>
        <w:t>公益性公墓（骨灰堂）建设</w:t>
      </w:r>
      <w:r>
        <w:rPr>
          <w:rFonts w:hint="eastAsia" w:ascii="方正仿宋_GBK" w:eastAsia="方正仿宋_GBK"/>
          <w:sz w:val="32"/>
          <w:szCs w:val="32"/>
          <w:lang w:eastAsia="zh-CN"/>
        </w:rPr>
        <w:t>要符合八有建设标准，有硬质化的道路、庄重的门面、标识清楚的指示牌、公示宣传栏、监控防护设施、文明的祭奠程序、维护良好的绿化环境、定期维护管理的专人。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ascii="黑体" w:hAnsi="黑体" w:eastAsia="黑体"/>
          <w:sz w:val="32"/>
          <w:szCs w:val="32"/>
          <w:lang w:eastAsia="zh-CN"/>
        </w:rPr>
        <w:t>、规范管理</w:t>
      </w:r>
    </w:p>
    <w:p>
      <w:pPr>
        <w:spacing w:line="560" w:lineRule="exact"/>
        <w:ind w:firstLine="643" w:firstLineChars="200"/>
        <w:rPr>
          <w:rFonts w:ascii="方正仿宋_GBK" w:eastAsia="方正仿宋_GBK"/>
          <w:sz w:val="32"/>
          <w:szCs w:val="32"/>
          <w:lang w:eastAsia="zh-CN"/>
        </w:rPr>
      </w:pPr>
      <w:r>
        <w:rPr>
          <w:rFonts w:ascii="楷体_GB2312" w:eastAsia="楷体_GB2312"/>
          <w:b/>
          <w:bCs/>
          <w:sz w:val="32"/>
          <w:szCs w:val="32"/>
          <w:lang w:eastAsia="zh-CN"/>
        </w:rPr>
        <w:t>（一）规范责任主体。</w:t>
      </w:r>
      <w:r>
        <w:rPr>
          <w:rFonts w:ascii="方正仿宋_GBK" w:eastAsia="方正仿宋_GBK"/>
          <w:sz w:val="32"/>
          <w:szCs w:val="32"/>
          <w:lang w:eastAsia="zh-CN"/>
        </w:rPr>
        <w:t>公益性公墓（骨灰堂）是不以盈利为目的的公共服务设施，产权归属集体所有。村委会是村级公益性公墓建设管理的实施主体，应安排专人具体负责公益性公墓的日常管理及维护工作，不得委托其他单位或个人管理，更不得向外承包。村委会要把公益性公墓（骨灰堂）管理作为村民自治和村务公开的重要内容，坚持民主管理、民主决策、民主监督。</w:t>
      </w:r>
    </w:p>
    <w:p>
      <w:pPr>
        <w:spacing w:line="560" w:lineRule="exact"/>
        <w:ind w:firstLine="643" w:firstLineChars="200"/>
        <w:rPr>
          <w:rFonts w:ascii="方正仿宋_GBK" w:eastAsia="方正仿宋_GBK"/>
          <w:sz w:val="32"/>
          <w:szCs w:val="32"/>
          <w:lang w:eastAsia="zh-CN"/>
        </w:rPr>
      </w:pPr>
      <w:r>
        <w:rPr>
          <w:rFonts w:ascii="楷体_GB2312" w:eastAsia="楷体_GB2312"/>
          <w:b/>
          <w:bCs/>
          <w:sz w:val="32"/>
          <w:szCs w:val="32"/>
          <w:lang w:eastAsia="zh-CN"/>
        </w:rPr>
        <w:t>（二）规范审批程序。</w:t>
      </w:r>
      <w:r>
        <w:rPr>
          <w:rFonts w:hint="eastAsia" w:ascii="方正仿宋_GBK" w:eastAsia="方正仿宋_GBK"/>
          <w:sz w:val="32"/>
          <w:szCs w:val="32"/>
          <w:lang w:eastAsia="zh-CN"/>
        </w:rPr>
        <w:t>新建</w:t>
      </w:r>
      <w:r>
        <w:rPr>
          <w:rFonts w:ascii="方正仿宋_GBK" w:eastAsia="方正仿宋_GBK"/>
          <w:sz w:val="32"/>
          <w:szCs w:val="32"/>
          <w:lang w:eastAsia="zh-CN"/>
        </w:rPr>
        <w:t>公益性公墓（骨灰堂）由村委会提出申请，经</w:t>
      </w:r>
      <w:r>
        <w:rPr>
          <w:rFonts w:hint="eastAsia" w:ascii="方正仿宋_GBK" w:eastAsia="方正仿宋_GBK"/>
          <w:sz w:val="32"/>
          <w:szCs w:val="32"/>
          <w:lang w:eastAsia="zh-CN"/>
        </w:rPr>
        <w:t>区</w:t>
      </w:r>
      <w:r>
        <w:rPr>
          <w:rFonts w:ascii="方正仿宋_GBK" w:eastAsia="方正仿宋_GBK"/>
          <w:sz w:val="32"/>
          <w:szCs w:val="32"/>
          <w:lang w:eastAsia="zh-CN"/>
        </w:rPr>
        <w:t>镇政府审核同意后，报</w:t>
      </w:r>
      <w:r>
        <w:rPr>
          <w:rFonts w:hint="eastAsia" w:ascii="方正仿宋_GBK" w:eastAsia="方正仿宋_GBK"/>
          <w:sz w:val="32"/>
          <w:szCs w:val="32"/>
          <w:lang w:eastAsia="zh-CN"/>
        </w:rPr>
        <w:t>市</w:t>
      </w:r>
      <w:r>
        <w:rPr>
          <w:rFonts w:ascii="方正仿宋_GBK" w:eastAsia="方正仿宋_GBK"/>
          <w:sz w:val="32"/>
          <w:szCs w:val="32"/>
          <w:lang w:eastAsia="zh-CN"/>
        </w:rPr>
        <w:t>民政局审批后方可实施。</w:t>
      </w:r>
    </w:p>
    <w:p>
      <w:pPr>
        <w:spacing w:line="560" w:lineRule="exact"/>
        <w:ind w:firstLine="643" w:firstLineChars="200"/>
        <w:rPr>
          <w:rFonts w:ascii="方正仿宋_GBK" w:eastAsia="方正仿宋_GBK"/>
          <w:sz w:val="32"/>
          <w:szCs w:val="32"/>
          <w:lang w:eastAsia="zh-CN"/>
        </w:rPr>
      </w:pPr>
      <w:r>
        <w:rPr>
          <w:rFonts w:ascii="楷体_GB2312" w:eastAsia="楷体_GB2312"/>
          <w:b/>
          <w:bCs/>
          <w:sz w:val="32"/>
          <w:szCs w:val="32"/>
          <w:lang w:eastAsia="zh-CN"/>
        </w:rPr>
        <w:t>（三）规范工程验收。</w:t>
      </w:r>
      <w:r>
        <w:rPr>
          <w:rFonts w:ascii="方正仿宋_GBK" w:eastAsia="方正仿宋_GBK"/>
          <w:sz w:val="32"/>
          <w:szCs w:val="32"/>
          <w:lang w:eastAsia="zh-CN"/>
        </w:rPr>
        <w:t>公益性公墓（骨灰堂）</w:t>
      </w:r>
      <w:r>
        <w:rPr>
          <w:rFonts w:hint="eastAsia" w:ascii="方正仿宋_GBK" w:eastAsia="方正仿宋_GBK"/>
          <w:sz w:val="32"/>
          <w:szCs w:val="32"/>
          <w:lang w:eastAsia="zh-CN"/>
        </w:rPr>
        <w:t>建设完成</w:t>
      </w:r>
      <w:r>
        <w:rPr>
          <w:rFonts w:ascii="方正仿宋_GBK" w:eastAsia="方正仿宋_GBK"/>
          <w:sz w:val="32"/>
          <w:szCs w:val="32"/>
          <w:lang w:eastAsia="zh-CN"/>
        </w:rPr>
        <w:t>后，由</w:t>
      </w:r>
      <w:r>
        <w:rPr>
          <w:rFonts w:hint="eastAsia" w:ascii="方正仿宋_GBK" w:eastAsia="方正仿宋_GBK"/>
          <w:sz w:val="32"/>
          <w:szCs w:val="32"/>
          <w:lang w:eastAsia="zh-CN"/>
        </w:rPr>
        <w:t>市</w:t>
      </w:r>
      <w:r>
        <w:rPr>
          <w:rFonts w:ascii="方正仿宋_GBK" w:eastAsia="方正仿宋_GBK"/>
          <w:sz w:val="32"/>
          <w:szCs w:val="32"/>
          <w:lang w:eastAsia="zh-CN"/>
        </w:rPr>
        <w:t>民政局进行现场验收，验收合格后落实相关奖补政策。</w:t>
      </w:r>
    </w:p>
    <w:p>
      <w:pPr>
        <w:spacing w:line="560" w:lineRule="exact"/>
        <w:ind w:firstLine="643" w:firstLineChars="200"/>
        <w:rPr>
          <w:rFonts w:ascii="方正仿宋_GBK" w:eastAsia="方正仿宋_GBK"/>
          <w:sz w:val="32"/>
          <w:szCs w:val="32"/>
          <w:lang w:eastAsia="zh-CN"/>
        </w:rPr>
      </w:pPr>
      <w:r>
        <w:rPr>
          <w:rFonts w:ascii="楷体_GB2312" w:eastAsia="楷体_GB2312"/>
          <w:b/>
          <w:bCs/>
          <w:sz w:val="32"/>
          <w:szCs w:val="32"/>
          <w:lang w:eastAsia="zh-CN"/>
        </w:rPr>
        <w:t>（四）规范骨灰安放。</w:t>
      </w:r>
      <w:r>
        <w:rPr>
          <w:rFonts w:ascii="方正仿宋_GBK" w:eastAsia="方正仿宋_GBK"/>
          <w:sz w:val="32"/>
          <w:szCs w:val="32"/>
          <w:lang w:eastAsia="zh-CN"/>
        </w:rPr>
        <w:t>公益性公墓（骨灰堂）不得对外经营，应凭火化证、迁坟证明等有效证明方可安葬，不得提前挑选或预定墓穴</w:t>
      </w:r>
      <w:r>
        <w:rPr>
          <w:rFonts w:hint="eastAsia" w:ascii="方正仿宋_GBK" w:eastAsia="方正仿宋_GBK"/>
          <w:sz w:val="32"/>
          <w:szCs w:val="32"/>
          <w:lang w:eastAsia="zh-CN"/>
        </w:rPr>
        <w:t>（格位）</w:t>
      </w:r>
      <w:r>
        <w:rPr>
          <w:rFonts w:ascii="方正仿宋_GBK" w:eastAsia="方正仿宋_GBK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三、奖补标准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ascii="方正仿宋_GBK" w:eastAsia="方正仿宋_GBK"/>
          <w:sz w:val="32"/>
          <w:szCs w:val="32"/>
          <w:lang w:eastAsia="zh-CN"/>
        </w:rPr>
        <w:t>公益性公墓（骨灰堂）要在</w:t>
      </w:r>
      <w:r>
        <w:rPr>
          <w:rFonts w:hint="eastAsia" w:ascii="方正仿宋_GBK" w:eastAsia="方正仿宋_GBK"/>
          <w:sz w:val="32"/>
          <w:szCs w:val="32"/>
          <w:lang w:eastAsia="zh-CN"/>
        </w:rPr>
        <w:t>当年度</w:t>
      </w:r>
      <w:r>
        <w:rPr>
          <w:rFonts w:ascii="方正仿宋_GBK" w:eastAsia="方正仿宋_GBK"/>
          <w:sz w:val="32"/>
          <w:szCs w:val="32"/>
          <w:lang w:eastAsia="zh-CN"/>
        </w:rPr>
        <w:t>做好选址、规划，年底</w:t>
      </w:r>
      <w:r>
        <w:rPr>
          <w:rFonts w:hint="eastAsia" w:ascii="方正仿宋_GBK" w:eastAsia="方正仿宋_GBK"/>
          <w:sz w:val="32"/>
          <w:szCs w:val="32"/>
          <w:lang w:eastAsia="zh-CN"/>
        </w:rPr>
        <w:t>建设</w:t>
      </w:r>
      <w:r>
        <w:rPr>
          <w:rFonts w:ascii="方正仿宋_GBK" w:eastAsia="方正仿宋_GBK"/>
          <w:sz w:val="32"/>
          <w:szCs w:val="32"/>
          <w:lang w:eastAsia="zh-CN"/>
        </w:rPr>
        <w:t>完成并投入使用</w:t>
      </w:r>
      <w:r>
        <w:rPr>
          <w:rFonts w:hint="eastAsia" w:ascii="方正仿宋_GBK" w:eastAsia="方正仿宋_GBK"/>
          <w:sz w:val="32"/>
          <w:szCs w:val="32"/>
          <w:lang w:eastAsia="zh-CN"/>
        </w:rPr>
        <w:t>，奖补标准如下：</w:t>
      </w:r>
      <w:r>
        <w:rPr>
          <w:rFonts w:ascii="黑体" w:hAnsi="黑体" w:eastAsia="黑体"/>
          <w:sz w:val="32"/>
          <w:szCs w:val="32"/>
          <w:lang w:eastAsia="zh-CN"/>
        </w:rPr>
        <w:t xml:space="preserve"> 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1、建设资金在10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eastAsia="zh-CN"/>
        </w:rPr>
        <w:t>万至20万的（不包括20万），补助3万元；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  <w:lang w:eastAsia="zh-CN"/>
        </w:rPr>
      </w:pPr>
      <w:r>
        <w:rPr>
          <w:rFonts w:ascii="方正仿宋_GBK" w:eastAsia="方正仿宋_GBK"/>
          <w:sz w:val="32"/>
          <w:szCs w:val="32"/>
          <w:lang w:eastAsia="zh-CN"/>
        </w:rPr>
        <w:t>2</w:t>
      </w:r>
      <w:r>
        <w:rPr>
          <w:rFonts w:hint="eastAsia" w:ascii="方正仿宋_GBK" w:eastAsia="方正仿宋_GBK"/>
          <w:sz w:val="32"/>
          <w:szCs w:val="32"/>
          <w:lang w:eastAsia="zh-CN"/>
        </w:rPr>
        <w:t>、建设资金在20万至30万的（包括30万），补助5万元；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  <w:lang w:eastAsia="zh-CN"/>
        </w:rPr>
      </w:pPr>
      <w:r>
        <w:rPr>
          <w:rFonts w:ascii="方正仿宋_GBK" w:eastAsia="方正仿宋_GBK"/>
          <w:sz w:val="32"/>
          <w:szCs w:val="32"/>
          <w:lang w:eastAsia="zh-CN"/>
        </w:rPr>
        <w:t>3</w:t>
      </w:r>
      <w:r>
        <w:rPr>
          <w:rFonts w:hint="eastAsia" w:ascii="方正仿宋_GBK" w:eastAsia="方正仿宋_GBK"/>
          <w:sz w:val="32"/>
          <w:szCs w:val="32"/>
          <w:lang w:eastAsia="zh-CN"/>
        </w:rPr>
        <w:t>、建设资金在30万至40万的（包括40万），补助7万元；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  <w:lang w:eastAsia="zh-CN"/>
        </w:rPr>
      </w:pPr>
      <w:r>
        <w:rPr>
          <w:rFonts w:ascii="方正仿宋_GBK" w:eastAsia="方正仿宋_GBK"/>
          <w:sz w:val="32"/>
          <w:szCs w:val="32"/>
          <w:lang w:eastAsia="zh-CN"/>
        </w:rPr>
        <w:t>4</w:t>
      </w:r>
      <w:r>
        <w:rPr>
          <w:rFonts w:hint="eastAsia" w:ascii="方正仿宋_GBK" w:eastAsia="方正仿宋_GBK"/>
          <w:sz w:val="32"/>
          <w:szCs w:val="32"/>
          <w:lang w:eastAsia="zh-CN"/>
        </w:rPr>
        <w:t>、建设资金超过40万的，补助9万元。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四、奖补资金发放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各区镇在每年1</w:t>
      </w:r>
      <w:r>
        <w:rPr>
          <w:rFonts w:ascii="方正仿宋_GBK" w:eastAsia="方正仿宋_GBK"/>
          <w:sz w:val="32"/>
          <w:szCs w:val="32"/>
          <w:lang w:eastAsia="zh-CN"/>
        </w:rPr>
        <w:t>2</w:t>
      </w:r>
      <w:r>
        <w:rPr>
          <w:rFonts w:hint="eastAsia" w:ascii="方正仿宋_GBK" w:eastAsia="方正仿宋_GBK"/>
          <w:sz w:val="32"/>
          <w:szCs w:val="32"/>
          <w:lang w:eastAsia="zh-CN"/>
        </w:rPr>
        <w:t>月前填写《启东市农村公益性公墓（骨灰堂）建设资金申请审批表》，按表格要求附项目施工前、后对比照片，提供项目施工合同书复印件、项目验收报告、支出凭证复印件等资料。市民政局收到申报单位资料后，组织专班对所建公墓进行检查验收。验收合格的，按照奖补标准拨付奖补资金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  <w:lang w:eastAsia="zh-CN"/>
        </w:rPr>
      </w:pPr>
      <w:r>
        <w:rPr>
          <w:rFonts w:ascii="方正仿宋_GBK" w:eastAsia="方正仿宋_GBK"/>
          <w:sz w:val="32"/>
          <w:szCs w:val="32"/>
          <w:lang w:eastAsia="zh-CN"/>
        </w:rPr>
        <w:t>奖补资金由</w:t>
      </w:r>
      <w:r>
        <w:rPr>
          <w:rFonts w:hint="eastAsia" w:ascii="方正仿宋_GBK" w:eastAsia="方正仿宋_GBK"/>
          <w:sz w:val="32"/>
          <w:szCs w:val="32"/>
          <w:lang w:eastAsia="zh-CN"/>
        </w:rPr>
        <w:t>市</w:t>
      </w:r>
      <w:r>
        <w:rPr>
          <w:rFonts w:ascii="方正仿宋_GBK" w:eastAsia="方正仿宋_GBK"/>
          <w:sz w:val="32"/>
          <w:szCs w:val="32"/>
          <w:lang w:eastAsia="zh-CN"/>
        </w:rPr>
        <w:t>民政局向上级争取</w:t>
      </w:r>
      <w:r>
        <w:rPr>
          <w:rFonts w:hint="eastAsia" w:ascii="方正仿宋_GBK" w:eastAsia="方正仿宋_GBK"/>
          <w:sz w:val="32"/>
          <w:szCs w:val="32"/>
          <w:lang w:eastAsia="zh-CN"/>
        </w:rPr>
        <w:t>省级福彩公益金，</w:t>
      </w:r>
      <w:r>
        <w:rPr>
          <w:rFonts w:ascii="方正仿宋_GBK" w:eastAsia="方正仿宋_GBK"/>
          <w:sz w:val="32"/>
          <w:szCs w:val="32"/>
          <w:lang w:eastAsia="zh-CN"/>
        </w:rPr>
        <w:t>各</w:t>
      </w:r>
      <w:r>
        <w:rPr>
          <w:rFonts w:hint="eastAsia" w:ascii="方正仿宋_GBK" w:eastAsia="方正仿宋_GBK"/>
          <w:sz w:val="32"/>
          <w:szCs w:val="32"/>
          <w:lang w:eastAsia="zh-CN"/>
        </w:rPr>
        <w:t>区镇</w:t>
      </w:r>
      <w:r>
        <w:rPr>
          <w:rFonts w:ascii="方正仿宋_GBK" w:eastAsia="方正仿宋_GBK"/>
          <w:sz w:val="32"/>
          <w:szCs w:val="32"/>
          <w:lang w:eastAsia="zh-CN"/>
        </w:rPr>
        <w:t>人民政府负责具体实施。</w:t>
      </w:r>
      <w:r>
        <w:rPr>
          <w:rFonts w:hint="eastAsia" w:ascii="方正仿宋_GBK" w:eastAsia="方正仿宋_GBK"/>
          <w:sz w:val="32"/>
          <w:szCs w:val="32"/>
          <w:lang w:eastAsia="zh-CN"/>
        </w:rPr>
        <w:t>奖补资金不足的，根据实际划拨的省级资金按比例补助。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五、其他事项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  <w:lang w:eastAsia="zh-CN"/>
        </w:rPr>
      </w:pPr>
      <w:r>
        <w:rPr>
          <w:rFonts w:ascii="方正仿宋_GBK" w:eastAsia="方正仿宋_GBK"/>
          <w:sz w:val="32"/>
          <w:szCs w:val="32"/>
          <w:lang w:eastAsia="zh-CN"/>
        </w:rPr>
        <w:t>本办法自2024年1月1日起实施，有效期2年。</w:t>
      </w:r>
    </w:p>
    <w:p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附件：启东市农村公益性公墓（骨灰堂）建设资金申请审批表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  <w:lang w:eastAsia="zh-CN"/>
        </w:rPr>
      </w:pPr>
    </w:p>
    <w:p>
      <w:pPr>
        <w:kinsoku/>
        <w:autoSpaceDE/>
        <w:autoSpaceDN/>
        <w:adjustRightInd/>
        <w:snapToGrid/>
        <w:textAlignment w:val="auto"/>
        <w:rPr>
          <w:rFonts w:eastAsia="方正仿宋_GBK"/>
          <w:sz w:val="32"/>
          <w:szCs w:val="32"/>
          <w:lang w:eastAsia="zh-CN"/>
        </w:rPr>
      </w:pPr>
      <w:r>
        <w:rPr>
          <w:rFonts w:eastAsia="方正仿宋_GBK"/>
          <w:sz w:val="32"/>
          <w:szCs w:val="32"/>
          <w:lang w:eastAsia="zh-CN"/>
        </w:rPr>
        <w:br w:type="page"/>
      </w:r>
    </w:p>
    <w:p>
      <w:pPr>
        <w:rPr>
          <w:rFonts w:ascii="方正仿宋_GBK" w:eastAsia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eastAsia="方正仿宋_GBK"/>
          <w:b/>
          <w:bCs/>
          <w:sz w:val="32"/>
          <w:szCs w:val="32"/>
          <w:lang w:eastAsia="zh-CN"/>
        </w:rPr>
        <w:t>附件：</w:t>
      </w:r>
    </w:p>
    <w:p>
      <w:pPr>
        <w:jc w:val="center"/>
        <w:rPr>
          <w:rFonts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启东市农村公益性公墓（骨灰堂）</w:t>
      </w:r>
    </w:p>
    <w:p>
      <w:pPr>
        <w:jc w:val="center"/>
        <w:rPr>
          <w:rFonts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建设资金申请审批表</w:t>
      </w:r>
    </w:p>
    <w:tbl>
      <w:tblPr>
        <w:tblStyle w:val="7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991"/>
        <w:gridCol w:w="2245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2280" w:type="dxa"/>
            <w:vAlign w:val="center"/>
          </w:tcPr>
          <w:p>
            <w:pPr>
              <w:widowControl w:val="0"/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bCs/>
                <w:sz w:val="32"/>
                <w:szCs w:val="32"/>
              </w:rPr>
              <w:t>公墓名称</w:t>
            </w:r>
          </w:p>
        </w:tc>
        <w:tc>
          <w:tcPr>
            <w:tcW w:w="1991" w:type="dxa"/>
            <w:vAlign w:val="center"/>
          </w:tcPr>
          <w:p>
            <w:pPr>
              <w:widowControl w:val="0"/>
              <w:jc w:val="both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</w:p>
        </w:tc>
        <w:tc>
          <w:tcPr>
            <w:tcW w:w="2245" w:type="dxa"/>
            <w:vAlign w:val="center"/>
          </w:tcPr>
          <w:p>
            <w:pPr>
              <w:widowControl w:val="0"/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bCs/>
                <w:sz w:val="32"/>
                <w:szCs w:val="32"/>
              </w:rPr>
              <w:t>建设位置</w:t>
            </w:r>
          </w:p>
        </w:tc>
        <w:tc>
          <w:tcPr>
            <w:tcW w:w="1984" w:type="dxa"/>
            <w:vAlign w:val="center"/>
          </w:tcPr>
          <w:p>
            <w:pPr>
              <w:widowControl w:val="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280" w:type="dxa"/>
            <w:vAlign w:val="center"/>
          </w:tcPr>
          <w:p>
            <w:pPr>
              <w:widowControl w:val="0"/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bCs/>
                <w:sz w:val="32"/>
                <w:szCs w:val="32"/>
              </w:rPr>
              <w:t>投资总额</w:t>
            </w:r>
          </w:p>
        </w:tc>
        <w:tc>
          <w:tcPr>
            <w:tcW w:w="1991" w:type="dxa"/>
            <w:vAlign w:val="center"/>
          </w:tcPr>
          <w:p>
            <w:pPr>
              <w:widowControl w:val="0"/>
              <w:jc w:val="both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</w:p>
        </w:tc>
        <w:tc>
          <w:tcPr>
            <w:tcW w:w="2245" w:type="dxa"/>
            <w:vAlign w:val="center"/>
          </w:tcPr>
          <w:p>
            <w:pPr>
              <w:widowControl w:val="0"/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bCs/>
                <w:sz w:val="32"/>
                <w:szCs w:val="32"/>
              </w:rPr>
              <w:t>村（居）</w:t>
            </w:r>
          </w:p>
          <w:p>
            <w:pPr>
              <w:widowControl w:val="0"/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bCs/>
                <w:sz w:val="32"/>
                <w:szCs w:val="32"/>
              </w:rPr>
              <w:t>投入金额</w:t>
            </w:r>
          </w:p>
        </w:tc>
        <w:tc>
          <w:tcPr>
            <w:tcW w:w="1984" w:type="dxa"/>
            <w:vAlign w:val="center"/>
          </w:tcPr>
          <w:p>
            <w:pPr>
              <w:widowControl w:val="0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280" w:type="dxa"/>
            <w:vAlign w:val="center"/>
          </w:tcPr>
          <w:p>
            <w:pPr>
              <w:widowControl w:val="0"/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bCs/>
                <w:sz w:val="32"/>
                <w:szCs w:val="32"/>
              </w:rPr>
              <w:t>镇财政</w:t>
            </w:r>
          </w:p>
          <w:p>
            <w:pPr>
              <w:widowControl w:val="0"/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bCs/>
                <w:sz w:val="32"/>
                <w:szCs w:val="32"/>
              </w:rPr>
              <w:t>投入金额</w:t>
            </w:r>
          </w:p>
        </w:tc>
        <w:tc>
          <w:tcPr>
            <w:tcW w:w="1991" w:type="dxa"/>
            <w:vAlign w:val="center"/>
          </w:tcPr>
          <w:p>
            <w:pPr>
              <w:widowControl w:val="0"/>
              <w:jc w:val="both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</w:p>
        </w:tc>
        <w:tc>
          <w:tcPr>
            <w:tcW w:w="2245" w:type="dxa"/>
            <w:vAlign w:val="center"/>
          </w:tcPr>
          <w:p>
            <w:pPr>
              <w:widowControl w:val="0"/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b/>
                <w:bCs/>
                <w:sz w:val="32"/>
                <w:szCs w:val="32"/>
                <w:lang w:eastAsia="zh-CN"/>
              </w:rPr>
              <w:t>服务区域</w:t>
            </w:r>
          </w:p>
          <w:p>
            <w:pPr>
              <w:widowControl w:val="0"/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方正仿宋_GBK" w:eastAsia="方正仿宋_GBK"/>
                <w:b/>
                <w:bCs/>
                <w:sz w:val="32"/>
                <w:szCs w:val="32"/>
                <w:lang w:eastAsia="zh-CN"/>
              </w:rPr>
              <w:t>（村居名称）</w:t>
            </w:r>
          </w:p>
        </w:tc>
        <w:tc>
          <w:tcPr>
            <w:tcW w:w="1984" w:type="dxa"/>
            <w:vAlign w:val="center"/>
          </w:tcPr>
          <w:p>
            <w:pPr>
              <w:widowControl w:val="0"/>
              <w:jc w:val="center"/>
              <w:rPr>
                <w:rFonts w:ascii="方正仿宋_GBK" w:eastAsia="方正仿宋_GBK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2280" w:type="dxa"/>
            <w:vAlign w:val="center"/>
          </w:tcPr>
          <w:p>
            <w:pPr>
              <w:widowControl w:val="0"/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bCs/>
                <w:sz w:val="32"/>
                <w:szCs w:val="32"/>
              </w:rPr>
              <w:t>建设情况</w:t>
            </w:r>
          </w:p>
        </w:tc>
        <w:tc>
          <w:tcPr>
            <w:tcW w:w="6220" w:type="dxa"/>
            <w:gridSpan w:val="3"/>
            <w:vAlign w:val="center"/>
          </w:tcPr>
          <w:p>
            <w:pPr>
              <w:widowControl w:val="0"/>
              <w:jc w:val="both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2280" w:type="dxa"/>
            <w:vAlign w:val="center"/>
          </w:tcPr>
          <w:p>
            <w:pPr>
              <w:widowControl w:val="0"/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bCs/>
                <w:sz w:val="32"/>
                <w:szCs w:val="32"/>
              </w:rPr>
              <w:t>区镇意见</w:t>
            </w:r>
          </w:p>
        </w:tc>
        <w:tc>
          <w:tcPr>
            <w:tcW w:w="6220" w:type="dxa"/>
            <w:gridSpan w:val="3"/>
            <w:vAlign w:val="center"/>
          </w:tcPr>
          <w:p>
            <w:pPr>
              <w:widowControl w:val="0"/>
              <w:jc w:val="both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2280" w:type="dxa"/>
            <w:vAlign w:val="center"/>
          </w:tcPr>
          <w:p>
            <w:pPr>
              <w:widowControl w:val="0"/>
              <w:jc w:val="center"/>
              <w:rPr>
                <w:rFonts w:ascii="方正仿宋_GBK" w:eastAsia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bCs/>
                <w:sz w:val="32"/>
                <w:szCs w:val="32"/>
              </w:rPr>
              <w:t>部门验收意见</w:t>
            </w:r>
          </w:p>
        </w:tc>
        <w:tc>
          <w:tcPr>
            <w:tcW w:w="6220" w:type="dxa"/>
            <w:gridSpan w:val="3"/>
            <w:vAlign w:val="center"/>
          </w:tcPr>
          <w:p>
            <w:pPr>
              <w:widowControl w:val="0"/>
              <w:jc w:val="both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eastAsia="方正仿宋_GBK"/>
          <w:sz w:val="32"/>
          <w:szCs w:val="32"/>
          <w:lang w:eastAsia="zh-C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439029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 w:eastAsia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yZDJkMDJhODA4MjViYTg1MGQ0ZTdjNTRiMWYyNjcifQ=="/>
  </w:docVars>
  <w:rsids>
    <w:rsidRoot w:val="00C9223B"/>
    <w:rsid w:val="00242C73"/>
    <w:rsid w:val="00254FBF"/>
    <w:rsid w:val="00442B57"/>
    <w:rsid w:val="005511AB"/>
    <w:rsid w:val="00601D49"/>
    <w:rsid w:val="00714BA6"/>
    <w:rsid w:val="008012BD"/>
    <w:rsid w:val="00974CC8"/>
    <w:rsid w:val="00A805E3"/>
    <w:rsid w:val="00AC6F0A"/>
    <w:rsid w:val="00B06CF6"/>
    <w:rsid w:val="00B871A8"/>
    <w:rsid w:val="00C9223B"/>
    <w:rsid w:val="00E3610A"/>
    <w:rsid w:val="00E56341"/>
    <w:rsid w:val="00F4251B"/>
    <w:rsid w:val="261D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 字符"/>
    <w:basedOn w:val="8"/>
    <w:link w:val="2"/>
    <w:semiHidden/>
    <w:uiPriority w:val="0"/>
    <w:rPr>
      <w:rFonts w:ascii="微软雅黑" w:hAnsi="微软雅黑" w:eastAsia="微软雅黑" w:cs="微软雅黑"/>
      <w:snapToGrid w:val="0"/>
      <w:color w:val="000000"/>
      <w:kern w:val="0"/>
      <w:sz w:val="31"/>
      <w:szCs w:val="31"/>
      <w:lang w:eastAsia="en-US"/>
    </w:rPr>
  </w:style>
  <w:style w:type="character" w:customStyle="1" w:styleId="10">
    <w:name w:val="页眉 字符"/>
    <w:basedOn w:val="8"/>
    <w:link w:val="5"/>
    <w:uiPriority w:val="99"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11">
    <w:name w:val="页脚 字符"/>
    <w:basedOn w:val="8"/>
    <w:link w:val="4"/>
    <w:uiPriority w:val="99"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12">
    <w:name w:val="批注框文本 字符"/>
    <w:basedOn w:val="8"/>
    <w:link w:val="3"/>
    <w:semiHidden/>
    <w:uiPriority w:val="99"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236</Words>
  <Characters>1351</Characters>
  <Lines>11</Lines>
  <Paragraphs>3</Paragraphs>
  <TotalTime>255</TotalTime>
  <ScaleCrop>false</ScaleCrop>
  <LinksUpToDate>false</LinksUpToDate>
  <CharactersWithSpaces>1584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2024-06-13T06:22:00Z</dcterms:created>
  <dc:creator>微软用户</dc:creator>
  <cp:lastModifiedBy>王英</cp:lastModifiedBy>
  <cp:lastPrinted>2024-07-02T02:02:00Z</cp:lastPrinted>
  <dcterms:modified xsi:type="dcterms:W3CDTF">2024-07-03T00:55:59Z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D8625CF7BE824577A074B065822B61C3_13</vt:lpwstr>
  </property>
</Properties>
</file>