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方正小标宋_GBK" w:cs="Times New Roman"/>
          <w:sz w:val="44"/>
          <w:szCs w:val="44"/>
        </w:rPr>
      </w:pPr>
    </w:p>
    <w:p>
      <w:pPr>
        <w:spacing w:line="590" w:lineRule="exact"/>
        <w:jc w:val="center"/>
        <w:rPr>
          <w:rFonts w:ascii="Times New Roman" w:hAnsi="Times New Roman" w:eastAsia="方正小标宋_GBK" w:cs="Times New Roman"/>
          <w:sz w:val="44"/>
          <w:szCs w:val="44"/>
        </w:rPr>
      </w:pPr>
      <w:r>
        <w:rPr>
          <w:rFonts w:hint="eastAsia" w:ascii="Times New Roman" w:hAnsi="Times New Roman" w:eastAsia="仿宋_GB2312" w:cs="仿宋_GB2312"/>
          <w:sz w:val="32"/>
          <w:szCs w:val="32"/>
        </w:rPr>
        <w:t>启民发〔</w:t>
      </w:r>
      <w:r>
        <w:rPr>
          <w:rFonts w:hint="eastAsia" w:ascii="仿宋" w:hAnsi="仿宋" w:eastAsia="仿宋" w:cs="仿宋"/>
          <w:sz w:val="32"/>
          <w:szCs w:val="32"/>
        </w:rPr>
        <w:t>2023</w:t>
      </w:r>
      <w:r>
        <w:rPr>
          <w:rFonts w:hint="eastAsia" w:ascii="Times New Roman" w:hAnsi="Times New Roman" w:eastAsia="仿宋_GB2312" w:cs="仿宋_GB2312"/>
          <w:sz w:val="32"/>
          <w:szCs w:val="32"/>
        </w:rPr>
        <w:t>〕</w:t>
      </w:r>
      <w:r>
        <w:rPr>
          <w:rFonts w:hint="eastAsia" w:ascii="仿宋" w:hAnsi="仿宋" w:eastAsia="仿宋" w:cs="仿宋"/>
          <w:sz w:val="32"/>
          <w:szCs w:val="32"/>
          <w:lang w:val="en-US" w:eastAsia="zh-CN"/>
        </w:rPr>
        <w:t>99</w:t>
      </w:r>
      <w:r>
        <w:rPr>
          <w:rFonts w:hint="eastAsia" w:ascii="Times New Roman" w:hAnsi="Times New Roman" w:eastAsia="仿宋_GB2312" w:cs="仿宋_GB2312"/>
          <w:sz w:val="32"/>
          <w:szCs w:val="32"/>
        </w:rPr>
        <w:t>号</w:t>
      </w:r>
    </w:p>
    <w:p>
      <w:pPr>
        <w:keepNext w:val="0"/>
        <w:keepLines w:val="0"/>
        <w:pageBreakBefore w:val="0"/>
        <w:widowControl w:val="0"/>
        <w:kinsoku/>
        <w:wordWrap/>
        <w:topLinePunct w:val="0"/>
        <w:bidi w:val="0"/>
        <w:spacing w:line="240" w:lineRule="auto"/>
        <w:jc w:val="both"/>
        <w:textAlignment w:val="auto"/>
        <w:rPr>
          <w:rFonts w:ascii="Times New Roman" w:hAnsi="Times New Roman" w:eastAsia="方正小标宋_GBK" w:cs="Times New Roman"/>
          <w:sz w:val="44"/>
          <w:szCs w:val="44"/>
        </w:rPr>
      </w:pPr>
    </w:p>
    <w:p>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auto"/>
        <w:rPr>
          <w:rFonts w:ascii="方正小标宋_GBK" w:hAnsi="Calibri" w:eastAsia="方正小标宋_GBK" w:cs="宋体"/>
          <w:color w:val="000000"/>
          <w:sz w:val="44"/>
          <w:szCs w:val="44"/>
        </w:rPr>
      </w:pPr>
      <w:bookmarkStart w:id="0" w:name="_GoBack"/>
      <w:bookmarkEnd w:id="0"/>
    </w:p>
    <w:p>
      <w:pPr>
        <w:overflowPunct w:val="0"/>
        <w:autoSpaceDE w:val="0"/>
        <w:autoSpaceDN w:val="0"/>
        <w:adjustRightInd w:val="0"/>
        <w:snapToGrid w:val="0"/>
        <w:spacing w:line="600" w:lineRule="exact"/>
        <w:jc w:val="center"/>
        <w:rPr>
          <w:rFonts w:ascii="方正小标宋_GBK" w:hAnsi="Calibri" w:eastAsia="方正小标宋_GBK" w:cs="宋体"/>
          <w:color w:val="000000"/>
          <w:sz w:val="44"/>
          <w:szCs w:val="44"/>
        </w:rPr>
      </w:pPr>
      <w:r>
        <w:rPr>
          <w:rFonts w:hint="eastAsia" w:ascii="方正小标宋_GBK" w:hAnsi="Calibri" w:eastAsia="方正小标宋_GBK" w:cs="宋体"/>
          <w:color w:val="000000"/>
          <w:sz w:val="44"/>
          <w:szCs w:val="44"/>
        </w:rPr>
        <w:t>关于开展农村留守儿童精准排查和</w:t>
      </w:r>
    </w:p>
    <w:p>
      <w:pPr>
        <w:overflowPunct w:val="0"/>
        <w:autoSpaceDE w:val="0"/>
        <w:autoSpaceDN w:val="0"/>
        <w:adjustRightInd w:val="0"/>
        <w:snapToGrid w:val="0"/>
        <w:spacing w:line="600" w:lineRule="exact"/>
        <w:jc w:val="center"/>
        <w:rPr>
          <w:rFonts w:ascii="方正小标宋_GBK" w:hAnsi="Calibri" w:eastAsia="方正小标宋_GBK" w:cs="宋体"/>
          <w:color w:val="000000"/>
          <w:sz w:val="44"/>
          <w:szCs w:val="44"/>
        </w:rPr>
      </w:pPr>
      <w:r>
        <w:rPr>
          <w:rFonts w:hint="eastAsia" w:ascii="方正小标宋_GBK" w:hAnsi="Calibri" w:eastAsia="方正小标宋_GBK" w:cs="宋体"/>
          <w:color w:val="000000"/>
          <w:sz w:val="44"/>
          <w:szCs w:val="44"/>
        </w:rPr>
        <w:t>关爱服务活动的通知</w:t>
      </w:r>
    </w:p>
    <w:p>
      <w:pPr>
        <w:overflowPunct w:val="0"/>
        <w:autoSpaceDE w:val="0"/>
        <w:autoSpaceDN w:val="0"/>
        <w:adjustRightInd w:val="0"/>
        <w:snapToGrid w:val="0"/>
        <w:spacing w:line="600" w:lineRule="exact"/>
        <w:jc w:val="center"/>
        <w:rPr>
          <w:rFonts w:ascii="方正小标宋_GBK" w:hAnsi="Calibri" w:eastAsia="方正小标宋_GBK" w:cs="宋体"/>
          <w:color w:val="000000"/>
          <w:sz w:val="44"/>
          <w:szCs w:val="44"/>
        </w:rPr>
      </w:pPr>
    </w:p>
    <w:p>
      <w:pPr>
        <w:overflowPunct w:val="0"/>
        <w:autoSpaceDE w:val="0"/>
        <w:autoSpaceDN w:val="0"/>
        <w:adjustRightInd w:val="0"/>
        <w:snapToGrid w:val="0"/>
        <w:spacing w:line="600" w:lineRule="exact"/>
        <w:rPr>
          <w:rFonts w:ascii="仿宋_GB2312" w:hAnsi="Calibri" w:eastAsia="仿宋_GB2312" w:cs="Times New Roman"/>
          <w:color w:val="000000"/>
          <w:kern w:val="0"/>
          <w:sz w:val="32"/>
          <w:szCs w:val="32"/>
        </w:rPr>
      </w:pPr>
      <w:r>
        <w:rPr>
          <w:rFonts w:hint="eastAsia" w:ascii="仿宋_GB2312" w:eastAsia="仿宋_GB2312" w:cs="Times New Roman"/>
          <w:color w:val="000000"/>
          <w:kern w:val="0"/>
          <w:sz w:val="32"/>
          <w:szCs w:val="32"/>
        </w:rPr>
        <w:t>各镇人民政府、园区委员会、街道办事处</w:t>
      </w:r>
      <w:r>
        <w:rPr>
          <w:rFonts w:hint="eastAsia" w:ascii="仿宋_GB2312" w:eastAsia="仿宋_GB2312" w:cs="Times New Roman"/>
          <w:color w:val="000000"/>
          <w:kern w:val="0"/>
          <w:sz w:val="32"/>
          <w:szCs w:val="32"/>
          <w:lang w:eastAsia="zh-CN"/>
        </w:rPr>
        <w:t>民政部门</w:t>
      </w:r>
      <w:r>
        <w:rPr>
          <w:rFonts w:hint="eastAsia" w:ascii="仿宋_GB2312" w:eastAsia="仿宋_GB2312" w:cs="Times New Roman"/>
          <w:color w:val="000000"/>
          <w:kern w:val="0"/>
          <w:sz w:val="32"/>
          <w:szCs w:val="32"/>
        </w:rPr>
        <w:t>：</w:t>
      </w:r>
    </w:p>
    <w:p>
      <w:pPr>
        <w:overflowPunct w:val="0"/>
        <w:autoSpaceDE w:val="0"/>
        <w:autoSpaceDN w:val="0"/>
        <w:adjustRightInd w:val="0"/>
        <w:snapToGrid w:val="0"/>
        <w:spacing w:line="600" w:lineRule="exact"/>
        <w:ind w:firstLine="640" w:firstLineChars="200"/>
        <w:rPr>
          <w:rFonts w:ascii="仿宋_GB2312" w:hAnsi="Calibri" w:eastAsia="仿宋_GB2312" w:cs="Times New Roman"/>
          <w:color w:val="000000"/>
          <w:kern w:val="0"/>
          <w:sz w:val="32"/>
          <w:szCs w:val="32"/>
        </w:rPr>
      </w:pPr>
      <w:r>
        <w:rPr>
          <w:rFonts w:hint="eastAsia" w:ascii="仿宋_GB2312" w:hAnsi="Calibri" w:eastAsia="仿宋_GB2312" w:cs="Times New Roman"/>
          <w:color w:val="000000"/>
          <w:kern w:val="0"/>
          <w:sz w:val="32"/>
          <w:szCs w:val="32"/>
        </w:rPr>
        <w:t>为深入学习贯彻习近平新时代中国特色社会主义思想,认真落实党中央、国务院和省委、省政府决策部署,进一步加强农村留守儿童关爱保护工作，为农村留守儿童健康成长创造更好的环境，按照民政部、省厅工作部署，决定在全市开展农村留守儿童精准排查和关爱服务活动。现将有关事项通知如下:</w:t>
      </w:r>
    </w:p>
    <w:p>
      <w:pPr>
        <w:overflowPunct w:val="0"/>
        <w:autoSpaceDE w:val="0"/>
        <w:autoSpaceDN w:val="0"/>
        <w:adjustRightInd w:val="0"/>
        <w:snapToGrid w:val="0"/>
        <w:spacing w:line="60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一、总体目标</w:t>
      </w:r>
    </w:p>
    <w:p>
      <w:pPr>
        <w:overflowPunct w:val="0"/>
        <w:autoSpaceDE w:val="0"/>
        <w:autoSpaceDN w:val="0"/>
        <w:adjustRightInd w:val="0"/>
        <w:snapToGrid w:val="0"/>
        <w:spacing w:line="600" w:lineRule="exact"/>
        <w:ind w:firstLine="640" w:firstLineChars="200"/>
        <w:rPr>
          <w:rFonts w:ascii="仿宋_GB2312" w:hAnsi="Calibri" w:eastAsia="仿宋_GB2312" w:cs="Times New Roman"/>
          <w:color w:val="000000"/>
          <w:kern w:val="0"/>
          <w:sz w:val="32"/>
          <w:szCs w:val="32"/>
        </w:rPr>
      </w:pPr>
      <w:r>
        <w:rPr>
          <w:rFonts w:hint="eastAsia" w:ascii="仿宋_GB2312" w:hAnsi="Calibri" w:eastAsia="仿宋_GB2312" w:cs="Times New Roman"/>
          <w:color w:val="000000"/>
          <w:kern w:val="0"/>
          <w:sz w:val="32"/>
          <w:szCs w:val="32"/>
        </w:rPr>
        <w:t>通过加强农村留守儿童精准排查和关爱服务,进一步掌握农村留守儿童底数，为精准化帮扶、精细化服务提供数据支撑;进一步压实家庭监护主体责任，确保农村留守儿童得到有效监护、妥善照料、亲情关爱;进一步加强心理健康宣传教育，积极传播心理健康知识;进一步增强安全风险防范意识，落实各项安全措施，确保农村留守儿童健康快乐成长。</w:t>
      </w:r>
    </w:p>
    <w:p>
      <w:pPr>
        <w:overflowPunct w:val="0"/>
        <w:autoSpaceDE w:val="0"/>
        <w:autoSpaceDN w:val="0"/>
        <w:adjustRightInd w:val="0"/>
        <w:snapToGrid w:val="0"/>
        <w:spacing w:line="60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二、活动内容</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textAlignment w:val="auto"/>
        <w:rPr>
          <w:rFonts w:ascii="仿宋_GB2312" w:hAnsi="Calibri" w:eastAsia="仿宋_GB2312" w:cs="Times New Roman"/>
          <w:color w:val="000000"/>
          <w:kern w:val="0"/>
          <w:sz w:val="32"/>
          <w:szCs w:val="32"/>
        </w:rPr>
      </w:pPr>
      <w:r>
        <w:rPr>
          <w:rFonts w:hint="eastAsia" w:ascii="仿宋_GB2312" w:hAnsi="Calibri" w:eastAsia="仿宋_GB2312" w:cs="Times New Roman"/>
          <w:color w:val="000000"/>
          <w:kern w:val="0"/>
          <w:sz w:val="32"/>
          <w:szCs w:val="32"/>
          <w:lang w:val="en-US" w:eastAsia="zh-CN"/>
        </w:rPr>
        <w:t>1.</w:t>
      </w:r>
      <w:r>
        <w:rPr>
          <w:rFonts w:hint="eastAsia" w:ascii="楷体_GB2312" w:hAnsi="Times New Roman" w:eastAsia="楷体_GB2312" w:cs="Times New Roman"/>
          <w:color w:val="auto"/>
          <w:kern w:val="2"/>
          <w:sz w:val="32"/>
          <w:szCs w:val="32"/>
          <w:lang w:val="en-US" w:eastAsia="zh-CN" w:bidi="ar-SA"/>
        </w:rPr>
        <w:t>认真开展集中摸底排查。</w:t>
      </w:r>
      <w:r>
        <w:rPr>
          <w:rFonts w:hint="eastAsia" w:ascii="仿宋_GB2312" w:hAnsi="Calibri" w:eastAsia="仿宋_GB2312" w:cs="Times New Roman"/>
          <w:color w:val="000000"/>
          <w:kern w:val="0"/>
          <w:sz w:val="32"/>
          <w:szCs w:val="32"/>
          <w:lang w:eastAsia="zh-CN"/>
        </w:rPr>
        <w:t>各区镇（街道）民政部门</w:t>
      </w:r>
      <w:r>
        <w:rPr>
          <w:rFonts w:hint="eastAsia" w:ascii="仿宋_GB2312" w:hAnsi="Calibri" w:eastAsia="仿宋_GB2312" w:cs="Times New Roman"/>
          <w:color w:val="000000"/>
          <w:kern w:val="0"/>
          <w:sz w:val="32"/>
          <w:szCs w:val="32"/>
        </w:rPr>
        <w:t>要指导儿童主任等基层工作力量，动员社会组织、志愿服务组织等社会力量，对已在花名册的农村留守儿童及其家庭最新状况、疑似农村留守儿童及其家庭状况开展集中摸底排查,做到数据清、基本情况清、社会关系清、成长需求清、其余兜底情况以及监护、生活、医疗等重要情况清，摸排工作</w:t>
      </w:r>
      <w:r>
        <w:rPr>
          <w:rFonts w:hint="eastAsia" w:ascii="仿宋_GB2312" w:hAnsi="Calibri" w:eastAsia="仿宋_GB2312" w:cs="Times New Roman"/>
          <w:color w:val="000000"/>
          <w:kern w:val="0"/>
          <w:sz w:val="32"/>
          <w:szCs w:val="32"/>
          <w:lang w:eastAsia="zh-CN"/>
        </w:rPr>
        <w:t>于</w:t>
      </w:r>
      <w:r>
        <w:rPr>
          <w:rFonts w:hint="eastAsia" w:ascii="仿宋_GB2312" w:hAnsi="Calibri" w:eastAsia="仿宋_GB2312" w:cs="Times New Roman"/>
          <w:color w:val="000000"/>
          <w:kern w:val="0"/>
          <w:sz w:val="32"/>
          <w:szCs w:val="32"/>
          <w:lang w:val="en-US" w:eastAsia="zh-CN"/>
        </w:rPr>
        <w:t>8月7日</w:t>
      </w:r>
      <w:r>
        <w:rPr>
          <w:rFonts w:hint="eastAsia" w:ascii="仿宋_GB2312" w:hAnsi="Calibri" w:eastAsia="仿宋_GB2312" w:cs="Times New Roman"/>
          <w:color w:val="000000"/>
          <w:kern w:val="0"/>
          <w:sz w:val="32"/>
          <w:szCs w:val="32"/>
        </w:rPr>
        <w:t>前完成。排查时，严格按照《国务院关于加强农村留守儿童关爱保护工作的意见》(国发</w:t>
      </w:r>
      <w:r>
        <w:rPr>
          <w:rFonts w:hint="eastAsia" w:ascii="Times New Roman" w:hAnsi="Times New Roman" w:eastAsia="仿宋_GB2312" w:cs="仿宋_GB2312"/>
          <w:sz w:val="32"/>
          <w:szCs w:val="32"/>
        </w:rPr>
        <w:t>〔</w:t>
      </w:r>
      <w:r>
        <w:rPr>
          <w:rFonts w:hint="eastAsia" w:ascii="仿宋_GB2312" w:hAnsi="Calibri" w:eastAsia="仿宋_GB2312" w:cs="Times New Roman"/>
          <w:color w:val="000000"/>
          <w:kern w:val="0"/>
          <w:sz w:val="32"/>
          <w:szCs w:val="32"/>
        </w:rPr>
        <w:t>2016</w:t>
      </w:r>
      <w:r>
        <w:rPr>
          <w:rFonts w:hint="eastAsia" w:ascii="Times New Roman" w:hAnsi="Times New Roman" w:eastAsia="仿宋_GB2312" w:cs="仿宋_GB2312"/>
          <w:sz w:val="32"/>
          <w:szCs w:val="32"/>
        </w:rPr>
        <w:t>〕</w:t>
      </w:r>
      <w:r>
        <w:rPr>
          <w:rFonts w:hint="eastAsia" w:ascii="仿宋_GB2312" w:hAnsi="Calibri" w:eastAsia="仿宋_GB2312" w:cs="Times New Roman"/>
          <w:color w:val="000000"/>
          <w:kern w:val="0"/>
          <w:sz w:val="32"/>
          <w:szCs w:val="32"/>
        </w:rPr>
        <w:t>13号)规定口径执行，按照父母外出务工时限3个月以上、务工地点跨县域把握。</w:t>
      </w:r>
    </w:p>
    <w:p>
      <w:pPr>
        <w:overflowPunct w:val="0"/>
        <w:autoSpaceDE w:val="0"/>
        <w:autoSpaceDN w:val="0"/>
        <w:adjustRightInd w:val="0"/>
        <w:snapToGrid w:val="0"/>
        <w:spacing w:line="600" w:lineRule="exact"/>
        <w:ind w:firstLine="640" w:firstLineChars="200"/>
        <w:rPr>
          <w:rFonts w:ascii="仿宋_GB2312" w:hAnsi="Calibri" w:eastAsia="仿宋_GB2312" w:cs="Times New Roman"/>
          <w:color w:val="000000"/>
          <w:kern w:val="0"/>
          <w:sz w:val="32"/>
          <w:szCs w:val="32"/>
        </w:rPr>
      </w:pPr>
      <w:r>
        <w:rPr>
          <w:rFonts w:hint="eastAsia" w:ascii="仿宋_GB2312" w:hAnsi="Calibri" w:eastAsia="仿宋_GB2312" w:cs="Times New Roman"/>
          <w:color w:val="000000"/>
          <w:kern w:val="0"/>
          <w:sz w:val="32"/>
          <w:szCs w:val="32"/>
          <w:lang w:val="en-US" w:eastAsia="zh-CN"/>
        </w:rPr>
        <w:t>2.</w:t>
      </w:r>
      <w:r>
        <w:rPr>
          <w:rFonts w:hint="eastAsia" w:ascii="楷体_GB2312" w:hAnsi="Times New Roman" w:eastAsia="楷体_GB2312" w:cs="Times New Roman"/>
          <w:color w:val="auto"/>
          <w:kern w:val="2"/>
          <w:sz w:val="32"/>
          <w:szCs w:val="32"/>
          <w:lang w:val="en-US" w:eastAsia="zh-CN" w:bidi="ar-SA"/>
        </w:rPr>
        <w:t>督促落实家庭监护责任。</w:t>
      </w:r>
      <w:r>
        <w:rPr>
          <w:rFonts w:hint="eastAsia" w:ascii="仿宋_GB2312" w:hAnsi="Calibri" w:eastAsia="仿宋_GB2312" w:cs="Times New Roman"/>
          <w:color w:val="000000"/>
          <w:kern w:val="0"/>
          <w:sz w:val="32"/>
          <w:szCs w:val="32"/>
        </w:rPr>
        <w:t>强化家庭监护主体责任，</w:t>
      </w:r>
      <w:r>
        <w:rPr>
          <w:rFonts w:hint="eastAsia" w:ascii="仿宋_GB2312" w:hAnsi="Calibri" w:eastAsia="仿宋_GB2312" w:cs="Times New Roman"/>
          <w:color w:val="000000"/>
          <w:kern w:val="0"/>
          <w:sz w:val="32"/>
          <w:szCs w:val="32"/>
          <w:lang w:eastAsia="zh-CN"/>
        </w:rPr>
        <w:t>各区镇（街道）民政部门</w:t>
      </w:r>
      <w:r>
        <w:rPr>
          <w:rFonts w:hint="eastAsia" w:ascii="仿宋_GB2312" w:hAnsi="Calibri" w:eastAsia="仿宋_GB2312" w:cs="Times New Roman"/>
          <w:color w:val="000000"/>
          <w:kern w:val="0"/>
          <w:sz w:val="32"/>
          <w:szCs w:val="32"/>
        </w:rPr>
        <w:t>要指导村(居)民委员会督促农村留守儿童监护人或委托照护人认真履行监护主体责任或委托照护责任,逐人签订委托照护协议书，推动农村留守儿童委托照护协议签订和监护职责履行全覆盖。加大宣传力度，</w:t>
      </w:r>
      <w:r>
        <w:rPr>
          <w:rFonts w:hint="eastAsia" w:ascii="仿宋_GB2312" w:hAnsi="Calibri" w:eastAsia="仿宋_GB2312" w:cs="Times New Roman"/>
          <w:color w:val="000000"/>
          <w:kern w:val="0"/>
          <w:sz w:val="32"/>
          <w:szCs w:val="32"/>
          <w:lang w:eastAsia="zh-CN"/>
        </w:rPr>
        <w:t>各区镇（街道）民政部门</w:t>
      </w:r>
      <w:r>
        <w:rPr>
          <w:rFonts w:hint="eastAsia" w:ascii="仿宋_GB2312" w:hAnsi="Calibri" w:eastAsia="仿宋_GB2312" w:cs="Times New Roman"/>
          <w:color w:val="000000"/>
          <w:kern w:val="0"/>
          <w:sz w:val="32"/>
          <w:szCs w:val="32"/>
        </w:rPr>
        <w:t>要结合“政策宣讲进村(居)”活动，开展政策法规、家庭监护、亲情沟通、安全自护等专题宣讲,增强农村留守儿童自我保护、自我管理、自我调节的意识和能力，督促引导务工父母通过电话、视频、微信等方式加强与农村留守儿童的亲情沟通、亲子陪伴，及时掌握儿童的生活、学习和社会交往情况，提升监护人关爱能力。</w:t>
      </w:r>
    </w:p>
    <w:p>
      <w:pPr>
        <w:overflowPunct w:val="0"/>
        <w:autoSpaceDE w:val="0"/>
        <w:autoSpaceDN w:val="0"/>
        <w:adjustRightInd w:val="0"/>
        <w:snapToGrid w:val="0"/>
        <w:spacing w:line="600" w:lineRule="exact"/>
        <w:ind w:firstLine="640" w:firstLineChars="200"/>
        <w:rPr>
          <w:rFonts w:ascii="仿宋_GB2312" w:hAnsi="Calibri" w:eastAsia="仿宋_GB2312" w:cs="Times New Roman"/>
          <w:color w:val="000000"/>
          <w:kern w:val="0"/>
          <w:sz w:val="32"/>
          <w:szCs w:val="32"/>
        </w:rPr>
      </w:pPr>
      <w:r>
        <w:rPr>
          <w:rFonts w:hint="eastAsia" w:ascii="仿宋_GB2312" w:hAnsi="Calibri" w:eastAsia="仿宋_GB2312" w:cs="Times New Roman"/>
          <w:color w:val="000000"/>
          <w:kern w:val="0"/>
          <w:sz w:val="32"/>
          <w:szCs w:val="32"/>
          <w:lang w:val="en-US" w:eastAsia="zh-CN"/>
        </w:rPr>
        <w:t>3.</w:t>
      </w:r>
      <w:r>
        <w:rPr>
          <w:rFonts w:hint="eastAsia" w:ascii="楷体_GB2312" w:hAnsi="Times New Roman" w:eastAsia="楷体_GB2312" w:cs="Times New Roman"/>
          <w:color w:val="auto"/>
          <w:kern w:val="2"/>
          <w:sz w:val="32"/>
          <w:szCs w:val="32"/>
          <w:lang w:val="en-US" w:eastAsia="zh-CN" w:bidi="ar-SA"/>
        </w:rPr>
        <w:t>动态更新信息系统。</w:t>
      </w:r>
      <w:r>
        <w:rPr>
          <w:rFonts w:hint="eastAsia" w:ascii="仿宋_GB2312" w:hAnsi="Calibri" w:eastAsia="仿宋_GB2312" w:cs="Times New Roman"/>
          <w:color w:val="000000"/>
          <w:kern w:val="0"/>
          <w:sz w:val="32"/>
          <w:szCs w:val="32"/>
          <w:lang w:eastAsia="zh-CN"/>
        </w:rPr>
        <w:t>各区镇（街道）民政部门</w:t>
      </w:r>
      <w:r>
        <w:rPr>
          <w:rFonts w:hint="eastAsia" w:ascii="仿宋_GB2312" w:hAnsi="Calibri" w:eastAsia="仿宋_GB2312" w:cs="Times New Roman"/>
          <w:color w:val="000000"/>
          <w:kern w:val="0"/>
          <w:sz w:val="32"/>
          <w:szCs w:val="32"/>
        </w:rPr>
        <w:t>结合摸排情况，认真对照全国儿童福利信息系统，边摸排边更新，建立精准的农村留守儿童信息库，实现一人一档、动态管理。对已入库的农村留守儿童，要做到儿童本人、监护人、委托照护人身份信息、健康状况、监护情况、户籍地址、父母务工地点、就学情况等基本信息完备;对新增的农村留守儿童，要在8月8日前完成信息修改、补充、录入工作。完善动态监测机制，加强对寒暑假等重点时段、重点人群、重点地区的农村留守儿童排查，剔除超龄儿童，按月动态更新农村留守儿童信息，确保数据精准无误。</w:t>
      </w:r>
    </w:p>
    <w:p>
      <w:pPr>
        <w:overflowPunct w:val="0"/>
        <w:autoSpaceDE w:val="0"/>
        <w:autoSpaceDN w:val="0"/>
        <w:adjustRightInd w:val="0"/>
        <w:snapToGrid w:val="0"/>
        <w:spacing w:line="600" w:lineRule="exact"/>
        <w:ind w:firstLine="640" w:firstLineChars="200"/>
        <w:rPr>
          <w:rFonts w:ascii="仿宋_GB2312" w:hAnsi="Calibri" w:eastAsia="仿宋_GB2312" w:cs="Times New Roman"/>
          <w:color w:val="000000"/>
          <w:kern w:val="0"/>
          <w:sz w:val="32"/>
          <w:szCs w:val="32"/>
        </w:rPr>
      </w:pPr>
      <w:r>
        <w:rPr>
          <w:rFonts w:hint="eastAsia" w:ascii="仿宋_GB2312" w:hAnsi="Calibri" w:eastAsia="仿宋_GB2312" w:cs="Times New Roman"/>
          <w:color w:val="000000"/>
          <w:kern w:val="0"/>
          <w:sz w:val="32"/>
          <w:szCs w:val="32"/>
          <w:lang w:val="en-US" w:eastAsia="zh-CN"/>
        </w:rPr>
        <w:t>4.</w:t>
      </w:r>
      <w:r>
        <w:rPr>
          <w:rFonts w:hint="eastAsia" w:ascii="楷体_GB2312" w:hAnsi="Times New Roman" w:eastAsia="楷体_GB2312" w:cs="Times New Roman"/>
          <w:color w:val="auto"/>
          <w:kern w:val="2"/>
          <w:sz w:val="32"/>
          <w:szCs w:val="32"/>
          <w:lang w:val="en-US" w:eastAsia="zh-CN" w:bidi="ar-SA"/>
        </w:rPr>
        <w:t>健全分类评估帮扶机制。</w:t>
      </w:r>
      <w:r>
        <w:rPr>
          <w:rFonts w:hint="eastAsia" w:ascii="仿宋_GB2312" w:hAnsi="Calibri" w:eastAsia="仿宋_GB2312" w:cs="Times New Roman"/>
          <w:color w:val="000000"/>
          <w:kern w:val="0"/>
          <w:sz w:val="32"/>
          <w:szCs w:val="32"/>
          <w:lang w:eastAsia="zh-CN"/>
        </w:rPr>
        <w:t>各区镇（街道）民政部门</w:t>
      </w:r>
      <w:r>
        <w:rPr>
          <w:rFonts w:hint="eastAsia" w:ascii="仿宋_GB2312" w:hAnsi="Calibri" w:eastAsia="仿宋_GB2312" w:cs="Times New Roman"/>
          <w:color w:val="000000"/>
          <w:kern w:val="0"/>
          <w:sz w:val="32"/>
          <w:szCs w:val="32"/>
        </w:rPr>
        <w:t>要通过党员干部上门家访、驻村干部探访、专业社会工作者随访、儿童主任“一月一访”等方式，定期开展农村留守儿童安全境况、监护情况、身心健康状况调查评估，有针对性地安排监护指导、医疗救治、心理疏导、行为矫治、法律服务、司法援助等专业服务。对易遭受健康安全侵害的农村留守儿童，做到提前介入、及时响应、积极干预，防止受到意外伤害;对发现脱离监护单独居住生活、监护人丧失监护能力或不履行监护责任、疑似遭受家庭暴力、意外伤害的，要第一时间向公安机关报告;对监护人家庭经济困难且符合有关社会救助、社会福利政策的，要及时纳入保障范围;对失学辍学的农村留守儿童，要书面报告教育部门，通报其父母或监护人，共同做好劝学返学工作。</w:t>
      </w:r>
    </w:p>
    <w:p>
      <w:pPr>
        <w:overflowPunct w:val="0"/>
        <w:autoSpaceDE w:val="0"/>
        <w:autoSpaceDN w:val="0"/>
        <w:adjustRightInd w:val="0"/>
        <w:snapToGrid w:val="0"/>
        <w:spacing w:line="600" w:lineRule="exact"/>
        <w:ind w:firstLine="640" w:firstLineChars="200"/>
        <w:rPr>
          <w:rFonts w:ascii="仿宋_GB2312" w:hAnsi="Calibri" w:eastAsia="仿宋_GB2312" w:cs="Times New Roman"/>
          <w:color w:val="000000"/>
          <w:kern w:val="0"/>
          <w:sz w:val="32"/>
          <w:szCs w:val="32"/>
        </w:rPr>
      </w:pPr>
      <w:r>
        <w:rPr>
          <w:rFonts w:hint="eastAsia" w:ascii="仿宋_GB2312" w:hAnsi="Calibri" w:eastAsia="仿宋_GB2312" w:cs="Times New Roman"/>
          <w:color w:val="000000"/>
          <w:kern w:val="0"/>
          <w:sz w:val="32"/>
          <w:szCs w:val="32"/>
          <w:lang w:val="en-US" w:eastAsia="zh-CN"/>
        </w:rPr>
        <w:t>5.</w:t>
      </w:r>
      <w:r>
        <w:rPr>
          <w:rFonts w:hint="eastAsia" w:ascii="楷体_GB2312" w:hAnsi="Times New Roman" w:eastAsia="楷体_GB2312" w:cs="Times New Roman"/>
          <w:color w:val="auto"/>
          <w:kern w:val="2"/>
          <w:sz w:val="32"/>
          <w:szCs w:val="32"/>
          <w:lang w:val="en-US" w:eastAsia="zh-CN" w:bidi="ar-SA"/>
        </w:rPr>
        <w:t>丰富暑期各类活动。</w:t>
      </w:r>
      <w:r>
        <w:rPr>
          <w:rFonts w:hint="eastAsia" w:ascii="仿宋_GB2312" w:hAnsi="Calibri" w:eastAsia="仿宋_GB2312" w:cs="Times New Roman"/>
          <w:color w:val="000000"/>
          <w:kern w:val="0"/>
          <w:sz w:val="32"/>
          <w:szCs w:val="32"/>
        </w:rPr>
        <w:t>加强心理健康教育，</w:t>
      </w:r>
      <w:r>
        <w:rPr>
          <w:rFonts w:hint="eastAsia" w:ascii="仿宋_GB2312" w:hAnsi="Calibri" w:eastAsia="仿宋_GB2312" w:cs="Times New Roman"/>
          <w:color w:val="000000"/>
          <w:kern w:val="0"/>
          <w:sz w:val="32"/>
          <w:szCs w:val="32"/>
          <w:lang w:eastAsia="zh-CN"/>
        </w:rPr>
        <w:t>各区镇（街道）民政部门</w:t>
      </w:r>
      <w:r>
        <w:rPr>
          <w:rFonts w:hint="eastAsia" w:ascii="仿宋_GB2312" w:hAnsi="Calibri" w:eastAsia="仿宋_GB2312" w:cs="Times New Roman"/>
          <w:color w:val="000000"/>
          <w:kern w:val="0"/>
          <w:sz w:val="32"/>
          <w:szCs w:val="32"/>
        </w:rPr>
        <w:t>要针对暑期特点，利用镇街未保站(儿童“关爱之家”)，开展家庭监护指导、心理疏导、行为矫治、社会融入和家庭关系调适等心理健康关爱服务活动，重点为有需求的农村留守儿童开展心理辅导,提高农村留守儿童面对挫折能力;为监护人和委托照护人普及心理健康常识,宣讲心理健康教育知识技能，引导他们关注子女心理健康，助力孩子塑造健康心理。</w:t>
      </w:r>
      <w:r>
        <w:rPr>
          <w:rFonts w:hint="eastAsia" w:ascii="仿宋_GB2312" w:hAnsi="Calibri" w:eastAsia="仿宋_GB2312" w:cs="Times New Roman"/>
          <w:color w:val="000000"/>
          <w:kern w:val="0"/>
          <w:sz w:val="32"/>
          <w:szCs w:val="32"/>
          <w:lang w:eastAsia="zh-CN"/>
        </w:rPr>
        <w:t>各区镇（街道）民政部门</w:t>
      </w:r>
      <w:r>
        <w:rPr>
          <w:rFonts w:hint="eastAsia" w:ascii="仿宋_GB2312" w:hAnsi="Calibri" w:eastAsia="仿宋_GB2312" w:cs="Times New Roman"/>
          <w:color w:val="000000"/>
          <w:kern w:val="0"/>
          <w:sz w:val="32"/>
          <w:szCs w:val="32"/>
        </w:rPr>
        <w:t>要依托“爱心暑托班”开设兴趣培养、艺术素养、科学实验、职业扮演等课程，丰富成长体验，解决看护难题。要加强暑期安全教育，全面排查农村留守儿童生活居住环境，及时排除、处置存在的风险隐患，坚决防止冲击社会道德底线的事件发生。</w:t>
      </w:r>
    </w:p>
    <w:p>
      <w:pPr>
        <w:overflowPunct w:val="0"/>
        <w:autoSpaceDE w:val="0"/>
        <w:autoSpaceDN w:val="0"/>
        <w:adjustRightInd w:val="0"/>
        <w:snapToGrid w:val="0"/>
        <w:spacing w:line="60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三、工作要求</w:t>
      </w:r>
    </w:p>
    <w:p>
      <w:pPr>
        <w:overflowPunct w:val="0"/>
        <w:autoSpaceDE w:val="0"/>
        <w:autoSpaceDN w:val="0"/>
        <w:adjustRightInd w:val="0"/>
        <w:snapToGrid w:val="0"/>
        <w:spacing w:line="600" w:lineRule="exact"/>
        <w:ind w:firstLine="640" w:firstLineChars="200"/>
        <w:rPr>
          <w:rFonts w:ascii="仿宋_GB2312" w:hAnsi="Calibri" w:eastAsia="仿宋_GB2312" w:cs="Times New Roman"/>
          <w:color w:val="000000"/>
          <w:kern w:val="0"/>
          <w:sz w:val="32"/>
          <w:szCs w:val="32"/>
        </w:rPr>
      </w:pPr>
      <w:r>
        <w:rPr>
          <w:rFonts w:hint="eastAsia" w:ascii="仿宋_GB2312" w:hAnsi="Calibri" w:eastAsia="仿宋_GB2312" w:cs="Times New Roman"/>
          <w:color w:val="000000"/>
          <w:kern w:val="0"/>
          <w:sz w:val="32"/>
          <w:szCs w:val="32"/>
          <w:lang w:val="en-US" w:eastAsia="zh-CN"/>
        </w:rPr>
        <w:t>1.</w:t>
      </w:r>
      <w:r>
        <w:rPr>
          <w:rFonts w:hint="eastAsia" w:ascii="楷体_GB2312" w:hAnsi="Times New Roman" w:eastAsia="楷体_GB2312" w:cs="Times New Roman"/>
          <w:color w:val="auto"/>
          <w:kern w:val="2"/>
          <w:sz w:val="32"/>
          <w:szCs w:val="32"/>
          <w:lang w:val="en-US" w:eastAsia="zh-CN" w:bidi="ar-SA"/>
        </w:rPr>
        <w:t>加强组织领导。</w:t>
      </w:r>
      <w:r>
        <w:rPr>
          <w:rFonts w:hint="eastAsia" w:ascii="仿宋_GB2312" w:hAnsi="Calibri" w:eastAsia="仿宋_GB2312" w:cs="Times New Roman"/>
          <w:color w:val="000000"/>
          <w:kern w:val="0"/>
          <w:sz w:val="32"/>
          <w:szCs w:val="32"/>
          <w:lang w:eastAsia="zh-CN"/>
        </w:rPr>
        <w:t>各区镇（街道）民政部门</w:t>
      </w:r>
      <w:r>
        <w:rPr>
          <w:rFonts w:hint="eastAsia" w:ascii="仿宋_GB2312" w:hAnsi="Calibri" w:eastAsia="仿宋_GB2312" w:cs="Times New Roman"/>
          <w:color w:val="000000"/>
          <w:kern w:val="0"/>
          <w:sz w:val="32"/>
          <w:szCs w:val="32"/>
        </w:rPr>
        <w:t>要将此项活动作为深入贯彻落实习近平总书记关于儿童福利领域重要指示批示精神的具体措施，纳入重要议事日程，纳入年度考核重要内容，周密安排部署，精心组织实施，用心用情用力扎实做好暑期农村留守儿童关爱服务活动。</w:t>
      </w:r>
    </w:p>
    <w:p>
      <w:pPr>
        <w:overflowPunct w:val="0"/>
        <w:autoSpaceDE w:val="0"/>
        <w:autoSpaceDN w:val="0"/>
        <w:adjustRightInd w:val="0"/>
        <w:snapToGrid w:val="0"/>
        <w:spacing w:line="600" w:lineRule="exact"/>
        <w:ind w:firstLine="640" w:firstLineChars="200"/>
        <w:rPr>
          <w:rFonts w:ascii="仿宋_GB2312" w:hAnsi="Calibri" w:eastAsia="仿宋_GB2312" w:cs="Times New Roman"/>
          <w:color w:val="000000"/>
          <w:kern w:val="0"/>
          <w:sz w:val="32"/>
          <w:szCs w:val="32"/>
        </w:rPr>
      </w:pPr>
      <w:r>
        <w:rPr>
          <w:rFonts w:hint="eastAsia" w:ascii="仿宋_GB2312" w:hAnsi="Calibri" w:eastAsia="仿宋_GB2312" w:cs="Times New Roman"/>
          <w:color w:val="000000"/>
          <w:kern w:val="0"/>
          <w:sz w:val="32"/>
          <w:szCs w:val="32"/>
          <w:lang w:val="en-US" w:eastAsia="zh-CN"/>
        </w:rPr>
        <w:t>2.</w:t>
      </w:r>
      <w:r>
        <w:rPr>
          <w:rFonts w:hint="eastAsia" w:ascii="楷体_GB2312" w:hAnsi="Times New Roman" w:eastAsia="楷体_GB2312" w:cs="Times New Roman"/>
          <w:color w:val="auto"/>
          <w:kern w:val="2"/>
          <w:sz w:val="32"/>
          <w:szCs w:val="32"/>
          <w:lang w:val="en-US" w:eastAsia="zh-CN" w:bidi="ar-SA"/>
        </w:rPr>
        <w:t>压实工作责任。</w:t>
      </w:r>
      <w:r>
        <w:rPr>
          <w:rFonts w:hint="eastAsia" w:ascii="仿宋_GB2312" w:hAnsi="Calibri" w:eastAsia="仿宋_GB2312" w:cs="Times New Roman"/>
          <w:color w:val="000000"/>
          <w:kern w:val="0"/>
          <w:sz w:val="32"/>
          <w:szCs w:val="32"/>
          <w:lang w:eastAsia="zh-CN"/>
        </w:rPr>
        <w:t>各区镇（街道）民政部门</w:t>
      </w:r>
      <w:r>
        <w:rPr>
          <w:rFonts w:hint="eastAsia" w:ascii="仿宋_GB2312" w:hAnsi="Calibri" w:eastAsia="仿宋_GB2312" w:cs="Times New Roman"/>
          <w:color w:val="000000"/>
          <w:kern w:val="0"/>
          <w:sz w:val="32"/>
          <w:szCs w:val="32"/>
        </w:rPr>
        <w:t>要加强工作调度，确定专人重点盯、天天盯，严防工作走过场，落实不到位。积极发挥未保中心督促指导作用，安排专人每天对摸排情况和数据更新情况进行抽查，重点关注动态维护数量、儿童基本信息及监护人、委托照护人信息。省厅将每周调度各地农村留守儿童信息缺失、错误及更新情况，对动态更新量为零的地区重点跟进督导，并于8月14日对各地摸排更新情况进行通报。</w:t>
      </w:r>
    </w:p>
    <w:p>
      <w:pPr>
        <w:overflowPunct w:val="0"/>
        <w:autoSpaceDE w:val="0"/>
        <w:autoSpaceDN w:val="0"/>
        <w:adjustRightInd w:val="0"/>
        <w:snapToGrid w:val="0"/>
        <w:spacing w:line="600" w:lineRule="exact"/>
        <w:ind w:firstLine="640" w:firstLineChars="200"/>
        <w:rPr>
          <w:rFonts w:ascii="仿宋_GB2312" w:hAnsi="Calibri" w:eastAsia="仿宋_GB2312" w:cs="Times New Roman"/>
          <w:color w:val="000000"/>
          <w:kern w:val="0"/>
          <w:sz w:val="32"/>
          <w:szCs w:val="32"/>
        </w:rPr>
      </w:pPr>
      <w:r>
        <w:rPr>
          <w:rFonts w:hint="eastAsia" w:ascii="仿宋_GB2312" w:hAnsi="Calibri" w:eastAsia="仿宋_GB2312" w:cs="Times New Roman"/>
          <w:color w:val="000000"/>
          <w:kern w:val="0"/>
          <w:sz w:val="32"/>
          <w:szCs w:val="32"/>
        </w:rPr>
        <w:t>3.</w:t>
      </w:r>
      <w:r>
        <w:rPr>
          <w:rFonts w:hint="eastAsia" w:ascii="楷体_GB2312" w:hAnsi="Times New Roman" w:eastAsia="楷体_GB2312" w:cs="Times New Roman"/>
          <w:color w:val="auto"/>
          <w:kern w:val="2"/>
          <w:sz w:val="32"/>
          <w:szCs w:val="32"/>
          <w:lang w:val="en-US" w:eastAsia="zh-CN" w:bidi="ar-SA"/>
        </w:rPr>
        <w:t>动员多方参与</w:t>
      </w:r>
      <w:r>
        <w:rPr>
          <w:rFonts w:hint="eastAsia" w:ascii="仿宋_GB2312" w:hAnsi="Calibri" w:eastAsia="仿宋_GB2312" w:cs="Times New Roman"/>
          <w:color w:val="000000"/>
          <w:kern w:val="0"/>
          <w:sz w:val="32"/>
          <w:szCs w:val="32"/>
        </w:rPr>
        <w:t>。</w:t>
      </w:r>
      <w:r>
        <w:rPr>
          <w:rFonts w:hint="eastAsia" w:ascii="仿宋_GB2312" w:hAnsi="Calibri" w:eastAsia="仿宋_GB2312" w:cs="Times New Roman"/>
          <w:color w:val="000000"/>
          <w:kern w:val="0"/>
          <w:sz w:val="32"/>
          <w:szCs w:val="32"/>
          <w:lang w:eastAsia="zh-CN"/>
        </w:rPr>
        <w:t>各区镇（街道）民政部门</w:t>
      </w:r>
      <w:r>
        <w:rPr>
          <w:rFonts w:hint="eastAsia" w:ascii="仿宋_GB2312" w:hAnsi="Calibri" w:eastAsia="仿宋_GB2312" w:cs="Times New Roman"/>
          <w:color w:val="000000"/>
          <w:kern w:val="0"/>
          <w:sz w:val="32"/>
          <w:szCs w:val="32"/>
        </w:rPr>
        <w:t>要坚持系统观念，树立全局意识，加强联动配合，整合各方资源，坚持协同推进，真正让农村留守儿童感受到党和政府的关怀与温暖。对工作中涌现出来的好做法好经验，要加大宣传推广力度，切实营造社会各界关心关爱农村留守儿童的良好氛围。</w:t>
      </w:r>
    </w:p>
    <w:p>
      <w:pPr>
        <w:overflowPunct w:val="0"/>
        <w:autoSpaceDE w:val="0"/>
        <w:autoSpaceDN w:val="0"/>
        <w:adjustRightInd w:val="0"/>
        <w:snapToGrid w:val="0"/>
        <w:spacing w:line="600" w:lineRule="exact"/>
        <w:rPr>
          <w:rFonts w:ascii="仿宋_GB2312" w:hAnsi="Calibri" w:eastAsia="仿宋_GB2312" w:cs="Times New Roman"/>
          <w:color w:val="000000"/>
          <w:kern w:val="0"/>
          <w:sz w:val="32"/>
          <w:szCs w:val="32"/>
        </w:rPr>
      </w:pPr>
    </w:p>
    <w:p>
      <w:pPr>
        <w:overflowPunct w:val="0"/>
        <w:autoSpaceDE w:val="0"/>
        <w:autoSpaceDN w:val="0"/>
        <w:adjustRightInd w:val="0"/>
        <w:snapToGrid w:val="0"/>
        <w:spacing w:line="600" w:lineRule="exact"/>
        <w:rPr>
          <w:rFonts w:ascii="仿宋_GB2312" w:hAnsi="Calibri" w:eastAsia="仿宋_GB2312" w:cs="Times New Roman"/>
          <w:color w:val="000000"/>
          <w:kern w:val="0"/>
          <w:sz w:val="32"/>
          <w:szCs w:val="32"/>
        </w:rPr>
      </w:pPr>
    </w:p>
    <w:p>
      <w:pPr>
        <w:pStyle w:val="2"/>
        <w:ind w:firstLine="5760" w:firstLineChars="1800"/>
      </w:pPr>
      <w:r>
        <w:rPr>
          <w:rFonts w:hint="eastAsia" w:ascii="仿宋_GB2312" w:hAnsi="仿宋_GB2312" w:eastAsia="仿宋_GB2312" w:cs="仿宋_GB2312"/>
          <w:sz w:val="32"/>
          <w:szCs w:val="32"/>
        </w:rPr>
        <w:t>启东市民政局</w:t>
      </w:r>
    </w:p>
    <w:p>
      <w:pPr>
        <w:spacing w:line="600" w:lineRule="exact"/>
        <w:rPr>
          <w:rFonts w:ascii="仿宋_GB2312" w:hAnsi="仿宋_GB2312" w:eastAsia="仿宋_GB2312" w:cs="仿宋_GB2312"/>
          <w:sz w:val="32"/>
          <w:szCs w:val="32"/>
        </w:rPr>
      </w:pP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w:t>
      </w:r>
    </w:p>
    <w:p>
      <w:pPr>
        <w:pStyle w:val="2"/>
        <w:rPr>
          <w:rFonts w:ascii="仿宋_GB2312" w:hAnsi="仿宋_GB2312" w:eastAsia="仿宋_GB2312" w:cs="仿宋_GB2312"/>
          <w:sz w:val="32"/>
          <w:szCs w:val="32"/>
        </w:rPr>
      </w:pPr>
    </w:p>
    <w:p>
      <w:pPr>
        <w:overflowPunct w:val="0"/>
        <w:autoSpaceDE w:val="0"/>
        <w:autoSpaceDN w:val="0"/>
        <w:adjustRightInd w:val="0"/>
        <w:snapToGrid w:val="0"/>
        <w:spacing w:line="600" w:lineRule="exact"/>
        <w:rPr>
          <w:rFonts w:ascii="仿宋_GB2312" w:hAnsi="Calibri" w:eastAsia="仿宋_GB2312" w:cs="Times New Roman"/>
          <w:color w:val="000000"/>
          <w:kern w:val="0"/>
          <w:sz w:val="32"/>
          <w:szCs w:val="32"/>
        </w:rPr>
      </w:pPr>
    </w:p>
    <w:sectPr>
      <w:footerReference r:id="rId3" w:type="default"/>
      <w:pgSz w:w="11906" w:h="16838"/>
      <w:pgMar w:top="1984"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2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4ODE1ZGE5MjNkNzIwZjAzMWMyNDNlNDg4Njc0ODMifQ=="/>
  </w:docVars>
  <w:rsids>
    <w:rsidRoot w:val="00BC592E"/>
    <w:rsid w:val="00327B38"/>
    <w:rsid w:val="00AF7B58"/>
    <w:rsid w:val="00BC592E"/>
    <w:rsid w:val="07A42D47"/>
    <w:rsid w:val="11423ACC"/>
    <w:rsid w:val="17E84C9F"/>
    <w:rsid w:val="248F4FBE"/>
    <w:rsid w:val="296C0A13"/>
    <w:rsid w:val="2BE9306B"/>
    <w:rsid w:val="3D873EA8"/>
    <w:rsid w:val="438D307A"/>
    <w:rsid w:val="4FB71253"/>
    <w:rsid w:val="5B8F50C8"/>
    <w:rsid w:val="6F8010EF"/>
    <w:rsid w:val="706C109B"/>
    <w:rsid w:val="749A67D5"/>
    <w:rsid w:val="7DA95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qFormat/>
    <w:uiPriority w:val="99"/>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kern w:val="2"/>
      <w:sz w:val="18"/>
      <w:szCs w:val="18"/>
    </w:rPr>
  </w:style>
  <w:style w:type="character" w:customStyle="1" w:styleId="8">
    <w:name w:val="页脚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2215</Words>
  <Characters>2234</Characters>
  <Lines>16</Lines>
  <Paragraphs>4</Paragraphs>
  <TotalTime>41</TotalTime>
  <ScaleCrop>false</ScaleCrop>
  <LinksUpToDate>false</LinksUpToDate>
  <CharactersWithSpaces>2263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2023-07-31T06:24:00Z</dcterms:created>
  <dc:creator>user</dc:creator>
  <cp:lastModifiedBy>Administrator</cp:lastModifiedBy>
  <cp:lastPrinted>2023-08-04T02:19:43Z</cp:lastPrinted>
  <dcterms:modified xsi:type="dcterms:W3CDTF">2023-08-04T02:22:51Z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D5FD790B8A144AACA68A9855045AD13B_13</vt:lpwstr>
  </property>
</Properties>
</file>