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附件:</w:t>
      </w:r>
    </w:p>
    <w:p>
      <w:pPr>
        <w:pStyle w:val="6"/>
        <w:jc w:val="center"/>
        <w:rPr>
          <w:rFonts w:hint="eastAsia" w:ascii="黑体" w:eastAsia="黑体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eastAsia="黑体"/>
          <w:b/>
          <w:color w:val="auto"/>
          <w:sz w:val="48"/>
          <w:szCs w:val="48"/>
          <w:highlight w:val="none"/>
          <w:lang w:val="en-US" w:eastAsia="zh-CN"/>
        </w:rPr>
        <w:t>市场询价报价单</w:t>
      </w:r>
    </w:p>
    <w:p>
      <w:pPr>
        <w:pStyle w:val="6"/>
        <w:jc w:val="center"/>
        <w:rPr>
          <w:rFonts w:hint="default" w:ascii="黑体" w:eastAsia="黑体"/>
          <w:b/>
          <w:color w:val="auto"/>
          <w:sz w:val="11"/>
          <w:szCs w:val="11"/>
          <w:highlight w:val="none"/>
          <w:lang w:val="en-US" w:eastAsia="zh-CN"/>
        </w:rPr>
      </w:pP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pacing w:line="440" w:lineRule="exact"/>
              <w:ind w:right="-353" w:rightChars="-168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启东火车站乘务员接送服务项目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响应报价 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7座以上中巴车每来回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元/次，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7座及以下商务客车每来回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元/次。</w:t>
            </w:r>
          </w:p>
        </w:tc>
      </w:tr>
    </w:tbl>
    <w:p>
      <w:pPr>
        <w:snapToGrid w:val="0"/>
        <w:spacing w:line="440" w:lineRule="exact"/>
        <w:jc w:val="both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本报价表须机打并加盖报价单位公章，手填无效。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报价单位</w:t>
      </w:r>
      <w:r>
        <w:rPr>
          <w:rFonts w:hint="eastAsia" w:ascii="宋体" w:hAnsi="宋体" w:eastAsia="宋体" w:cs="宋体"/>
          <w:color w:val="auto"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盖公章</w:t>
      </w:r>
      <w:r>
        <w:rPr>
          <w:rFonts w:hint="eastAsia" w:ascii="宋体" w:hAnsi="宋体" w:eastAsia="宋体" w:cs="宋体"/>
          <w:color w:val="auto"/>
          <w:sz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　　　　           　   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 xml:space="preserve">　　　　           　   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RmODk5MDc3ODMzZjM0ODQyNjdjYzA1NTkyYWIifQ=="/>
  </w:docVars>
  <w:rsids>
    <w:rsidRoot w:val="1A435A9E"/>
    <w:rsid w:val="1A4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2023-12-12T09:00:00Z</dcterms:created>
  <dc:creator>Claire溪岩</dc:creator>
  <cp:lastModifiedBy>Claire溪岩</cp:lastModifiedBy>
  <dcterms:modified xsi:type="dcterms:W3CDTF">2023-12-12T09:01:42Z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5DFCBE87E29B449E8E1924F2E79F7522_11</vt:lpwstr>
  </property>
</Properties>
</file>