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附1 ：</w:t>
      </w:r>
    </w:p>
    <w:p>
      <w:pPr>
        <w:spacing w:line="440" w:lineRule="exact"/>
        <w:jc w:val="center"/>
        <w:rPr>
          <w:rFonts w:hint="eastAsia" w:ascii="方正大标宋_GBK" w:hAnsi="方正大标宋_GBK" w:eastAsia="方正大标宋_GBK" w:cs="方正大标宋_GBK"/>
          <w:bCs/>
          <w:sz w:val="44"/>
          <w:szCs w:val="44"/>
        </w:rPr>
      </w:pPr>
      <w:r>
        <w:rPr>
          <w:rFonts w:hint="eastAsia" w:ascii="方正大标宋_GBK" w:hAnsi="方正大标宋_GBK" w:eastAsia="方正大标宋_GBK" w:cs="方正大标宋_GBK"/>
          <w:bCs/>
          <w:sz w:val="44"/>
          <w:szCs w:val="44"/>
        </w:rPr>
        <w:t>2025年行政中心食堂原辅料供货商入围评审参考细则</w:t>
      </w:r>
    </w:p>
    <w:tbl>
      <w:tblPr>
        <w:tblStyle w:val="6"/>
        <w:tblpPr w:leftFromText="180" w:rightFromText="180" w:vertAnchor="page" w:horzAnchor="page" w:tblpXSpec="center" w:tblpY="312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176"/>
        <w:gridCol w:w="751"/>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tc>
        <w:tc>
          <w:tcPr>
            <w:tcW w:w="7176"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评  分  标  准</w:t>
            </w:r>
          </w:p>
        </w:tc>
        <w:tc>
          <w:tcPr>
            <w:tcW w:w="751"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分值</w:t>
            </w:r>
          </w:p>
        </w:tc>
        <w:tc>
          <w:tcPr>
            <w:tcW w:w="835"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7" w:hRule="atLeast"/>
          <w:jc w:val="center"/>
        </w:trPr>
        <w:tc>
          <w:tcPr>
            <w:tcW w:w="716" w:type="dxa"/>
            <w:noWrap w:val="0"/>
            <w:textDirection w:val="tbRlV"/>
            <w:vAlign w:val="center"/>
          </w:tcPr>
          <w:p>
            <w:pPr>
              <w:spacing w:line="280" w:lineRule="exact"/>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资 质 材 料</w:t>
            </w:r>
          </w:p>
        </w:tc>
        <w:tc>
          <w:tcPr>
            <w:tcW w:w="7176" w:type="dxa"/>
            <w:noWrap w:val="0"/>
            <w:vAlign w:val="center"/>
          </w:tcPr>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b/>
                <w:sz w:val="24"/>
              </w:rPr>
              <w:fldChar w:fldCharType="begin"/>
            </w:r>
            <w:r>
              <w:rPr>
                <w:rFonts w:hint="eastAsia" w:ascii="仿宋_GB2312" w:hAnsi="仿宋_GB2312" w:eastAsia="仿宋_GB2312" w:cs="仿宋_GB2312"/>
                <w:b/>
                <w:sz w:val="24"/>
              </w:rPr>
              <w:instrText xml:space="preserve"> = 1 \* GB3 </w:instrText>
            </w:r>
            <w:r>
              <w:rPr>
                <w:rFonts w:hint="eastAsia" w:ascii="仿宋_GB2312" w:hAnsi="仿宋_GB2312" w:eastAsia="仿宋_GB2312" w:cs="仿宋_GB2312"/>
                <w:b/>
                <w:sz w:val="24"/>
              </w:rPr>
              <w:fldChar w:fldCharType="separate"/>
            </w:r>
            <w:r>
              <w:rPr>
                <w:rFonts w:hint="eastAsia" w:ascii="仿宋_GB2312" w:hAnsi="仿宋_GB2312" w:eastAsia="仿宋_GB2312" w:cs="仿宋_GB2312"/>
                <w:b/>
                <w:sz w:val="24"/>
              </w:rPr>
              <w:t>①</w:t>
            </w:r>
            <w:r>
              <w:rPr>
                <w:rFonts w:hint="eastAsia" w:ascii="仿宋_GB2312" w:hAnsi="仿宋_GB2312" w:eastAsia="仿宋_GB2312" w:cs="仿宋_GB2312"/>
                <w:b/>
                <w:sz w:val="24"/>
              </w:rPr>
              <w:fldChar w:fldCharType="end"/>
            </w:r>
            <w:r>
              <w:rPr>
                <w:rFonts w:hint="eastAsia" w:ascii="仿宋_GB2312" w:hAnsi="仿宋_GB2312" w:eastAsia="仿宋_GB2312" w:cs="仿宋_GB2312"/>
                <w:b/>
                <w:sz w:val="24"/>
              </w:rPr>
              <w:t>基本资质材料（10分）。</w:t>
            </w:r>
            <w:r>
              <w:rPr>
                <w:rFonts w:hint="eastAsia" w:ascii="仿宋_GB2312" w:hAnsi="仿宋_GB2312" w:eastAsia="仿宋_GB2312" w:cs="仿宋_GB2312"/>
                <w:sz w:val="24"/>
              </w:rPr>
              <w:t>提供工商营业执照、供货商身份证明或法人委托书、从业人员健康证明、生产企业提供食品生产许可证（QS）、流通企业提供流通许可证（全的得15分，此项作为一票否决内容）</w:t>
            </w:r>
          </w:p>
          <w:p>
            <w:pPr>
              <w:spacing w:line="280" w:lineRule="exact"/>
              <w:rPr>
                <w:rFonts w:hint="eastAsia" w:ascii="仿宋_GB2312" w:hAnsi="仿宋_GB2312" w:eastAsia="仿宋_GB2312" w:cs="仿宋_GB2312"/>
                <w:color w:val="FF0000"/>
                <w:sz w:val="24"/>
              </w:rPr>
            </w:pPr>
            <w:r>
              <w:rPr>
                <w:rFonts w:hint="eastAsia" w:ascii="仿宋_GB2312" w:hAnsi="仿宋_GB2312" w:eastAsia="仿宋_GB2312" w:cs="仿宋_GB2312"/>
                <w:b/>
                <w:sz w:val="24"/>
              </w:rPr>
              <w:fldChar w:fldCharType="begin"/>
            </w:r>
            <w:r>
              <w:rPr>
                <w:rFonts w:hint="eastAsia" w:ascii="仿宋_GB2312" w:hAnsi="仿宋_GB2312" w:eastAsia="仿宋_GB2312" w:cs="仿宋_GB2312"/>
                <w:b/>
                <w:sz w:val="24"/>
              </w:rPr>
              <w:instrText xml:space="preserve"> = 2 \* GB3 </w:instrText>
            </w:r>
            <w:r>
              <w:rPr>
                <w:rFonts w:hint="eastAsia" w:ascii="仿宋_GB2312" w:hAnsi="仿宋_GB2312" w:eastAsia="仿宋_GB2312" w:cs="仿宋_GB2312"/>
                <w:b/>
                <w:sz w:val="24"/>
              </w:rPr>
              <w:fldChar w:fldCharType="separate"/>
            </w:r>
            <w:r>
              <w:rPr>
                <w:rFonts w:hint="eastAsia" w:ascii="仿宋_GB2312" w:hAnsi="仿宋_GB2312" w:eastAsia="仿宋_GB2312" w:cs="仿宋_GB2312"/>
                <w:b/>
                <w:sz w:val="24"/>
              </w:rPr>
              <w:t>②</w:t>
            </w:r>
            <w:r>
              <w:rPr>
                <w:rFonts w:hint="eastAsia" w:ascii="仿宋_GB2312" w:hAnsi="仿宋_GB2312" w:eastAsia="仿宋_GB2312" w:cs="仿宋_GB2312"/>
                <w:b/>
                <w:sz w:val="24"/>
              </w:rPr>
              <w:fldChar w:fldCharType="end"/>
            </w:r>
            <w:r>
              <w:rPr>
                <w:rFonts w:hint="eastAsia" w:ascii="仿宋_GB2312" w:hAnsi="仿宋_GB2312" w:eastAsia="仿宋_GB2312" w:cs="仿宋_GB2312"/>
                <w:b/>
                <w:sz w:val="24"/>
              </w:rPr>
              <w:t>特定行业资质材料（10分）。</w:t>
            </w:r>
            <w:r>
              <w:rPr>
                <w:rFonts w:hint="eastAsia" w:ascii="仿宋_GB2312" w:hAnsi="仿宋_GB2312" w:eastAsia="仿宋_GB2312" w:cs="仿宋_GB2312"/>
                <w:sz w:val="24"/>
              </w:rPr>
              <w:t>豆制品须提供在市级以上监管部门备案的小作坊证明（有的得10分，此项作为一票否决内容）。</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b/>
                <w:sz w:val="24"/>
              </w:rPr>
              <w:fldChar w:fldCharType="begin"/>
            </w:r>
            <w:r>
              <w:rPr>
                <w:rFonts w:hint="eastAsia" w:ascii="仿宋_GB2312" w:hAnsi="仿宋_GB2312" w:eastAsia="仿宋_GB2312" w:cs="仿宋_GB2312"/>
                <w:b/>
                <w:sz w:val="24"/>
              </w:rPr>
              <w:instrText xml:space="preserve"> = 3 \* GB3 </w:instrText>
            </w:r>
            <w:r>
              <w:rPr>
                <w:rFonts w:hint="eastAsia" w:ascii="仿宋_GB2312" w:hAnsi="仿宋_GB2312" w:eastAsia="仿宋_GB2312" w:cs="仿宋_GB2312"/>
                <w:b/>
                <w:sz w:val="24"/>
              </w:rPr>
              <w:fldChar w:fldCharType="separate"/>
            </w:r>
            <w:r>
              <w:rPr>
                <w:rFonts w:hint="eastAsia" w:ascii="仿宋_GB2312" w:hAnsi="仿宋_GB2312" w:eastAsia="仿宋_GB2312" w:cs="仿宋_GB2312"/>
                <w:b/>
                <w:sz w:val="24"/>
              </w:rPr>
              <w:t>③</w:t>
            </w:r>
            <w:r>
              <w:rPr>
                <w:rFonts w:hint="eastAsia" w:ascii="仿宋_GB2312" w:hAnsi="仿宋_GB2312" w:eastAsia="仿宋_GB2312" w:cs="仿宋_GB2312"/>
                <w:b/>
                <w:sz w:val="24"/>
              </w:rPr>
              <w:fldChar w:fldCharType="end"/>
            </w:r>
            <w:r>
              <w:rPr>
                <w:rFonts w:hint="eastAsia" w:ascii="仿宋_GB2312" w:hAnsi="仿宋_GB2312" w:eastAsia="仿宋_GB2312" w:cs="仿宋_GB2312"/>
                <w:b/>
                <w:sz w:val="24"/>
              </w:rPr>
              <w:t>企业规模证明（10 分）</w:t>
            </w:r>
            <w:r>
              <w:rPr>
                <w:rFonts w:hint="eastAsia" w:ascii="仿宋_GB2312" w:hAnsi="仿宋_GB2312" w:eastAsia="仿宋_GB2312" w:cs="仿宋_GB2312"/>
                <w:sz w:val="24"/>
              </w:rPr>
              <w:t>。（包括人员、场所和仓库面积、车辆和冷藏设备、必要的检测设备等）；种植（养殖）企业提供基地规模和品种及相关合同等资质证明（全得5分，不全的酌情扣分）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b/>
                <w:sz w:val="24"/>
              </w:rPr>
              <w:fldChar w:fldCharType="begin"/>
            </w:r>
            <w:r>
              <w:rPr>
                <w:rFonts w:hint="eastAsia" w:ascii="仿宋_GB2312" w:hAnsi="仿宋_GB2312" w:eastAsia="仿宋_GB2312" w:cs="仿宋_GB2312"/>
                <w:b/>
                <w:sz w:val="24"/>
              </w:rPr>
              <w:instrText xml:space="preserve"> = 4 \* GB3 </w:instrText>
            </w:r>
            <w:r>
              <w:rPr>
                <w:rFonts w:hint="eastAsia" w:ascii="仿宋_GB2312" w:hAnsi="仿宋_GB2312" w:eastAsia="仿宋_GB2312" w:cs="仿宋_GB2312"/>
                <w:b/>
                <w:sz w:val="24"/>
              </w:rPr>
              <w:fldChar w:fldCharType="separate"/>
            </w:r>
            <w:r>
              <w:rPr>
                <w:rFonts w:hint="eastAsia" w:ascii="仿宋_GB2312" w:hAnsi="仿宋_GB2312" w:eastAsia="仿宋_GB2312" w:cs="仿宋_GB2312"/>
                <w:b/>
                <w:sz w:val="24"/>
              </w:rPr>
              <w:t>④</w:t>
            </w:r>
            <w:r>
              <w:rPr>
                <w:rFonts w:hint="eastAsia" w:ascii="仿宋_GB2312" w:hAnsi="仿宋_GB2312" w:eastAsia="仿宋_GB2312" w:cs="仿宋_GB2312"/>
                <w:b/>
                <w:sz w:val="24"/>
              </w:rPr>
              <w:fldChar w:fldCharType="end"/>
            </w:r>
            <w:r>
              <w:rPr>
                <w:rFonts w:hint="eastAsia" w:ascii="仿宋_GB2312" w:hAnsi="仿宋_GB2312" w:eastAsia="仿宋_GB2312" w:cs="仿宋_GB2312"/>
                <w:b/>
                <w:sz w:val="24"/>
              </w:rPr>
              <w:t>产品品质证明（10分）</w:t>
            </w:r>
            <w:r>
              <w:rPr>
                <w:rFonts w:hint="eastAsia" w:ascii="仿宋_GB2312" w:hAnsi="仿宋_GB2312" w:eastAsia="仿宋_GB2312" w:cs="仿宋_GB2312"/>
                <w:sz w:val="24"/>
              </w:rPr>
              <w:t>。提供产品品牌注册证明及产品近期季度内检测报告。提供企业自身品牌注册的得5分、（提供代理企业销售的固定产品的品牌注册得3分，无品牌注册不得分）。提供有权部门产品检测证明的得5分（一全的酌情扣分）。二项内容相加为本项总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b/>
                <w:sz w:val="24"/>
              </w:rPr>
              <w:t>⑤代理销售经营证明（5分）</w:t>
            </w:r>
            <w:r>
              <w:rPr>
                <w:rFonts w:hint="eastAsia" w:ascii="仿宋_GB2312" w:hAnsi="仿宋_GB2312" w:eastAsia="仿宋_GB2312" w:cs="仿宋_GB2312"/>
                <w:sz w:val="24"/>
              </w:rPr>
              <w:t>。代理销售的产品供货商须提供授权代理企业的相关资质及代理销售委托书。（代理资料全的得5分，不全的酌情扣分，属企业自主产品本项目自然得分，）</w:t>
            </w:r>
          </w:p>
        </w:tc>
        <w:tc>
          <w:tcPr>
            <w:tcW w:w="751"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45</w:t>
            </w:r>
          </w:p>
        </w:tc>
        <w:tc>
          <w:tcPr>
            <w:tcW w:w="835" w:type="dxa"/>
            <w:noWrap w:val="0"/>
            <w:vAlign w:val="center"/>
          </w:tcPr>
          <w:p>
            <w:pPr>
              <w:spacing w:line="2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5" w:hRule="atLeast"/>
          <w:jc w:val="center"/>
        </w:trPr>
        <w:tc>
          <w:tcPr>
            <w:tcW w:w="716" w:type="dxa"/>
            <w:noWrap w:val="0"/>
            <w:textDirection w:val="tbRlV"/>
            <w:vAlign w:val="center"/>
          </w:tcPr>
          <w:p>
            <w:pPr>
              <w:spacing w:line="280" w:lineRule="exact"/>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信誉材料 </w:t>
            </w:r>
          </w:p>
        </w:tc>
        <w:tc>
          <w:tcPr>
            <w:tcW w:w="7176" w:type="dxa"/>
            <w:noWrap w:val="0"/>
            <w:vAlign w:val="center"/>
          </w:tcPr>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b/>
                <w:sz w:val="24"/>
              </w:rPr>
              <w:fldChar w:fldCharType="begin"/>
            </w:r>
            <w:r>
              <w:rPr>
                <w:rFonts w:hint="eastAsia" w:ascii="仿宋_GB2312" w:hAnsi="仿宋_GB2312" w:eastAsia="仿宋_GB2312" w:cs="仿宋_GB2312"/>
                <w:b/>
                <w:sz w:val="24"/>
              </w:rPr>
              <w:instrText xml:space="preserve"> = 1 \* GB3 </w:instrText>
            </w:r>
            <w:r>
              <w:rPr>
                <w:rFonts w:hint="eastAsia" w:ascii="仿宋_GB2312" w:hAnsi="仿宋_GB2312" w:eastAsia="仿宋_GB2312" w:cs="仿宋_GB2312"/>
                <w:b/>
                <w:sz w:val="24"/>
              </w:rPr>
              <w:fldChar w:fldCharType="separate"/>
            </w:r>
            <w:r>
              <w:rPr>
                <w:rFonts w:hint="eastAsia" w:ascii="仿宋_GB2312" w:hAnsi="仿宋_GB2312" w:eastAsia="仿宋_GB2312" w:cs="仿宋_GB2312"/>
                <w:b/>
                <w:sz w:val="24"/>
              </w:rPr>
              <w:t>①</w:t>
            </w:r>
            <w:r>
              <w:rPr>
                <w:rFonts w:hint="eastAsia" w:ascii="仿宋_GB2312" w:hAnsi="仿宋_GB2312" w:eastAsia="仿宋_GB2312" w:cs="仿宋_GB2312"/>
                <w:b/>
                <w:sz w:val="24"/>
              </w:rPr>
              <w:fldChar w:fldCharType="end"/>
            </w:r>
            <w:r>
              <w:rPr>
                <w:rFonts w:hint="eastAsia" w:ascii="仿宋_GB2312" w:hAnsi="仿宋_GB2312" w:eastAsia="仿宋_GB2312" w:cs="仿宋_GB2312"/>
                <w:b/>
                <w:sz w:val="24"/>
              </w:rPr>
              <w:t>提供服务承诺（10分）</w:t>
            </w:r>
            <w:r>
              <w:rPr>
                <w:rFonts w:hint="eastAsia" w:ascii="仿宋_GB2312" w:hAnsi="仿宋_GB2312" w:eastAsia="仿宋_GB2312" w:cs="仿宋_GB2312"/>
                <w:sz w:val="24"/>
              </w:rPr>
              <w:t>。包括诚信守法经营、保证供货质量、价格下浮、优质服务等方面，且切实可行的得10分，不全又不实际的酌情扣3-5分。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b/>
                <w:sz w:val="24"/>
              </w:rPr>
              <w:fldChar w:fldCharType="begin"/>
            </w:r>
            <w:r>
              <w:rPr>
                <w:rFonts w:hint="eastAsia" w:ascii="仿宋_GB2312" w:hAnsi="仿宋_GB2312" w:eastAsia="仿宋_GB2312" w:cs="仿宋_GB2312"/>
                <w:b/>
                <w:sz w:val="24"/>
              </w:rPr>
              <w:instrText xml:space="preserve"> = 2 \* GB3 </w:instrText>
            </w:r>
            <w:r>
              <w:rPr>
                <w:rFonts w:hint="eastAsia" w:ascii="仿宋_GB2312" w:hAnsi="仿宋_GB2312" w:eastAsia="仿宋_GB2312" w:cs="仿宋_GB2312"/>
                <w:b/>
                <w:sz w:val="24"/>
              </w:rPr>
              <w:fldChar w:fldCharType="separate"/>
            </w:r>
            <w:r>
              <w:rPr>
                <w:rFonts w:hint="eastAsia" w:ascii="仿宋_GB2312" w:hAnsi="仿宋_GB2312" w:eastAsia="仿宋_GB2312" w:cs="仿宋_GB2312"/>
                <w:b/>
                <w:sz w:val="24"/>
              </w:rPr>
              <w:t>②</w:t>
            </w:r>
            <w:r>
              <w:rPr>
                <w:rFonts w:hint="eastAsia" w:ascii="仿宋_GB2312" w:hAnsi="仿宋_GB2312" w:eastAsia="仿宋_GB2312" w:cs="仿宋_GB2312"/>
                <w:b/>
                <w:sz w:val="24"/>
              </w:rPr>
              <w:fldChar w:fldCharType="end"/>
            </w:r>
            <w:r>
              <w:rPr>
                <w:rFonts w:hint="eastAsia" w:ascii="仿宋_GB2312" w:hAnsi="仿宋_GB2312" w:eastAsia="仿宋_GB2312" w:cs="仿宋_GB2312"/>
                <w:b/>
                <w:sz w:val="24"/>
              </w:rPr>
              <w:t>业绩证明（10分）。</w:t>
            </w:r>
            <w:r>
              <w:rPr>
                <w:rFonts w:hint="eastAsia" w:ascii="仿宋_GB2312" w:hAnsi="仿宋_GB2312" w:eastAsia="仿宋_GB2312" w:cs="仿宋_GB2312"/>
                <w:sz w:val="24"/>
              </w:rPr>
              <w:t>提供其他单位食堂相应原辅料供货业绩证明，县域同行业中成绩突出的相关证明（可根据报名供货商的情况，作业绩比较后综合打分。业绩一般或者资料不全的酌情扣分。）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b/>
                <w:sz w:val="24"/>
              </w:rPr>
              <w:fldChar w:fldCharType="begin"/>
            </w:r>
            <w:r>
              <w:rPr>
                <w:rFonts w:hint="eastAsia" w:ascii="仿宋_GB2312" w:hAnsi="仿宋_GB2312" w:eastAsia="仿宋_GB2312" w:cs="仿宋_GB2312"/>
                <w:b/>
                <w:sz w:val="24"/>
              </w:rPr>
              <w:instrText xml:space="preserve"> = 3 \* GB3 </w:instrText>
            </w:r>
            <w:r>
              <w:rPr>
                <w:rFonts w:hint="eastAsia" w:ascii="仿宋_GB2312" w:hAnsi="仿宋_GB2312" w:eastAsia="仿宋_GB2312" w:cs="仿宋_GB2312"/>
                <w:b/>
                <w:sz w:val="24"/>
              </w:rPr>
              <w:fldChar w:fldCharType="separate"/>
            </w:r>
            <w:r>
              <w:rPr>
                <w:rFonts w:hint="eastAsia" w:ascii="仿宋_GB2312" w:hAnsi="仿宋_GB2312" w:eastAsia="仿宋_GB2312" w:cs="仿宋_GB2312"/>
                <w:b/>
                <w:sz w:val="24"/>
              </w:rPr>
              <w:t>③</w:t>
            </w:r>
            <w:r>
              <w:rPr>
                <w:rFonts w:hint="eastAsia" w:ascii="仿宋_GB2312" w:hAnsi="仿宋_GB2312" w:eastAsia="仿宋_GB2312" w:cs="仿宋_GB2312"/>
                <w:b/>
                <w:sz w:val="24"/>
              </w:rPr>
              <w:fldChar w:fldCharType="end"/>
            </w:r>
            <w:r>
              <w:rPr>
                <w:rFonts w:hint="eastAsia" w:ascii="仿宋_GB2312" w:hAnsi="仿宋_GB2312" w:eastAsia="仿宋_GB2312" w:cs="仿宋_GB2312"/>
                <w:b/>
                <w:sz w:val="24"/>
              </w:rPr>
              <w:t>信誉度评价（10分）。</w:t>
            </w:r>
            <w:r>
              <w:rPr>
                <w:rFonts w:hint="eastAsia" w:ascii="仿宋_GB2312" w:hAnsi="仿宋_GB2312" w:eastAsia="仿宋_GB2312" w:cs="仿宋_GB2312"/>
                <w:sz w:val="24"/>
              </w:rPr>
              <w:t>根据“为单位供货取得的社会评价材料”综合打分。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b/>
                <w:sz w:val="24"/>
              </w:rPr>
              <w:t>④获奖荣誉（5分）。</w:t>
            </w:r>
            <w:r>
              <w:rPr>
                <w:rFonts w:hint="eastAsia" w:ascii="仿宋_GB2312" w:hAnsi="仿宋_GB2312" w:eastAsia="仿宋_GB2312" w:cs="仿宋_GB2312"/>
                <w:sz w:val="24"/>
              </w:rPr>
              <w:t>提供近三年县级以上奖励或者荣誉证明的得5 分，提供代理企业获奖荣誉酌情得1-2分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b/>
                <w:sz w:val="24"/>
              </w:rPr>
              <w:t>⑤诚信记录。</w:t>
            </w:r>
            <w:r>
              <w:rPr>
                <w:rFonts w:hint="eastAsia" w:ascii="仿宋_GB2312" w:hAnsi="仿宋_GB2312" w:eastAsia="仿宋_GB2312" w:cs="仿宋_GB2312"/>
                <w:sz w:val="24"/>
              </w:rPr>
              <w:t>提供无违法犯罪证明，市场监管部门的诚信经营证明。（有违法犯罪记录及三年内有市场监管部门查处记录的不得入围）</w:t>
            </w:r>
          </w:p>
        </w:tc>
        <w:tc>
          <w:tcPr>
            <w:tcW w:w="751"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35</w:t>
            </w:r>
          </w:p>
        </w:tc>
        <w:tc>
          <w:tcPr>
            <w:tcW w:w="835" w:type="dxa"/>
            <w:noWrap w:val="0"/>
            <w:vAlign w:val="center"/>
          </w:tcPr>
          <w:p>
            <w:pPr>
              <w:spacing w:line="2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716" w:type="dxa"/>
            <w:noWrap w:val="0"/>
            <w:textDirection w:val="tbRlV"/>
            <w:vAlign w:val="center"/>
          </w:tcPr>
          <w:p>
            <w:pPr>
              <w:spacing w:line="280" w:lineRule="exact"/>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供货能力</w:t>
            </w:r>
          </w:p>
        </w:tc>
        <w:tc>
          <w:tcPr>
            <w:tcW w:w="7176" w:type="dxa"/>
            <w:noWrap w:val="0"/>
            <w:vAlign w:val="top"/>
          </w:tcPr>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本单位组成考察小组对供货商的供货能力进行全面了解或作实地考察，考察其资质材料的真实性与实际的供货能力。衡量是否有种植、养殖业基地或是自己的生产企业；是否有供货运输车辆、检测设备；是否有专门的库房仓储设施、冷藏设备、经营门店；企业（供货商）经营场所安全卫生状况是否适合对口供货等内容。对同类项目供货商，从高到低分档次打分，档次差距为1-2分。</w:t>
            </w:r>
          </w:p>
        </w:tc>
        <w:tc>
          <w:tcPr>
            <w:tcW w:w="751"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835" w:type="dxa"/>
            <w:noWrap w:val="0"/>
            <w:vAlign w:val="top"/>
          </w:tcPr>
          <w:p>
            <w:pPr>
              <w:spacing w:line="280" w:lineRule="exact"/>
              <w:rPr>
                <w:rFonts w:hint="eastAsia" w:ascii="仿宋_GB2312" w:hAnsi="仿宋_GB2312" w:eastAsia="仿宋_GB2312" w:cs="仿宋_GB2312"/>
                <w:sz w:val="24"/>
              </w:rPr>
            </w:pPr>
          </w:p>
        </w:tc>
      </w:tr>
    </w:tbl>
    <w:p>
      <w:pPr>
        <w:spacing w:line="300" w:lineRule="exact"/>
        <w:rPr>
          <w:rFonts w:hint="eastAsia" w:ascii="仿宋_GB2312" w:hAnsi="仿宋_GB2312" w:eastAsia="仿宋_GB2312" w:cs="仿宋_GB2312"/>
          <w:sz w:val="24"/>
        </w:rPr>
        <w:sectPr>
          <w:headerReference r:id="rId3" w:type="default"/>
          <w:footerReference r:id="rId4" w:type="default"/>
          <w:footerReference r:id="rId5" w:type="even"/>
          <w:pgSz w:w="11906" w:h="16838"/>
          <w:pgMar w:top="1587" w:right="1531" w:bottom="1304" w:left="1531" w:header="851" w:footer="992" w:gutter="0"/>
          <w:cols w:space="720" w:num="1"/>
          <w:docGrid w:type="lines" w:linePitch="312" w:charSpace="0"/>
        </w:sect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附2：</w:t>
      </w:r>
    </w:p>
    <w:p>
      <w:pPr>
        <w:spacing w:line="560" w:lineRule="exact"/>
        <w:jc w:val="center"/>
        <w:rPr>
          <w:rFonts w:hint="eastAsia" w:ascii="仿宋_GB2312" w:hAnsi="仿宋_GB2312" w:eastAsia="仿宋_GB2312" w:cs="仿宋_GB2312"/>
          <w:sz w:val="44"/>
          <w:szCs w:val="44"/>
        </w:rPr>
      </w:pPr>
      <w:r>
        <w:rPr>
          <w:rFonts w:hint="eastAsia" w:ascii="方正大标宋_GBK" w:hAnsi="方正大标宋_GBK" w:eastAsia="方正大标宋_GBK" w:cs="方正大标宋_GBK"/>
          <w:bCs/>
          <w:sz w:val="44"/>
          <w:szCs w:val="44"/>
        </w:rPr>
        <w:t>启东市行政中心食堂原辅料供货商资格入围报名表</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166"/>
        <w:gridCol w:w="1276"/>
        <w:gridCol w:w="1275"/>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648" w:type="dxa"/>
            <w:vMerge w:val="restart"/>
            <w:tcBorders>
              <w:top w:val="single" w:color="auto" w:sz="2" w:space="0"/>
              <w:left w:val="single" w:color="auto" w:sz="2" w:space="0"/>
              <w:bottom w:val="single" w:color="auto" w:sz="2" w:space="0"/>
              <w:right w:val="single" w:color="auto" w:sz="2" w:space="0"/>
            </w:tcBorders>
            <w:noWrap w:val="0"/>
            <w:textDirection w:val="tbRlV"/>
            <w:vAlign w:val="center"/>
          </w:tcPr>
          <w:p>
            <w:pPr>
              <w:spacing w:line="400" w:lineRule="exact"/>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供货商情况</w:t>
            </w:r>
          </w:p>
        </w:tc>
        <w:tc>
          <w:tcPr>
            <w:tcW w:w="198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供货商（企业）</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名 称（盖章）</w:t>
            </w:r>
          </w:p>
        </w:tc>
        <w:tc>
          <w:tcPr>
            <w:tcW w:w="3717"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276"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法人代表</w:t>
            </w:r>
          </w:p>
        </w:tc>
        <w:tc>
          <w:tcPr>
            <w:tcW w:w="1559" w:type="dxa"/>
            <w:tcBorders>
              <w:top w:val="single" w:color="auto" w:sz="2" w:space="0"/>
              <w:left w:val="single" w:color="auto" w:sz="2" w:space="0"/>
              <w:bottom w:val="single" w:color="auto" w:sz="2" w:space="0"/>
              <w:right w:val="single" w:color="auto" w:sz="2" w:space="0"/>
            </w:tcBorders>
            <w:noWrap w:val="0"/>
            <w:vAlign w:val="top"/>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648" w:type="dxa"/>
            <w:vMerge w:val="continue"/>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98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经营地址</w:t>
            </w:r>
          </w:p>
        </w:tc>
        <w:tc>
          <w:tcPr>
            <w:tcW w:w="3717"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276"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从业人数</w:t>
            </w:r>
          </w:p>
        </w:tc>
        <w:tc>
          <w:tcPr>
            <w:tcW w:w="1559" w:type="dxa"/>
            <w:tcBorders>
              <w:top w:val="single" w:color="auto" w:sz="2" w:space="0"/>
              <w:left w:val="single" w:color="auto" w:sz="2" w:space="0"/>
              <w:bottom w:val="single" w:color="auto" w:sz="2" w:space="0"/>
              <w:right w:val="single" w:color="auto" w:sz="2" w:space="0"/>
            </w:tcBorders>
            <w:noWrap w:val="0"/>
            <w:vAlign w:val="top"/>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648" w:type="dxa"/>
            <w:vMerge w:val="continue"/>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98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法人委托代理人</w:t>
            </w:r>
          </w:p>
        </w:tc>
        <w:tc>
          <w:tcPr>
            <w:tcW w:w="3717"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276"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1559" w:type="dxa"/>
            <w:tcBorders>
              <w:top w:val="single" w:color="auto" w:sz="2" w:space="0"/>
              <w:left w:val="single" w:color="auto" w:sz="2" w:space="0"/>
              <w:bottom w:val="single" w:color="auto" w:sz="2" w:space="0"/>
              <w:right w:val="single" w:color="auto" w:sz="2" w:space="0"/>
            </w:tcBorders>
            <w:noWrap w:val="0"/>
            <w:vAlign w:val="top"/>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648" w:type="dxa"/>
            <w:vMerge w:val="continue"/>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98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工商营业执照号</w:t>
            </w:r>
          </w:p>
        </w:tc>
        <w:tc>
          <w:tcPr>
            <w:tcW w:w="1166"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276"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注册资本（万元）</w:t>
            </w:r>
          </w:p>
        </w:tc>
        <w:tc>
          <w:tcPr>
            <w:tcW w:w="1275"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276"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产品注册商标证号</w:t>
            </w:r>
          </w:p>
        </w:tc>
        <w:tc>
          <w:tcPr>
            <w:tcW w:w="1559" w:type="dxa"/>
            <w:tcBorders>
              <w:top w:val="single" w:color="auto" w:sz="2" w:space="0"/>
              <w:left w:val="single" w:color="auto" w:sz="2" w:space="0"/>
              <w:bottom w:val="single" w:color="auto" w:sz="2" w:space="0"/>
              <w:right w:val="single" w:color="auto" w:sz="2" w:space="0"/>
            </w:tcBorders>
            <w:noWrap w:val="0"/>
            <w:vAlign w:val="top"/>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648" w:type="dxa"/>
            <w:vMerge w:val="continue"/>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98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食品生产许可证号</w:t>
            </w:r>
          </w:p>
        </w:tc>
        <w:tc>
          <w:tcPr>
            <w:tcW w:w="1166" w:type="dxa"/>
            <w:tcBorders>
              <w:top w:val="single" w:color="auto" w:sz="2" w:space="0"/>
              <w:left w:val="single" w:color="auto" w:sz="2" w:space="0"/>
              <w:bottom w:val="single" w:color="auto" w:sz="2" w:space="0"/>
              <w:right w:val="single" w:color="auto" w:sz="2" w:space="0"/>
            </w:tcBorders>
            <w:noWrap w:val="0"/>
            <w:vAlign w:val="center"/>
          </w:tcPr>
          <w:p>
            <w:pPr>
              <w:widowControl/>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p>
        </w:tc>
        <w:tc>
          <w:tcPr>
            <w:tcW w:w="1276"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食品流通许可证号</w:t>
            </w:r>
          </w:p>
        </w:tc>
        <w:tc>
          <w:tcPr>
            <w:tcW w:w="1275"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276"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小作坊</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证书号</w:t>
            </w:r>
          </w:p>
        </w:tc>
        <w:tc>
          <w:tcPr>
            <w:tcW w:w="1559" w:type="dxa"/>
            <w:tcBorders>
              <w:top w:val="single" w:color="auto" w:sz="2" w:space="0"/>
              <w:left w:val="single" w:color="auto" w:sz="2" w:space="0"/>
              <w:bottom w:val="single" w:color="auto" w:sz="2" w:space="0"/>
              <w:right w:val="single" w:color="auto" w:sz="2" w:space="0"/>
            </w:tcBorders>
            <w:noWrap w:val="0"/>
            <w:vAlign w:val="top"/>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restart"/>
            <w:tcBorders>
              <w:top w:val="single" w:color="auto" w:sz="2" w:space="0"/>
              <w:left w:val="single" w:color="auto" w:sz="2" w:space="0"/>
              <w:right w:val="single" w:color="auto" w:sz="2" w:space="0"/>
            </w:tcBorders>
            <w:shd w:val="clear" w:color="auto" w:fill="auto"/>
            <w:noWrap w:val="0"/>
            <w:textDirection w:val="tbRlV"/>
            <w:vAlign w:val="center"/>
          </w:tcPr>
          <w:p>
            <w:pPr>
              <w:spacing w:line="400" w:lineRule="exact"/>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供货项目</w:t>
            </w:r>
          </w:p>
        </w:tc>
        <w:tc>
          <w:tcPr>
            <w:tcW w:w="1980" w:type="dxa"/>
            <w:tcBorders>
              <w:top w:val="single" w:color="auto" w:sz="2" w:space="0"/>
              <w:left w:val="single" w:color="auto" w:sz="2" w:space="0"/>
              <w:bottom w:val="single" w:color="auto" w:sz="2" w:space="0"/>
              <w:right w:val="single" w:color="auto" w:sz="2" w:space="0"/>
            </w:tcBorders>
            <w:shd w:val="clear" w:color="auto" w:fill="E0E0E0"/>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  目</w:t>
            </w:r>
          </w:p>
        </w:tc>
        <w:tc>
          <w:tcPr>
            <w:tcW w:w="2442" w:type="dxa"/>
            <w:gridSpan w:val="2"/>
            <w:tcBorders>
              <w:top w:val="single" w:color="auto" w:sz="2" w:space="0"/>
              <w:left w:val="single" w:color="auto" w:sz="2" w:space="0"/>
              <w:bottom w:val="single" w:color="auto" w:sz="2" w:space="0"/>
              <w:right w:val="single" w:color="auto" w:sz="4" w:space="0"/>
            </w:tcBorders>
            <w:shd w:val="clear" w:color="auto" w:fill="E0E0E0"/>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选择</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（打√）</w:t>
            </w:r>
          </w:p>
        </w:tc>
        <w:tc>
          <w:tcPr>
            <w:tcW w:w="2551" w:type="dxa"/>
            <w:gridSpan w:val="2"/>
            <w:tcBorders>
              <w:top w:val="single" w:color="auto" w:sz="2" w:space="0"/>
              <w:left w:val="single" w:color="auto" w:sz="2" w:space="0"/>
              <w:bottom w:val="single" w:color="auto" w:sz="2" w:space="0"/>
              <w:right w:val="single" w:color="auto" w:sz="2" w:space="0"/>
            </w:tcBorders>
            <w:shd w:val="clear" w:color="auto" w:fill="E0E0E0"/>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  目</w:t>
            </w:r>
          </w:p>
        </w:tc>
        <w:tc>
          <w:tcPr>
            <w:tcW w:w="1559" w:type="dxa"/>
            <w:tcBorders>
              <w:top w:val="single" w:color="auto" w:sz="2" w:space="0"/>
              <w:left w:val="single" w:color="auto" w:sz="2" w:space="0"/>
              <w:bottom w:val="single" w:color="auto" w:sz="2" w:space="0"/>
              <w:right w:val="single" w:color="auto" w:sz="4" w:space="0"/>
            </w:tcBorders>
            <w:shd w:val="clear" w:color="auto" w:fill="E0E0E0"/>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选择（打√）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tcBorders>
              <w:left w:val="single" w:color="auto" w:sz="2" w:space="0"/>
              <w:right w:val="single" w:color="auto" w:sz="2" w:space="0"/>
            </w:tcBorders>
            <w:noWrap w:val="0"/>
            <w:textDirection w:val="tbRlV"/>
            <w:vAlign w:val="center"/>
          </w:tcPr>
          <w:p>
            <w:pPr>
              <w:spacing w:line="400" w:lineRule="exact"/>
              <w:ind w:left="113" w:right="113"/>
              <w:jc w:val="center"/>
              <w:rPr>
                <w:rFonts w:hint="eastAsia" w:ascii="仿宋_GB2312" w:hAnsi="仿宋_GB2312" w:eastAsia="仿宋_GB2312" w:cs="仿宋_GB2312"/>
                <w:sz w:val="24"/>
              </w:rPr>
            </w:pPr>
          </w:p>
        </w:tc>
        <w:tc>
          <w:tcPr>
            <w:tcW w:w="1980" w:type="dxa"/>
            <w:tcBorders>
              <w:top w:val="single" w:color="auto" w:sz="2" w:space="0"/>
              <w:left w:val="single" w:color="auto" w:sz="2" w:space="0"/>
              <w:bottom w:val="single" w:color="auto" w:sz="2" w:space="0"/>
              <w:right w:val="single" w:color="auto" w:sz="2" w:space="0"/>
            </w:tcBorders>
            <w:noWrap w:val="0"/>
            <w:vAlign w:val="center"/>
          </w:tcPr>
          <w:p>
            <w:pPr>
              <w:pStyle w:val="11"/>
              <w:spacing w:line="320" w:lineRule="exact"/>
              <w:rPr>
                <w:rFonts w:hint="eastAsia" w:hAnsi="仿宋_GB2312" w:cs="仿宋_GB2312"/>
                <w:szCs w:val="28"/>
                <w:lang w:val="en-US" w:eastAsia="zh-CN"/>
              </w:rPr>
            </w:pPr>
            <w:r>
              <w:rPr>
                <w:rFonts w:hint="eastAsia" w:hAnsi="仿宋_GB2312" w:cs="仿宋_GB2312"/>
                <w:szCs w:val="28"/>
                <w:lang w:val="en-US" w:eastAsia="zh-CN"/>
              </w:rPr>
              <w:t>1．食用油</w:t>
            </w:r>
          </w:p>
        </w:tc>
        <w:tc>
          <w:tcPr>
            <w:tcW w:w="2442" w:type="dxa"/>
            <w:gridSpan w:val="2"/>
            <w:tcBorders>
              <w:top w:val="single" w:color="auto" w:sz="2" w:space="0"/>
              <w:left w:val="single" w:color="auto" w:sz="2" w:space="0"/>
              <w:bottom w:val="single" w:color="auto" w:sz="2" w:space="0"/>
              <w:right w:val="single" w:color="auto" w:sz="4" w:space="0"/>
            </w:tcBorders>
            <w:noWrap w:val="0"/>
            <w:vAlign w:val="center"/>
          </w:tcPr>
          <w:p>
            <w:pPr>
              <w:pStyle w:val="11"/>
              <w:spacing w:line="320" w:lineRule="exact"/>
              <w:rPr>
                <w:rFonts w:hint="eastAsia" w:hAnsi="仿宋_GB2312" w:cs="仿宋_GB2312"/>
                <w:szCs w:val="28"/>
                <w:lang w:val="en-US" w:eastAsia="zh-CN"/>
              </w:rPr>
            </w:pPr>
          </w:p>
        </w:tc>
        <w:tc>
          <w:tcPr>
            <w:tcW w:w="2551" w:type="dxa"/>
            <w:gridSpan w:val="2"/>
            <w:tcBorders>
              <w:top w:val="single" w:color="auto" w:sz="2" w:space="0"/>
              <w:left w:val="single" w:color="auto" w:sz="2" w:space="0"/>
              <w:bottom w:val="single" w:color="auto" w:sz="2" w:space="0"/>
              <w:right w:val="single" w:color="auto" w:sz="2" w:space="0"/>
            </w:tcBorders>
            <w:noWrap w:val="0"/>
            <w:vAlign w:val="center"/>
          </w:tcPr>
          <w:p>
            <w:pPr>
              <w:pStyle w:val="11"/>
              <w:spacing w:line="320" w:lineRule="exact"/>
              <w:rPr>
                <w:rFonts w:hint="eastAsia" w:hAnsi="仿宋_GB2312" w:cs="仿宋_GB2312"/>
                <w:szCs w:val="28"/>
                <w:lang w:val="en-US" w:eastAsia="zh-CN"/>
              </w:rPr>
            </w:pPr>
            <w:r>
              <w:rPr>
                <w:rFonts w:hint="eastAsia" w:hAnsi="仿宋_GB2312" w:cs="仿宋_GB2312"/>
                <w:szCs w:val="28"/>
                <w:lang w:val="en-US" w:eastAsia="zh-CN"/>
              </w:rPr>
              <w:t>9. 冻品</w:t>
            </w:r>
          </w:p>
        </w:tc>
        <w:tc>
          <w:tcPr>
            <w:tcW w:w="1559" w:type="dxa"/>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tcBorders>
              <w:left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980" w:type="dxa"/>
            <w:tcBorders>
              <w:top w:val="single" w:color="auto" w:sz="2" w:space="0"/>
              <w:left w:val="single" w:color="auto" w:sz="2" w:space="0"/>
              <w:bottom w:val="single" w:color="auto" w:sz="2" w:space="0"/>
              <w:right w:val="single" w:color="auto" w:sz="2" w:space="0"/>
            </w:tcBorders>
            <w:noWrap w:val="0"/>
            <w:vAlign w:val="center"/>
          </w:tcPr>
          <w:p>
            <w:pPr>
              <w:pStyle w:val="11"/>
              <w:spacing w:line="320" w:lineRule="exact"/>
              <w:rPr>
                <w:rFonts w:hint="eastAsia" w:hAnsi="仿宋_GB2312" w:cs="仿宋_GB2312"/>
                <w:szCs w:val="28"/>
                <w:lang w:val="en-US" w:eastAsia="zh-CN"/>
              </w:rPr>
            </w:pPr>
            <w:r>
              <w:rPr>
                <w:rFonts w:hint="eastAsia" w:hAnsi="仿宋_GB2312" w:cs="仿宋_GB2312"/>
                <w:szCs w:val="28"/>
                <w:lang w:val="en-US" w:eastAsia="zh-CN"/>
              </w:rPr>
              <w:t>2．蔬菜</w:t>
            </w:r>
          </w:p>
        </w:tc>
        <w:tc>
          <w:tcPr>
            <w:tcW w:w="2442" w:type="dxa"/>
            <w:gridSpan w:val="2"/>
            <w:tcBorders>
              <w:top w:val="single" w:color="auto" w:sz="2" w:space="0"/>
              <w:left w:val="single" w:color="auto" w:sz="2" w:space="0"/>
              <w:bottom w:val="single" w:color="auto" w:sz="2" w:space="0"/>
              <w:right w:val="single" w:color="auto" w:sz="4" w:space="0"/>
            </w:tcBorders>
            <w:noWrap w:val="0"/>
            <w:vAlign w:val="center"/>
          </w:tcPr>
          <w:p>
            <w:pPr>
              <w:pStyle w:val="11"/>
              <w:spacing w:line="320" w:lineRule="exact"/>
              <w:rPr>
                <w:rFonts w:hint="eastAsia" w:hAnsi="仿宋_GB2312" w:cs="仿宋_GB2312"/>
                <w:szCs w:val="28"/>
                <w:lang w:val="en-US" w:eastAsia="zh-CN"/>
              </w:rPr>
            </w:pPr>
          </w:p>
        </w:tc>
        <w:tc>
          <w:tcPr>
            <w:tcW w:w="2551" w:type="dxa"/>
            <w:gridSpan w:val="2"/>
            <w:tcBorders>
              <w:top w:val="single" w:color="auto" w:sz="2" w:space="0"/>
              <w:left w:val="single" w:color="auto" w:sz="2" w:space="0"/>
              <w:bottom w:val="single" w:color="auto" w:sz="2" w:space="0"/>
              <w:right w:val="single" w:color="auto" w:sz="2" w:space="0"/>
            </w:tcBorders>
            <w:noWrap w:val="0"/>
            <w:vAlign w:val="center"/>
          </w:tcPr>
          <w:p>
            <w:pPr>
              <w:pStyle w:val="11"/>
              <w:spacing w:line="320" w:lineRule="exact"/>
              <w:rPr>
                <w:rFonts w:hint="eastAsia" w:hAnsi="仿宋_GB2312" w:cs="仿宋_GB2312"/>
                <w:szCs w:val="28"/>
                <w:lang w:val="en-US" w:eastAsia="zh-CN"/>
              </w:rPr>
            </w:pPr>
          </w:p>
        </w:tc>
        <w:tc>
          <w:tcPr>
            <w:tcW w:w="1559" w:type="dxa"/>
            <w:tcBorders>
              <w:top w:val="nil"/>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tcBorders>
              <w:left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980" w:type="dxa"/>
            <w:tcBorders>
              <w:top w:val="single" w:color="auto" w:sz="2" w:space="0"/>
              <w:left w:val="single" w:color="auto" w:sz="2" w:space="0"/>
              <w:bottom w:val="single" w:color="auto" w:sz="2" w:space="0"/>
              <w:right w:val="single" w:color="auto" w:sz="2" w:space="0"/>
            </w:tcBorders>
            <w:noWrap w:val="0"/>
            <w:vAlign w:val="center"/>
          </w:tcPr>
          <w:p>
            <w:pPr>
              <w:pStyle w:val="11"/>
              <w:spacing w:line="320" w:lineRule="exact"/>
              <w:rPr>
                <w:rFonts w:hint="eastAsia" w:hAnsi="仿宋_GB2312" w:cs="仿宋_GB2312"/>
                <w:szCs w:val="28"/>
                <w:lang w:val="en-US" w:eastAsia="zh-CN"/>
              </w:rPr>
            </w:pPr>
            <w:r>
              <w:rPr>
                <w:rFonts w:hint="eastAsia" w:hAnsi="仿宋_GB2312" w:cs="仿宋_GB2312"/>
                <w:szCs w:val="28"/>
                <w:lang w:val="en-US" w:eastAsia="zh-CN"/>
              </w:rPr>
              <w:t>3．禽蛋</w:t>
            </w:r>
          </w:p>
        </w:tc>
        <w:tc>
          <w:tcPr>
            <w:tcW w:w="2442" w:type="dxa"/>
            <w:gridSpan w:val="2"/>
            <w:tcBorders>
              <w:top w:val="single" w:color="auto" w:sz="2" w:space="0"/>
              <w:left w:val="single" w:color="auto" w:sz="2" w:space="0"/>
              <w:bottom w:val="single" w:color="auto" w:sz="2" w:space="0"/>
              <w:right w:val="single" w:color="auto" w:sz="4" w:space="0"/>
            </w:tcBorders>
            <w:noWrap w:val="0"/>
            <w:vAlign w:val="center"/>
          </w:tcPr>
          <w:p>
            <w:pPr>
              <w:pStyle w:val="11"/>
              <w:spacing w:line="320" w:lineRule="exact"/>
              <w:rPr>
                <w:rFonts w:hint="eastAsia" w:hAnsi="仿宋_GB2312" w:cs="仿宋_GB2312"/>
                <w:szCs w:val="28"/>
                <w:lang w:val="en-US" w:eastAsia="zh-CN"/>
              </w:rPr>
            </w:pPr>
          </w:p>
        </w:tc>
        <w:tc>
          <w:tcPr>
            <w:tcW w:w="2551" w:type="dxa"/>
            <w:gridSpan w:val="2"/>
            <w:tcBorders>
              <w:top w:val="single" w:color="auto" w:sz="2" w:space="0"/>
              <w:left w:val="single" w:color="auto" w:sz="2" w:space="0"/>
              <w:bottom w:val="single" w:color="auto" w:sz="2" w:space="0"/>
              <w:right w:val="single" w:color="auto" w:sz="2" w:space="0"/>
            </w:tcBorders>
            <w:noWrap w:val="0"/>
            <w:vAlign w:val="center"/>
          </w:tcPr>
          <w:p>
            <w:pPr>
              <w:pStyle w:val="11"/>
              <w:spacing w:line="320" w:lineRule="exact"/>
              <w:rPr>
                <w:rFonts w:hint="eastAsia" w:hAnsi="仿宋_GB2312" w:cs="仿宋_GB2312"/>
                <w:szCs w:val="28"/>
                <w:lang w:val="en-US" w:eastAsia="zh-CN"/>
              </w:rPr>
            </w:pPr>
          </w:p>
        </w:tc>
        <w:tc>
          <w:tcPr>
            <w:tcW w:w="1559" w:type="dxa"/>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tcBorders>
              <w:left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980" w:type="dxa"/>
            <w:tcBorders>
              <w:top w:val="single" w:color="auto" w:sz="2" w:space="0"/>
              <w:left w:val="single" w:color="auto" w:sz="2" w:space="0"/>
              <w:bottom w:val="single" w:color="auto" w:sz="2" w:space="0"/>
              <w:right w:val="single" w:color="auto" w:sz="2" w:space="0"/>
            </w:tcBorders>
            <w:noWrap w:val="0"/>
            <w:vAlign w:val="center"/>
          </w:tcPr>
          <w:p>
            <w:pPr>
              <w:pStyle w:val="11"/>
              <w:spacing w:line="320" w:lineRule="exact"/>
              <w:rPr>
                <w:rFonts w:hint="eastAsia" w:hAnsi="仿宋_GB2312" w:cs="仿宋_GB2312"/>
                <w:szCs w:val="28"/>
                <w:lang w:val="en-US" w:eastAsia="zh-CN"/>
              </w:rPr>
            </w:pPr>
            <w:r>
              <w:rPr>
                <w:rFonts w:hint="eastAsia" w:hAnsi="仿宋_GB2312" w:cs="仿宋_GB2312"/>
                <w:szCs w:val="28"/>
                <w:lang w:val="en-US" w:eastAsia="zh-CN"/>
              </w:rPr>
              <w:t>4．鲜猪肉</w:t>
            </w:r>
          </w:p>
        </w:tc>
        <w:tc>
          <w:tcPr>
            <w:tcW w:w="2442" w:type="dxa"/>
            <w:gridSpan w:val="2"/>
            <w:tcBorders>
              <w:top w:val="single" w:color="auto" w:sz="2" w:space="0"/>
              <w:left w:val="single" w:color="auto" w:sz="2" w:space="0"/>
              <w:bottom w:val="single" w:color="auto" w:sz="2" w:space="0"/>
              <w:right w:val="single" w:color="auto" w:sz="4" w:space="0"/>
            </w:tcBorders>
            <w:noWrap w:val="0"/>
            <w:vAlign w:val="center"/>
          </w:tcPr>
          <w:p>
            <w:pPr>
              <w:pStyle w:val="11"/>
              <w:spacing w:line="320" w:lineRule="exact"/>
              <w:rPr>
                <w:rFonts w:hint="eastAsia" w:hAnsi="仿宋_GB2312" w:cs="仿宋_GB2312"/>
                <w:szCs w:val="28"/>
                <w:lang w:val="en-US" w:eastAsia="zh-CN"/>
              </w:rPr>
            </w:pPr>
          </w:p>
        </w:tc>
        <w:tc>
          <w:tcPr>
            <w:tcW w:w="2551" w:type="dxa"/>
            <w:gridSpan w:val="2"/>
            <w:tcBorders>
              <w:top w:val="single" w:color="auto" w:sz="2" w:space="0"/>
              <w:left w:val="single" w:color="auto" w:sz="2" w:space="0"/>
              <w:bottom w:val="single" w:color="auto" w:sz="2" w:space="0"/>
              <w:right w:val="single" w:color="auto" w:sz="2" w:space="0"/>
            </w:tcBorders>
            <w:noWrap w:val="0"/>
            <w:vAlign w:val="center"/>
          </w:tcPr>
          <w:p>
            <w:pPr>
              <w:pStyle w:val="11"/>
              <w:spacing w:line="320" w:lineRule="exact"/>
              <w:rPr>
                <w:rFonts w:hint="eastAsia" w:hAnsi="仿宋_GB2312" w:cs="仿宋_GB2312"/>
                <w:szCs w:val="28"/>
                <w:lang w:val="en-US" w:eastAsia="zh-CN"/>
              </w:rPr>
            </w:pPr>
          </w:p>
        </w:tc>
        <w:tc>
          <w:tcPr>
            <w:tcW w:w="1559" w:type="dxa"/>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tcBorders>
              <w:left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980" w:type="dxa"/>
            <w:tcBorders>
              <w:top w:val="single" w:color="auto" w:sz="2" w:space="0"/>
              <w:left w:val="single" w:color="auto" w:sz="2" w:space="0"/>
              <w:bottom w:val="single" w:color="auto" w:sz="2" w:space="0"/>
              <w:right w:val="single" w:color="auto" w:sz="2" w:space="0"/>
            </w:tcBorders>
            <w:noWrap w:val="0"/>
            <w:vAlign w:val="center"/>
          </w:tcPr>
          <w:p>
            <w:pPr>
              <w:pStyle w:val="11"/>
              <w:spacing w:line="320" w:lineRule="exact"/>
              <w:rPr>
                <w:rFonts w:hint="eastAsia" w:hAnsi="仿宋_GB2312" w:cs="仿宋_GB2312"/>
                <w:szCs w:val="28"/>
                <w:lang w:val="en-US" w:eastAsia="zh-CN"/>
              </w:rPr>
            </w:pPr>
            <w:r>
              <w:rPr>
                <w:rFonts w:hint="eastAsia" w:hAnsi="仿宋_GB2312" w:cs="仿宋_GB2312"/>
                <w:szCs w:val="28"/>
                <w:lang w:val="en-US" w:eastAsia="zh-CN"/>
              </w:rPr>
              <w:t>5．家禽</w:t>
            </w:r>
          </w:p>
        </w:tc>
        <w:tc>
          <w:tcPr>
            <w:tcW w:w="2442" w:type="dxa"/>
            <w:gridSpan w:val="2"/>
            <w:tcBorders>
              <w:top w:val="single" w:color="auto" w:sz="2" w:space="0"/>
              <w:left w:val="single" w:color="auto" w:sz="2" w:space="0"/>
              <w:bottom w:val="single" w:color="auto" w:sz="2" w:space="0"/>
              <w:right w:val="single" w:color="auto" w:sz="4" w:space="0"/>
            </w:tcBorders>
            <w:noWrap w:val="0"/>
            <w:vAlign w:val="center"/>
          </w:tcPr>
          <w:p>
            <w:pPr>
              <w:pStyle w:val="11"/>
              <w:spacing w:line="320" w:lineRule="exact"/>
              <w:rPr>
                <w:rFonts w:hint="eastAsia" w:hAnsi="仿宋_GB2312" w:cs="仿宋_GB2312"/>
                <w:szCs w:val="28"/>
                <w:lang w:val="en-US" w:eastAsia="zh-CN"/>
              </w:rPr>
            </w:pPr>
          </w:p>
        </w:tc>
        <w:tc>
          <w:tcPr>
            <w:tcW w:w="2551" w:type="dxa"/>
            <w:gridSpan w:val="2"/>
            <w:tcBorders>
              <w:top w:val="single" w:color="auto" w:sz="2" w:space="0"/>
              <w:left w:val="single" w:color="auto" w:sz="2" w:space="0"/>
              <w:bottom w:val="single" w:color="auto" w:sz="2" w:space="0"/>
              <w:right w:val="single" w:color="auto" w:sz="2" w:space="0"/>
            </w:tcBorders>
            <w:noWrap w:val="0"/>
            <w:vAlign w:val="center"/>
          </w:tcPr>
          <w:p>
            <w:pPr>
              <w:pStyle w:val="11"/>
              <w:spacing w:line="320" w:lineRule="exact"/>
              <w:rPr>
                <w:rFonts w:hint="eastAsia" w:hAnsi="仿宋_GB2312" w:cs="仿宋_GB2312"/>
                <w:szCs w:val="28"/>
                <w:lang w:val="en-US" w:eastAsia="zh-CN"/>
              </w:rPr>
            </w:pPr>
          </w:p>
        </w:tc>
        <w:tc>
          <w:tcPr>
            <w:tcW w:w="1559" w:type="dxa"/>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tcBorders>
              <w:left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980" w:type="dxa"/>
            <w:tcBorders>
              <w:top w:val="single" w:color="auto" w:sz="2" w:space="0"/>
              <w:left w:val="single" w:color="auto" w:sz="2" w:space="0"/>
              <w:bottom w:val="single" w:color="auto" w:sz="2" w:space="0"/>
              <w:right w:val="single" w:color="auto" w:sz="2" w:space="0"/>
            </w:tcBorders>
            <w:noWrap w:val="0"/>
            <w:vAlign w:val="center"/>
          </w:tcPr>
          <w:p>
            <w:pPr>
              <w:pStyle w:val="11"/>
              <w:spacing w:line="320" w:lineRule="exact"/>
              <w:rPr>
                <w:rFonts w:hint="eastAsia" w:hAnsi="仿宋_GB2312" w:cs="仿宋_GB2312"/>
                <w:szCs w:val="28"/>
                <w:lang w:val="en-US" w:eastAsia="zh-CN"/>
              </w:rPr>
            </w:pPr>
            <w:r>
              <w:rPr>
                <w:rFonts w:hint="eastAsia" w:hAnsi="仿宋_GB2312" w:cs="仿宋_GB2312"/>
                <w:szCs w:val="28"/>
                <w:lang w:val="en-US" w:eastAsia="zh-CN"/>
              </w:rPr>
              <w:t>6. 江鲜河鲜</w:t>
            </w:r>
          </w:p>
        </w:tc>
        <w:tc>
          <w:tcPr>
            <w:tcW w:w="2442" w:type="dxa"/>
            <w:gridSpan w:val="2"/>
            <w:tcBorders>
              <w:top w:val="single" w:color="auto" w:sz="2" w:space="0"/>
              <w:left w:val="single" w:color="auto" w:sz="2" w:space="0"/>
              <w:bottom w:val="single" w:color="auto" w:sz="2" w:space="0"/>
              <w:right w:val="single" w:color="auto" w:sz="4" w:space="0"/>
            </w:tcBorders>
            <w:noWrap w:val="0"/>
            <w:vAlign w:val="center"/>
          </w:tcPr>
          <w:p>
            <w:pPr>
              <w:pStyle w:val="11"/>
              <w:spacing w:line="320" w:lineRule="exact"/>
              <w:rPr>
                <w:rFonts w:hint="eastAsia" w:hAnsi="仿宋_GB2312" w:cs="仿宋_GB2312"/>
                <w:szCs w:val="28"/>
                <w:lang w:val="en-US" w:eastAsia="zh-CN"/>
              </w:rPr>
            </w:pPr>
          </w:p>
        </w:tc>
        <w:tc>
          <w:tcPr>
            <w:tcW w:w="2551" w:type="dxa"/>
            <w:gridSpan w:val="2"/>
            <w:tcBorders>
              <w:top w:val="single" w:color="auto" w:sz="2" w:space="0"/>
              <w:left w:val="single" w:color="auto" w:sz="2" w:space="0"/>
              <w:bottom w:val="single" w:color="auto" w:sz="2" w:space="0"/>
              <w:right w:val="single" w:color="auto" w:sz="2" w:space="0"/>
            </w:tcBorders>
            <w:noWrap w:val="0"/>
            <w:vAlign w:val="center"/>
          </w:tcPr>
          <w:p>
            <w:pPr>
              <w:pStyle w:val="11"/>
              <w:spacing w:line="320" w:lineRule="exact"/>
              <w:rPr>
                <w:rFonts w:hint="eastAsia" w:hAnsi="仿宋_GB2312" w:cs="仿宋_GB2312"/>
                <w:szCs w:val="28"/>
                <w:lang w:val="en-US" w:eastAsia="zh-CN"/>
              </w:rPr>
            </w:pPr>
          </w:p>
        </w:tc>
        <w:tc>
          <w:tcPr>
            <w:tcW w:w="1559" w:type="dxa"/>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tcBorders>
              <w:left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980" w:type="dxa"/>
            <w:tcBorders>
              <w:top w:val="single" w:color="auto" w:sz="2" w:space="0"/>
              <w:left w:val="single" w:color="auto" w:sz="2" w:space="0"/>
              <w:bottom w:val="single" w:color="auto" w:sz="2" w:space="0"/>
              <w:right w:val="single" w:color="auto" w:sz="2" w:space="0"/>
            </w:tcBorders>
            <w:noWrap w:val="0"/>
            <w:vAlign w:val="center"/>
          </w:tcPr>
          <w:p>
            <w:pPr>
              <w:pStyle w:val="11"/>
              <w:spacing w:line="320" w:lineRule="exact"/>
              <w:rPr>
                <w:rFonts w:hint="eastAsia" w:hAnsi="仿宋_GB2312" w:cs="仿宋_GB2312"/>
                <w:szCs w:val="28"/>
                <w:lang w:val="en-US" w:eastAsia="zh-CN"/>
              </w:rPr>
            </w:pPr>
            <w:r>
              <w:rPr>
                <w:rFonts w:hint="eastAsia" w:hAnsi="仿宋_GB2312" w:cs="仿宋_GB2312"/>
                <w:szCs w:val="28"/>
                <w:lang w:val="en-US" w:eastAsia="zh-CN"/>
              </w:rPr>
              <w:t>7．海鲜</w:t>
            </w:r>
          </w:p>
        </w:tc>
        <w:tc>
          <w:tcPr>
            <w:tcW w:w="2442" w:type="dxa"/>
            <w:gridSpan w:val="2"/>
            <w:tcBorders>
              <w:top w:val="single" w:color="auto" w:sz="2" w:space="0"/>
              <w:left w:val="single" w:color="auto" w:sz="2" w:space="0"/>
              <w:bottom w:val="single" w:color="auto" w:sz="2" w:space="0"/>
              <w:right w:val="single" w:color="auto" w:sz="4" w:space="0"/>
            </w:tcBorders>
            <w:noWrap w:val="0"/>
            <w:vAlign w:val="center"/>
          </w:tcPr>
          <w:p>
            <w:pPr>
              <w:pStyle w:val="11"/>
              <w:spacing w:line="320" w:lineRule="exact"/>
              <w:rPr>
                <w:rFonts w:hint="eastAsia" w:hAnsi="仿宋_GB2312" w:cs="仿宋_GB2312"/>
                <w:szCs w:val="28"/>
                <w:lang w:val="en-US" w:eastAsia="zh-CN"/>
              </w:rPr>
            </w:pPr>
          </w:p>
        </w:tc>
        <w:tc>
          <w:tcPr>
            <w:tcW w:w="2551" w:type="dxa"/>
            <w:gridSpan w:val="2"/>
            <w:tcBorders>
              <w:top w:val="single" w:color="auto" w:sz="2" w:space="0"/>
              <w:left w:val="single" w:color="auto" w:sz="2" w:space="0"/>
              <w:bottom w:val="single" w:color="auto" w:sz="2" w:space="0"/>
              <w:right w:val="single" w:color="auto" w:sz="2" w:space="0"/>
            </w:tcBorders>
            <w:noWrap w:val="0"/>
            <w:vAlign w:val="center"/>
          </w:tcPr>
          <w:p>
            <w:pPr>
              <w:pStyle w:val="11"/>
              <w:spacing w:line="320" w:lineRule="exact"/>
              <w:rPr>
                <w:rFonts w:hint="eastAsia" w:hAnsi="仿宋_GB2312" w:cs="仿宋_GB2312"/>
                <w:szCs w:val="28"/>
                <w:lang w:val="en-US" w:eastAsia="zh-CN"/>
              </w:rPr>
            </w:pPr>
          </w:p>
        </w:tc>
        <w:tc>
          <w:tcPr>
            <w:tcW w:w="1559" w:type="dxa"/>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tcBorders>
              <w:left w:val="single" w:color="auto" w:sz="2" w:space="0"/>
              <w:right w:val="single" w:color="auto" w:sz="2" w:space="0"/>
            </w:tcBorders>
            <w:noWrap w:val="0"/>
            <w:vAlign w:val="center"/>
          </w:tcPr>
          <w:p>
            <w:pPr>
              <w:spacing w:line="400" w:lineRule="exact"/>
              <w:jc w:val="center"/>
              <w:rPr>
                <w:rFonts w:hint="eastAsia" w:ascii="仿宋_GB2312" w:hAnsi="仿宋_GB2312" w:eastAsia="仿宋_GB2312" w:cs="仿宋_GB2312"/>
                <w:sz w:val="24"/>
              </w:rPr>
            </w:pPr>
          </w:p>
        </w:tc>
        <w:tc>
          <w:tcPr>
            <w:tcW w:w="1980" w:type="dxa"/>
            <w:tcBorders>
              <w:top w:val="single" w:color="auto" w:sz="2" w:space="0"/>
              <w:left w:val="single" w:color="auto" w:sz="2" w:space="0"/>
              <w:bottom w:val="single" w:color="auto" w:sz="2" w:space="0"/>
              <w:right w:val="single" w:color="auto" w:sz="2" w:space="0"/>
            </w:tcBorders>
            <w:noWrap w:val="0"/>
            <w:vAlign w:val="center"/>
          </w:tcPr>
          <w:p>
            <w:pPr>
              <w:pStyle w:val="11"/>
              <w:spacing w:line="320" w:lineRule="exact"/>
              <w:rPr>
                <w:rFonts w:hint="eastAsia" w:hAnsi="仿宋_GB2312" w:cs="仿宋_GB2312"/>
                <w:szCs w:val="28"/>
                <w:lang w:val="en-US" w:eastAsia="zh-CN"/>
              </w:rPr>
            </w:pPr>
            <w:r>
              <w:rPr>
                <w:rFonts w:hint="eastAsia" w:hAnsi="仿宋_GB2312" w:cs="仿宋_GB2312"/>
                <w:szCs w:val="28"/>
                <w:lang w:val="en-US" w:eastAsia="zh-CN"/>
              </w:rPr>
              <w:t>8．豆制品</w:t>
            </w:r>
          </w:p>
        </w:tc>
        <w:tc>
          <w:tcPr>
            <w:tcW w:w="2442" w:type="dxa"/>
            <w:gridSpan w:val="2"/>
            <w:tcBorders>
              <w:top w:val="single" w:color="auto" w:sz="2" w:space="0"/>
              <w:left w:val="single" w:color="auto" w:sz="2" w:space="0"/>
              <w:bottom w:val="single" w:color="auto" w:sz="2" w:space="0"/>
              <w:right w:val="single" w:color="auto" w:sz="4" w:space="0"/>
            </w:tcBorders>
            <w:noWrap w:val="0"/>
            <w:vAlign w:val="center"/>
          </w:tcPr>
          <w:p>
            <w:pPr>
              <w:pStyle w:val="11"/>
              <w:spacing w:line="320" w:lineRule="exact"/>
              <w:rPr>
                <w:rFonts w:hint="eastAsia" w:hAnsi="仿宋_GB2312" w:cs="仿宋_GB2312"/>
                <w:szCs w:val="28"/>
                <w:lang w:val="en-US" w:eastAsia="zh-CN"/>
              </w:rPr>
            </w:pPr>
          </w:p>
        </w:tc>
        <w:tc>
          <w:tcPr>
            <w:tcW w:w="2551" w:type="dxa"/>
            <w:gridSpan w:val="2"/>
            <w:tcBorders>
              <w:top w:val="single" w:color="auto" w:sz="2" w:space="0"/>
              <w:left w:val="single" w:color="auto" w:sz="2" w:space="0"/>
              <w:bottom w:val="single" w:color="auto" w:sz="2" w:space="0"/>
              <w:right w:val="single" w:color="auto" w:sz="2" w:space="0"/>
            </w:tcBorders>
            <w:noWrap w:val="0"/>
            <w:vAlign w:val="center"/>
          </w:tcPr>
          <w:p>
            <w:pPr>
              <w:pStyle w:val="11"/>
              <w:spacing w:line="320" w:lineRule="exact"/>
              <w:rPr>
                <w:rFonts w:hint="eastAsia" w:hAnsi="仿宋_GB2312" w:cs="仿宋_GB2312"/>
                <w:szCs w:val="28"/>
                <w:lang w:val="en-US" w:eastAsia="zh-CN"/>
              </w:rPr>
            </w:pPr>
          </w:p>
        </w:tc>
        <w:tc>
          <w:tcPr>
            <w:tcW w:w="1559" w:type="dxa"/>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648" w:type="dxa"/>
            <w:tcBorders>
              <w:top w:val="single" w:color="auto" w:sz="2" w:space="0"/>
              <w:left w:val="single" w:color="auto" w:sz="2" w:space="0"/>
              <w:bottom w:val="single" w:color="auto" w:sz="2" w:space="0"/>
              <w:right w:val="single" w:color="auto" w:sz="2" w:space="0"/>
            </w:tcBorders>
            <w:noWrap w:val="0"/>
            <w:textDirection w:val="tbRlV"/>
            <w:vAlign w:val="center"/>
          </w:tcPr>
          <w:p>
            <w:pPr>
              <w:spacing w:line="400" w:lineRule="exact"/>
              <w:ind w:left="113" w:leftChars="54" w:right="113" w:firstLine="120" w:firstLine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审核意见</w:t>
            </w:r>
          </w:p>
        </w:tc>
        <w:tc>
          <w:tcPr>
            <w:tcW w:w="8532" w:type="dxa"/>
            <w:gridSpan w:val="6"/>
            <w:tcBorders>
              <w:top w:val="single" w:color="auto" w:sz="2" w:space="0"/>
              <w:left w:val="single" w:color="auto" w:sz="2" w:space="0"/>
              <w:bottom w:val="single" w:color="auto" w:sz="2" w:space="0"/>
              <w:right w:val="single" w:color="auto" w:sz="2" w:space="0"/>
            </w:tcBorders>
            <w:noWrap w:val="0"/>
            <w:vAlign w:val="top"/>
          </w:tcPr>
          <w:p>
            <w:pPr>
              <w:spacing w:line="400" w:lineRule="exact"/>
              <w:ind w:firstLine="720" w:firstLineChars="300"/>
              <w:rPr>
                <w:rFonts w:hint="eastAsia" w:ascii="仿宋_GB2312" w:hAnsi="仿宋_GB2312" w:eastAsia="仿宋_GB2312" w:cs="仿宋_GB2312"/>
                <w:sz w:val="24"/>
              </w:rPr>
            </w:pPr>
          </w:p>
          <w:p>
            <w:pPr>
              <w:spacing w:line="400" w:lineRule="exact"/>
              <w:ind w:firstLine="720" w:firstLineChars="300"/>
              <w:rPr>
                <w:rFonts w:hint="eastAsia" w:ascii="仿宋_GB2312" w:hAnsi="仿宋_GB2312" w:eastAsia="仿宋_GB2312" w:cs="仿宋_GB2312"/>
                <w:sz w:val="24"/>
              </w:rPr>
            </w:pPr>
          </w:p>
          <w:p>
            <w:pPr>
              <w:spacing w:line="400" w:lineRule="exact"/>
              <w:ind w:firstLine="720" w:firstLineChars="300"/>
              <w:rPr>
                <w:rFonts w:hint="eastAsia" w:ascii="仿宋_GB2312" w:hAnsi="仿宋_GB2312" w:eastAsia="仿宋_GB2312" w:cs="仿宋_GB2312"/>
                <w:sz w:val="24"/>
              </w:rPr>
            </w:pPr>
          </w:p>
          <w:p>
            <w:pPr>
              <w:spacing w:line="40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审核人员签名：                        2025年     月    日</w:t>
            </w:r>
          </w:p>
        </w:tc>
      </w:tr>
    </w:tbl>
    <w:p>
      <w:pPr>
        <w:spacing w:line="40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附3：</w:t>
      </w:r>
    </w:p>
    <w:p>
      <w:pPr>
        <w:spacing w:line="560" w:lineRule="exact"/>
        <w:jc w:val="center"/>
        <w:rPr>
          <w:rFonts w:hint="eastAsia" w:ascii="仿宋_GB2312" w:hAnsi="仿宋_GB2312" w:eastAsia="仿宋_GB2312" w:cs="仿宋_GB2312"/>
          <w:b/>
          <w:sz w:val="32"/>
          <w:szCs w:val="32"/>
        </w:rPr>
      </w:pPr>
      <w:r>
        <w:rPr>
          <w:rFonts w:hint="eastAsia" w:ascii="方正大标宋_GBK" w:hAnsi="方正大标宋_GBK" w:eastAsia="方正大标宋_GBK" w:cs="方正大标宋_GBK"/>
          <w:bCs/>
          <w:sz w:val="44"/>
          <w:szCs w:val="44"/>
        </w:rPr>
        <w:t>法定代表人授权委托书</w:t>
      </w:r>
    </w:p>
    <w:p>
      <w:pPr>
        <w:spacing w:line="560" w:lineRule="exact"/>
        <w:jc w:val="center"/>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sz w:val="32"/>
          <w:szCs w:val="32"/>
        </w:rPr>
        <w:t>（样本）</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启东市机关事务服务中心：</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（企业名称）</w:t>
      </w:r>
      <w:r>
        <w:rPr>
          <w:rFonts w:hint="eastAsia" w:ascii="仿宋_GB2312" w:hAnsi="仿宋_GB2312" w:eastAsia="仿宋_GB2312" w:cs="仿宋_GB2312"/>
          <w:color w:val="000000"/>
          <w:sz w:val="32"/>
          <w:szCs w:val="32"/>
        </w:rPr>
        <w:t xml:space="preserve"> 系中华人民共和国合法企业，法定地址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代表我公司全权办理针对</w:t>
      </w:r>
      <w:r>
        <w:rPr>
          <w:rFonts w:hint="eastAsia" w:ascii="仿宋_GB2312" w:hAnsi="仿宋_GB2312" w:eastAsia="仿宋_GB2312" w:cs="仿宋_GB2312"/>
          <w:color w:val="000000"/>
          <w:sz w:val="32"/>
          <w:szCs w:val="32"/>
          <w:u w:val="single"/>
        </w:rPr>
        <w:t>启东市行政中心食堂原辅料供货</w:t>
      </w:r>
      <w:r>
        <w:rPr>
          <w:rFonts w:hint="eastAsia" w:ascii="仿宋_GB2312" w:hAnsi="仿宋_GB2312" w:eastAsia="仿宋_GB2312" w:cs="仿宋_GB2312"/>
          <w:color w:val="000000"/>
          <w:sz w:val="32"/>
          <w:szCs w:val="32"/>
        </w:rPr>
        <w:t>项目的资格入围，并签署全部有关文件、协议及合同。</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我公司对被授权人签名的所有文件负全部责任。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被授权人签署的所有文件（在授权书有效期内签署的）不因授权的撤销而失效，本授权书自资格入围开始至合同履行完毕止。</w:t>
      </w:r>
    </w:p>
    <w:p>
      <w:pPr>
        <w:spacing w:line="500" w:lineRule="exact"/>
        <w:ind w:firstLine="576" w:firstLineChars="18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被授权人（签字）：         性别：   年龄：     职务：</w:t>
      </w:r>
    </w:p>
    <w:p>
      <w:pPr>
        <w:spacing w:line="500" w:lineRule="exact"/>
        <w:ind w:firstLine="576" w:firstLineChars="180"/>
        <w:rPr>
          <w:rFonts w:hint="eastAsia" w:ascii="仿宋_GB2312" w:hAnsi="仿宋_GB2312" w:eastAsia="仿宋_GB2312" w:cs="仿宋_GB2312"/>
          <w:sz w:val="32"/>
          <w:szCs w:val="32"/>
        </w:rPr>
      </w:pPr>
    </w:p>
    <w:p>
      <w:pPr>
        <w:spacing w:line="500" w:lineRule="exact"/>
        <w:ind w:firstLine="576" w:firstLineChars="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spacing w:line="500" w:lineRule="exact"/>
        <w:ind w:firstLine="576" w:firstLineChars="180"/>
        <w:rPr>
          <w:rFonts w:hint="eastAsia" w:ascii="仿宋_GB2312" w:hAnsi="仿宋_GB2312" w:eastAsia="仿宋_GB2312" w:cs="仿宋_GB2312"/>
          <w:sz w:val="32"/>
          <w:szCs w:val="32"/>
        </w:rPr>
      </w:pPr>
    </w:p>
    <w:p>
      <w:pPr>
        <w:spacing w:line="500" w:lineRule="exact"/>
        <w:ind w:firstLine="576" w:firstLineChars="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p>
    <w:p>
      <w:pPr>
        <w:spacing w:line="500" w:lineRule="exact"/>
        <w:ind w:firstLine="576" w:firstLineChars="180"/>
        <w:rPr>
          <w:rFonts w:hint="eastAsia" w:ascii="仿宋_GB2312" w:hAnsi="仿宋_GB2312" w:eastAsia="仿宋_GB2312" w:cs="仿宋_GB2312"/>
          <w:sz w:val="32"/>
          <w:szCs w:val="32"/>
        </w:rPr>
      </w:pPr>
    </w:p>
    <w:p>
      <w:pPr>
        <w:spacing w:line="500" w:lineRule="exact"/>
        <w:ind w:firstLine="576" w:firstLineChars="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spacing w:line="500" w:lineRule="exact"/>
        <w:ind w:firstLine="576" w:firstLineChars="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法定代表人（签字）：</w:t>
      </w:r>
    </w:p>
    <w:p>
      <w:pPr>
        <w:spacing w:line="500" w:lineRule="exact"/>
        <w:ind w:firstLine="576" w:firstLineChars="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00" w:lineRule="exact"/>
        <w:ind w:firstLine="576" w:firstLineChars="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供货商（企业）（盖章）：</w:t>
      </w:r>
    </w:p>
    <w:p>
      <w:pPr>
        <w:spacing w:line="500" w:lineRule="exact"/>
        <w:ind w:firstLine="5600" w:firstLineChars="1750"/>
        <w:rPr>
          <w:rFonts w:hint="eastAsia" w:ascii="仿宋_GB2312" w:hAnsi="仿宋_GB2312" w:eastAsia="仿宋_GB2312" w:cs="仿宋_GB2312"/>
          <w:sz w:val="32"/>
          <w:szCs w:val="32"/>
        </w:rPr>
      </w:pPr>
    </w:p>
    <w:p>
      <w:pPr>
        <w:spacing w:line="500" w:lineRule="exact"/>
        <w:ind w:firstLine="4640" w:firstLineChars="1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    月    日</w:t>
      </w:r>
    </w:p>
    <w:p>
      <w:pPr>
        <w:tabs>
          <w:tab w:val="left" w:pos="1116"/>
        </w:tabs>
        <w:spacing w:line="560" w:lineRule="exact"/>
        <w:rPr>
          <w:rFonts w:hint="eastAsia" w:ascii="仿宋_GB2312" w:hAnsi="仿宋_GB2312" w:eastAsia="仿宋_GB2312" w:cs="仿宋_GB2312"/>
          <w:sz w:val="30"/>
          <w:szCs w:val="30"/>
        </w:rPr>
      </w:pPr>
    </w:p>
    <w:p>
      <w:pPr>
        <w:tabs>
          <w:tab w:val="left" w:pos="1116"/>
        </w:tabs>
        <w:spacing w:line="560" w:lineRule="exact"/>
        <w:rPr>
          <w:rFonts w:hint="eastAsia" w:ascii="仿宋_GB2312" w:hAnsi="仿宋_GB2312" w:eastAsia="仿宋_GB2312" w:cs="仿宋_GB2312"/>
          <w:sz w:val="30"/>
          <w:szCs w:val="30"/>
        </w:rPr>
      </w:pPr>
    </w:p>
    <w:p>
      <w:pPr>
        <w:tabs>
          <w:tab w:val="left" w:pos="1116"/>
        </w:tabs>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附4：</w:t>
      </w:r>
    </w:p>
    <w:p>
      <w:pPr>
        <w:tabs>
          <w:tab w:val="left" w:pos="1116"/>
        </w:tabs>
        <w:spacing w:line="520" w:lineRule="exact"/>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2025年行政中心食堂供货商入围资质</w:t>
      </w:r>
    </w:p>
    <w:p>
      <w:pPr>
        <w:tabs>
          <w:tab w:val="left" w:pos="1116"/>
        </w:tabs>
        <w:spacing w:line="520" w:lineRule="exact"/>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文本接收清单</w:t>
      </w:r>
    </w:p>
    <w:tbl>
      <w:tblPr>
        <w:tblStyle w:val="6"/>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254"/>
        <w:gridCol w:w="870"/>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序号</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资料名称</w:t>
            </w:r>
          </w:p>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（带★的为必备资料）</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件数</w:t>
            </w: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1</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工商营业执照 ★</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p>
            <w:pPr>
              <w:pStyle w:val="11"/>
              <w:spacing w:line="320" w:lineRule="exact"/>
              <w:rPr>
                <w:rFonts w:hint="eastAsia" w:hAnsi="仿宋_GB2312" w:cs="仿宋_GB2312"/>
                <w:sz w:val="28"/>
                <w:szCs w:val="28"/>
                <w:lang w:val="en-US" w:eastAsia="zh-CN"/>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带★为必要资质材料，下同。</w:t>
            </w:r>
          </w:p>
          <w:p>
            <w:pPr>
              <w:pStyle w:val="11"/>
              <w:spacing w:line="320" w:lineRule="exact"/>
              <w:rPr>
                <w:rFonts w:hint="eastAsia" w:hAnsi="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2</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供货商身份证复印件 ★</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p>
            <w:pPr>
              <w:pStyle w:val="11"/>
              <w:spacing w:line="320" w:lineRule="exact"/>
              <w:rPr>
                <w:rFonts w:hint="eastAsia" w:hAnsi="仿宋_GB2312" w:cs="仿宋_GB2312"/>
                <w:sz w:val="28"/>
                <w:szCs w:val="28"/>
                <w:lang w:val="en-US" w:eastAsia="zh-CN"/>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p>
            <w:pPr>
              <w:pStyle w:val="11"/>
              <w:spacing w:line="320" w:lineRule="exact"/>
              <w:rPr>
                <w:rFonts w:hint="eastAsia" w:hAnsi="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3</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法人委托书</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p>
            <w:pPr>
              <w:pStyle w:val="11"/>
              <w:spacing w:line="320" w:lineRule="exact"/>
              <w:rPr>
                <w:rFonts w:hint="eastAsia" w:hAnsi="仿宋_GB2312" w:cs="仿宋_GB2312"/>
                <w:sz w:val="28"/>
                <w:szCs w:val="28"/>
                <w:lang w:val="en-US" w:eastAsia="zh-CN"/>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法人代表直接参与入围的无需提供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4</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从业人员健康证明 ★</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p>
            <w:pPr>
              <w:pStyle w:val="11"/>
              <w:spacing w:line="320" w:lineRule="exact"/>
              <w:rPr>
                <w:rFonts w:hint="eastAsia" w:hAnsi="仿宋_GB2312" w:cs="仿宋_GB2312"/>
                <w:sz w:val="28"/>
                <w:szCs w:val="28"/>
                <w:lang w:val="en-US" w:eastAsia="zh-CN"/>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p>
            <w:pPr>
              <w:pStyle w:val="11"/>
              <w:spacing w:line="320" w:lineRule="exact"/>
              <w:rPr>
                <w:rFonts w:hint="eastAsia" w:hAnsi="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5</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 xml:space="preserve">生产企业食品生产许可证 </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代销企业的产品，也须提供该企业的生产许可证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6</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食品经营许可证★</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7</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豆制品供货商小作坊登记证 ★</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8"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8</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企业规模证明（包括人员、仓储、车辆、设施、检测设备等）</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9</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产品品牌注册证明</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10</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产品近期季度内检测报告</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11</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服务承诺书 ★</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12</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业绩证明</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学校、机关、大型企业的供货证明（协议或合同）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13</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从事其它社会餐饮供货的评价</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大型酒店、餐馆的供货证明（协议或合同）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14</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近三年县级以上奖励或者荣誉证明</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15</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无违法犯罪证明 ★</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jc w:val="center"/>
              <w:rPr>
                <w:rFonts w:hint="eastAsia" w:hAnsi="仿宋_GB2312" w:cs="仿宋_GB2312"/>
                <w:sz w:val="28"/>
                <w:szCs w:val="28"/>
                <w:lang w:val="en-US" w:eastAsia="zh-CN"/>
              </w:rPr>
            </w:pPr>
            <w:r>
              <w:rPr>
                <w:rFonts w:hint="eastAsia" w:hAnsi="仿宋_GB2312" w:cs="仿宋_GB2312"/>
                <w:sz w:val="28"/>
                <w:szCs w:val="28"/>
                <w:lang w:val="en-US" w:eastAsia="zh-CN"/>
              </w:rPr>
              <w:t>16</w:t>
            </w:r>
          </w:p>
        </w:tc>
        <w:tc>
          <w:tcPr>
            <w:tcW w:w="2621"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r>
              <w:rPr>
                <w:rFonts w:hint="eastAsia" w:hAnsi="仿宋_GB2312" w:cs="仿宋_GB2312"/>
                <w:sz w:val="28"/>
                <w:szCs w:val="28"/>
                <w:lang w:val="en-US" w:eastAsia="zh-CN"/>
              </w:rPr>
              <w:t>市场监管部门的诚信经营证明 ★</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pPr>
              <w:pStyle w:val="11"/>
              <w:spacing w:line="320" w:lineRule="exact"/>
              <w:rPr>
                <w:rFonts w:hint="eastAsia" w:hAnsi="仿宋_GB2312" w:cs="仿宋_GB2312"/>
                <w:sz w:val="28"/>
                <w:szCs w:val="28"/>
                <w:lang w:val="en-US" w:eastAsia="zh-CN"/>
              </w:rPr>
            </w:pPr>
          </w:p>
        </w:tc>
      </w:tr>
    </w:tbl>
    <w:p>
      <w:pPr>
        <w:pStyle w:val="11"/>
        <w:spacing w:line="480" w:lineRule="exact"/>
        <w:rPr>
          <w:rFonts w:hint="eastAsia" w:hAnsi="仿宋_GB2312" w:cs="仿宋_GB2312"/>
          <w:sz w:val="30"/>
          <w:szCs w:val="30"/>
        </w:rPr>
      </w:pPr>
      <w:r>
        <w:rPr>
          <w:rFonts w:hint="eastAsia" w:hAnsi="仿宋_GB2312" w:cs="仿宋_GB2312"/>
          <w:sz w:val="30"/>
          <w:szCs w:val="30"/>
        </w:rPr>
        <w:t>注：所有材料必须加盖公章，无公章一律拒收。</w:t>
      </w:r>
    </w:p>
    <w:p>
      <w:pPr>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供货商签名：              接收审核人签名：           </w:t>
      </w:r>
    </w:p>
    <w:p>
      <w:pPr>
        <w:snapToGrid w:val="0"/>
        <w:spacing w:line="480" w:lineRule="exact"/>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2025年   月    日  </w:t>
      </w:r>
    </w:p>
    <w:p>
      <w:pPr>
        <w:spacing w:line="520" w:lineRule="exac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附5：</w:t>
      </w:r>
    </w:p>
    <w:p>
      <w:pPr>
        <w:spacing w:line="520" w:lineRule="exact"/>
        <w:jc w:val="center"/>
        <w:rPr>
          <w:rFonts w:hint="eastAsia" w:ascii="方正大标宋_GBK" w:hAnsi="方正大标宋_GBK" w:eastAsia="方正大标宋_GBK" w:cs="方正大标宋_GBK"/>
          <w:bCs/>
          <w:sz w:val="44"/>
          <w:szCs w:val="44"/>
        </w:rPr>
      </w:pPr>
      <w:r>
        <w:rPr>
          <w:rFonts w:hint="eastAsia" w:ascii="方正大标宋_GBK" w:hAnsi="方正大标宋_GBK" w:eastAsia="方正大标宋_GBK" w:cs="方正大标宋_GBK"/>
          <w:bCs/>
          <w:sz w:val="44"/>
          <w:szCs w:val="44"/>
        </w:rPr>
        <w:t>承诺书</w:t>
      </w:r>
    </w:p>
    <w:p>
      <w:pPr>
        <w:spacing w:line="520" w:lineRule="exact"/>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启东市机关事务服务中心：</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（投标单位名称）授权</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（姓名、职务）为全权代表，参加行政中心食堂对口供货和资格入围的有关活动，并宣布同意如下：</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１．如果我方能够入围对口供货，我方将严格履行入围文件中规定的资格要求，严格履行合同的责任和义务，保证按期、按质履行合同，完成对口供货；</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２．如果我方能够入围对口供货，我方承诺提供符合国家和行业标准的货品，对验收不合格产品，我方将无条件接受中心处理；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３．如果我方能够入围对口供货，我方坚决禁止与食堂或机关事务服务中心相关人员有权、钱、物交易，如发现此类情况，直接取消我方供货资格；</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4．如果我方能够入围对口供货，我方坚决服从食堂或机关事务服务中心相关人员指导，同时严格遵守机关事务服务中心安全和进出等相关规章制度，出现安全问题，由我方全权负责。</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5．我们愿意按入围条件的规定交纳2000元的履约保证金。</w:t>
      </w:r>
    </w:p>
    <w:p>
      <w:pPr>
        <w:spacing w:line="520" w:lineRule="exact"/>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bookmarkStart w:id="0" w:name="_GoBack"/>
      <w:bookmarkEnd w:id="0"/>
    </w:p>
    <w:p>
      <w:pPr>
        <w:spacing w:line="520" w:lineRule="exact"/>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供货商（单位盖章）</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w:t>
      </w:r>
    </w:p>
    <w:p>
      <w:pPr>
        <w:spacing w:line="520" w:lineRule="exact"/>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法人代表（签字）　</w:t>
      </w:r>
      <w:r>
        <w:rPr>
          <w:rFonts w:hint="eastAsia" w:ascii="仿宋_GB2312" w:hAnsi="仿宋_GB2312" w:eastAsia="仿宋_GB2312" w:cs="仿宋_GB2312"/>
          <w:sz w:val="32"/>
          <w:szCs w:val="32"/>
          <w:u w:val="single"/>
        </w:rPr>
        <w:t>　　　　　　　　</w:t>
      </w:r>
    </w:p>
    <w:p>
      <w:pPr>
        <w:spacing w:line="520"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tabs>
          <w:tab w:val="left" w:pos="1116"/>
        </w:tabs>
        <w:spacing w:line="560" w:lineRule="exact"/>
        <w:rPr>
          <w:rFonts w:hint="eastAsia" w:ascii="仿宋_GB2312" w:hAnsi="仿宋_GB2312" w:eastAsia="仿宋_GB2312" w:cs="仿宋_GB2312"/>
          <w:sz w:val="32"/>
          <w:szCs w:val="32"/>
        </w:rPr>
      </w:pPr>
    </w:p>
    <w:p>
      <w:pPr>
        <w:tabs>
          <w:tab w:val="left" w:pos="1116"/>
        </w:tabs>
        <w:spacing w:line="560" w:lineRule="exac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附6：</w:t>
      </w:r>
    </w:p>
    <w:p>
      <w:pPr>
        <w:tabs>
          <w:tab w:val="left" w:pos="1116"/>
        </w:tabs>
        <w:spacing w:line="560" w:lineRule="exact"/>
        <w:jc w:val="center"/>
        <w:rPr>
          <w:rFonts w:hint="eastAsia" w:ascii="方正大标宋_GBK" w:hAnsi="方正大标宋_GBK" w:eastAsia="方正大标宋_GBK" w:cs="方正大标宋_GBK"/>
          <w:bCs/>
          <w:sz w:val="44"/>
          <w:szCs w:val="44"/>
        </w:rPr>
      </w:pPr>
      <w:r>
        <w:rPr>
          <w:rFonts w:hint="eastAsia" w:ascii="方正大标宋_GBK" w:hAnsi="方正大标宋_GBK" w:eastAsia="方正大标宋_GBK" w:cs="方正大标宋_GBK"/>
          <w:bCs/>
          <w:sz w:val="44"/>
          <w:szCs w:val="44"/>
        </w:rPr>
        <w:t>启东市行政中心食堂原辅料竞价办法</w:t>
      </w:r>
    </w:p>
    <w:p>
      <w:pPr>
        <w:tabs>
          <w:tab w:val="left" w:pos="1116"/>
        </w:tabs>
        <w:spacing w:line="560" w:lineRule="exact"/>
        <w:ind w:firstLine="640" w:firstLineChars="200"/>
        <w:rPr>
          <w:rFonts w:hint="eastAsia" w:ascii="仿宋_GB2312" w:hAnsi="仿宋_GB2312" w:eastAsia="仿宋_GB2312" w:cs="仿宋_GB2312"/>
          <w:sz w:val="32"/>
          <w:szCs w:val="32"/>
        </w:rPr>
      </w:pPr>
    </w:p>
    <w:p>
      <w:pPr>
        <w:tabs>
          <w:tab w:val="left" w:pos="111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一、入围供货商必须参加对口供货的每轮竞价，连续3次不参与竞价的供货商视为自动放弃入围资格，下年度入围时信誉分为零。</w:t>
      </w:r>
    </w:p>
    <w:p>
      <w:pPr>
        <w:tabs>
          <w:tab w:val="left" w:pos="111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二、供货项目的竞价周期：所有原辅料供货竞价周期为2周。</w:t>
      </w:r>
    </w:p>
    <w:p>
      <w:pPr>
        <w:tabs>
          <w:tab w:val="left" w:pos="111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三、竞价时间</w:t>
      </w:r>
    </w:p>
    <w:p>
      <w:pPr>
        <w:tabs>
          <w:tab w:val="left" w:pos="111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竞价一般提前一周举行，提前两天公布中标候选人。</w:t>
      </w:r>
    </w:p>
    <w:p>
      <w:pPr>
        <w:tabs>
          <w:tab w:val="left" w:pos="111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四、中标原则</w:t>
      </w:r>
    </w:p>
    <w:p>
      <w:pPr>
        <w:tabs>
          <w:tab w:val="left" w:pos="111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入围供货商所报单价不高于市场价。机关事务服务中心将不定期根据市场信息和询价对供货商所报价格进行抽查。连续两次超过市场价者，将取消供货商资格。（中心价格参考信息为①南通市区部分市场主副食品价格；②大润发超市； ③文峰超市； ④欧伟仕超市）</w:t>
      </w:r>
    </w:p>
    <w:p>
      <w:pPr>
        <w:tabs>
          <w:tab w:val="left" w:pos="111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2.同品牌、同规格、同参数，价格最低者为第一候选人，依次类推。同价格配送条件优越者中标。</w:t>
      </w:r>
    </w:p>
    <w:p>
      <w:pPr>
        <w:tabs>
          <w:tab w:val="left" w:pos="111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3.不同品牌、不同规格、不同参数，报下浮率，以下浮率高者中标。</w:t>
      </w:r>
    </w:p>
    <w:p>
      <w:pPr>
        <w:tabs>
          <w:tab w:val="left" w:pos="1116"/>
        </w:tabs>
        <w:spacing w:line="560" w:lineRule="exact"/>
        <w:ind w:firstLine="640" w:firstLineChars="200"/>
        <w:jc w:val="right"/>
        <w:rPr>
          <w:rFonts w:hint="eastAsia" w:ascii="仿宋_GB2312" w:hAnsi="仿宋_GB2312" w:eastAsia="仿宋_GB2312" w:cs="仿宋_GB2312"/>
          <w:sz w:val="32"/>
          <w:szCs w:val="32"/>
        </w:rPr>
      </w:pPr>
    </w:p>
    <w:p>
      <w:pPr>
        <w:tabs>
          <w:tab w:val="left" w:pos="1116"/>
        </w:tabs>
        <w:spacing w:line="560" w:lineRule="exact"/>
        <w:ind w:firstLine="640" w:firstLineChars="200"/>
        <w:jc w:val="right"/>
        <w:rPr>
          <w:rFonts w:hint="eastAsia" w:ascii="仿宋_GB2312" w:hAnsi="仿宋_GB2312" w:eastAsia="仿宋_GB2312" w:cs="仿宋_GB2312"/>
          <w:sz w:val="32"/>
          <w:szCs w:val="32"/>
        </w:rPr>
      </w:pPr>
    </w:p>
    <w:p>
      <w:pPr>
        <w:tabs>
          <w:tab w:val="left" w:pos="1116"/>
        </w:tabs>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启东市机关事务服务中心</w:t>
      </w:r>
    </w:p>
    <w:p>
      <w:pPr>
        <w:tabs>
          <w:tab w:val="left" w:pos="1116"/>
        </w:tabs>
        <w:spacing w:line="560" w:lineRule="exact"/>
        <w:ind w:right="640"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2025年2月</w:t>
      </w:r>
    </w:p>
    <w:p>
      <w:pPr>
        <w:snapToGrid w:val="0"/>
        <w:spacing w:line="560" w:lineRule="exact"/>
        <w:ind w:firstLine="160" w:firstLineChars="50"/>
        <w:rPr>
          <w:rFonts w:hint="eastAsia" w:ascii="仿宋_GB2312" w:hAnsi="仿宋_GB2312" w:eastAsia="仿宋_GB2312" w:cs="仿宋_GB2312"/>
          <w:sz w:val="32"/>
          <w:szCs w:val="32"/>
        </w:rPr>
      </w:pPr>
    </w:p>
    <w:p>
      <w:pPr>
        <w:rPr>
          <w:rFonts w:hint="default"/>
          <w:lang w:val="en-US" w:eastAsia="zh-CN"/>
        </w:rPr>
      </w:pPr>
    </w:p>
    <w:sectPr>
      <w:footerReference r:id="rId6" w:type="default"/>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54255"/>
    <w:rsid w:val="070F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iPriority w:val="0"/>
    <w:rPr>
      <w:color w:val="0000FF"/>
      <w:u w:val="single"/>
    </w:rPr>
  </w:style>
  <w:style w:type="paragraph" w:customStyle="1" w:styleId="11">
    <w:name w:val="样式1"/>
    <w:basedOn w:val="1"/>
    <w:qFormat/>
    <w:uiPriority w:val="0"/>
    <w:rPr>
      <w:rFonts w:ascii="仿宋_GB2312"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2025-01-13T02:08:00Z</dcterms:created>
  <dc:creator>Administrator</dc:creator>
  <cp:lastModifiedBy>Administrator</cp:lastModifiedBy>
  <cp:lastPrinted>2025-02-10T06:51:52Z</cp:lastPrinted>
  <dcterms:modified xsi:type="dcterms:W3CDTF">2025-02-11T02:09:39Z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D9B8BAE216494BA1A4D19F5A5037FF54</vt:lpwstr>
  </property>
</Properties>
</file>