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B0" w:rsidRDefault="00212349">
      <w:pPr>
        <w:widowControl/>
        <w:spacing w:line="460" w:lineRule="exact"/>
        <w:jc w:val="left"/>
        <w:rPr>
          <w:rFonts w:ascii="仿宋_GB2312" w:eastAsia="仿宋_GB2312" w:hAnsi="仿宋_GB2312" w:cs="仿宋_GB2312"/>
          <w:sz w:val="28"/>
          <w:szCs w:val="28"/>
        </w:rPr>
      </w:pPr>
      <w:bookmarkStart w:id="0" w:name="_GoBack"/>
      <w:bookmarkEnd w:id="0"/>
      <w:r>
        <w:rPr>
          <w:rFonts w:ascii="仿宋_GB2312" w:eastAsia="仿宋_GB2312" w:hAnsi="仿宋_GB2312" w:cs="仿宋_GB2312" w:hint="eastAsia"/>
          <w:b/>
          <w:color w:val="333333"/>
          <w:kern w:val="0"/>
          <w:sz w:val="28"/>
          <w:szCs w:val="28"/>
        </w:rPr>
        <w:t>附件一：报价承诺书</w:t>
      </w:r>
    </w:p>
    <w:p w:rsidR="006056B0" w:rsidRDefault="00212349">
      <w:pPr>
        <w:widowControl/>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报</w:t>
      </w:r>
      <w:r>
        <w:rPr>
          <w:rFonts w:ascii="仿宋_GB2312" w:eastAsia="仿宋_GB2312" w:hAnsi="仿宋_GB2312" w:cs="仿宋_GB2312"/>
          <w:b/>
          <w:color w:val="333333"/>
          <w:kern w:val="0"/>
          <w:sz w:val="28"/>
          <w:szCs w:val="28"/>
        </w:rPr>
        <w:t xml:space="preserve"> </w:t>
      </w:r>
      <w:r>
        <w:rPr>
          <w:rFonts w:ascii="仿宋_GB2312" w:eastAsia="仿宋_GB2312" w:hAnsi="仿宋_GB2312" w:cs="仿宋_GB2312" w:hint="eastAsia"/>
          <w:b/>
          <w:color w:val="333333"/>
          <w:kern w:val="0"/>
          <w:sz w:val="28"/>
          <w:szCs w:val="28"/>
        </w:rPr>
        <w:t>价</w:t>
      </w:r>
      <w:r>
        <w:rPr>
          <w:rFonts w:ascii="仿宋_GB2312" w:eastAsia="仿宋_GB2312" w:hAnsi="仿宋_GB2312" w:cs="仿宋_GB2312"/>
          <w:b/>
          <w:color w:val="333333"/>
          <w:kern w:val="0"/>
          <w:sz w:val="28"/>
          <w:szCs w:val="28"/>
        </w:rPr>
        <w:t xml:space="preserve"> </w:t>
      </w:r>
      <w:r>
        <w:rPr>
          <w:rFonts w:ascii="仿宋_GB2312" w:eastAsia="仿宋_GB2312" w:hAnsi="仿宋_GB2312" w:cs="仿宋_GB2312" w:hint="eastAsia"/>
          <w:b/>
          <w:color w:val="333333"/>
          <w:kern w:val="0"/>
          <w:sz w:val="28"/>
          <w:szCs w:val="28"/>
        </w:rPr>
        <w:t>承</w:t>
      </w:r>
      <w:r>
        <w:rPr>
          <w:rFonts w:ascii="仿宋_GB2312" w:eastAsia="仿宋_GB2312" w:hAnsi="仿宋_GB2312" w:cs="仿宋_GB2312"/>
          <w:b/>
          <w:color w:val="333333"/>
          <w:kern w:val="0"/>
          <w:sz w:val="28"/>
          <w:szCs w:val="28"/>
        </w:rPr>
        <w:t xml:space="preserve"> </w:t>
      </w:r>
      <w:r>
        <w:rPr>
          <w:rFonts w:ascii="仿宋_GB2312" w:eastAsia="仿宋_GB2312" w:hAnsi="仿宋_GB2312" w:cs="仿宋_GB2312" w:hint="eastAsia"/>
          <w:b/>
          <w:color w:val="333333"/>
          <w:kern w:val="0"/>
          <w:sz w:val="28"/>
          <w:szCs w:val="28"/>
        </w:rPr>
        <w:t>诺</w:t>
      </w:r>
      <w:r>
        <w:rPr>
          <w:rFonts w:ascii="仿宋_GB2312" w:eastAsia="仿宋_GB2312" w:hAnsi="仿宋_GB2312" w:cs="仿宋_GB2312"/>
          <w:b/>
          <w:color w:val="333333"/>
          <w:kern w:val="0"/>
          <w:sz w:val="28"/>
          <w:szCs w:val="28"/>
        </w:rPr>
        <w:t xml:space="preserve"> </w:t>
      </w:r>
      <w:r>
        <w:rPr>
          <w:rFonts w:ascii="仿宋_GB2312" w:eastAsia="仿宋_GB2312" w:hAnsi="仿宋_GB2312" w:cs="仿宋_GB2312" w:hint="eastAsia"/>
          <w:b/>
          <w:color w:val="333333"/>
          <w:kern w:val="0"/>
          <w:sz w:val="28"/>
          <w:szCs w:val="28"/>
        </w:rPr>
        <w:t>书</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u w:val="single"/>
        </w:rPr>
        <w:t>启东市发展和改革委员会</w:t>
      </w:r>
      <w:r>
        <w:rPr>
          <w:rFonts w:ascii="仿宋" w:eastAsia="仿宋" w:hAnsi="仿宋" w:cs="仿宋_GB2312" w:hint="eastAsia"/>
          <w:color w:val="333333"/>
          <w:kern w:val="0"/>
          <w:sz w:val="28"/>
          <w:szCs w:val="28"/>
        </w:rPr>
        <w:t>：</w:t>
      </w:r>
    </w:p>
    <w:p w:rsidR="006056B0" w:rsidRDefault="00212349">
      <w:pPr>
        <w:widowControl/>
        <w:spacing w:line="460" w:lineRule="exact"/>
        <w:ind w:firstLineChars="200" w:firstLine="560"/>
        <w:rPr>
          <w:rFonts w:ascii="仿宋_GB2312" w:eastAsia="仿宋_GB2312" w:hAnsi="仿宋_GB2312" w:cs="仿宋_GB2312"/>
          <w:b/>
          <w:bCs/>
          <w:color w:val="333333"/>
          <w:kern w:val="0"/>
          <w:sz w:val="28"/>
          <w:szCs w:val="28"/>
          <w:u w:val="single"/>
        </w:rPr>
      </w:pPr>
      <w:r>
        <w:rPr>
          <w:rFonts w:ascii="仿宋" w:eastAsia="仿宋" w:hAnsi="仿宋" w:cs="仿宋_GB2312" w:hint="eastAsia"/>
          <w:color w:val="333333"/>
          <w:kern w:val="0"/>
          <w:sz w:val="28"/>
          <w:szCs w:val="28"/>
        </w:rPr>
        <w:t>（报价单位全称）授权（姓</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名）（职</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务）为全权代表，参加</w:t>
      </w:r>
      <w:r>
        <w:rPr>
          <w:rFonts w:ascii="仿宋_GB2312" w:eastAsia="仿宋_GB2312" w:hAnsi="仿宋_GB2312" w:cs="仿宋_GB2312" w:hint="eastAsia"/>
          <w:b/>
          <w:bCs/>
          <w:color w:val="333333"/>
          <w:kern w:val="0"/>
          <w:sz w:val="28"/>
          <w:szCs w:val="28"/>
          <w:u w:val="single"/>
        </w:rPr>
        <w:t>启东华润燃气等天然气有限公司管道燃气购气费成本、输配气成本监审项目</w:t>
      </w:r>
      <w:r>
        <w:rPr>
          <w:rFonts w:ascii="仿宋" w:eastAsia="仿宋" w:hAnsi="仿宋" w:cs="仿宋_GB2312" w:hint="eastAsia"/>
          <w:color w:val="333333"/>
          <w:kern w:val="0"/>
          <w:sz w:val="28"/>
          <w:szCs w:val="28"/>
        </w:rPr>
        <w:t>的有关活动，并宣布同意如下：</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1</w:t>
      </w:r>
      <w:r>
        <w:rPr>
          <w:rFonts w:ascii="仿宋" w:eastAsia="仿宋" w:hAnsi="仿宋" w:cs="仿宋_GB2312" w:hint="eastAsia"/>
          <w:color w:val="333333"/>
          <w:kern w:val="0"/>
          <w:sz w:val="28"/>
          <w:szCs w:val="28"/>
        </w:rPr>
        <w:t>．我方愿意按照报价文件的全部要求进行报价（报价内容及价格以报价文件为准）。</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2</w:t>
      </w:r>
      <w:r>
        <w:rPr>
          <w:rFonts w:ascii="仿宋" w:eastAsia="仿宋" w:hAnsi="仿宋" w:cs="仿宋_GB2312" w:hint="eastAsia"/>
          <w:color w:val="333333"/>
          <w:kern w:val="0"/>
          <w:sz w:val="28"/>
          <w:szCs w:val="28"/>
        </w:rPr>
        <w:t>．我方完全理解并同意放弃对公告有不明及误解的权利。</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3</w:t>
      </w:r>
      <w:r>
        <w:rPr>
          <w:rFonts w:ascii="仿宋" w:eastAsia="仿宋" w:hAnsi="仿宋" w:cs="仿宋_GB2312" w:hint="eastAsia"/>
          <w:color w:val="333333"/>
          <w:kern w:val="0"/>
          <w:sz w:val="28"/>
          <w:szCs w:val="28"/>
        </w:rPr>
        <w:t>．我方将按公告的规定履行合同责任和义务。</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4</w:t>
      </w:r>
      <w:r>
        <w:rPr>
          <w:rFonts w:ascii="仿宋" w:eastAsia="仿宋" w:hAnsi="仿宋" w:cs="仿宋_GB2312" w:hint="eastAsia"/>
          <w:color w:val="333333"/>
          <w:kern w:val="0"/>
          <w:sz w:val="28"/>
          <w:szCs w:val="28"/>
        </w:rPr>
        <w:t>．如果我方在报价有效期内撤回报价文件，报价保证金将不被贵方退还。</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5</w:t>
      </w:r>
      <w:r>
        <w:rPr>
          <w:rFonts w:ascii="仿宋" w:eastAsia="仿宋" w:hAnsi="仿宋" w:cs="仿宋_GB2312" w:hint="eastAsia"/>
          <w:color w:val="333333"/>
          <w:kern w:val="0"/>
          <w:sz w:val="28"/>
          <w:szCs w:val="28"/>
        </w:rPr>
        <w:t>．我方同意提供按照贵方可能要求的与其报价有关的一切数据或资料，理解并同意贵方的评标办法。</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6</w:t>
      </w:r>
      <w:r>
        <w:rPr>
          <w:rFonts w:ascii="仿宋" w:eastAsia="仿宋" w:hAnsi="仿宋" w:cs="仿宋_GB2312" w:hint="eastAsia"/>
          <w:color w:val="333333"/>
          <w:kern w:val="0"/>
          <w:sz w:val="28"/>
          <w:szCs w:val="28"/>
        </w:rPr>
        <w:t>．我方的报价文件自开标后</w:t>
      </w:r>
      <w:r>
        <w:rPr>
          <w:rFonts w:ascii="仿宋" w:eastAsia="仿宋" w:hAnsi="仿宋" w:cs="仿宋_GB2312"/>
          <w:color w:val="333333"/>
          <w:kern w:val="0"/>
          <w:sz w:val="28"/>
          <w:szCs w:val="28"/>
        </w:rPr>
        <w:t>60</w:t>
      </w:r>
      <w:r>
        <w:rPr>
          <w:rFonts w:ascii="仿宋" w:eastAsia="仿宋" w:hAnsi="仿宋" w:cs="仿宋_GB2312" w:hint="eastAsia"/>
          <w:color w:val="333333"/>
          <w:kern w:val="0"/>
          <w:sz w:val="28"/>
          <w:szCs w:val="28"/>
        </w:rPr>
        <w:t>天内有效。</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7</w:t>
      </w:r>
      <w:r>
        <w:rPr>
          <w:rFonts w:ascii="仿宋" w:eastAsia="仿宋" w:hAnsi="仿宋" w:cs="仿宋_GB2312" w:hint="eastAsia"/>
          <w:color w:val="333333"/>
          <w:kern w:val="0"/>
          <w:sz w:val="28"/>
          <w:szCs w:val="28"/>
        </w:rPr>
        <w:t>．与本报价有关的一切往来通讯请寄：</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hint="eastAsia"/>
          <w:color w:val="333333"/>
          <w:kern w:val="0"/>
          <w:sz w:val="28"/>
          <w:szCs w:val="28"/>
        </w:rPr>
        <w:t>地址：</w:t>
      </w:r>
      <w:r>
        <w:rPr>
          <w:rFonts w:ascii="仿宋" w:eastAsia="仿宋" w:hAnsi="仿宋" w:cs="仿宋_GB2312" w:hint="eastAsia"/>
          <w:color w:val="333333"/>
          <w:kern w:val="0"/>
          <w:sz w:val="28"/>
          <w:szCs w:val="28"/>
          <w:u w:val="single"/>
        </w:rPr>
        <w:t xml:space="preserve">　　　　　　　　　　</w:t>
      </w:r>
      <w:r>
        <w:rPr>
          <w:rFonts w:ascii="仿宋" w:eastAsia="仿宋" w:hAnsi="仿宋" w:cs="仿宋_GB2312" w:hint="eastAsia"/>
          <w:color w:val="333333"/>
          <w:kern w:val="0"/>
          <w:sz w:val="28"/>
          <w:szCs w:val="28"/>
        </w:rPr>
        <w:t xml:space="preserve">　　邮编：</w:t>
      </w:r>
      <w:r>
        <w:rPr>
          <w:rFonts w:ascii="仿宋" w:eastAsia="仿宋" w:hAnsi="仿宋" w:cs="仿宋_GB2312" w:hint="eastAsia"/>
          <w:color w:val="333333"/>
          <w:kern w:val="0"/>
          <w:sz w:val="28"/>
          <w:szCs w:val="28"/>
          <w:u w:val="single"/>
        </w:rPr>
        <w:t xml:space="preserve">　　　　　　　　　　</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hint="eastAsia"/>
          <w:color w:val="333333"/>
          <w:kern w:val="0"/>
          <w:sz w:val="28"/>
          <w:szCs w:val="28"/>
        </w:rPr>
        <w:t>电话：</w:t>
      </w:r>
      <w:r>
        <w:rPr>
          <w:rFonts w:ascii="仿宋" w:eastAsia="仿宋" w:hAnsi="仿宋" w:cs="仿宋_GB2312" w:hint="eastAsia"/>
          <w:color w:val="333333"/>
          <w:kern w:val="0"/>
          <w:sz w:val="28"/>
          <w:szCs w:val="28"/>
          <w:u w:val="single"/>
        </w:rPr>
        <w:t xml:space="preserve">　　　　　　　　　　</w:t>
      </w:r>
      <w:r>
        <w:rPr>
          <w:rFonts w:ascii="仿宋" w:eastAsia="仿宋" w:hAnsi="仿宋" w:cs="仿宋_GB2312" w:hint="eastAsia"/>
          <w:color w:val="333333"/>
          <w:kern w:val="0"/>
          <w:sz w:val="28"/>
          <w:szCs w:val="28"/>
        </w:rPr>
        <w:t xml:space="preserve">　　传真：</w:t>
      </w:r>
      <w:r>
        <w:rPr>
          <w:rFonts w:ascii="仿宋" w:eastAsia="仿宋" w:hAnsi="仿宋" w:cs="仿宋_GB2312" w:hint="eastAsia"/>
          <w:color w:val="333333"/>
          <w:kern w:val="0"/>
          <w:sz w:val="28"/>
          <w:szCs w:val="28"/>
          <w:u w:val="single"/>
        </w:rPr>
        <w:t xml:space="preserve">　　　　　　　　　　</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hint="eastAsia"/>
          <w:color w:val="333333"/>
          <w:kern w:val="0"/>
          <w:sz w:val="28"/>
          <w:szCs w:val="28"/>
        </w:rPr>
        <w:t>报价单位代表姓名：</w:t>
      </w:r>
      <w:r>
        <w:rPr>
          <w:rFonts w:ascii="仿宋" w:eastAsia="仿宋" w:hAnsi="仿宋" w:cs="仿宋_GB2312" w:hint="eastAsia"/>
          <w:color w:val="333333"/>
          <w:kern w:val="0"/>
          <w:sz w:val="28"/>
          <w:szCs w:val="28"/>
          <w:u w:val="single"/>
        </w:rPr>
        <w:t xml:space="preserve">　　　　　　　　　　</w:t>
      </w:r>
      <w:r>
        <w:rPr>
          <w:rFonts w:ascii="仿宋" w:eastAsia="仿宋" w:hAnsi="仿宋" w:cs="仿宋_GB2312" w:hint="eastAsia"/>
          <w:color w:val="333333"/>
          <w:kern w:val="0"/>
          <w:sz w:val="28"/>
          <w:szCs w:val="28"/>
        </w:rPr>
        <w:t xml:space="preserve">　职务：</w:t>
      </w:r>
      <w:r>
        <w:rPr>
          <w:rFonts w:ascii="仿宋" w:eastAsia="仿宋" w:hAnsi="仿宋" w:cs="仿宋_GB2312" w:hint="eastAsia"/>
          <w:color w:val="333333"/>
          <w:kern w:val="0"/>
          <w:sz w:val="28"/>
          <w:szCs w:val="28"/>
          <w:u w:val="single"/>
        </w:rPr>
        <w:t xml:space="preserve">　　　　　　　　　　</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 </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hint="eastAsia"/>
          <w:color w:val="333333"/>
          <w:kern w:val="0"/>
          <w:sz w:val="28"/>
          <w:szCs w:val="28"/>
        </w:rPr>
        <w:t>报价单位名称：</w:t>
      </w:r>
      <w:r>
        <w:rPr>
          <w:rFonts w:ascii="仿宋" w:eastAsia="仿宋" w:hAnsi="仿宋" w:cs="仿宋_GB2312" w:hint="eastAsia"/>
          <w:color w:val="333333"/>
          <w:kern w:val="0"/>
          <w:sz w:val="28"/>
          <w:szCs w:val="28"/>
          <w:u w:val="single"/>
        </w:rPr>
        <w:t xml:space="preserve">　　　　　　　　　　</w:t>
      </w:r>
      <w:r>
        <w:rPr>
          <w:rFonts w:ascii="仿宋" w:eastAsia="仿宋" w:hAnsi="仿宋" w:cs="仿宋_GB2312" w:hint="eastAsia"/>
          <w:color w:val="333333"/>
          <w:kern w:val="0"/>
          <w:sz w:val="28"/>
          <w:szCs w:val="28"/>
        </w:rPr>
        <w:t>（加盖单位公章）</w:t>
      </w:r>
    </w:p>
    <w:p w:rsidR="006056B0" w:rsidRDefault="00212349">
      <w:pPr>
        <w:widowControl/>
        <w:spacing w:line="460" w:lineRule="exact"/>
        <w:ind w:firstLineChars="200" w:firstLine="560"/>
        <w:rPr>
          <w:rFonts w:ascii="仿宋" w:eastAsia="仿宋" w:hAnsi="仿宋" w:cs="仿宋_GB2312"/>
          <w:sz w:val="28"/>
          <w:szCs w:val="28"/>
        </w:rPr>
      </w:pPr>
      <w:r>
        <w:rPr>
          <w:rFonts w:ascii="仿宋" w:eastAsia="仿宋" w:hAnsi="仿宋" w:cs="仿宋_GB2312"/>
          <w:color w:val="333333"/>
          <w:kern w:val="0"/>
          <w:sz w:val="28"/>
          <w:szCs w:val="28"/>
        </w:rPr>
        <w:t> </w:t>
      </w:r>
    </w:p>
    <w:p w:rsidR="006056B0" w:rsidRDefault="00212349">
      <w:pPr>
        <w:widowControl/>
        <w:spacing w:line="460" w:lineRule="exact"/>
        <w:jc w:val="right"/>
        <w:rPr>
          <w:rFonts w:ascii="仿宋_GB2312" w:eastAsia="仿宋_GB2312" w:hAnsi="仿宋_GB2312" w:cs="仿宋_GB2312"/>
          <w:sz w:val="28"/>
          <w:szCs w:val="28"/>
        </w:rPr>
      </w:pPr>
      <w:r>
        <w:rPr>
          <w:rFonts w:ascii="仿宋" w:eastAsia="仿宋" w:hAnsi="仿宋" w:cs="仿宋_GB2312" w:hint="eastAsia"/>
          <w:color w:val="333333"/>
          <w:kern w:val="0"/>
          <w:sz w:val="28"/>
          <w:szCs w:val="28"/>
        </w:rPr>
        <w:t>年</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月</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日</w:t>
      </w:r>
      <w:r>
        <w:rPr>
          <w:rFonts w:ascii="仿宋_GB2312" w:eastAsia="仿宋_GB2312" w:hAnsi="仿宋_GB2312" w:cs="仿宋_GB2312" w:hint="eastAsia"/>
          <w:color w:val="333333"/>
          <w:kern w:val="0"/>
          <w:sz w:val="28"/>
          <w:szCs w:val="28"/>
        </w:rPr>
        <w:t xml:space="preserve">　　</w:t>
      </w:r>
    </w:p>
    <w:p w:rsidR="006056B0" w:rsidRDefault="00212349">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color w:val="333333"/>
          <w:kern w:val="0"/>
          <w:sz w:val="28"/>
          <w:szCs w:val="28"/>
        </w:rPr>
        <w:t> </w:t>
      </w:r>
    </w:p>
    <w:p w:rsidR="006056B0" w:rsidRDefault="00212349">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color w:val="333333"/>
          <w:kern w:val="0"/>
          <w:sz w:val="28"/>
          <w:szCs w:val="28"/>
        </w:rPr>
        <w:t> </w:t>
      </w:r>
    </w:p>
    <w:p w:rsidR="006056B0" w:rsidRDefault="00212349">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color w:val="333333"/>
          <w:kern w:val="0"/>
          <w:sz w:val="28"/>
          <w:szCs w:val="28"/>
        </w:rPr>
        <w:t> </w:t>
      </w:r>
    </w:p>
    <w:p w:rsidR="006056B0" w:rsidRDefault="00212349">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color w:val="333333"/>
          <w:kern w:val="0"/>
          <w:sz w:val="28"/>
          <w:szCs w:val="28"/>
        </w:rPr>
        <w:t> </w:t>
      </w:r>
    </w:p>
    <w:p w:rsidR="006056B0" w:rsidRDefault="00212349">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color w:val="333333"/>
          <w:kern w:val="0"/>
          <w:sz w:val="28"/>
          <w:szCs w:val="28"/>
        </w:rPr>
        <w:t> </w:t>
      </w:r>
    </w:p>
    <w:p w:rsidR="006056B0" w:rsidRDefault="00212349">
      <w:pPr>
        <w:widowControl/>
        <w:spacing w:line="460" w:lineRule="exact"/>
        <w:rPr>
          <w:rFonts w:ascii="仿宋_GB2312" w:eastAsia="仿宋_GB2312" w:hAnsi="仿宋_GB2312" w:cs="仿宋_GB2312"/>
          <w:b/>
          <w:color w:val="333333"/>
          <w:kern w:val="0"/>
          <w:sz w:val="28"/>
          <w:szCs w:val="28"/>
        </w:rPr>
      </w:pPr>
      <w:r>
        <w:rPr>
          <w:rFonts w:ascii="仿宋_GB2312" w:eastAsia="仿宋_GB2312" w:hAnsi="仿宋_GB2312" w:cs="仿宋_GB2312"/>
          <w:b/>
          <w:color w:val="333333"/>
          <w:kern w:val="0"/>
          <w:sz w:val="28"/>
          <w:szCs w:val="28"/>
        </w:rPr>
        <w:t> </w:t>
      </w:r>
    </w:p>
    <w:p w:rsidR="006056B0" w:rsidRDefault="00212349" w:rsidP="002E1120">
      <w:pPr>
        <w:pStyle w:val="BodyTextIndent2"/>
        <w:rPr>
          <w:shd w:val="clear" w:color="auto" w:fill="FFFFFF"/>
        </w:rPr>
      </w:pPr>
      <w:r>
        <w:rPr>
          <w:rFonts w:ascii="仿宋_GB2312" w:eastAsia="仿宋_GB2312" w:hAnsi="仿宋_GB2312" w:cs="仿宋_GB2312"/>
          <w:kern w:val="0"/>
        </w:rPr>
        <w:br w:type="page"/>
      </w:r>
      <w:r>
        <w:rPr>
          <w:rFonts w:hint="eastAsia"/>
          <w:shd w:val="clear" w:color="auto" w:fill="FFFFFF"/>
        </w:rPr>
        <w:lastRenderedPageBreak/>
        <w:t>附件二：</w:t>
      </w:r>
    </w:p>
    <w:p w:rsidR="006056B0" w:rsidRDefault="00212349">
      <w:pPr>
        <w:spacing w:line="500" w:lineRule="exact"/>
        <w:ind w:firstLine="643"/>
        <w:jc w:val="center"/>
        <w:rPr>
          <w:rFonts w:ascii="仿宋" w:eastAsia="仿宋" w:cs="仿宋"/>
          <w:b/>
          <w:bCs/>
          <w:color w:val="000000"/>
          <w:sz w:val="32"/>
          <w:szCs w:val="32"/>
        </w:rPr>
      </w:pPr>
      <w:r>
        <w:rPr>
          <w:rFonts w:ascii="仿宋" w:hAnsi="仿宋" w:cs="仿宋" w:hint="eastAsia"/>
          <w:b/>
          <w:bCs/>
          <w:color w:val="000000"/>
          <w:sz w:val="32"/>
          <w:szCs w:val="32"/>
        </w:rPr>
        <w:t>法</w:t>
      </w:r>
      <w:r>
        <w:rPr>
          <w:rFonts w:ascii="仿宋" w:hAnsi="仿宋" w:cs="仿宋"/>
          <w:b/>
          <w:bCs/>
          <w:color w:val="000000"/>
          <w:sz w:val="32"/>
          <w:szCs w:val="32"/>
        </w:rPr>
        <w:t xml:space="preserve"> </w:t>
      </w:r>
      <w:r>
        <w:rPr>
          <w:rFonts w:ascii="仿宋" w:hAnsi="仿宋" w:cs="仿宋" w:hint="eastAsia"/>
          <w:b/>
          <w:bCs/>
          <w:color w:val="000000"/>
          <w:sz w:val="32"/>
          <w:szCs w:val="32"/>
        </w:rPr>
        <w:t>定</w:t>
      </w:r>
      <w:r>
        <w:rPr>
          <w:rFonts w:ascii="仿宋" w:hAnsi="仿宋" w:cs="仿宋"/>
          <w:b/>
          <w:bCs/>
          <w:color w:val="000000"/>
          <w:sz w:val="32"/>
          <w:szCs w:val="32"/>
        </w:rPr>
        <w:t xml:space="preserve"> </w:t>
      </w:r>
      <w:r>
        <w:rPr>
          <w:rFonts w:ascii="仿宋" w:hAnsi="仿宋" w:cs="仿宋" w:hint="eastAsia"/>
          <w:b/>
          <w:bCs/>
          <w:color w:val="000000"/>
          <w:sz w:val="32"/>
          <w:szCs w:val="32"/>
        </w:rPr>
        <w:t>代</w:t>
      </w:r>
      <w:r>
        <w:rPr>
          <w:rFonts w:ascii="仿宋" w:hAnsi="仿宋" w:cs="仿宋"/>
          <w:b/>
          <w:bCs/>
          <w:color w:val="000000"/>
          <w:sz w:val="32"/>
          <w:szCs w:val="32"/>
        </w:rPr>
        <w:t xml:space="preserve"> </w:t>
      </w:r>
      <w:r>
        <w:rPr>
          <w:rFonts w:ascii="仿宋" w:hAnsi="仿宋" w:cs="仿宋" w:hint="eastAsia"/>
          <w:b/>
          <w:bCs/>
          <w:color w:val="000000"/>
          <w:sz w:val="32"/>
          <w:szCs w:val="32"/>
        </w:rPr>
        <w:t>表</w:t>
      </w:r>
      <w:r>
        <w:rPr>
          <w:rFonts w:ascii="仿宋" w:hAnsi="仿宋" w:cs="仿宋"/>
          <w:b/>
          <w:bCs/>
          <w:color w:val="000000"/>
          <w:sz w:val="32"/>
          <w:szCs w:val="32"/>
        </w:rPr>
        <w:t xml:space="preserve"> </w:t>
      </w:r>
      <w:r>
        <w:rPr>
          <w:rFonts w:ascii="仿宋" w:hAnsi="仿宋" w:cs="仿宋" w:hint="eastAsia"/>
          <w:b/>
          <w:bCs/>
          <w:color w:val="000000"/>
          <w:sz w:val="32"/>
          <w:szCs w:val="32"/>
        </w:rPr>
        <w:t>人</w:t>
      </w:r>
      <w:r>
        <w:rPr>
          <w:rFonts w:ascii="仿宋" w:hAnsi="仿宋" w:cs="仿宋"/>
          <w:b/>
          <w:bCs/>
          <w:color w:val="000000"/>
          <w:sz w:val="32"/>
          <w:szCs w:val="32"/>
        </w:rPr>
        <w:t xml:space="preserve"> </w:t>
      </w:r>
      <w:r>
        <w:rPr>
          <w:rFonts w:ascii="仿宋" w:hAnsi="仿宋" w:cs="仿宋" w:hint="eastAsia"/>
          <w:b/>
          <w:bCs/>
          <w:color w:val="000000"/>
          <w:sz w:val="32"/>
          <w:szCs w:val="32"/>
        </w:rPr>
        <w:t>授</w:t>
      </w:r>
      <w:r>
        <w:rPr>
          <w:rFonts w:ascii="仿宋" w:hAnsi="仿宋" w:cs="仿宋"/>
          <w:b/>
          <w:bCs/>
          <w:color w:val="000000"/>
          <w:sz w:val="32"/>
          <w:szCs w:val="32"/>
        </w:rPr>
        <w:t xml:space="preserve"> </w:t>
      </w:r>
      <w:r>
        <w:rPr>
          <w:rFonts w:ascii="仿宋" w:hAnsi="仿宋" w:cs="仿宋" w:hint="eastAsia"/>
          <w:b/>
          <w:bCs/>
          <w:color w:val="000000"/>
          <w:sz w:val="32"/>
          <w:szCs w:val="32"/>
        </w:rPr>
        <w:t>权</w:t>
      </w:r>
      <w:r>
        <w:rPr>
          <w:rFonts w:ascii="仿宋" w:hAnsi="仿宋" w:cs="仿宋"/>
          <w:b/>
          <w:bCs/>
          <w:color w:val="000000"/>
          <w:sz w:val="32"/>
          <w:szCs w:val="32"/>
        </w:rPr>
        <w:t xml:space="preserve"> </w:t>
      </w:r>
      <w:r>
        <w:rPr>
          <w:rFonts w:ascii="仿宋" w:hAnsi="仿宋" w:cs="仿宋" w:hint="eastAsia"/>
          <w:b/>
          <w:bCs/>
          <w:color w:val="000000"/>
          <w:sz w:val="32"/>
          <w:szCs w:val="32"/>
        </w:rPr>
        <w:t>委</w:t>
      </w:r>
      <w:r>
        <w:rPr>
          <w:rFonts w:ascii="仿宋" w:hAnsi="仿宋" w:cs="仿宋"/>
          <w:b/>
          <w:bCs/>
          <w:color w:val="000000"/>
          <w:sz w:val="32"/>
          <w:szCs w:val="32"/>
        </w:rPr>
        <w:t xml:space="preserve"> </w:t>
      </w:r>
      <w:r>
        <w:rPr>
          <w:rFonts w:ascii="仿宋" w:hAnsi="仿宋" w:cs="仿宋" w:hint="eastAsia"/>
          <w:b/>
          <w:bCs/>
          <w:color w:val="000000"/>
          <w:sz w:val="32"/>
          <w:szCs w:val="32"/>
        </w:rPr>
        <w:t>托</w:t>
      </w:r>
      <w:r>
        <w:rPr>
          <w:rFonts w:ascii="仿宋" w:hAnsi="仿宋" w:cs="仿宋"/>
          <w:b/>
          <w:bCs/>
          <w:color w:val="000000"/>
          <w:sz w:val="32"/>
          <w:szCs w:val="32"/>
        </w:rPr>
        <w:t xml:space="preserve"> </w:t>
      </w:r>
      <w:r>
        <w:rPr>
          <w:rFonts w:ascii="仿宋" w:hAnsi="仿宋" w:cs="仿宋" w:hint="eastAsia"/>
          <w:b/>
          <w:bCs/>
          <w:color w:val="000000"/>
          <w:sz w:val="32"/>
          <w:szCs w:val="32"/>
        </w:rPr>
        <w:t>书</w:t>
      </w:r>
    </w:p>
    <w:p w:rsidR="006056B0" w:rsidRDefault="006056B0">
      <w:pPr>
        <w:widowControl/>
        <w:spacing w:line="460" w:lineRule="exact"/>
        <w:ind w:firstLineChars="200" w:firstLine="560"/>
        <w:rPr>
          <w:rFonts w:ascii="宋体" w:cs="仿宋_GB2312"/>
          <w:color w:val="333333"/>
          <w:kern w:val="0"/>
          <w:sz w:val="28"/>
          <w:szCs w:val="28"/>
        </w:rPr>
      </w:pPr>
    </w:p>
    <w:p w:rsidR="006056B0" w:rsidRDefault="00212349">
      <w:pPr>
        <w:widowControl/>
        <w:spacing w:line="460" w:lineRule="exact"/>
        <w:jc w:val="left"/>
        <w:rPr>
          <w:rFonts w:ascii="仿宋" w:eastAsia="仿宋" w:hAnsi="仿宋" w:cs="仿宋_GB2312"/>
          <w:color w:val="333333"/>
          <w:kern w:val="0"/>
          <w:sz w:val="28"/>
          <w:szCs w:val="28"/>
        </w:rPr>
      </w:pPr>
      <w:r>
        <w:rPr>
          <w:rFonts w:ascii="宋体" w:eastAsia="仿宋" w:hAnsi="宋体" w:cs="仿宋_GB2312" w:hint="eastAsia"/>
          <w:color w:val="333333"/>
          <w:kern w:val="0"/>
          <w:sz w:val="28"/>
          <w:szCs w:val="28"/>
          <w:u w:val="single"/>
        </w:rPr>
        <w:t>启东市发展和改革委员会</w:t>
      </w:r>
      <w:r>
        <w:rPr>
          <w:rFonts w:ascii="仿宋" w:eastAsia="仿宋" w:hAnsi="仿宋" w:cs="仿宋_GB2312" w:hint="eastAsia"/>
          <w:color w:val="333333"/>
          <w:kern w:val="0"/>
          <w:sz w:val="28"/>
          <w:szCs w:val="28"/>
        </w:rPr>
        <w:t>：</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u w:val="single"/>
        </w:rPr>
        <w:t>（单位名称）</w:t>
      </w:r>
      <w:r>
        <w:rPr>
          <w:rFonts w:ascii="仿宋" w:eastAsia="仿宋" w:hAnsi="仿宋" w:cs="仿宋_GB2312"/>
          <w:color w:val="333333"/>
          <w:kern w:val="0"/>
          <w:sz w:val="28"/>
          <w:szCs w:val="28"/>
          <w:u w:val="single"/>
        </w:rPr>
        <w:t xml:space="preserve"> </w:t>
      </w:r>
      <w:r>
        <w:rPr>
          <w:rFonts w:ascii="仿宋" w:eastAsia="仿宋" w:hAnsi="仿宋" w:cs="仿宋_GB2312" w:hint="eastAsia"/>
          <w:color w:val="333333"/>
          <w:kern w:val="0"/>
          <w:sz w:val="28"/>
          <w:szCs w:val="28"/>
        </w:rPr>
        <w:t>系中华人民共和国合法企业（单位），法定地址：特授权</w:t>
      </w:r>
      <w:r>
        <w:rPr>
          <w:rFonts w:ascii="仿宋" w:eastAsia="仿宋" w:hAnsi="仿宋" w:cs="仿宋_GB2312"/>
          <w:color w:val="333333"/>
          <w:kern w:val="0"/>
          <w:sz w:val="28"/>
          <w:szCs w:val="28"/>
          <w:u w:val="single"/>
        </w:rPr>
        <w:t xml:space="preserve">          </w:t>
      </w:r>
      <w:r>
        <w:rPr>
          <w:rFonts w:ascii="仿宋" w:eastAsia="仿宋" w:hAnsi="仿宋" w:cs="仿宋_GB2312" w:hint="eastAsia"/>
          <w:color w:val="333333"/>
          <w:kern w:val="0"/>
          <w:sz w:val="28"/>
          <w:szCs w:val="28"/>
        </w:rPr>
        <w:t>代表我公司全权办理针对</w:t>
      </w:r>
      <w:r>
        <w:rPr>
          <w:rFonts w:ascii="仿宋_GB2312" w:eastAsia="仿宋_GB2312" w:hAnsi="仿宋_GB2312" w:cs="仿宋_GB2312" w:hint="eastAsia"/>
          <w:color w:val="333333"/>
          <w:kern w:val="0"/>
          <w:sz w:val="28"/>
          <w:szCs w:val="28"/>
          <w:u w:val="single"/>
        </w:rPr>
        <w:t>启东市政府分散采购管理的有关规定，就</w:t>
      </w:r>
      <w:r>
        <w:rPr>
          <w:rFonts w:ascii="仿宋_GB2312" w:eastAsia="仿宋_GB2312" w:hAnsi="仿宋_GB2312" w:cs="仿宋_GB2312" w:hint="eastAsia"/>
          <w:b/>
          <w:bCs/>
          <w:color w:val="333333"/>
          <w:kern w:val="0"/>
          <w:sz w:val="28"/>
          <w:szCs w:val="28"/>
          <w:u w:val="single"/>
        </w:rPr>
        <w:t>启东华润燃气等天然气有限公司管道燃气购气费成本、输配气成本监审项目</w:t>
      </w:r>
      <w:r>
        <w:rPr>
          <w:rFonts w:ascii="仿宋" w:eastAsia="仿宋" w:hAnsi="仿宋" w:cs="仿宋_GB2312" w:hint="eastAsia"/>
          <w:color w:val="333333"/>
          <w:kern w:val="0"/>
          <w:sz w:val="28"/>
          <w:szCs w:val="28"/>
        </w:rPr>
        <w:t>的投标，并签署全部有关文件、协议及合同。</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我公司对被授权人签名的所有文件负全部责任。</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被授权人签署的所有文件（在授权书有效期内签署的）不因授权的撤销而失效，本授权书的有效期自招标开始至合同履行完毕止。</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被授权人无权转委托。</w:t>
      </w:r>
    </w:p>
    <w:p w:rsidR="006056B0" w:rsidRDefault="006056B0">
      <w:pPr>
        <w:widowControl/>
        <w:spacing w:line="460" w:lineRule="exact"/>
        <w:ind w:firstLineChars="200" w:firstLine="560"/>
        <w:rPr>
          <w:rFonts w:ascii="仿宋" w:eastAsia="仿宋" w:hAnsi="仿宋" w:cs="仿宋_GB2312"/>
          <w:color w:val="333333"/>
          <w:kern w:val="0"/>
          <w:sz w:val="28"/>
          <w:szCs w:val="28"/>
        </w:rPr>
      </w:pPr>
    </w:p>
    <w:p w:rsidR="006056B0" w:rsidRDefault="006056B0">
      <w:pPr>
        <w:widowControl/>
        <w:spacing w:line="460" w:lineRule="exact"/>
        <w:ind w:firstLineChars="200" w:firstLine="560"/>
        <w:rPr>
          <w:rFonts w:ascii="仿宋" w:eastAsia="仿宋" w:hAnsi="仿宋" w:cs="仿宋_GB2312"/>
          <w:color w:val="333333"/>
          <w:kern w:val="0"/>
          <w:sz w:val="28"/>
          <w:szCs w:val="28"/>
        </w:rPr>
      </w:pP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被授权人（签字或盖章）：</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性别：</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年龄：</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职务：</w:t>
      </w:r>
      <w:r>
        <w:rPr>
          <w:rFonts w:ascii="仿宋" w:eastAsia="仿宋" w:hAnsi="仿宋" w:cs="仿宋_GB2312"/>
          <w:color w:val="333333"/>
          <w:kern w:val="0"/>
          <w:sz w:val="28"/>
          <w:szCs w:val="28"/>
        </w:rPr>
        <w:t xml:space="preserve">     </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 xml:space="preserve">身份证号码：　　　　　　　　　</w:t>
      </w:r>
      <w:r>
        <w:rPr>
          <w:rFonts w:ascii="仿宋" w:eastAsia="仿宋" w:hAnsi="仿宋" w:cs="仿宋_GB2312"/>
          <w:color w:val="333333"/>
          <w:kern w:val="0"/>
          <w:sz w:val="28"/>
          <w:szCs w:val="28"/>
        </w:rPr>
        <w:t xml:space="preserve">                             </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通讯地址：</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 xml:space="preserve">　　　　　　　　　</w:t>
      </w:r>
      <w:r>
        <w:rPr>
          <w:rFonts w:ascii="仿宋" w:eastAsia="仿宋" w:hAnsi="仿宋" w:cs="仿宋_GB2312"/>
          <w:color w:val="333333"/>
          <w:kern w:val="0"/>
          <w:sz w:val="28"/>
          <w:szCs w:val="28"/>
        </w:rPr>
        <w:t xml:space="preserve">                             </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联系电话：</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 xml:space="preserve">　　　　　　　　　</w:t>
      </w:r>
      <w:r>
        <w:rPr>
          <w:rFonts w:ascii="仿宋" w:eastAsia="仿宋" w:hAnsi="仿宋" w:cs="仿宋_GB2312"/>
          <w:color w:val="333333"/>
          <w:kern w:val="0"/>
          <w:sz w:val="28"/>
          <w:szCs w:val="28"/>
        </w:rPr>
        <w:t xml:space="preserve">                              </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 xml:space="preserve">法定代表人（签字或盖章）：　　　　　　　　　</w:t>
      </w:r>
      <w:r>
        <w:rPr>
          <w:rFonts w:ascii="仿宋" w:eastAsia="仿宋" w:hAnsi="仿宋" w:cs="仿宋_GB2312"/>
          <w:color w:val="333333"/>
          <w:kern w:val="0"/>
          <w:sz w:val="28"/>
          <w:szCs w:val="28"/>
        </w:rPr>
        <w:t xml:space="preserve">       </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 xml:space="preserve">投标人（盖章）：　　　　　　　　　</w:t>
      </w:r>
      <w:r>
        <w:rPr>
          <w:rFonts w:ascii="仿宋" w:eastAsia="仿宋" w:hAnsi="仿宋" w:cs="仿宋_GB2312"/>
          <w:color w:val="333333"/>
          <w:kern w:val="0"/>
          <w:sz w:val="28"/>
          <w:szCs w:val="28"/>
        </w:rPr>
        <w:t xml:space="preserve">                          </w:t>
      </w:r>
    </w:p>
    <w:p w:rsidR="006056B0" w:rsidRDefault="006056B0">
      <w:pPr>
        <w:widowControl/>
        <w:spacing w:line="460" w:lineRule="exact"/>
        <w:ind w:firstLineChars="200" w:firstLine="560"/>
        <w:rPr>
          <w:rFonts w:ascii="仿宋" w:eastAsia="仿宋" w:hAnsi="仿宋" w:cs="仿宋_GB2312"/>
          <w:color w:val="333333"/>
          <w:kern w:val="0"/>
          <w:sz w:val="28"/>
          <w:szCs w:val="28"/>
        </w:rPr>
      </w:pPr>
    </w:p>
    <w:p w:rsidR="006056B0" w:rsidRDefault="00212349">
      <w:pPr>
        <w:widowControl/>
        <w:spacing w:line="460" w:lineRule="exact"/>
        <w:ind w:firstLineChars="200" w:firstLine="560"/>
        <w:rPr>
          <w:rFonts w:ascii="宋体" w:cs="仿宋_GB2312"/>
          <w:color w:val="333333"/>
          <w:kern w:val="0"/>
          <w:sz w:val="28"/>
          <w:szCs w:val="28"/>
        </w:rPr>
      </w:pP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年</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月</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日</w:t>
      </w:r>
    </w:p>
    <w:p w:rsidR="006056B0" w:rsidRDefault="006056B0">
      <w:pPr>
        <w:widowControl/>
        <w:spacing w:line="460" w:lineRule="exact"/>
        <w:rPr>
          <w:rFonts w:ascii="仿宋" w:eastAsia="仿宋" w:hAnsi="仿宋" w:cs="仿宋"/>
          <w:b/>
          <w:color w:val="333333"/>
          <w:sz w:val="28"/>
          <w:szCs w:val="28"/>
          <w:shd w:val="clear" w:color="auto" w:fill="FFFFFF"/>
        </w:rPr>
      </w:pPr>
    </w:p>
    <w:p w:rsidR="006056B0" w:rsidRDefault="00212349">
      <w:pPr>
        <w:widowControl/>
        <w:jc w:val="left"/>
        <w:rPr>
          <w:rFonts w:eastAsia="仿宋"/>
          <w:szCs w:val="21"/>
        </w:rPr>
      </w:pPr>
      <w:r>
        <w:rPr>
          <w:rFonts w:ascii="仿宋" w:eastAsia="仿宋" w:hAnsi="仿宋" w:cs="仿宋"/>
          <w:b/>
          <w:color w:val="333333"/>
          <w:sz w:val="28"/>
          <w:szCs w:val="28"/>
          <w:shd w:val="clear" w:color="auto" w:fill="FFFFFF"/>
        </w:rPr>
        <w:br w:type="page"/>
      </w:r>
      <w:r>
        <w:rPr>
          <w:rFonts w:ascii="仿宋" w:eastAsia="仿宋" w:hAnsi="仿宋" w:cs="仿宋" w:hint="eastAsia"/>
          <w:b/>
          <w:color w:val="333333"/>
          <w:sz w:val="28"/>
          <w:szCs w:val="28"/>
          <w:shd w:val="clear" w:color="auto" w:fill="FFFFFF"/>
        </w:rPr>
        <w:lastRenderedPageBreak/>
        <w:t>附件三</w:t>
      </w:r>
      <w:r>
        <w:rPr>
          <w:rFonts w:ascii="仿宋" w:eastAsia="仿宋" w:hAnsi="仿宋" w:cs="仿宋" w:hint="eastAsia"/>
          <w:color w:val="333333"/>
          <w:sz w:val="28"/>
          <w:szCs w:val="28"/>
          <w:shd w:val="clear" w:color="auto" w:fill="FFFFFF"/>
        </w:rPr>
        <w:t>：投标报价表</w:t>
      </w:r>
    </w:p>
    <w:p w:rsidR="006056B0" w:rsidRDefault="006056B0">
      <w:pPr>
        <w:widowControl/>
        <w:spacing w:line="460" w:lineRule="exact"/>
        <w:jc w:val="center"/>
        <w:rPr>
          <w:rFonts w:ascii="仿宋" w:eastAsia="仿宋" w:hAnsi="仿宋" w:cs="仿宋"/>
          <w:b/>
          <w:color w:val="333333"/>
          <w:kern w:val="0"/>
          <w:sz w:val="28"/>
          <w:szCs w:val="28"/>
          <w:shd w:val="clear" w:color="auto" w:fill="FFFFFF"/>
        </w:rPr>
      </w:pPr>
    </w:p>
    <w:p w:rsidR="006056B0" w:rsidRDefault="00212349">
      <w:pPr>
        <w:widowControl/>
        <w:spacing w:line="460" w:lineRule="exact"/>
        <w:jc w:val="center"/>
        <w:rPr>
          <w:rFonts w:ascii="仿宋" w:eastAsia="仿宋" w:hAnsi="仿宋" w:cs="仿宋"/>
          <w:b/>
          <w:color w:val="333333"/>
          <w:kern w:val="0"/>
          <w:sz w:val="28"/>
          <w:szCs w:val="28"/>
          <w:shd w:val="clear" w:color="auto" w:fill="FFFFFF"/>
        </w:rPr>
      </w:pPr>
      <w:r>
        <w:rPr>
          <w:rFonts w:ascii="仿宋" w:eastAsia="仿宋" w:hAnsi="仿宋" w:cs="仿宋" w:hint="eastAsia"/>
          <w:b/>
          <w:bCs/>
          <w:color w:val="333333"/>
          <w:kern w:val="0"/>
          <w:sz w:val="28"/>
          <w:szCs w:val="28"/>
          <w:u w:val="single"/>
          <w:shd w:val="clear" w:color="auto" w:fill="FFFFFF"/>
        </w:rPr>
        <w:t>启东华润燃气等天然气有限公司管道燃气购气费成本、输配气成本监审项目</w:t>
      </w:r>
      <w:r>
        <w:rPr>
          <w:rFonts w:ascii="仿宋" w:eastAsia="仿宋" w:hAnsi="仿宋" w:cs="仿宋"/>
          <w:b/>
          <w:color w:val="333333"/>
          <w:kern w:val="0"/>
          <w:sz w:val="28"/>
          <w:szCs w:val="28"/>
          <w:shd w:val="clear" w:color="auto" w:fill="FFFFFF"/>
        </w:rPr>
        <w:t xml:space="preserve">     </w:t>
      </w:r>
    </w:p>
    <w:p w:rsidR="006056B0" w:rsidRDefault="00212349">
      <w:pPr>
        <w:widowControl/>
        <w:spacing w:line="460" w:lineRule="exact"/>
        <w:jc w:val="center"/>
        <w:rPr>
          <w:rFonts w:ascii="仿宋" w:eastAsia="仿宋" w:hAnsi="仿宋" w:cs="仿宋"/>
          <w:b/>
          <w:color w:val="333333"/>
          <w:kern w:val="0"/>
          <w:sz w:val="28"/>
          <w:szCs w:val="28"/>
          <w:shd w:val="clear" w:color="auto" w:fill="FFFFFF"/>
        </w:rPr>
      </w:pPr>
      <w:r>
        <w:rPr>
          <w:rFonts w:ascii="仿宋" w:eastAsia="仿宋" w:hAnsi="仿宋" w:cs="仿宋" w:hint="eastAsia"/>
          <w:b/>
          <w:color w:val="333333"/>
          <w:kern w:val="0"/>
          <w:sz w:val="28"/>
          <w:szCs w:val="28"/>
          <w:shd w:val="clear" w:color="auto" w:fill="FFFFFF"/>
        </w:rPr>
        <w:t>投标报价表</w:t>
      </w:r>
    </w:p>
    <w:tbl>
      <w:tblPr>
        <w:tblpPr w:leftFromText="180" w:rightFromText="180" w:vertAnchor="text" w:horzAnchor="page" w:tblpX="1522" w:tblpY="223"/>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6746"/>
      </w:tblGrid>
      <w:tr w:rsidR="006056B0">
        <w:trPr>
          <w:trHeight w:val="662"/>
        </w:trPr>
        <w:tc>
          <w:tcPr>
            <w:tcW w:w="2644" w:type="dxa"/>
            <w:vAlign w:val="center"/>
          </w:tcPr>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项目名称</w:t>
            </w:r>
          </w:p>
        </w:tc>
        <w:tc>
          <w:tcPr>
            <w:tcW w:w="6746" w:type="dxa"/>
            <w:vAlign w:val="center"/>
          </w:tcPr>
          <w:p w:rsidR="006056B0" w:rsidRDefault="00212349">
            <w:pPr>
              <w:widowControl/>
              <w:spacing w:line="460" w:lineRule="exact"/>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启东华润燃气等天然气有限公司管道燃气购气费成本、输配气成本监审项目</w:t>
            </w:r>
          </w:p>
        </w:tc>
      </w:tr>
      <w:tr w:rsidR="006056B0">
        <w:trPr>
          <w:trHeight w:val="619"/>
        </w:trPr>
        <w:tc>
          <w:tcPr>
            <w:tcW w:w="2644" w:type="dxa"/>
            <w:vAlign w:val="center"/>
          </w:tcPr>
          <w:p w:rsidR="006056B0" w:rsidRDefault="00212349">
            <w:pPr>
              <w:widowControl/>
              <w:spacing w:line="460" w:lineRule="exact"/>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投标报价（元）</w:t>
            </w:r>
          </w:p>
        </w:tc>
        <w:tc>
          <w:tcPr>
            <w:tcW w:w="6746" w:type="dxa"/>
            <w:vAlign w:val="center"/>
          </w:tcPr>
          <w:p w:rsidR="006056B0" w:rsidRDefault="006056B0">
            <w:pPr>
              <w:widowControl/>
              <w:spacing w:line="460" w:lineRule="exact"/>
              <w:ind w:firstLineChars="200" w:firstLine="560"/>
              <w:rPr>
                <w:rFonts w:ascii="仿宋" w:eastAsia="仿宋" w:hAnsi="仿宋" w:cs="仿宋_GB2312"/>
                <w:color w:val="333333"/>
                <w:kern w:val="0"/>
                <w:sz w:val="28"/>
                <w:szCs w:val="28"/>
              </w:rPr>
            </w:pPr>
          </w:p>
        </w:tc>
      </w:tr>
      <w:tr w:rsidR="006056B0">
        <w:trPr>
          <w:trHeight w:val="646"/>
        </w:trPr>
        <w:tc>
          <w:tcPr>
            <w:tcW w:w="2644" w:type="dxa"/>
            <w:vAlign w:val="center"/>
          </w:tcPr>
          <w:p w:rsidR="006056B0" w:rsidRDefault="00212349">
            <w:pPr>
              <w:widowControl/>
              <w:spacing w:line="460" w:lineRule="exact"/>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交货时间、地点</w:t>
            </w:r>
          </w:p>
        </w:tc>
        <w:tc>
          <w:tcPr>
            <w:tcW w:w="6746" w:type="dxa"/>
            <w:vAlign w:val="center"/>
          </w:tcPr>
          <w:p w:rsidR="006056B0" w:rsidRDefault="00212349">
            <w:pPr>
              <w:widowControl/>
              <w:spacing w:line="460" w:lineRule="exact"/>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时间：与采购单位签订合同后，根据采购单位的供货时间要求，在规定的时间内完成供货。</w:t>
            </w:r>
          </w:p>
          <w:p w:rsidR="006056B0" w:rsidRDefault="00212349">
            <w:pPr>
              <w:widowControl/>
              <w:spacing w:line="460" w:lineRule="exact"/>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地点：启东市发展和改革委员会</w:t>
            </w:r>
          </w:p>
        </w:tc>
      </w:tr>
      <w:tr w:rsidR="006056B0">
        <w:trPr>
          <w:trHeight w:val="662"/>
        </w:trPr>
        <w:tc>
          <w:tcPr>
            <w:tcW w:w="2644" w:type="dxa"/>
            <w:vAlign w:val="center"/>
          </w:tcPr>
          <w:p w:rsidR="006056B0" w:rsidRDefault="00212349">
            <w:pPr>
              <w:widowControl/>
              <w:spacing w:line="460" w:lineRule="exact"/>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投标保证金</w:t>
            </w:r>
          </w:p>
        </w:tc>
        <w:tc>
          <w:tcPr>
            <w:tcW w:w="6746" w:type="dxa"/>
            <w:vAlign w:val="center"/>
          </w:tcPr>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6</w:t>
            </w:r>
            <w:r>
              <w:rPr>
                <w:rFonts w:ascii="仿宋" w:eastAsia="仿宋" w:hAnsi="仿宋" w:cs="仿宋_GB2312"/>
                <w:color w:val="333333"/>
                <w:kern w:val="0"/>
                <w:sz w:val="28"/>
                <w:szCs w:val="28"/>
              </w:rPr>
              <w:t>00</w:t>
            </w:r>
            <w:r>
              <w:rPr>
                <w:rFonts w:ascii="仿宋" w:eastAsia="仿宋" w:hAnsi="仿宋" w:cs="仿宋_GB2312" w:hint="eastAsia"/>
                <w:color w:val="333333"/>
                <w:kern w:val="0"/>
                <w:sz w:val="28"/>
                <w:szCs w:val="28"/>
              </w:rPr>
              <w:t>元</w:t>
            </w:r>
          </w:p>
        </w:tc>
      </w:tr>
      <w:tr w:rsidR="006056B0">
        <w:trPr>
          <w:trHeight w:val="677"/>
        </w:trPr>
        <w:tc>
          <w:tcPr>
            <w:tcW w:w="2644" w:type="dxa"/>
            <w:vAlign w:val="center"/>
          </w:tcPr>
          <w:p w:rsidR="006056B0" w:rsidRDefault="00212349">
            <w:pPr>
              <w:widowControl/>
              <w:spacing w:line="460" w:lineRule="exact"/>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其他声明</w:t>
            </w:r>
          </w:p>
        </w:tc>
        <w:tc>
          <w:tcPr>
            <w:tcW w:w="6746" w:type="dxa"/>
            <w:vAlign w:val="center"/>
          </w:tcPr>
          <w:p w:rsidR="006056B0" w:rsidRDefault="006056B0">
            <w:pPr>
              <w:widowControl/>
              <w:spacing w:line="460" w:lineRule="exact"/>
              <w:rPr>
                <w:rFonts w:ascii="仿宋" w:eastAsia="仿宋" w:hAnsi="仿宋" w:cs="仿宋_GB2312"/>
                <w:color w:val="333333"/>
                <w:kern w:val="0"/>
                <w:sz w:val="28"/>
                <w:szCs w:val="28"/>
              </w:rPr>
            </w:pPr>
          </w:p>
        </w:tc>
      </w:tr>
    </w:tbl>
    <w:p w:rsidR="006056B0" w:rsidRDefault="00212349">
      <w:pPr>
        <w:pStyle w:val="a6"/>
        <w:widowControl/>
        <w:spacing w:line="360" w:lineRule="exact"/>
        <w:jc w:val="both"/>
        <w:rPr>
          <w:rFonts w:ascii="仿宋" w:eastAsia="仿宋" w:hAnsi="仿宋" w:cs="仿宋"/>
          <w:color w:val="333333"/>
          <w:sz w:val="28"/>
          <w:szCs w:val="28"/>
          <w:shd w:val="clear" w:color="auto" w:fill="FFFFFF"/>
        </w:rPr>
      </w:pPr>
      <w:r>
        <w:rPr>
          <w:rFonts w:ascii="仿宋_GB2312" w:eastAsia="仿宋_GB2312" w:hAnsi="微软雅黑" w:cs="仿宋_GB2312"/>
          <w:b/>
          <w:color w:val="333333"/>
          <w:sz w:val="28"/>
          <w:szCs w:val="28"/>
        </w:rPr>
        <w:t> </w:t>
      </w:r>
      <w:r>
        <w:rPr>
          <w:rFonts w:ascii="仿宋_GB2312" w:eastAsia="仿宋_GB2312" w:hAnsi="微软雅黑" w:cs="仿宋_GB2312"/>
          <w:b/>
          <w:color w:val="333333"/>
        </w:rPr>
        <w:t> </w:t>
      </w:r>
      <w:r>
        <w:rPr>
          <w:rFonts w:ascii="仿宋" w:eastAsia="仿宋" w:hAnsi="仿宋" w:cs="仿宋" w:hint="eastAsia"/>
          <w:b/>
          <w:color w:val="333333"/>
          <w:shd w:val="clear" w:color="auto" w:fill="FFFFFF"/>
        </w:rPr>
        <w:t>备注：报价中应包括项目从实施到结束的所有费用，其中包含：设备、劳务、利润、税金、人员、交通、食宿、加班、验收，项目完成前，政策性文件规定及合同包含的所有风险、责任及为完成本项目所必须的其他辅助工作的相关费用及招标文件要求的一切应有费用。本项目所有费用一次性包定，不再追加。请各报价供应商在报价时请充分考虑各种因素。</w:t>
      </w:r>
      <w:r>
        <w:rPr>
          <w:rFonts w:ascii="仿宋" w:eastAsia="仿宋" w:hAnsi="仿宋" w:cs="仿宋"/>
          <w:b/>
          <w:bCs/>
          <w:color w:val="333333"/>
          <w:shd w:val="clear" w:color="auto" w:fill="FFFFFF"/>
        </w:rPr>
        <w:t> </w:t>
      </w:r>
    </w:p>
    <w:p w:rsidR="006056B0" w:rsidRDefault="00212349">
      <w:pPr>
        <w:pStyle w:val="a6"/>
        <w:widowControl/>
        <w:spacing w:before="466" w:after="452" w:line="420" w:lineRule="atLeast"/>
        <w:jc w:val="both"/>
        <w:rPr>
          <w:sz w:val="21"/>
          <w:szCs w:val="21"/>
        </w:rPr>
      </w:pPr>
      <w:r>
        <w:rPr>
          <w:rFonts w:ascii="仿宋" w:eastAsia="仿宋" w:hAnsi="仿宋" w:cs="仿宋" w:hint="eastAsia"/>
          <w:color w:val="333333"/>
          <w:sz w:val="28"/>
          <w:szCs w:val="28"/>
          <w:u w:val="single"/>
          <w:shd w:val="clear" w:color="auto" w:fill="FFFFFF"/>
        </w:rPr>
        <w:t>本报价表须机打并加盖报价单位公章，手填无效。</w:t>
      </w:r>
    </w:p>
    <w:p w:rsidR="006056B0" w:rsidRDefault="00212349">
      <w:pPr>
        <w:pStyle w:val="a6"/>
        <w:widowControl/>
        <w:spacing w:before="466" w:after="452" w:line="420" w:lineRule="atLeast"/>
        <w:jc w:val="both"/>
        <w:rPr>
          <w:sz w:val="21"/>
          <w:szCs w:val="21"/>
        </w:rPr>
      </w:pPr>
      <w:r>
        <w:rPr>
          <w:rFonts w:ascii="仿宋" w:eastAsia="仿宋" w:hAnsi="仿宋" w:cs="仿宋" w:hint="eastAsia"/>
          <w:color w:val="333333"/>
          <w:sz w:val="28"/>
          <w:szCs w:val="28"/>
          <w:shd w:val="clear" w:color="auto" w:fill="FFFFFF"/>
        </w:rPr>
        <w:t>报价单位盖章：</w:t>
      </w:r>
    </w:p>
    <w:p w:rsidR="006056B0" w:rsidRDefault="00212349">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法人代表签字或盖章：</w:t>
      </w:r>
      <w:r>
        <w:rPr>
          <w:rFonts w:ascii="仿宋" w:eastAsia="仿宋" w:hAnsi="仿宋" w:cs="仿宋"/>
          <w:color w:val="333333"/>
          <w:sz w:val="28"/>
          <w:szCs w:val="28"/>
          <w:shd w:val="clear" w:color="auto" w:fill="FFFFFF"/>
        </w:rPr>
        <w:t xml:space="preserve">   </w:t>
      </w:r>
    </w:p>
    <w:p w:rsidR="006056B0" w:rsidRDefault="00212349">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color w:val="333333"/>
          <w:sz w:val="28"/>
          <w:szCs w:val="28"/>
          <w:shd w:val="clear" w:color="auto" w:fill="FFFFFF"/>
        </w:rPr>
        <w:t>                </w:t>
      </w:r>
      <w:r>
        <w:rPr>
          <w:rFonts w:ascii="仿宋" w:eastAsia="仿宋" w:hAnsi="仿宋" w:cs="仿宋" w:hint="eastAsia"/>
          <w:color w:val="333333"/>
          <w:sz w:val="28"/>
          <w:szCs w:val="28"/>
          <w:shd w:val="clear" w:color="auto" w:fill="FFFFFF"/>
        </w:rPr>
        <w:t>年</w:t>
      </w:r>
      <w:r>
        <w:rPr>
          <w:rFonts w:ascii="仿宋" w:eastAsia="仿宋" w:hAnsi="仿宋" w:cs="仿宋"/>
          <w:color w:val="333333"/>
          <w:sz w:val="28"/>
          <w:szCs w:val="28"/>
          <w:shd w:val="clear" w:color="auto" w:fill="FFFFFF"/>
        </w:rPr>
        <w:t>   </w:t>
      </w:r>
      <w:r>
        <w:rPr>
          <w:rFonts w:ascii="仿宋" w:eastAsia="仿宋" w:hAnsi="仿宋" w:cs="仿宋" w:hint="eastAsia"/>
          <w:color w:val="333333"/>
          <w:sz w:val="28"/>
          <w:szCs w:val="28"/>
          <w:shd w:val="clear" w:color="auto" w:fill="FFFFFF"/>
        </w:rPr>
        <w:t>月</w:t>
      </w:r>
      <w:r>
        <w:rPr>
          <w:rFonts w:ascii="仿宋" w:eastAsia="仿宋" w:hAnsi="仿宋" w:cs="仿宋"/>
          <w:color w:val="333333"/>
          <w:sz w:val="28"/>
          <w:szCs w:val="28"/>
          <w:shd w:val="clear" w:color="auto" w:fill="FFFFFF"/>
        </w:rPr>
        <w:t>   </w:t>
      </w:r>
      <w:r>
        <w:rPr>
          <w:rFonts w:ascii="仿宋" w:eastAsia="仿宋" w:hAnsi="仿宋" w:cs="仿宋" w:hint="eastAsia"/>
          <w:color w:val="333333"/>
          <w:sz w:val="28"/>
          <w:szCs w:val="28"/>
          <w:shd w:val="clear" w:color="auto" w:fill="FFFFFF"/>
        </w:rPr>
        <w:t>日</w:t>
      </w:r>
    </w:p>
    <w:p w:rsidR="006056B0" w:rsidRDefault="00212349">
      <w:pPr>
        <w:spacing w:line="500" w:lineRule="exact"/>
        <w:jc w:val="left"/>
        <w:rPr>
          <w:rFonts w:ascii="宋体"/>
          <w:b/>
          <w:color w:val="000000"/>
          <w:sz w:val="32"/>
          <w:szCs w:val="32"/>
        </w:rPr>
      </w:pPr>
      <w:r>
        <w:rPr>
          <w:rFonts w:ascii="宋体" w:hAnsi="宋体" w:hint="eastAsia"/>
          <w:b/>
          <w:color w:val="000000"/>
          <w:sz w:val="32"/>
          <w:szCs w:val="32"/>
        </w:rPr>
        <w:lastRenderedPageBreak/>
        <w:t>附件四：</w:t>
      </w:r>
      <w:r>
        <w:rPr>
          <w:rFonts w:ascii="宋体" w:hAnsi="宋体"/>
          <w:b/>
          <w:color w:val="000000"/>
          <w:sz w:val="32"/>
          <w:szCs w:val="32"/>
        </w:rPr>
        <w:t xml:space="preserve">             </w:t>
      </w:r>
    </w:p>
    <w:p w:rsidR="006056B0" w:rsidRDefault="00212349">
      <w:pPr>
        <w:spacing w:line="500" w:lineRule="exact"/>
        <w:jc w:val="center"/>
        <w:rPr>
          <w:rFonts w:ascii="宋体"/>
          <w:b/>
          <w:color w:val="000000"/>
          <w:sz w:val="32"/>
          <w:szCs w:val="32"/>
        </w:rPr>
      </w:pPr>
      <w:r>
        <w:rPr>
          <w:rFonts w:ascii="宋体" w:hAnsi="宋体" w:hint="eastAsia"/>
          <w:b/>
          <w:color w:val="000000"/>
          <w:sz w:val="32"/>
          <w:szCs w:val="32"/>
        </w:rPr>
        <w:t>参加采购活动前三年内在经营活动中没有重大违法记录的书面声明</w:t>
      </w:r>
    </w:p>
    <w:p w:rsidR="006056B0" w:rsidRDefault="006056B0">
      <w:pPr>
        <w:pStyle w:val="5"/>
        <w:spacing w:line="500" w:lineRule="exact"/>
        <w:jc w:val="left"/>
        <w:rPr>
          <w:rFonts w:hAnsi="宋体" w:cs="仿宋_GB2312"/>
          <w:bCs/>
          <w:color w:val="000000"/>
          <w:sz w:val="28"/>
          <w:szCs w:val="28"/>
        </w:rPr>
      </w:pP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u w:val="single"/>
        </w:rPr>
        <w:t>启东市发展和改革委员会</w:t>
      </w:r>
      <w:r>
        <w:rPr>
          <w:rFonts w:ascii="仿宋" w:eastAsia="仿宋" w:hAnsi="仿宋" w:cs="仿宋_GB2312" w:hint="eastAsia"/>
          <w:color w:val="333333"/>
          <w:kern w:val="0"/>
          <w:sz w:val="28"/>
          <w:szCs w:val="28"/>
        </w:rPr>
        <w:t>：</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我单位在参加本次</w:t>
      </w:r>
      <w:r>
        <w:rPr>
          <w:rFonts w:ascii="仿宋_GB2312" w:eastAsia="仿宋_GB2312" w:hAnsi="仿宋_GB2312" w:cs="仿宋_GB2312" w:hint="eastAsia"/>
          <w:color w:val="333333"/>
          <w:kern w:val="0"/>
          <w:sz w:val="28"/>
          <w:szCs w:val="28"/>
          <w:u w:val="single"/>
        </w:rPr>
        <w:t>启东市政府分散采购管理的有关规定，就</w:t>
      </w:r>
      <w:r>
        <w:rPr>
          <w:rFonts w:ascii="仿宋_GB2312" w:eastAsia="仿宋_GB2312" w:hAnsi="仿宋_GB2312" w:cs="仿宋_GB2312" w:hint="eastAsia"/>
          <w:b/>
          <w:bCs/>
          <w:color w:val="333333"/>
          <w:kern w:val="0"/>
          <w:sz w:val="28"/>
          <w:szCs w:val="28"/>
          <w:u w:val="single"/>
        </w:rPr>
        <w:t>启东华润燃气等天然气有限公司管道燃气购气费成本、输配气成本监审项目</w:t>
      </w:r>
      <w:r>
        <w:rPr>
          <w:rFonts w:ascii="仿宋" w:eastAsia="仿宋" w:hAnsi="仿宋" w:cs="仿宋_GB2312" w:hint="eastAsia"/>
          <w:color w:val="333333"/>
          <w:kern w:val="0"/>
          <w:sz w:val="28"/>
          <w:szCs w:val="28"/>
        </w:rPr>
        <w:t>采购活动前三年内在经营活动中没有重大违法记录，特此承诺。</w:t>
      </w: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若采购人或采购代理机构在本项目采购过程中发现我单位近三年内在经营活动中有重大违法记录，我单位将无条件地退出本项目的招标，并承担因此引起的一切后果。</w:t>
      </w:r>
    </w:p>
    <w:p w:rsidR="006056B0" w:rsidRDefault="006056B0">
      <w:pPr>
        <w:widowControl/>
        <w:spacing w:line="460" w:lineRule="exact"/>
        <w:ind w:firstLineChars="200" w:firstLine="560"/>
        <w:rPr>
          <w:rFonts w:ascii="仿宋" w:eastAsia="仿宋" w:hAnsi="仿宋" w:cs="仿宋_GB2312"/>
          <w:color w:val="333333"/>
          <w:kern w:val="0"/>
          <w:sz w:val="28"/>
          <w:szCs w:val="28"/>
        </w:rPr>
      </w:pP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投标人名称（盖章）：</w:t>
      </w:r>
    </w:p>
    <w:p w:rsidR="006056B0" w:rsidRDefault="006056B0">
      <w:pPr>
        <w:widowControl/>
        <w:spacing w:line="460" w:lineRule="exact"/>
        <w:ind w:firstLineChars="200" w:firstLine="560"/>
        <w:rPr>
          <w:rFonts w:ascii="仿宋" w:eastAsia="仿宋" w:hAnsi="仿宋" w:cs="仿宋_GB2312"/>
          <w:color w:val="333333"/>
          <w:kern w:val="0"/>
          <w:sz w:val="28"/>
          <w:szCs w:val="28"/>
        </w:rPr>
      </w:pP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法定代表人或被授权人（签字或盖章）：</w:t>
      </w:r>
    </w:p>
    <w:p w:rsidR="006056B0" w:rsidRDefault="006056B0">
      <w:pPr>
        <w:widowControl/>
        <w:spacing w:line="460" w:lineRule="exact"/>
        <w:ind w:firstLineChars="200" w:firstLine="560"/>
        <w:rPr>
          <w:rFonts w:ascii="仿宋" w:eastAsia="仿宋" w:hAnsi="仿宋" w:cs="仿宋_GB2312"/>
          <w:color w:val="333333"/>
          <w:kern w:val="0"/>
          <w:sz w:val="28"/>
          <w:szCs w:val="28"/>
        </w:rPr>
      </w:pPr>
    </w:p>
    <w:p w:rsidR="006056B0" w:rsidRDefault="00212349">
      <w:pPr>
        <w:widowControl/>
        <w:spacing w:line="460" w:lineRule="exact"/>
        <w:ind w:firstLineChars="200" w:firstLine="560"/>
        <w:rPr>
          <w:rFonts w:ascii="仿宋" w:eastAsia="仿宋" w:hAnsi="仿宋" w:cs="仿宋_GB2312"/>
          <w:color w:val="333333"/>
          <w:kern w:val="0"/>
          <w:sz w:val="28"/>
          <w:szCs w:val="28"/>
        </w:rPr>
      </w:pPr>
      <w:r>
        <w:rPr>
          <w:rFonts w:ascii="仿宋" w:eastAsia="仿宋" w:hAnsi="仿宋" w:cs="仿宋_GB2312" w:hint="eastAsia"/>
          <w:color w:val="333333"/>
          <w:kern w:val="0"/>
          <w:sz w:val="28"/>
          <w:szCs w:val="28"/>
        </w:rPr>
        <w:t>年</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月</w:t>
      </w:r>
      <w:r>
        <w:rPr>
          <w:rFonts w:ascii="仿宋" w:eastAsia="仿宋" w:hAnsi="仿宋" w:cs="仿宋_GB2312"/>
          <w:color w:val="333333"/>
          <w:kern w:val="0"/>
          <w:sz w:val="28"/>
          <w:szCs w:val="28"/>
        </w:rPr>
        <w:t xml:space="preserve">  </w:t>
      </w:r>
      <w:r>
        <w:rPr>
          <w:rFonts w:ascii="仿宋" w:eastAsia="仿宋" w:hAnsi="仿宋" w:cs="仿宋_GB2312" w:hint="eastAsia"/>
          <w:color w:val="333333"/>
          <w:kern w:val="0"/>
          <w:sz w:val="28"/>
          <w:szCs w:val="28"/>
        </w:rPr>
        <w:t>日</w:t>
      </w:r>
    </w:p>
    <w:p w:rsidR="006056B0" w:rsidRDefault="006056B0">
      <w:pPr>
        <w:spacing w:line="520" w:lineRule="exact"/>
        <w:ind w:firstLineChars="200" w:firstLine="420"/>
        <w:rPr>
          <w:rFonts w:ascii="仿宋" w:eastAsia="仿宋" w:hAnsi="仿宋"/>
          <w:kern w:val="0"/>
        </w:rPr>
      </w:pPr>
    </w:p>
    <w:p w:rsidR="006056B0" w:rsidRDefault="006056B0">
      <w:pPr>
        <w:pStyle w:val="a6"/>
        <w:widowControl/>
        <w:spacing w:before="466" w:after="452" w:line="420" w:lineRule="atLeast"/>
        <w:jc w:val="both"/>
        <w:rPr>
          <w:rFonts w:ascii="仿宋" w:eastAsia="仿宋" w:hAnsi="仿宋" w:cs="仿宋"/>
          <w:color w:val="333333"/>
          <w:sz w:val="28"/>
          <w:szCs w:val="28"/>
          <w:shd w:val="clear" w:color="auto" w:fill="FFFFFF"/>
        </w:rPr>
      </w:pPr>
    </w:p>
    <w:sectPr w:rsidR="006056B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40" w:rsidRDefault="009E4640">
      <w:r>
        <w:separator/>
      </w:r>
    </w:p>
  </w:endnote>
  <w:endnote w:type="continuationSeparator" w:id="0">
    <w:p w:rsidR="009E4640" w:rsidRDefault="009E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Segoe Print"/>
    <w:charset w:val="00"/>
    <w:family w:val="auto"/>
    <w:pitch w:val="default"/>
    <w:sig w:usb0="00000000"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B0" w:rsidRDefault="009E4640">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6056B0" w:rsidRDefault="00212349">
                <w:pPr>
                  <w:pStyle w:val="a4"/>
                </w:pPr>
                <w:r>
                  <w:fldChar w:fldCharType="begin"/>
                </w:r>
                <w:r>
                  <w:instrText xml:space="preserve"> PAGE  \* MERGEFORMAT </w:instrText>
                </w:r>
                <w:r>
                  <w:fldChar w:fldCharType="separate"/>
                </w:r>
                <w:r w:rsidR="000C598E">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40" w:rsidRDefault="009E4640">
      <w:r>
        <w:separator/>
      </w:r>
    </w:p>
  </w:footnote>
  <w:footnote w:type="continuationSeparator" w:id="0">
    <w:p w:rsidR="009E4640" w:rsidRDefault="009E4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1AC"/>
    <w:rsid w:val="00001C17"/>
    <w:rsid w:val="00002124"/>
    <w:rsid w:val="0000412A"/>
    <w:rsid w:val="00004C31"/>
    <w:rsid w:val="00020AC2"/>
    <w:rsid w:val="000234BC"/>
    <w:rsid w:val="000275A1"/>
    <w:rsid w:val="000276F4"/>
    <w:rsid w:val="00042F62"/>
    <w:rsid w:val="000525C7"/>
    <w:rsid w:val="00067C62"/>
    <w:rsid w:val="00072D3C"/>
    <w:rsid w:val="0008032C"/>
    <w:rsid w:val="000819C0"/>
    <w:rsid w:val="00087B6A"/>
    <w:rsid w:val="000B1CA0"/>
    <w:rsid w:val="000B73E8"/>
    <w:rsid w:val="000C4093"/>
    <w:rsid w:val="000C598E"/>
    <w:rsid w:val="001046B2"/>
    <w:rsid w:val="00113CD3"/>
    <w:rsid w:val="00116CEF"/>
    <w:rsid w:val="00120E55"/>
    <w:rsid w:val="00121166"/>
    <w:rsid w:val="00125967"/>
    <w:rsid w:val="00196179"/>
    <w:rsid w:val="001B76A8"/>
    <w:rsid w:val="001E131A"/>
    <w:rsid w:val="001E1E18"/>
    <w:rsid w:val="001E3629"/>
    <w:rsid w:val="00212349"/>
    <w:rsid w:val="00242CE9"/>
    <w:rsid w:val="00243987"/>
    <w:rsid w:val="00243F98"/>
    <w:rsid w:val="00247CA2"/>
    <w:rsid w:val="00250E22"/>
    <w:rsid w:val="0027355E"/>
    <w:rsid w:val="00277BAE"/>
    <w:rsid w:val="002A349A"/>
    <w:rsid w:val="002B379D"/>
    <w:rsid w:val="002E1120"/>
    <w:rsid w:val="002F18DC"/>
    <w:rsid w:val="002F3B83"/>
    <w:rsid w:val="003117FB"/>
    <w:rsid w:val="00313685"/>
    <w:rsid w:val="00317CF0"/>
    <w:rsid w:val="0032143E"/>
    <w:rsid w:val="0033785D"/>
    <w:rsid w:val="00362B49"/>
    <w:rsid w:val="0038361C"/>
    <w:rsid w:val="003852EE"/>
    <w:rsid w:val="003A210E"/>
    <w:rsid w:val="003A4353"/>
    <w:rsid w:val="003B1843"/>
    <w:rsid w:val="003C0A05"/>
    <w:rsid w:val="003C1C7F"/>
    <w:rsid w:val="003C1D65"/>
    <w:rsid w:val="003D018F"/>
    <w:rsid w:val="003D0618"/>
    <w:rsid w:val="003D4CAB"/>
    <w:rsid w:val="003E1418"/>
    <w:rsid w:val="004008C6"/>
    <w:rsid w:val="004036FE"/>
    <w:rsid w:val="00411728"/>
    <w:rsid w:val="0043261F"/>
    <w:rsid w:val="004369A6"/>
    <w:rsid w:val="0045037E"/>
    <w:rsid w:val="004620FE"/>
    <w:rsid w:val="00473F29"/>
    <w:rsid w:val="00480ADC"/>
    <w:rsid w:val="00486C62"/>
    <w:rsid w:val="00494733"/>
    <w:rsid w:val="004A0A7A"/>
    <w:rsid w:val="004F6E7E"/>
    <w:rsid w:val="0052191B"/>
    <w:rsid w:val="00524F93"/>
    <w:rsid w:val="0052700E"/>
    <w:rsid w:val="005312A6"/>
    <w:rsid w:val="00533523"/>
    <w:rsid w:val="0055244B"/>
    <w:rsid w:val="005649E2"/>
    <w:rsid w:val="00577312"/>
    <w:rsid w:val="00580FA2"/>
    <w:rsid w:val="005843B0"/>
    <w:rsid w:val="005905A2"/>
    <w:rsid w:val="005946F4"/>
    <w:rsid w:val="00595122"/>
    <w:rsid w:val="005A3D4B"/>
    <w:rsid w:val="005B2071"/>
    <w:rsid w:val="005B28A9"/>
    <w:rsid w:val="005C7FD9"/>
    <w:rsid w:val="005D0048"/>
    <w:rsid w:val="005F4D8E"/>
    <w:rsid w:val="005F5548"/>
    <w:rsid w:val="00602869"/>
    <w:rsid w:val="00602E56"/>
    <w:rsid w:val="006056B0"/>
    <w:rsid w:val="006333DB"/>
    <w:rsid w:val="00637667"/>
    <w:rsid w:val="0064221F"/>
    <w:rsid w:val="00671D4B"/>
    <w:rsid w:val="00675D22"/>
    <w:rsid w:val="00681D8A"/>
    <w:rsid w:val="00697283"/>
    <w:rsid w:val="006A349D"/>
    <w:rsid w:val="006D0490"/>
    <w:rsid w:val="006D6F59"/>
    <w:rsid w:val="006E707D"/>
    <w:rsid w:val="00725558"/>
    <w:rsid w:val="00726578"/>
    <w:rsid w:val="00730FA7"/>
    <w:rsid w:val="007433DA"/>
    <w:rsid w:val="007507DA"/>
    <w:rsid w:val="00756E48"/>
    <w:rsid w:val="007647FD"/>
    <w:rsid w:val="00790472"/>
    <w:rsid w:val="007A157D"/>
    <w:rsid w:val="007B0BD5"/>
    <w:rsid w:val="007B21F0"/>
    <w:rsid w:val="007B6F8B"/>
    <w:rsid w:val="007C48E4"/>
    <w:rsid w:val="007F34EE"/>
    <w:rsid w:val="008117F8"/>
    <w:rsid w:val="00815E42"/>
    <w:rsid w:val="00821E0B"/>
    <w:rsid w:val="008B1CE8"/>
    <w:rsid w:val="008B5DA5"/>
    <w:rsid w:val="008C2A1B"/>
    <w:rsid w:val="008C515D"/>
    <w:rsid w:val="008D6BC0"/>
    <w:rsid w:val="008E22AE"/>
    <w:rsid w:val="008F215B"/>
    <w:rsid w:val="00900041"/>
    <w:rsid w:val="00903AF8"/>
    <w:rsid w:val="00903CC4"/>
    <w:rsid w:val="00904E9B"/>
    <w:rsid w:val="00921705"/>
    <w:rsid w:val="009222EB"/>
    <w:rsid w:val="00922ABD"/>
    <w:rsid w:val="009533E3"/>
    <w:rsid w:val="0098379A"/>
    <w:rsid w:val="0099178B"/>
    <w:rsid w:val="00995C23"/>
    <w:rsid w:val="009B4349"/>
    <w:rsid w:val="009C0B5E"/>
    <w:rsid w:val="009C41AC"/>
    <w:rsid w:val="009D2BE1"/>
    <w:rsid w:val="009D3E59"/>
    <w:rsid w:val="009E13D4"/>
    <w:rsid w:val="009E4640"/>
    <w:rsid w:val="009E6F61"/>
    <w:rsid w:val="00A1073D"/>
    <w:rsid w:val="00A30479"/>
    <w:rsid w:val="00A34CC6"/>
    <w:rsid w:val="00A62BDA"/>
    <w:rsid w:val="00A62F9F"/>
    <w:rsid w:val="00A778D8"/>
    <w:rsid w:val="00A82F55"/>
    <w:rsid w:val="00A93478"/>
    <w:rsid w:val="00A978C8"/>
    <w:rsid w:val="00A97985"/>
    <w:rsid w:val="00AA4301"/>
    <w:rsid w:val="00AA51EA"/>
    <w:rsid w:val="00AB2CD4"/>
    <w:rsid w:val="00AB45E0"/>
    <w:rsid w:val="00AB67FC"/>
    <w:rsid w:val="00B059A0"/>
    <w:rsid w:val="00B062A7"/>
    <w:rsid w:val="00B3057C"/>
    <w:rsid w:val="00B50058"/>
    <w:rsid w:val="00B97E10"/>
    <w:rsid w:val="00BB4719"/>
    <w:rsid w:val="00BD1113"/>
    <w:rsid w:val="00C1147E"/>
    <w:rsid w:val="00C136E1"/>
    <w:rsid w:val="00C31ED8"/>
    <w:rsid w:val="00C56767"/>
    <w:rsid w:val="00C93EC4"/>
    <w:rsid w:val="00C9698C"/>
    <w:rsid w:val="00CA4C81"/>
    <w:rsid w:val="00CA5CED"/>
    <w:rsid w:val="00CE05A9"/>
    <w:rsid w:val="00CF3944"/>
    <w:rsid w:val="00D15356"/>
    <w:rsid w:val="00D20953"/>
    <w:rsid w:val="00D262AA"/>
    <w:rsid w:val="00D37669"/>
    <w:rsid w:val="00D4467E"/>
    <w:rsid w:val="00D656F7"/>
    <w:rsid w:val="00D929DC"/>
    <w:rsid w:val="00DA538A"/>
    <w:rsid w:val="00DB142F"/>
    <w:rsid w:val="00DC095A"/>
    <w:rsid w:val="00DC7E92"/>
    <w:rsid w:val="00DD549F"/>
    <w:rsid w:val="00DE146E"/>
    <w:rsid w:val="00DE5E8F"/>
    <w:rsid w:val="00DF310E"/>
    <w:rsid w:val="00E05078"/>
    <w:rsid w:val="00E16FB0"/>
    <w:rsid w:val="00E22236"/>
    <w:rsid w:val="00E237CA"/>
    <w:rsid w:val="00E348D0"/>
    <w:rsid w:val="00E37454"/>
    <w:rsid w:val="00E51049"/>
    <w:rsid w:val="00E5356F"/>
    <w:rsid w:val="00E53576"/>
    <w:rsid w:val="00E5576D"/>
    <w:rsid w:val="00E5611B"/>
    <w:rsid w:val="00E740F7"/>
    <w:rsid w:val="00E74387"/>
    <w:rsid w:val="00E75A9C"/>
    <w:rsid w:val="00EB2E2E"/>
    <w:rsid w:val="00EB4270"/>
    <w:rsid w:val="00EE293C"/>
    <w:rsid w:val="00EE4D4D"/>
    <w:rsid w:val="00F15BF8"/>
    <w:rsid w:val="00F24DD6"/>
    <w:rsid w:val="00F45C2D"/>
    <w:rsid w:val="00FB1ECC"/>
    <w:rsid w:val="00FB487C"/>
    <w:rsid w:val="00FC6634"/>
    <w:rsid w:val="00FD5529"/>
    <w:rsid w:val="00FD7D78"/>
    <w:rsid w:val="00FF121A"/>
    <w:rsid w:val="03031B94"/>
    <w:rsid w:val="049C0B6C"/>
    <w:rsid w:val="04B51D34"/>
    <w:rsid w:val="09202E95"/>
    <w:rsid w:val="0A503FC3"/>
    <w:rsid w:val="0AEA1712"/>
    <w:rsid w:val="0BE12DB9"/>
    <w:rsid w:val="0C1B009A"/>
    <w:rsid w:val="11492EE5"/>
    <w:rsid w:val="11FD23E6"/>
    <w:rsid w:val="138C4AC5"/>
    <w:rsid w:val="15352CF0"/>
    <w:rsid w:val="16366CEE"/>
    <w:rsid w:val="18C00FD9"/>
    <w:rsid w:val="18F241B5"/>
    <w:rsid w:val="197A3374"/>
    <w:rsid w:val="1C3558F1"/>
    <w:rsid w:val="1DA26D6C"/>
    <w:rsid w:val="1E0C7743"/>
    <w:rsid w:val="1E9245CE"/>
    <w:rsid w:val="1FA01E7F"/>
    <w:rsid w:val="1FB67B24"/>
    <w:rsid w:val="21250D66"/>
    <w:rsid w:val="22686E74"/>
    <w:rsid w:val="22BD6263"/>
    <w:rsid w:val="264F1306"/>
    <w:rsid w:val="26ED6718"/>
    <w:rsid w:val="27660CCA"/>
    <w:rsid w:val="27E57F4F"/>
    <w:rsid w:val="29CE2DD2"/>
    <w:rsid w:val="2A9679D4"/>
    <w:rsid w:val="2B9A5332"/>
    <w:rsid w:val="2BB17A88"/>
    <w:rsid w:val="2C2F3115"/>
    <w:rsid w:val="2C5E4085"/>
    <w:rsid w:val="2C615704"/>
    <w:rsid w:val="2D3F2B41"/>
    <w:rsid w:val="2D7F6C5E"/>
    <w:rsid w:val="2EE02DB7"/>
    <w:rsid w:val="2F0B492A"/>
    <w:rsid w:val="306E54CA"/>
    <w:rsid w:val="333E529B"/>
    <w:rsid w:val="337C5DF6"/>
    <w:rsid w:val="340F284B"/>
    <w:rsid w:val="34EF2239"/>
    <w:rsid w:val="367A3659"/>
    <w:rsid w:val="369A6FF1"/>
    <w:rsid w:val="37137861"/>
    <w:rsid w:val="380577D8"/>
    <w:rsid w:val="3A52568E"/>
    <w:rsid w:val="3A6D3B97"/>
    <w:rsid w:val="3A8A213E"/>
    <w:rsid w:val="3B6159A0"/>
    <w:rsid w:val="3C585833"/>
    <w:rsid w:val="3D521427"/>
    <w:rsid w:val="3E085010"/>
    <w:rsid w:val="3E5C5224"/>
    <w:rsid w:val="3F3B522C"/>
    <w:rsid w:val="3F5D33D4"/>
    <w:rsid w:val="3F7837AA"/>
    <w:rsid w:val="40F66774"/>
    <w:rsid w:val="412521B9"/>
    <w:rsid w:val="412F75E2"/>
    <w:rsid w:val="42584642"/>
    <w:rsid w:val="435B264E"/>
    <w:rsid w:val="450231B8"/>
    <w:rsid w:val="45FB124B"/>
    <w:rsid w:val="4D176C10"/>
    <w:rsid w:val="4D6F54FD"/>
    <w:rsid w:val="4D7A608D"/>
    <w:rsid w:val="4DAA395A"/>
    <w:rsid w:val="4E036026"/>
    <w:rsid w:val="4F555B9A"/>
    <w:rsid w:val="4FAF1165"/>
    <w:rsid w:val="50580372"/>
    <w:rsid w:val="512545BC"/>
    <w:rsid w:val="51922384"/>
    <w:rsid w:val="51DC39D8"/>
    <w:rsid w:val="52CE6F88"/>
    <w:rsid w:val="54210E23"/>
    <w:rsid w:val="54E66480"/>
    <w:rsid w:val="553B01B8"/>
    <w:rsid w:val="56463E38"/>
    <w:rsid w:val="57031555"/>
    <w:rsid w:val="57232B77"/>
    <w:rsid w:val="57FB4724"/>
    <w:rsid w:val="59F3608B"/>
    <w:rsid w:val="5ACC76EF"/>
    <w:rsid w:val="5AFD60DE"/>
    <w:rsid w:val="5B052834"/>
    <w:rsid w:val="5B09463D"/>
    <w:rsid w:val="5B2D45ED"/>
    <w:rsid w:val="5CD8372F"/>
    <w:rsid w:val="5D0B60F6"/>
    <w:rsid w:val="5E30666F"/>
    <w:rsid w:val="5F532FE0"/>
    <w:rsid w:val="5F660E28"/>
    <w:rsid w:val="605B0B03"/>
    <w:rsid w:val="605F0B6B"/>
    <w:rsid w:val="618F50F0"/>
    <w:rsid w:val="61984044"/>
    <w:rsid w:val="68981D02"/>
    <w:rsid w:val="69611423"/>
    <w:rsid w:val="698017D2"/>
    <w:rsid w:val="69D96ECD"/>
    <w:rsid w:val="69E01741"/>
    <w:rsid w:val="69E21C37"/>
    <w:rsid w:val="6A35732F"/>
    <w:rsid w:val="6A663D4F"/>
    <w:rsid w:val="6BBD4870"/>
    <w:rsid w:val="6C7F3A6D"/>
    <w:rsid w:val="6D554A9B"/>
    <w:rsid w:val="6D8F6406"/>
    <w:rsid w:val="6E6E1C1F"/>
    <w:rsid w:val="6F870670"/>
    <w:rsid w:val="6FEE22F0"/>
    <w:rsid w:val="707F6C14"/>
    <w:rsid w:val="744A5142"/>
    <w:rsid w:val="761833E4"/>
    <w:rsid w:val="77A00150"/>
    <w:rsid w:val="7885087A"/>
    <w:rsid w:val="79AE01C0"/>
    <w:rsid w:val="79F923CE"/>
    <w:rsid w:val="7B925CE5"/>
    <w:rsid w:val="7C881F29"/>
    <w:rsid w:val="7CEB0450"/>
    <w:rsid w:val="7E8D653E"/>
    <w:rsid w:val="7FDF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qFormat="1"/>
    <w:lsdException w:name="HTML Address" w:locked="1" w:semiHidden="1" w:unhideWhenUsed="1"/>
    <w:lsdException w:name="HTML Cite"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Indent2"/>
    <w:qFormat/>
    <w:pPr>
      <w:widowControl w:val="0"/>
      <w:jc w:val="both"/>
    </w:pPr>
    <w:rPr>
      <w:kern w:val="2"/>
      <w:sz w:val="21"/>
      <w:szCs w:val="24"/>
    </w:rPr>
  </w:style>
  <w:style w:type="paragraph" w:styleId="1">
    <w:name w:val="heading 1"/>
    <w:basedOn w:val="a"/>
    <w:next w:val="a"/>
    <w:link w:val="1Char"/>
    <w:uiPriority w:val="99"/>
    <w:qFormat/>
    <w:pPr>
      <w:jc w:val="left"/>
      <w:outlineLvl w:val="0"/>
    </w:pPr>
    <w:rPr>
      <w:rFonts w:ascii="宋体" w:hAnsi="宋体"/>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TextIndent2"/>
    <w:basedOn w:val="a"/>
    <w:uiPriority w:val="99"/>
    <w:qFormat/>
    <w:pPr>
      <w:spacing w:after="120" w:line="480" w:lineRule="auto"/>
      <w:ind w:leftChars="200" w:left="420"/>
      <w:textAlignment w:val="baseline"/>
    </w:pPr>
  </w:style>
  <w:style w:type="paragraph" w:styleId="a3">
    <w:name w:val="Body Text"/>
    <w:basedOn w:val="a"/>
    <w:link w:val="Char"/>
    <w:uiPriority w:val="99"/>
    <w:qFormat/>
    <w:pPr>
      <w:spacing w:after="12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jc w:val="left"/>
    </w:pPr>
    <w:rPr>
      <w:kern w:val="0"/>
      <w:sz w:val="24"/>
    </w:rPr>
  </w:style>
  <w:style w:type="table" w:styleId="a7">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Pr>
      <w:rFonts w:cs="Times New Roman"/>
    </w:rPr>
  </w:style>
  <w:style w:type="character" w:styleId="a9">
    <w:name w:val="FollowedHyperlink"/>
    <w:uiPriority w:val="99"/>
    <w:qFormat/>
    <w:rPr>
      <w:rFonts w:cs="Times New Roman"/>
      <w:color w:val="800080"/>
      <w:u w:val="none"/>
    </w:rPr>
  </w:style>
  <w:style w:type="character" w:styleId="aa">
    <w:name w:val="Emphasis"/>
    <w:uiPriority w:val="99"/>
    <w:qFormat/>
    <w:rPr>
      <w:rFonts w:cs="Times New Roman"/>
    </w:rPr>
  </w:style>
  <w:style w:type="character" w:styleId="HTML">
    <w:name w:val="HTML Definition"/>
    <w:uiPriority w:val="99"/>
    <w:rPr>
      <w:rFonts w:cs="Times New Roman"/>
    </w:rPr>
  </w:style>
  <w:style w:type="character" w:styleId="HTML0">
    <w:name w:val="HTML Typewriter"/>
    <w:uiPriority w:val="99"/>
    <w:qFormat/>
    <w:rPr>
      <w:rFonts w:ascii="monospace" w:hAnsi="monospace" w:cs="monospace"/>
      <w:sz w:val="20"/>
    </w:rPr>
  </w:style>
  <w:style w:type="character" w:styleId="HTML1">
    <w:name w:val="HTML Acronym"/>
    <w:uiPriority w:val="99"/>
    <w:qFormat/>
    <w:rPr>
      <w:rFonts w:cs="Times New Roman"/>
    </w:rPr>
  </w:style>
  <w:style w:type="character" w:styleId="HTML2">
    <w:name w:val="HTML Variable"/>
    <w:uiPriority w:val="99"/>
    <w:qFormat/>
    <w:rPr>
      <w:rFonts w:cs="Times New Roman"/>
    </w:rPr>
  </w:style>
  <w:style w:type="character" w:styleId="ab">
    <w:name w:val="Hyperlink"/>
    <w:uiPriority w:val="99"/>
    <w:qFormat/>
    <w:rPr>
      <w:rFonts w:cs="Times New Roman"/>
      <w:color w:val="0000FF"/>
      <w:u w:val="none"/>
    </w:rPr>
  </w:style>
  <w:style w:type="character" w:styleId="HTML3">
    <w:name w:val="HTML Code"/>
    <w:uiPriority w:val="99"/>
    <w:rPr>
      <w:rFonts w:ascii="monospace" w:hAnsi="monospace" w:cs="monospace"/>
      <w:sz w:val="20"/>
    </w:rPr>
  </w:style>
  <w:style w:type="character" w:styleId="HTML4">
    <w:name w:val="HTML Cite"/>
    <w:uiPriority w:val="99"/>
    <w:qFormat/>
    <w:rPr>
      <w:rFonts w:cs="Times New Roman"/>
    </w:rPr>
  </w:style>
  <w:style w:type="character" w:styleId="HTML5">
    <w:name w:val="HTML Keyboard"/>
    <w:uiPriority w:val="99"/>
    <w:qFormat/>
    <w:rPr>
      <w:rFonts w:ascii="monospace" w:hAnsi="monospace" w:cs="monospace"/>
      <w:sz w:val="20"/>
    </w:rPr>
  </w:style>
  <w:style w:type="character" w:styleId="HTML6">
    <w:name w:val="HTML Sample"/>
    <w:uiPriority w:val="99"/>
    <w:qFormat/>
    <w:rPr>
      <w:rFonts w:ascii="monospace" w:hAnsi="monospace" w:cs="monospace"/>
    </w:rPr>
  </w:style>
  <w:style w:type="character" w:customStyle="1" w:styleId="1Char">
    <w:name w:val="标题 1 Char"/>
    <w:link w:val="1"/>
    <w:uiPriority w:val="99"/>
    <w:qFormat/>
    <w:locked/>
    <w:rPr>
      <w:rFonts w:ascii="Calibri" w:hAnsi="Calibri" w:cs="Times New Roman"/>
      <w:b/>
      <w:bCs/>
      <w:kern w:val="44"/>
      <w:sz w:val="44"/>
      <w:szCs w:val="44"/>
    </w:rPr>
  </w:style>
  <w:style w:type="character" w:customStyle="1" w:styleId="Char">
    <w:name w:val="正文文本 Char"/>
    <w:link w:val="a3"/>
    <w:uiPriority w:val="99"/>
    <w:semiHidden/>
    <w:locked/>
    <w:rPr>
      <w:rFonts w:ascii="Calibri" w:hAnsi="Calibri" w:cs="Times New Roman"/>
      <w:sz w:val="24"/>
      <w:szCs w:val="24"/>
    </w:rPr>
  </w:style>
  <w:style w:type="character" w:customStyle="1" w:styleId="Char0">
    <w:name w:val="页脚 Char"/>
    <w:link w:val="a4"/>
    <w:uiPriority w:val="99"/>
    <w:locked/>
    <w:rPr>
      <w:rFonts w:cs="Times New Roman"/>
      <w:kern w:val="2"/>
      <w:sz w:val="18"/>
      <w:szCs w:val="18"/>
    </w:rPr>
  </w:style>
  <w:style w:type="character" w:customStyle="1" w:styleId="Char1">
    <w:name w:val="页眉 Char"/>
    <w:link w:val="a5"/>
    <w:uiPriority w:val="99"/>
    <w:locked/>
    <w:rPr>
      <w:rFonts w:cs="Times New Roman"/>
      <w:kern w:val="2"/>
      <w:sz w:val="18"/>
      <w:szCs w:val="18"/>
    </w:rPr>
  </w:style>
  <w:style w:type="paragraph" w:customStyle="1" w:styleId="info-sources">
    <w:name w:val="info-sources"/>
    <w:basedOn w:val="a"/>
    <w:uiPriority w:val="99"/>
    <w:qFormat/>
    <w:pPr>
      <w:spacing w:before="150" w:line="270" w:lineRule="atLeast"/>
      <w:jc w:val="center"/>
    </w:pPr>
    <w:rPr>
      <w:color w:val="999999"/>
      <w:kern w:val="0"/>
    </w:rPr>
  </w:style>
  <w:style w:type="paragraph" w:styleId="ac">
    <w:name w:val="List Paragraph"/>
    <w:basedOn w:val="a"/>
    <w:uiPriority w:val="99"/>
    <w:qFormat/>
    <w:pPr>
      <w:ind w:firstLineChars="200" w:firstLine="420"/>
    </w:pPr>
    <w:rPr>
      <w:szCs w:val="22"/>
    </w:rPr>
  </w:style>
  <w:style w:type="paragraph" w:customStyle="1" w:styleId="5">
    <w:name w:val="样式5"/>
    <w:basedOn w:val="a"/>
    <w:uiPriority w:val="99"/>
    <w:qFormat/>
    <w:rPr>
      <w:rFonts w:ascii="宋体" w:hAnsi="Times New Roman"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5E03E-0002-45DC-AAF5-13814CC1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256</Words>
  <Characters>1462</Characters>
  <Application>Microsoft Office Word</Application>
  <DocSecurity>0</DocSecurity>
  <Lines>12</Lines>
  <Paragraphs>3</Paragraphs>
  <ScaleCrop>false</ScaleCrop>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启东启迪外国语学校高中学费、住宿费成本调查项目分散采购询价公告</dc:title>
  <dc:creator>Administrator</dc:creator>
  <cp:lastModifiedBy>AutoBVT</cp:lastModifiedBy>
  <cp:revision>4</cp:revision>
  <cp:lastPrinted>2019-12-05T01:30:00Z</cp:lastPrinted>
  <dcterms:created xsi:type="dcterms:W3CDTF">2020-09-24T02:15:00Z</dcterms:created>
  <dcterms:modified xsi:type="dcterms:W3CDTF">2020-09-25T07:52:00Z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