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24"/>
        <w:jc w:val="center"/>
        <w:textAlignment w:val="auto"/>
        <w:rPr>
          <w:rFonts w:hint="default" w:ascii="Times New Roman" w:hAnsi="Times New Roman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24"/>
        <w:jc w:val="center"/>
        <w:textAlignment w:val="auto"/>
        <w:rPr>
          <w:rFonts w:hint="default" w:ascii="Times New Roman" w:hAnsi="Times New Roman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24"/>
        <w:jc w:val="center"/>
        <w:textAlignment w:val="auto"/>
        <w:rPr>
          <w:rFonts w:hint="default" w:ascii="Times New Roman" w:hAnsi="Times New Roman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24"/>
        <w:jc w:val="center"/>
        <w:textAlignment w:val="auto"/>
        <w:rPr>
          <w:rFonts w:hint="default" w:ascii="Times New Roman" w:hAnsi="Times New Roman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24"/>
        <w:jc w:val="center"/>
        <w:textAlignment w:val="auto"/>
        <w:rPr>
          <w:rFonts w:hint="default" w:ascii="Times New Roman" w:hAnsi="Times New Roman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24"/>
        <w:jc w:val="center"/>
        <w:textAlignment w:val="auto"/>
        <w:rPr>
          <w:rFonts w:hint="default" w:ascii="Times New Roman" w:hAnsi="Times New Roman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24"/>
        <w:jc w:val="center"/>
        <w:textAlignment w:val="auto"/>
        <w:rPr>
          <w:rFonts w:hint="default" w:ascii="Times New Roman" w:hAnsi="Times New Roman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24"/>
        <w:jc w:val="center"/>
        <w:textAlignment w:val="auto"/>
        <w:rPr>
          <w:rFonts w:hint="default" w:ascii="Times New Roman" w:hAnsi="Times New Roman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24"/>
        <w:jc w:val="center"/>
        <w:textAlignment w:val="auto"/>
        <w:rPr>
          <w:rFonts w:hint="default" w:ascii="Times New Roman" w:hAnsi="Times New Roman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24"/>
        <w:jc w:val="center"/>
        <w:textAlignment w:val="auto"/>
        <w:rPr>
          <w:rFonts w:hint="default" w:ascii="Times New Roman" w:hAnsi="Times New Roman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624"/>
        <w:jc w:val="center"/>
        <w:textAlignment w:val="auto"/>
        <w:rPr>
          <w:rFonts w:hint="default" w:ascii="Times New Roman" w:hAnsi="Times New Roman" w:cs="Times New Roman"/>
          <w:spacing w:val="-20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启高委〔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号</w:t>
      </w:r>
    </w:p>
    <w:p>
      <w:pPr>
        <w:spacing w:line="640" w:lineRule="exact"/>
        <w:jc w:val="center"/>
        <w:rPr>
          <w:rFonts w:hint="default" w:ascii="Times New Roman" w:hAnsi="Times New Roman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kern w:val="2"/>
          <w:sz w:val="44"/>
          <w:szCs w:val="44"/>
          <w:lang w:val="en-US" w:eastAsia="zh-CN" w:bidi="ar-SA"/>
        </w:rPr>
        <w:t>关于调整区镇领导班子分工的通知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各机关部门、企事业单位、各村（居）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施灵马：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主持区镇党（工）委全面工作，统筹协调区镇经济和社会发展重大问题。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挂钩联系新阳村。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施  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主持园区管委会全面工作。主管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企业服务与管理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对接上海、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项目建设、经济运行、人才科技、规划建设、安全生产、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公有资产管理、审计、债务化解、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等工作。统筹推进高质量发展绩效评价考核对接工作。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联系上海外高桥集团（启东）产业园、浦东祝桥启东产业园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驻区镇各金融网点机构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挂钩联系临海村。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施洲春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主持镇政府全面工作。主管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乡村振兴、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农业和农村、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社会事业、便民服务、政法综治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生态环境保护、人居环境综合整治、镇域治理现代化、镇财政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统筹推进党的建设成效评价考核对接工作。联系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慈善基金会。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挂钩联系向西村。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王华伟：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主持镇人大全面工作。协助做好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乡村振兴、规划建设、人才科技、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公有资产管理、审计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统筹推进“高”“新”内涵发展等方面工作。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分管党政办、财政局。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挂钩联系大圩村。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高赛昆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主管政协工委工作。协助书记负责区镇党务工作（纪检监察、组织人事、宣传、统战、工会、党校、共青团、妇联、双拥、科协、档案、老干部和机关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主管文明城市长效管理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负责党的建设成效评价考核对接工作。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分管党群工作局。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挂钩联系海丰镇村。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施向东：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农业产业化、项目农业、海洋经济、农经、农技、水利、防汛、农机、渔技、动物防疫、乡村振兴、港长制、占补平衡、改厕等工作。分管农业农村和社会事业局。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牵头负责乡村振兴考核对接工作。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联系食品站、粮站、闸管所、渔政站。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挂钩联系爱民村。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项  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招商引资、人才科技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协助负责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企业服务与管理、项目建设、绩效产出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分管经济发展局（招商工作）、经济发展局（人才科技）。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牵头负责招商引资、科技创新考核对接工作。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联系博士创业园。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挂钩联系利民村。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褚风光：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规划建设、功能配套、市政建设与维护运行、公有资产管理、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环境保护、污染防治攻坚等工作。分管建设局。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牵头负责城镇建设、污染防治攻坚考核对接工作。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联系启东生态环境执法三局、近海供水站、滨海污水处理厂、近海供电所、滨海移动公司、滨海电信公司、滨海联通公司。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挂钩联系小闸口村、滨海新居。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黄东华：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退役军人事务、人武、双拥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农村人居环境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综合整治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园区环境保洁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河（滩）长制等工作。分管农业农村和社会事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局（退役军人服务站、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人居办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）。联系驻区镇部队。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挂钩联系东进村。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丁佳佳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综合执法工作。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协助分管生态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环境保护、污染防治攻坚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分管综合行政执法局、综合执法管理办公室。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挂钩联系川流港村、近农村。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朱荣华：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企业服务与管理、项目建设、绩效产出、统计、沿海开发、旅游、服务业、生物医药产业发展、启东配套浦东产业园建设等工作。分管经济发展局。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牵头负责项目建设、经济发展考核对接工作。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联系上海自贸区生物科技创新协作园、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税务分局、高新区市场监督管理分局。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挂钩联系塘芦港村。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黄天宇：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党风廉政建设、纪检监察、效能建设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参与对接党的建设考核工作。挂钩联系向北村。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陈金燕：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负责统战、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民政、教育、卫生、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人口计生、食品安全、残联、农保、创卫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商会等工作。分管农业农村和社会事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局（社会事业）。联系教管办、滨海实验学校、南通大学、医院、敬老院。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挂钩联系杨香圃村。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梁松波：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人力资源、社会保障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政务服务等工作。分管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经济发展局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人力资源服务中心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挂钩联系黄海村。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顾赟赟：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组织人事、编外人员管理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参与对接党的建设考核工作。挂钩联系合兴圩村。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黄  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负责自然资源、绿化等工作，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招商引资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等工作。协助分管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经济发展局（招商工作）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牵头推进土地三项、耕地保护水平考核对接工作。联系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自然资源高新区分局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绿化公司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挂钩联系海界村。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黄威霖：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安全生产、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消防、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政法和信访维稳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域治理、网格化服务管理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。分管政法和社会管理局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综合行政执法局（安全生产）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镇域治理现代化指挥中心、网格化服务管理中心。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牵头推进基层治理考核对接工作，参与对接党的建设考核工作。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联系近海派出所、塘芦港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防所、近海交警中队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滨海消防站。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挂钩联系向阳村。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吴柳柳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负责意识形态、精神文明建设、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宣传、科协、关工委、文化、体育、广电、创文等工作。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牵头推进文明创建考核对接工作，参与对接党的建设考核工作。挂钩联系公益村。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陆永刚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负责社会治安与稳定工作。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政法综治、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信访维稳、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综合执法工作。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挂钩联系建东村。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textAlignment w:val="auto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中共启东高新技术产业开发区工作委员会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276225</wp:posOffset>
                </wp:positionV>
                <wp:extent cx="571500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7.8pt;margin-top:21.75pt;height:0pt;width:450pt;z-index:251660288;mso-width-relative:page;mso-height-relative:page;" filled="f" stroked="t" coordsize="21600,21600" o:gfxdata="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wPv5zX&#10;AAAACQEAAA8AAAAAAAAAAQAgAAAAIgAAAGRycy9kb3ducmV2LnhtbFBLAQIUABQAAAAIAIdO4kAU&#10;UVwQ6AEAANs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7.2pt;margin-top:0pt;height:0pt;width:450pt;z-index:251659264;mso-width-relative:page;mso-height-relative:page;" filled="f" stroked="t" coordsize="21600,21600" o:gfxdata="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RtNj9QAAAAF&#10;AQAADwAAAAAAAAABACAAAAAiAAAAZHJzL2Rvd25yZXYueG1sUEsBAhQAFAAAAAgAh07iQPc/Is3n&#10;AQAA2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启东高新技术产业开发区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管理委员会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党政办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WUzMTlhMGZmMDU2Njk3OGU2N2IwYjEzYmNhOGEifQ=="/>
  </w:docVars>
  <w:rsids>
    <w:rsidRoot w:val="00BB3D17"/>
    <w:rsid w:val="000034F8"/>
    <w:rsid w:val="00011789"/>
    <w:rsid w:val="000A0053"/>
    <w:rsid w:val="000D6C9F"/>
    <w:rsid w:val="00120221"/>
    <w:rsid w:val="00187393"/>
    <w:rsid w:val="001C3224"/>
    <w:rsid w:val="002B74CC"/>
    <w:rsid w:val="002F324D"/>
    <w:rsid w:val="00331BFE"/>
    <w:rsid w:val="00337A40"/>
    <w:rsid w:val="00362D12"/>
    <w:rsid w:val="003946A7"/>
    <w:rsid w:val="00416921"/>
    <w:rsid w:val="00430054"/>
    <w:rsid w:val="00521A43"/>
    <w:rsid w:val="00587700"/>
    <w:rsid w:val="00611016"/>
    <w:rsid w:val="00711E86"/>
    <w:rsid w:val="00736602"/>
    <w:rsid w:val="00747B6E"/>
    <w:rsid w:val="00795238"/>
    <w:rsid w:val="007E61C9"/>
    <w:rsid w:val="008446E2"/>
    <w:rsid w:val="008849A2"/>
    <w:rsid w:val="00892FA7"/>
    <w:rsid w:val="008B6F03"/>
    <w:rsid w:val="008E1028"/>
    <w:rsid w:val="008E7FF4"/>
    <w:rsid w:val="00905E5A"/>
    <w:rsid w:val="00937BAD"/>
    <w:rsid w:val="009853D9"/>
    <w:rsid w:val="00992262"/>
    <w:rsid w:val="009A00DF"/>
    <w:rsid w:val="009E60C4"/>
    <w:rsid w:val="00A03F97"/>
    <w:rsid w:val="00A47070"/>
    <w:rsid w:val="00A8324D"/>
    <w:rsid w:val="00B03813"/>
    <w:rsid w:val="00B058F4"/>
    <w:rsid w:val="00B331C5"/>
    <w:rsid w:val="00B5035D"/>
    <w:rsid w:val="00B92F37"/>
    <w:rsid w:val="00BB3D17"/>
    <w:rsid w:val="00BC3E99"/>
    <w:rsid w:val="00C225C3"/>
    <w:rsid w:val="00C53B28"/>
    <w:rsid w:val="00C72FD2"/>
    <w:rsid w:val="00C8039D"/>
    <w:rsid w:val="00CE6FF6"/>
    <w:rsid w:val="00D059D3"/>
    <w:rsid w:val="00DA0A5C"/>
    <w:rsid w:val="00DB7F91"/>
    <w:rsid w:val="00DC6B10"/>
    <w:rsid w:val="00E70818"/>
    <w:rsid w:val="00EB5C85"/>
    <w:rsid w:val="00F4323E"/>
    <w:rsid w:val="00F556B4"/>
    <w:rsid w:val="00FF6B90"/>
    <w:rsid w:val="021A3C44"/>
    <w:rsid w:val="05EA63F4"/>
    <w:rsid w:val="08507A6C"/>
    <w:rsid w:val="0D6C2329"/>
    <w:rsid w:val="12B12287"/>
    <w:rsid w:val="12C80EF3"/>
    <w:rsid w:val="133B0B9E"/>
    <w:rsid w:val="17A316E3"/>
    <w:rsid w:val="1AE55EFD"/>
    <w:rsid w:val="211062E1"/>
    <w:rsid w:val="257A3D45"/>
    <w:rsid w:val="26937225"/>
    <w:rsid w:val="2AD03EE8"/>
    <w:rsid w:val="2F6870CD"/>
    <w:rsid w:val="304C55D7"/>
    <w:rsid w:val="304D61A1"/>
    <w:rsid w:val="31B91D2C"/>
    <w:rsid w:val="33B849CC"/>
    <w:rsid w:val="35AC362A"/>
    <w:rsid w:val="3892026C"/>
    <w:rsid w:val="3C4745DC"/>
    <w:rsid w:val="3E0A3B4C"/>
    <w:rsid w:val="42A87D36"/>
    <w:rsid w:val="45DB3FC8"/>
    <w:rsid w:val="48835219"/>
    <w:rsid w:val="49C33CDD"/>
    <w:rsid w:val="4B3A193F"/>
    <w:rsid w:val="4B6B51BB"/>
    <w:rsid w:val="4D1D715F"/>
    <w:rsid w:val="4FEA2D45"/>
    <w:rsid w:val="54783F72"/>
    <w:rsid w:val="55016341"/>
    <w:rsid w:val="550232E1"/>
    <w:rsid w:val="553B6573"/>
    <w:rsid w:val="5D0C4ED8"/>
    <w:rsid w:val="66240BFB"/>
    <w:rsid w:val="67727023"/>
    <w:rsid w:val="69ED7700"/>
    <w:rsid w:val="6B132021"/>
    <w:rsid w:val="6F290F8B"/>
    <w:rsid w:val="6F466917"/>
    <w:rsid w:val="70B35749"/>
    <w:rsid w:val="71AC0C35"/>
    <w:rsid w:val="732157EE"/>
    <w:rsid w:val="750E0B5D"/>
    <w:rsid w:val="79064765"/>
    <w:rsid w:val="7EB4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line="24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11">
    <w:name w:val="Default Paragraph Font"/>
    <w:autoRedefine/>
    <w:semiHidden/>
    <w:qFormat/>
    <w:uiPriority w:val="99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autoRedefine/>
    <w:qFormat/>
    <w:uiPriority w:val="0"/>
    <w:pPr>
      <w:widowControl w:val="0"/>
      <w:ind w:firstLine="567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autoRedefine/>
    <w:unhideWhenUsed/>
    <w:qFormat/>
    <w:uiPriority w:val="1"/>
    <w:rPr>
      <w:sz w:val="32"/>
      <w:szCs w:val="32"/>
    </w:rPr>
  </w:style>
  <w:style w:type="paragraph" w:styleId="5">
    <w:name w:val="Date"/>
    <w:basedOn w:val="1"/>
    <w:next w:val="1"/>
    <w:link w:val="15"/>
    <w:autoRedefine/>
    <w:semiHidden/>
    <w:qFormat/>
    <w:uiPriority w:val="99"/>
    <w:pPr>
      <w:ind w:left="100" w:leftChars="2500"/>
    </w:pPr>
  </w:style>
  <w:style w:type="paragraph" w:styleId="6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customStyle="1" w:styleId="13">
    <w:name w:val="Header Char"/>
    <w:basedOn w:val="11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11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Date Char"/>
    <w:basedOn w:val="11"/>
    <w:link w:val="5"/>
    <w:autoRedefine/>
    <w:semiHidden/>
    <w:qFormat/>
    <w:locked/>
    <w:uiPriority w:val="99"/>
    <w:rPr>
      <w:rFonts w:cs="Times New Roman"/>
    </w:rPr>
  </w:style>
  <w:style w:type="character" w:customStyle="1" w:styleId="16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fontstyle01"/>
    <w:basedOn w:val="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9">
    <w:name w:val="fontstyle11"/>
    <w:basedOn w:val="1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paragraph" w:customStyle="1" w:styleId="20">
    <w:name w:val="样式8"/>
    <w:basedOn w:val="1"/>
    <w:autoRedefine/>
    <w:qFormat/>
    <w:uiPriority w:val="99"/>
    <w:pPr>
      <w:snapToGrid w:val="0"/>
      <w:spacing w:line="567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2065</Words>
  <Characters>2074</Characters>
  <Lines>0</Lines>
  <Paragraphs>0</Paragraphs>
  <TotalTime>1</TotalTime>
  <ScaleCrop>false</ScaleCrop>
  <LinksUpToDate>false</LinksUpToDate>
  <CharactersWithSpaces>2106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2016-02-29T01:09:00Z</dcterms:created>
  <dc:creator>微软用户</dc:creator>
  <cp:lastModifiedBy>FENG</cp:lastModifiedBy>
  <cp:lastPrinted>2023-03-24T04:07:00Z</cp:lastPrinted>
  <dcterms:modified xsi:type="dcterms:W3CDTF">2024-04-03T07:06:37Z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2087DA91612E487AB9FFD82D7205AC1E</vt:lpwstr>
  </property>
</Properties>
</file>