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after="150" w:line="900" w:lineRule="atLeast"/>
        <w:jc w:val="center"/>
        <w:outlineLvl w:val="1"/>
        <w:rPr>
          <w:rFonts w:ascii="微软雅黑" w:hAnsi="微软雅黑" w:eastAsia="微软雅黑" w:cs="Times New Roman"/>
          <w:color w:val="000000" w:themeColor="text1"/>
          <w:kern w:val="0"/>
          <w:sz w:val="45"/>
          <w:szCs w:val="45"/>
          <w14:textFill>
            <w14:solidFill>
              <w14:schemeClr w14:val="tx1"/>
            </w14:solidFill>
          </w14:textFill>
        </w:rPr>
      </w:pPr>
      <w:r>
        <w:rPr>
          <w:rFonts w:hint="eastAsia" w:ascii="微软雅黑" w:hAnsi="微软雅黑" w:eastAsia="微软雅黑" w:cs="微软雅黑"/>
          <w:color w:val="000000" w:themeColor="text1"/>
          <w:kern w:val="0"/>
          <w:sz w:val="45"/>
          <w:szCs w:val="45"/>
          <w14:textFill>
            <w14:solidFill>
              <w14:schemeClr w14:val="tx1"/>
            </w14:solidFill>
          </w14:textFill>
        </w:rPr>
        <w:t>启东市南城区音响采购询价公告</w:t>
      </w:r>
    </w:p>
    <w:p>
      <w:pPr>
        <w:snapToGrid w:val="0"/>
        <w:spacing w:line="440" w:lineRule="exact"/>
        <w:ind w:firstLine="480" w:firstLineChars="200"/>
        <w:rPr>
          <w:rFonts w:ascii="仿宋_GB2312" w:eastAsia="仿宋_GB2312" w:cs="Times New Roman"/>
          <w:sz w:val="28"/>
          <w:szCs w:val="28"/>
        </w:rPr>
      </w:pPr>
      <w:r>
        <w:rPr>
          <w:rFonts w:hint="eastAsia" w:ascii="微软雅黑" w:hAnsi="微软雅黑" w:eastAsia="微软雅黑" w:cs="微软雅黑"/>
          <w:color w:val="333333"/>
          <w:kern w:val="0"/>
          <w:sz w:val="24"/>
          <w:szCs w:val="24"/>
        </w:rPr>
        <w:t>根据政府采购相关法律法规的规定，启东市南城区就音响招标采购，本项目总预算金额为</w:t>
      </w:r>
      <w:r>
        <w:rPr>
          <w:rFonts w:ascii="微软雅黑" w:hAnsi="微软雅黑" w:eastAsia="微软雅黑" w:cs="微软雅黑"/>
          <w:color w:val="333333"/>
          <w:kern w:val="0"/>
          <w:sz w:val="24"/>
          <w:szCs w:val="24"/>
        </w:rPr>
        <w:t>9.69</w:t>
      </w:r>
      <w:r>
        <w:rPr>
          <w:rFonts w:hint="eastAsia" w:ascii="微软雅黑" w:hAnsi="微软雅黑" w:eastAsia="微软雅黑" w:cs="微软雅黑"/>
          <w:color w:val="333333"/>
          <w:kern w:val="0"/>
          <w:sz w:val="24"/>
          <w:szCs w:val="24"/>
        </w:rPr>
        <w:t>万元。</w:t>
      </w:r>
      <w:r>
        <w:rPr>
          <w:rFonts w:ascii="仿宋_GB2312" w:eastAsia="仿宋_GB2312" w:cs="仿宋_GB2312"/>
          <w:sz w:val="28"/>
          <w:szCs w:val="28"/>
        </w:rPr>
        <w:t>(</w:t>
      </w:r>
      <w:r>
        <w:rPr>
          <w:rFonts w:hint="eastAsia" w:ascii="仿宋_GB2312" w:eastAsia="仿宋_GB2312" w:cs="仿宋_GB2312"/>
          <w:sz w:val="28"/>
          <w:szCs w:val="28"/>
        </w:rPr>
        <w:t>详细内容见下表</w:t>
      </w:r>
      <w:r>
        <w:rPr>
          <w:rFonts w:ascii="仿宋_GB2312" w:eastAsia="仿宋_GB2312" w:cs="仿宋_GB2312"/>
          <w:sz w:val="28"/>
          <w:szCs w:val="28"/>
        </w:rPr>
        <w:t>)</w:t>
      </w:r>
      <w:r>
        <w:rPr>
          <w:rFonts w:hint="eastAsia" w:ascii="仿宋_GB2312" w:eastAsia="仿宋_GB2312" w:cs="仿宋_GB2312"/>
          <w:sz w:val="28"/>
          <w:szCs w:val="28"/>
        </w:rPr>
        <w:t>。</w:t>
      </w:r>
    </w:p>
    <w:p>
      <w:pPr>
        <w:snapToGrid w:val="0"/>
        <w:spacing w:line="440" w:lineRule="exact"/>
        <w:ind w:firstLine="480" w:firstLineChars="200"/>
        <w:jc w:val="center"/>
        <w:rPr>
          <w:rFonts w:ascii="仿宋_GB2312" w:eastAsia="仿宋_GB2312" w:cs="Times New Roman"/>
          <w:sz w:val="24"/>
          <w:szCs w:val="24"/>
        </w:rPr>
      </w:pPr>
      <w:r>
        <w:rPr>
          <w:rFonts w:hint="eastAsia" w:ascii="仿宋_GB2312" w:eastAsia="仿宋_GB2312" w:cs="仿宋_GB2312"/>
          <w:sz w:val="24"/>
          <w:szCs w:val="24"/>
        </w:rPr>
        <w:t>货物需求一览表</w:t>
      </w:r>
    </w:p>
    <w:tbl>
      <w:tblPr>
        <w:tblStyle w:val="7"/>
        <w:tblW w:w="8897" w:type="dxa"/>
        <w:tblInd w:w="-106" w:type="dxa"/>
        <w:tblLayout w:type="fixed"/>
        <w:tblCellMar>
          <w:top w:w="0" w:type="dxa"/>
          <w:left w:w="108" w:type="dxa"/>
          <w:bottom w:w="0" w:type="dxa"/>
          <w:right w:w="108" w:type="dxa"/>
        </w:tblCellMar>
      </w:tblPr>
      <w:tblGrid>
        <w:gridCol w:w="817"/>
        <w:gridCol w:w="1276"/>
        <w:gridCol w:w="4394"/>
        <w:gridCol w:w="709"/>
        <w:gridCol w:w="850"/>
        <w:gridCol w:w="851"/>
      </w:tblGrid>
      <w:tr>
        <w:tblPrEx>
          <w:tblLayout w:type="fixed"/>
          <w:tblCellMar>
            <w:top w:w="0" w:type="dxa"/>
            <w:left w:w="108" w:type="dxa"/>
            <w:bottom w:w="0" w:type="dxa"/>
            <w:right w:w="108" w:type="dxa"/>
          </w:tblCellMar>
        </w:tblPrEx>
        <w:trPr>
          <w:trHeight w:val="576"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22"/>
                <w:szCs w:val="22"/>
              </w:rPr>
            </w:pPr>
            <w:r>
              <w:rPr>
                <w:rFonts w:hint="eastAsia" w:ascii="宋体" w:hAnsi="宋体" w:cs="宋体"/>
                <w:b/>
                <w:bCs/>
                <w:color w:val="000000"/>
                <w:kern w:val="0"/>
                <w:sz w:val="22"/>
                <w:szCs w:val="22"/>
              </w:rPr>
              <w:t>序号</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22"/>
                <w:szCs w:val="22"/>
              </w:rPr>
            </w:pPr>
            <w:r>
              <w:rPr>
                <w:rFonts w:hint="eastAsia" w:ascii="宋体" w:hAnsi="宋体" w:cs="宋体"/>
                <w:b/>
                <w:bCs/>
                <w:color w:val="000000"/>
                <w:kern w:val="0"/>
                <w:sz w:val="22"/>
                <w:szCs w:val="22"/>
              </w:rPr>
              <w:t>货物名称</w:t>
            </w:r>
          </w:p>
        </w:tc>
        <w:tc>
          <w:tcPr>
            <w:tcW w:w="4394"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22"/>
                <w:szCs w:val="22"/>
              </w:rPr>
            </w:pPr>
            <w:r>
              <w:rPr>
                <w:rFonts w:hint="eastAsia" w:ascii="宋体" w:hAnsi="宋体" w:cs="宋体"/>
                <w:b/>
                <w:bCs/>
                <w:color w:val="000000"/>
                <w:kern w:val="0"/>
                <w:sz w:val="22"/>
                <w:szCs w:val="22"/>
              </w:rPr>
              <w:t>型号、参数要求</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22"/>
                <w:szCs w:val="22"/>
              </w:rPr>
            </w:pPr>
            <w:r>
              <w:rPr>
                <w:rFonts w:hint="eastAsia" w:ascii="宋体" w:hAnsi="宋体" w:cs="宋体"/>
                <w:b/>
                <w:bCs/>
                <w:color w:val="000000"/>
                <w:kern w:val="0"/>
                <w:sz w:val="22"/>
                <w:szCs w:val="22"/>
              </w:rPr>
              <w:t>单位</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22"/>
                <w:szCs w:val="22"/>
              </w:rPr>
            </w:pPr>
            <w:r>
              <w:rPr>
                <w:rFonts w:hint="eastAsia" w:ascii="宋体" w:hAnsi="宋体" w:cs="宋体"/>
                <w:b/>
                <w:bCs/>
                <w:color w:val="000000"/>
                <w:kern w:val="0"/>
                <w:sz w:val="22"/>
                <w:szCs w:val="22"/>
              </w:rPr>
              <w:t>数量</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22"/>
                <w:szCs w:val="22"/>
              </w:rPr>
            </w:pPr>
            <w:r>
              <w:rPr>
                <w:rFonts w:hint="eastAsia" w:ascii="宋体" w:hAnsi="宋体" w:cs="宋体"/>
                <w:b/>
                <w:bCs/>
                <w:color w:val="000000"/>
                <w:kern w:val="0"/>
                <w:sz w:val="22"/>
                <w:szCs w:val="22"/>
              </w:rPr>
              <w:t>推荐品牌</w:t>
            </w:r>
          </w:p>
        </w:tc>
      </w:tr>
      <w:tr>
        <w:tblPrEx>
          <w:tblLayout w:type="fixed"/>
          <w:tblCellMar>
            <w:top w:w="0" w:type="dxa"/>
            <w:left w:w="108" w:type="dxa"/>
            <w:bottom w:w="0" w:type="dxa"/>
            <w:right w:w="108" w:type="dxa"/>
          </w:tblCellMar>
        </w:tblPrEx>
        <w:trPr>
          <w:trHeight w:val="1200" w:hRule="atLeast"/>
        </w:trPr>
        <w:tc>
          <w:tcPr>
            <w:tcW w:w="8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专业音箱</w:t>
            </w:r>
            <w:r>
              <w:rPr>
                <w:rFonts w:ascii="宋体" w:hAnsi="宋体" w:cs="宋体"/>
                <w:color w:val="000000"/>
                <w:kern w:val="0"/>
                <w:sz w:val="20"/>
                <w:szCs w:val="20"/>
              </w:rPr>
              <w:t>120W</w:t>
            </w:r>
          </w:p>
        </w:tc>
        <w:tc>
          <w:tcPr>
            <w:tcW w:w="439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、阻抗：</w:t>
            </w:r>
            <w:r>
              <w:rPr>
                <w:rFonts w:ascii="宋体" w:hAnsi="宋体" w:cs="宋体"/>
                <w:color w:val="000000"/>
                <w:kern w:val="0"/>
                <w:sz w:val="20"/>
                <w:szCs w:val="20"/>
              </w:rPr>
              <w:t>8</w:t>
            </w:r>
            <w:r>
              <w:rPr>
                <w:rFonts w:hint="eastAsia" w:ascii="宋体" w:hAnsi="宋体" w:cs="宋体"/>
                <w:color w:val="000000"/>
                <w:kern w:val="0"/>
                <w:sz w:val="20"/>
                <w:szCs w:val="20"/>
              </w:rPr>
              <w:t>Ω；</w:t>
            </w:r>
          </w:p>
          <w:p>
            <w:pPr>
              <w:widowControl/>
              <w:jc w:val="left"/>
              <w:rPr>
                <w:rFonts w:ascii="宋体" w:cs="Times New Roman"/>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、频响：</w:t>
            </w:r>
            <w:r>
              <w:rPr>
                <w:rFonts w:ascii="宋体" w:hAnsi="宋体" w:cs="宋体"/>
                <w:color w:val="000000"/>
                <w:kern w:val="0"/>
                <w:sz w:val="20"/>
                <w:szCs w:val="20"/>
              </w:rPr>
              <w:t>70Hz~20KHz</w:t>
            </w:r>
            <w:r>
              <w:rPr>
                <w:rFonts w:hint="eastAsia" w:ascii="宋体" w:hAnsi="宋体" w:cs="宋体"/>
                <w:color w:val="000000"/>
                <w:kern w:val="0"/>
                <w:sz w:val="20"/>
                <w:szCs w:val="20"/>
              </w:rPr>
              <w:t>；</w:t>
            </w:r>
          </w:p>
          <w:p>
            <w:pPr>
              <w:widowControl/>
              <w:jc w:val="left"/>
              <w:rPr>
                <w:rFonts w:ascii="宋体" w:cs="Times New Roman"/>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、额定功率：</w:t>
            </w:r>
            <w:r>
              <w:rPr>
                <w:rFonts w:ascii="宋体" w:hAnsi="宋体" w:cs="宋体"/>
                <w:color w:val="000000"/>
                <w:kern w:val="0"/>
                <w:sz w:val="20"/>
                <w:szCs w:val="20"/>
              </w:rPr>
              <w:t>120W</w:t>
            </w:r>
            <w:r>
              <w:rPr>
                <w:rFonts w:hint="eastAsia" w:ascii="宋体" w:hAnsi="宋体" w:cs="宋体"/>
                <w:color w:val="000000"/>
                <w:kern w:val="0"/>
                <w:sz w:val="20"/>
                <w:szCs w:val="20"/>
              </w:rPr>
              <w:t>；</w:t>
            </w:r>
          </w:p>
          <w:p>
            <w:pPr>
              <w:widowControl/>
              <w:jc w:val="left"/>
              <w:rPr>
                <w:rFonts w:ascii="宋体" w:cs="Times New Roman"/>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4</w:t>
            </w:r>
            <w:r>
              <w:rPr>
                <w:rFonts w:hint="eastAsia" w:ascii="宋体" w:hAnsi="宋体" w:cs="宋体"/>
                <w:color w:val="000000"/>
                <w:kern w:val="0"/>
                <w:sz w:val="20"/>
                <w:szCs w:val="20"/>
              </w:rPr>
              <w:t>、峰值功率：</w:t>
            </w:r>
            <w:r>
              <w:rPr>
                <w:rFonts w:ascii="宋体" w:hAnsi="宋体" w:cs="宋体"/>
                <w:color w:val="000000"/>
                <w:kern w:val="0"/>
                <w:sz w:val="20"/>
                <w:szCs w:val="20"/>
              </w:rPr>
              <w:t>480W</w:t>
            </w:r>
            <w:r>
              <w:rPr>
                <w:rFonts w:hint="eastAsia" w:ascii="宋体" w:hAnsi="宋体" w:cs="宋体"/>
                <w:color w:val="000000"/>
                <w:kern w:val="0"/>
                <w:sz w:val="20"/>
                <w:szCs w:val="20"/>
              </w:rPr>
              <w:t>；</w:t>
            </w:r>
          </w:p>
          <w:p>
            <w:pPr>
              <w:widowControl/>
              <w:jc w:val="left"/>
              <w:rPr>
                <w:rFonts w:ascii="宋体" w:cs="Times New Roman"/>
                <w:color w:val="000000"/>
                <w:kern w:val="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、灵敏度：</w:t>
            </w:r>
            <w:r>
              <w:rPr>
                <w:rFonts w:ascii="宋体" w:hAnsi="宋体" w:cs="宋体"/>
                <w:color w:val="000000"/>
                <w:kern w:val="0"/>
                <w:sz w:val="20"/>
                <w:szCs w:val="20"/>
              </w:rPr>
              <w:t>95dB/W/M</w:t>
            </w:r>
            <w:r>
              <w:rPr>
                <w:rFonts w:hint="eastAsia" w:ascii="宋体" w:hAnsi="宋体" w:cs="宋体"/>
                <w:color w:val="000000"/>
                <w:kern w:val="0"/>
                <w:sz w:val="20"/>
                <w:szCs w:val="20"/>
              </w:rPr>
              <w:t>；</w:t>
            </w:r>
          </w:p>
          <w:p>
            <w:pPr>
              <w:widowControl/>
              <w:jc w:val="left"/>
              <w:rPr>
                <w:rFonts w:ascii="宋体" w:cs="Times New Roman"/>
                <w:color w:val="000000"/>
                <w:kern w:val="0"/>
                <w:sz w:val="20"/>
                <w:szCs w:val="20"/>
              </w:rPr>
            </w:pPr>
            <w:r>
              <w:rPr>
                <w:rFonts w:ascii="宋体" w:hAnsi="宋体" w:cs="宋体"/>
                <w:color w:val="000000"/>
                <w:kern w:val="0"/>
                <w:sz w:val="20"/>
                <w:szCs w:val="20"/>
              </w:rPr>
              <w:t>6</w:t>
            </w:r>
            <w:r>
              <w:rPr>
                <w:rFonts w:hint="eastAsia" w:ascii="宋体" w:hAnsi="宋体" w:cs="宋体"/>
                <w:color w:val="000000"/>
                <w:kern w:val="0"/>
                <w:sz w:val="20"/>
                <w:szCs w:val="20"/>
              </w:rPr>
              <w:t>、最大声压级（额定</w:t>
            </w:r>
            <w:r>
              <w:rPr>
                <w:rFonts w:ascii="宋体" w:hAnsi="宋体" w:cs="宋体"/>
                <w:color w:val="000000"/>
                <w:kern w:val="0"/>
                <w:sz w:val="20"/>
                <w:szCs w:val="20"/>
              </w:rPr>
              <w:t>/</w:t>
            </w:r>
            <w:r>
              <w:rPr>
                <w:rFonts w:hint="eastAsia" w:ascii="宋体" w:hAnsi="宋体" w:cs="宋体"/>
                <w:color w:val="000000"/>
                <w:kern w:val="0"/>
                <w:sz w:val="20"/>
                <w:szCs w:val="20"/>
              </w:rPr>
              <w:t>峰值）：</w:t>
            </w:r>
            <w:r>
              <w:rPr>
                <w:rFonts w:ascii="宋体" w:hAnsi="宋体" w:cs="宋体"/>
                <w:color w:val="000000"/>
                <w:kern w:val="0"/>
                <w:sz w:val="20"/>
                <w:szCs w:val="20"/>
              </w:rPr>
              <w:t>116dB/122dB</w:t>
            </w:r>
            <w:r>
              <w:rPr>
                <w:rFonts w:hint="eastAsia" w:ascii="宋体" w:hAnsi="宋体" w:cs="宋体"/>
                <w:color w:val="000000"/>
                <w:kern w:val="0"/>
                <w:sz w:val="20"/>
                <w:szCs w:val="20"/>
              </w:rPr>
              <w:t>；</w:t>
            </w:r>
          </w:p>
          <w:p>
            <w:pPr>
              <w:widowControl/>
              <w:jc w:val="left"/>
              <w:rPr>
                <w:rFonts w:ascii="宋体" w:cs="Times New Roman"/>
                <w:color w:val="000000"/>
                <w:kern w:val="0"/>
                <w:sz w:val="20"/>
                <w:szCs w:val="20"/>
              </w:rPr>
            </w:pPr>
            <w:r>
              <w:rPr>
                <w:rFonts w:ascii="宋体" w:hAnsi="宋体" w:cs="宋体"/>
                <w:color w:val="000000"/>
                <w:kern w:val="0"/>
                <w:sz w:val="20"/>
                <w:szCs w:val="20"/>
              </w:rPr>
              <w:t>7</w:t>
            </w:r>
            <w:r>
              <w:rPr>
                <w:rFonts w:hint="eastAsia" w:ascii="宋体" w:hAnsi="宋体" w:cs="宋体"/>
                <w:color w:val="000000"/>
                <w:kern w:val="0"/>
                <w:sz w:val="20"/>
                <w:szCs w:val="20"/>
              </w:rPr>
              <w:t>、覆盖角度：</w:t>
            </w:r>
            <w:r>
              <w:rPr>
                <w:rFonts w:ascii="宋体" w:hAnsi="宋体" w:cs="宋体"/>
                <w:color w:val="000000"/>
                <w:kern w:val="0"/>
                <w:sz w:val="20"/>
                <w:szCs w:val="20"/>
              </w:rPr>
              <w:t>(H)120</w:t>
            </w:r>
            <w:r>
              <w:rPr>
                <w:rFonts w:hint="eastAsia" w:ascii="宋体" w:hAnsi="宋体" w:cs="宋体"/>
                <w:color w:val="000000"/>
                <w:kern w:val="0"/>
                <w:sz w:val="20"/>
                <w:szCs w:val="20"/>
              </w:rPr>
              <w:t>°</w:t>
            </w:r>
            <w:r>
              <w:rPr>
                <w:rFonts w:ascii="宋体" w:hAnsi="宋体" w:cs="宋体"/>
                <w:color w:val="000000"/>
                <w:kern w:val="0"/>
                <w:sz w:val="20"/>
                <w:szCs w:val="20"/>
              </w:rPr>
              <w:t>(V)60</w:t>
            </w:r>
            <w:r>
              <w:rPr>
                <w:rFonts w:hint="eastAsia" w:ascii="宋体" w:hAnsi="宋体" w:cs="宋体"/>
                <w:color w:val="000000"/>
                <w:kern w:val="0"/>
                <w:sz w:val="20"/>
                <w:szCs w:val="20"/>
              </w:rPr>
              <w:t>°；</w:t>
            </w:r>
          </w:p>
          <w:p>
            <w:pPr>
              <w:widowControl/>
              <w:jc w:val="left"/>
              <w:rPr>
                <w:rFonts w:ascii="宋体" w:cs="Times New Roman"/>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8</w:t>
            </w:r>
            <w:r>
              <w:rPr>
                <w:rFonts w:hint="eastAsia" w:ascii="宋体" w:hAnsi="宋体" w:cs="宋体"/>
                <w:color w:val="000000"/>
                <w:kern w:val="0"/>
                <w:sz w:val="20"/>
                <w:szCs w:val="20"/>
              </w:rPr>
              <w:t>、高音：</w:t>
            </w:r>
            <w:r>
              <w:rPr>
                <w:rFonts w:ascii="宋体" w:hAnsi="宋体" w:cs="宋体"/>
                <w:color w:val="000000"/>
                <w:kern w:val="0"/>
                <w:sz w:val="20"/>
                <w:szCs w:val="20"/>
              </w:rPr>
              <w:t>3"</w:t>
            </w:r>
            <w:r>
              <w:rPr>
                <w:rFonts w:hint="eastAsia" w:ascii="宋体" w:hAnsi="宋体" w:cs="宋体"/>
                <w:color w:val="000000"/>
                <w:kern w:val="0"/>
                <w:sz w:val="20"/>
                <w:szCs w:val="20"/>
              </w:rPr>
              <w:t>锥形高音单元×</w:t>
            </w:r>
            <w:r>
              <w:rPr>
                <w:rFonts w:ascii="宋体" w:hAnsi="宋体" w:cs="宋体"/>
                <w:color w:val="000000"/>
                <w:kern w:val="0"/>
                <w:sz w:val="20"/>
                <w:szCs w:val="20"/>
              </w:rPr>
              <w:t>2</w:t>
            </w:r>
            <w:r>
              <w:rPr>
                <w:rFonts w:hint="eastAsia" w:ascii="宋体" w:hAnsi="宋体" w:cs="宋体"/>
                <w:color w:val="000000"/>
                <w:kern w:val="0"/>
                <w:sz w:val="20"/>
                <w:szCs w:val="20"/>
              </w:rPr>
              <w:t>；</w:t>
            </w:r>
          </w:p>
          <w:p>
            <w:pPr>
              <w:widowControl/>
              <w:jc w:val="left"/>
              <w:rPr>
                <w:rFonts w:ascii="宋体" w:cs="Times New Roman"/>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9</w:t>
            </w:r>
            <w:r>
              <w:rPr>
                <w:rFonts w:hint="eastAsia" w:ascii="宋体" w:hAnsi="宋体" w:cs="宋体"/>
                <w:color w:val="000000"/>
                <w:kern w:val="0"/>
                <w:sz w:val="20"/>
                <w:szCs w:val="20"/>
              </w:rPr>
              <w:t>、低音：</w:t>
            </w:r>
            <w:r>
              <w:rPr>
                <w:rFonts w:ascii="宋体" w:hAnsi="宋体" w:cs="宋体"/>
                <w:color w:val="000000"/>
                <w:kern w:val="0"/>
                <w:sz w:val="20"/>
                <w:szCs w:val="20"/>
              </w:rPr>
              <w:t>6.5"</w:t>
            </w:r>
            <w:r>
              <w:rPr>
                <w:rFonts w:hint="eastAsia" w:ascii="宋体" w:hAnsi="宋体" w:cs="宋体"/>
                <w:color w:val="000000"/>
                <w:kern w:val="0"/>
                <w:sz w:val="20"/>
                <w:szCs w:val="20"/>
              </w:rPr>
              <w:t>低音×</w:t>
            </w:r>
            <w:r>
              <w:rPr>
                <w:rFonts w:ascii="宋体" w:hAnsi="宋体" w:cs="宋体"/>
                <w:color w:val="000000"/>
                <w:kern w:val="0"/>
                <w:sz w:val="20"/>
                <w:szCs w:val="20"/>
              </w:rPr>
              <w:t>1</w:t>
            </w:r>
            <w:r>
              <w:rPr>
                <w:rFonts w:hint="eastAsia" w:ascii="宋体" w:hAnsi="宋体" w:cs="宋体"/>
                <w:color w:val="000000"/>
                <w:kern w:val="0"/>
                <w:sz w:val="20"/>
                <w:szCs w:val="20"/>
              </w:rPr>
              <w:t>；</w:t>
            </w:r>
          </w:p>
        </w:tc>
        <w:tc>
          <w:tcPr>
            <w:tcW w:w="70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只</w:t>
            </w:r>
          </w:p>
        </w:tc>
        <w:tc>
          <w:tcPr>
            <w:tcW w:w="85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ITC</w:t>
            </w:r>
            <w:r>
              <w:rPr>
                <w:rFonts w:hint="eastAsia" w:ascii="宋体" w:hAnsi="宋体" w:cs="宋体"/>
                <w:color w:val="000000"/>
                <w:kern w:val="0"/>
                <w:sz w:val="20"/>
                <w:szCs w:val="20"/>
              </w:rPr>
              <w:t>、</w:t>
            </w:r>
            <w:r>
              <w:rPr>
                <w:rFonts w:ascii="宋体" w:hAnsi="宋体" w:cs="宋体"/>
                <w:color w:val="000000"/>
                <w:kern w:val="0"/>
                <w:sz w:val="20"/>
                <w:szCs w:val="20"/>
              </w:rPr>
              <w:t>EV</w:t>
            </w:r>
            <w:r>
              <w:rPr>
                <w:rFonts w:hint="eastAsia" w:ascii="宋体" w:hAnsi="宋体" w:cs="宋体"/>
                <w:color w:val="000000"/>
                <w:kern w:val="0"/>
                <w:sz w:val="20"/>
                <w:szCs w:val="20"/>
              </w:rPr>
              <w:t>、</w:t>
            </w:r>
            <w:r>
              <w:rPr>
                <w:rFonts w:ascii="宋体" w:hAnsi="宋体" w:cs="宋体"/>
                <w:color w:val="000000"/>
                <w:kern w:val="0"/>
                <w:sz w:val="20"/>
                <w:szCs w:val="20"/>
              </w:rPr>
              <w:t>DISJBO</w:t>
            </w:r>
          </w:p>
        </w:tc>
      </w:tr>
      <w:tr>
        <w:tblPrEx>
          <w:tblLayout w:type="fixed"/>
          <w:tblCellMar>
            <w:top w:w="0" w:type="dxa"/>
            <w:left w:w="108" w:type="dxa"/>
            <w:bottom w:w="0" w:type="dxa"/>
            <w:right w:w="108" w:type="dxa"/>
          </w:tblCellMar>
        </w:tblPrEx>
        <w:trPr>
          <w:trHeight w:val="1200" w:hRule="atLeast"/>
        </w:trPr>
        <w:tc>
          <w:tcPr>
            <w:tcW w:w="8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2</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专业音箱功放</w:t>
            </w:r>
            <w:r>
              <w:rPr>
                <w:rFonts w:ascii="宋体" w:hAnsi="宋体" w:cs="宋体"/>
                <w:color w:val="000000"/>
                <w:kern w:val="0"/>
                <w:sz w:val="20"/>
                <w:szCs w:val="20"/>
              </w:rPr>
              <w:t>2*350W</w:t>
            </w:r>
          </w:p>
        </w:tc>
        <w:tc>
          <w:tcPr>
            <w:tcW w:w="43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w:t>
            </w:r>
            <w:r>
              <w:rPr>
                <w:rFonts w:hint="eastAsia" w:ascii="宋体" w:hAnsi="宋体" w:cs="宋体"/>
                <w:color w:val="000000"/>
                <w:kern w:val="0"/>
                <w:sz w:val="20"/>
                <w:szCs w:val="20"/>
              </w:rPr>
              <w:t>、具有国家强制性</w:t>
            </w:r>
            <w:r>
              <w:rPr>
                <w:rFonts w:ascii="宋体" w:hAnsi="宋体" w:cs="宋体"/>
                <w:color w:val="000000"/>
                <w:kern w:val="0"/>
                <w:sz w:val="20"/>
                <w:szCs w:val="20"/>
              </w:rPr>
              <w:t>3C</w:t>
            </w:r>
            <w:r>
              <w:rPr>
                <w:rFonts w:hint="eastAsia" w:ascii="宋体" w:hAnsi="宋体" w:cs="宋体"/>
                <w:color w:val="000000"/>
                <w:kern w:val="0"/>
                <w:sz w:val="20"/>
                <w:szCs w:val="20"/>
              </w:rPr>
              <w:t>产品认证证书（证书在官网可查）、国内</w:t>
            </w:r>
            <w:r>
              <w:rPr>
                <w:rFonts w:ascii="宋体" w:hAnsi="宋体" w:cs="宋体"/>
                <w:color w:val="000000"/>
                <w:kern w:val="0"/>
                <w:sz w:val="20"/>
                <w:szCs w:val="20"/>
              </w:rPr>
              <w:t>ROHS</w:t>
            </w:r>
            <w:r>
              <w:rPr>
                <w:rFonts w:hint="eastAsia" w:ascii="宋体" w:hAnsi="宋体" w:cs="宋体"/>
                <w:color w:val="000000"/>
                <w:kern w:val="0"/>
                <w:sz w:val="20"/>
                <w:szCs w:val="20"/>
              </w:rPr>
              <w:t>认证证书、国际欧盟</w:t>
            </w:r>
            <w:r>
              <w:rPr>
                <w:rFonts w:ascii="宋体" w:hAnsi="宋体" w:cs="宋体"/>
                <w:color w:val="000000"/>
                <w:kern w:val="0"/>
                <w:sz w:val="20"/>
                <w:szCs w:val="20"/>
              </w:rPr>
              <w:t>CE</w:t>
            </w:r>
            <w:r>
              <w:rPr>
                <w:rFonts w:hint="eastAsia" w:ascii="宋体" w:hAnsi="宋体" w:cs="宋体"/>
                <w:color w:val="000000"/>
                <w:kern w:val="0"/>
                <w:sz w:val="20"/>
                <w:szCs w:val="20"/>
              </w:rPr>
              <w:t>认证、国际</w:t>
            </w:r>
            <w:r>
              <w:rPr>
                <w:rFonts w:ascii="宋体" w:hAnsi="宋体" w:cs="宋体"/>
                <w:color w:val="000000"/>
                <w:kern w:val="0"/>
                <w:sz w:val="20"/>
                <w:szCs w:val="20"/>
              </w:rPr>
              <w:t>ROHS</w:t>
            </w:r>
            <w:r>
              <w:rPr>
                <w:rFonts w:hint="eastAsia" w:ascii="宋体" w:hAnsi="宋体" w:cs="宋体"/>
                <w:color w:val="000000"/>
                <w:kern w:val="0"/>
                <w:sz w:val="20"/>
                <w:szCs w:val="20"/>
              </w:rPr>
              <w:t>认证证书，输出功率（</w:t>
            </w:r>
            <w:r>
              <w:rPr>
                <w:rFonts w:ascii="宋体" w:hAnsi="宋体" w:cs="宋体"/>
                <w:color w:val="000000"/>
                <w:kern w:val="0"/>
                <w:sz w:val="20"/>
                <w:szCs w:val="20"/>
              </w:rPr>
              <w:t>20Hz-20KHz/THD</w:t>
            </w:r>
            <w:r>
              <w:rPr>
                <w:rFonts w:hint="eastAsia" w:ascii="宋体" w:hAnsi="宋体" w:cs="宋体"/>
                <w:color w:val="000000"/>
                <w:kern w:val="0"/>
                <w:sz w:val="20"/>
                <w:szCs w:val="20"/>
              </w:rPr>
              <w:t>≤</w:t>
            </w:r>
            <w:r>
              <w:rPr>
                <w:rFonts w:ascii="宋体" w:hAnsi="宋体" w:cs="宋体"/>
                <w:color w:val="000000"/>
                <w:kern w:val="0"/>
                <w:sz w:val="20"/>
                <w:szCs w:val="20"/>
              </w:rPr>
              <w:t>1</w:t>
            </w:r>
            <w:r>
              <w:rPr>
                <w:rFonts w:hint="eastAsia" w:ascii="宋体" w:hAnsi="宋体" w:cs="宋体"/>
                <w:color w:val="000000"/>
                <w:kern w:val="0"/>
                <w:sz w:val="20"/>
                <w:szCs w:val="20"/>
              </w:rPr>
              <w:t>％）：立体声</w:t>
            </w:r>
            <w:r>
              <w:rPr>
                <w:rFonts w:ascii="宋体" w:hAnsi="宋体" w:cs="宋体"/>
                <w:color w:val="000000"/>
                <w:kern w:val="0"/>
                <w:sz w:val="20"/>
                <w:szCs w:val="20"/>
              </w:rPr>
              <w:t>/</w:t>
            </w:r>
            <w:r>
              <w:rPr>
                <w:rFonts w:hint="eastAsia" w:ascii="宋体" w:hAnsi="宋体" w:cs="宋体"/>
                <w:color w:val="000000"/>
                <w:kern w:val="0"/>
                <w:sz w:val="20"/>
                <w:szCs w:val="20"/>
              </w:rPr>
              <w:t>并联</w:t>
            </w:r>
            <w:r>
              <w:rPr>
                <w:rFonts w:ascii="宋体" w:hAnsi="宋体" w:cs="宋体"/>
                <w:color w:val="000000"/>
                <w:kern w:val="0"/>
                <w:sz w:val="20"/>
                <w:szCs w:val="20"/>
              </w:rPr>
              <w:t>8</w:t>
            </w:r>
            <w:r>
              <w:rPr>
                <w:rFonts w:hint="eastAsia" w:ascii="宋体" w:hAnsi="宋体" w:cs="宋体"/>
                <w:color w:val="000000"/>
                <w:kern w:val="0"/>
                <w:sz w:val="20"/>
                <w:szCs w:val="20"/>
              </w:rPr>
              <w:t>Ω×</w:t>
            </w: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350W</w:t>
            </w: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；立体声</w:t>
            </w:r>
            <w:r>
              <w:rPr>
                <w:rFonts w:ascii="宋体" w:hAnsi="宋体" w:cs="宋体"/>
                <w:color w:val="000000"/>
                <w:kern w:val="0"/>
                <w:sz w:val="20"/>
                <w:szCs w:val="20"/>
              </w:rPr>
              <w:t>/</w:t>
            </w:r>
            <w:r>
              <w:rPr>
                <w:rFonts w:hint="eastAsia" w:ascii="宋体" w:hAnsi="宋体" w:cs="宋体"/>
                <w:color w:val="000000"/>
                <w:kern w:val="0"/>
                <w:sz w:val="20"/>
                <w:szCs w:val="20"/>
              </w:rPr>
              <w:t>并联</w:t>
            </w:r>
            <w:r>
              <w:rPr>
                <w:rFonts w:ascii="宋体" w:hAnsi="宋体" w:cs="宋体"/>
                <w:color w:val="000000"/>
                <w:kern w:val="0"/>
                <w:sz w:val="20"/>
                <w:szCs w:val="20"/>
              </w:rPr>
              <w:t>4</w:t>
            </w:r>
            <w:r>
              <w:rPr>
                <w:rFonts w:hint="eastAsia" w:ascii="宋体" w:hAnsi="宋体" w:cs="宋体"/>
                <w:color w:val="000000"/>
                <w:kern w:val="0"/>
                <w:sz w:val="20"/>
                <w:szCs w:val="20"/>
              </w:rPr>
              <w:t>Ω×</w:t>
            </w:r>
            <w:r>
              <w:rPr>
                <w:rFonts w:ascii="宋体" w:hAnsi="宋体" w:cs="宋体"/>
                <w:color w:val="000000"/>
                <w:kern w:val="0"/>
                <w:sz w:val="20"/>
                <w:szCs w:val="20"/>
              </w:rPr>
              <w:t>2</w:t>
            </w:r>
            <w:r>
              <w:rPr>
                <w:rFonts w:hint="eastAsia" w:ascii="宋体" w:hAnsi="宋体" w:cs="宋体"/>
                <w:color w:val="000000"/>
                <w:kern w:val="0"/>
                <w:sz w:val="20"/>
                <w:szCs w:val="20"/>
              </w:rPr>
              <w:t>：</w:t>
            </w:r>
            <w:r>
              <w:rPr>
                <w:rFonts w:ascii="宋体" w:hAnsi="宋体" w:cs="宋体"/>
                <w:color w:val="000000"/>
                <w:kern w:val="0"/>
                <w:sz w:val="20"/>
                <w:szCs w:val="20"/>
              </w:rPr>
              <w:t>530W</w:t>
            </w: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；桥接</w:t>
            </w:r>
            <w:r>
              <w:rPr>
                <w:rFonts w:ascii="宋体" w:hAnsi="宋体" w:cs="宋体"/>
                <w:color w:val="000000"/>
                <w:kern w:val="0"/>
                <w:sz w:val="20"/>
                <w:szCs w:val="20"/>
              </w:rPr>
              <w:t>8</w:t>
            </w:r>
            <w:r>
              <w:rPr>
                <w:rFonts w:hint="eastAsia" w:ascii="宋体" w:hAnsi="宋体" w:cs="宋体"/>
                <w:color w:val="000000"/>
                <w:kern w:val="0"/>
                <w:sz w:val="20"/>
                <w:szCs w:val="20"/>
              </w:rPr>
              <w:t>Ω：</w:t>
            </w:r>
            <w:r>
              <w:rPr>
                <w:rFonts w:ascii="宋体" w:hAnsi="宋体" w:cs="宋体"/>
                <w:color w:val="000000"/>
                <w:kern w:val="0"/>
                <w:sz w:val="20"/>
                <w:szCs w:val="20"/>
              </w:rPr>
              <w:t>1060W</w:t>
            </w:r>
          </w:p>
          <w:p>
            <w:pPr>
              <w:widowControl/>
              <w:jc w:val="left"/>
              <w:rPr>
                <w:rFonts w:ascii="宋体" w:cs="Times New Roman"/>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、连接座：</w:t>
            </w:r>
            <w:r>
              <w:rPr>
                <w:rFonts w:ascii="宋体" w:hAnsi="宋体" w:cs="宋体"/>
                <w:color w:val="000000"/>
                <w:kern w:val="0"/>
                <w:sz w:val="20"/>
                <w:szCs w:val="20"/>
              </w:rPr>
              <w:t xml:space="preserve">XLR </w:t>
            </w:r>
            <w:r>
              <w:rPr>
                <w:rFonts w:hint="eastAsia" w:ascii="宋体" w:hAnsi="宋体" w:cs="宋体"/>
                <w:color w:val="000000"/>
                <w:kern w:val="0"/>
                <w:sz w:val="20"/>
                <w:szCs w:val="20"/>
              </w:rPr>
              <w:t>、</w:t>
            </w:r>
            <w:r>
              <w:rPr>
                <w:rFonts w:ascii="宋体" w:hAnsi="宋体" w:cs="宋体"/>
                <w:color w:val="000000"/>
                <w:kern w:val="0"/>
                <w:sz w:val="20"/>
                <w:szCs w:val="20"/>
              </w:rPr>
              <w:t>TRS</w:t>
            </w:r>
            <w:r>
              <w:rPr>
                <w:rFonts w:hint="eastAsia" w:ascii="宋体" w:hAnsi="宋体" w:cs="宋体"/>
                <w:color w:val="000000"/>
                <w:kern w:val="0"/>
                <w:sz w:val="20"/>
                <w:szCs w:val="20"/>
              </w:rPr>
              <w:t>接口</w:t>
            </w:r>
          </w:p>
          <w:p>
            <w:pPr>
              <w:widowControl/>
              <w:jc w:val="left"/>
              <w:rPr>
                <w:rFonts w:ascii="宋体" w:hAnsi="宋体" w:cs="宋体"/>
                <w:color w:val="000000"/>
                <w:kern w:val="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、电压增益</w:t>
            </w:r>
            <w:r>
              <w:rPr>
                <w:rFonts w:ascii="宋体" w:hAnsi="宋体" w:cs="宋体"/>
                <w:color w:val="000000"/>
                <w:kern w:val="0"/>
                <w:sz w:val="20"/>
                <w:szCs w:val="20"/>
              </w:rPr>
              <w:t xml:space="preserve"> (@1KHz)</w:t>
            </w:r>
            <w:r>
              <w:rPr>
                <w:rFonts w:hint="eastAsia" w:ascii="宋体" w:hAnsi="宋体" w:cs="宋体"/>
                <w:color w:val="000000"/>
                <w:kern w:val="0"/>
                <w:sz w:val="20"/>
                <w:szCs w:val="20"/>
              </w:rPr>
              <w:t>：</w:t>
            </w:r>
            <w:r>
              <w:rPr>
                <w:rFonts w:ascii="宋体" w:hAnsi="宋体" w:cs="宋体"/>
                <w:color w:val="000000"/>
                <w:kern w:val="0"/>
                <w:sz w:val="20"/>
                <w:szCs w:val="20"/>
              </w:rPr>
              <w:t>34.4dB</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4</w:t>
            </w:r>
            <w:r>
              <w:rPr>
                <w:rFonts w:hint="eastAsia" w:ascii="宋体" w:hAnsi="宋体" w:cs="宋体"/>
                <w:color w:val="000000"/>
                <w:kern w:val="0"/>
                <w:sz w:val="20"/>
                <w:szCs w:val="20"/>
              </w:rPr>
              <w:t>、输入灵敏度：</w:t>
            </w:r>
            <w:r>
              <w:rPr>
                <w:rFonts w:ascii="宋体" w:hAnsi="宋体" w:cs="宋体"/>
                <w:color w:val="000000"/>
                <w:kern w:val="0"/>
                <w:sz w:val="20"/>
                <w:szCs w:val="20"/>
              </w:rPr>
              <w:t>0.775V/1V/1.44V</w:t>
            </w:r>
          </w:p>
          <w:p>
            <w:pPr>
              <w:widowControl/>
              <w:jc w:val="left"/>
              <w:rPr>
                <w:rFonts w:ascii="宋体" w:cs="Times New Roman"/>
                <w:color w:val="000000"/>
                <w:kern w:val="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、输入阻抗：</w:t>
            </w:r>
            <w:r>
              <w:rPr>
                <w:rFonts w:ascii="宋体" w:hAnsi="宋体" w:cs="宋体"/>
                <w:color w:val="000000"/>
                <w:kern w:val="0"/>
                <w:sz w:val="20"/>
                <w:szCs w:val="20"/>
              </w:rPr>
              <w:t xml:space="preserve">10K </w:t>
            </w:r>
            <w:r>
              <w:rPr>
                <w:rFonts w:hint="eastAsia" w:ascii="宋体" w:hAnsi="宋体" w:cs="宋体"/>
                <w:color w:val="000000"/>
                <w:kern w:val="0"/>
                <w:sz w:val="20"/>
                <w:szCs w:val="20"/>
              </w:rPr>
              <w:t>Ω</w:t>
            </w:r>
            <w:r>
              <w:rPr>
                <w:rFonts w:ascii="宋体" w:hAnsi="宋体" w:cs="宋体"/>
                <w:color w:val="000000"/>
                <w:kern w:val="0"/>
                <w:sz w:val="20"/>
                <w:szCs w:val="20"/>
              </w:rPr>
              <w:t xml:space="preserve"> </w:t>
            </w:r>
            <w:r>
              <w:rPr>
                <w:rFonts w:hint="eastAsia" w:ascii="宋体" w:hAnsi="宋体" w:cs="宋体"/>
                <w:color w:val="000000"/>
                <w:kern w:val="0"/>
                <w:sz w:val="20"/>
                <w:szCs w:val="20"/>
              </w:rPr>
              <w:t>非平衡、</w:t>
            </w:r>
            <w:r>
              <w:rPr>
                <w:rFonts w:ascii="宋体" w:hAnsi="宋体" w:cs="宋体"/>
                <w:color w:val="000000"/>
                <w:kern w:val="0"/>
                <w:sz w:val="20"/>
                <w:szCs w:val="20"/>
              </w:rPr>
              <w:t>20K</w:t>
            </w:r>
            <w:r>
              <w:rPr>
                <w:rFonts w:hint="eastAsia" w:ascii="宋体" w:hAnsi="宋体" w:cs="宋体"/>
                <w:color w:val="000000"/>
                <w:kern w:val="0"/>
                <w:sz w:val="20"/>
                <w:szCs w:val="20"/>
              </w:rPr>
              <w:t>Ω</w:t>
            </w:r>
            <w:r>
              <w:rPr>
                <w:rFonts w:ascii="宋体" w:hAnsi="宋体" w:cs="宋体"/>
                <w:color w:val="000000"/>
                <w:kern w:val="0"/>
                <w:sz w:val="20"/>
                <w:szCs w:val="20"/>
              </w:rPr>
              <w:t xml:space="preserve"> </w:t>
            </w:r>
            <w:r>
              <w:rPr>
                <w:rFonts w:hint="eastAsia" w:ascii="宋体" w:hAnsi="宋体" w:cs="宋体"/>
                <w:color w:val="000000"/>
                <w:kern w:val="0"/>
                <w:sz w:val="20"/>
                <w:szCs w:val="20"/>
              </w:rPr>
              <w:t>平衡</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6</w:t>
            </w:r>
            <w:r>
              <w:rPr>
                <w:rFonts w:hint="eastAsia" w:ascii="宋体" w:hAnsi="宋体" w:cs="宋体"/>
                <w:color w:val="000000"/>
                <w:kern w:val="0"/>
                <w:sz w:val="20"/>
                <w:szCs w:val="20"/>
              </w:rPr>
              <w:t>、频率响应</w:t>
            </w:r>
            <w:r>
              <w:rPr>
                <w:rFonts w:ascii="宋体" w:hAnsi="宋体" w:cs="宋体"/>
                <w:color w:val="000000"/>
                <w:kern w:val="0"/>
                <w:sz w:val="20"/>
                <w:szCs w:val="20"/>
              </w:rPr>
              <w:t>(@1W</w:t>
            </w:r>
            <w:r>
              <w:rPr>
                <w:rFonts w:hint="eastAsia" w:ascii="宋体" w:hAnsi="宋体" w:cs="宋体"/>
                <w:color w:val="000000"/>
                <w:kern w:val="0"/>
                <w:sz w:val="20"/>
                <w:szCs w:val="20"/>
              </w:rPr>
              <w:t>功率下）：</w:t>
            </w:r>
            <w:r>
              <w:rPr>
                <w:rFonts w:ascii="宋体" w:hAnsi="宋体" w:cs="宋体"/>
                <w:color w:val="000000"/>
                <w:kern w:val="0"/>
                <w:sz w:val="20"/>
                <w:szCs w:val="20"/>
              </w:rPr>
              <w:t>20Hz-20KHz/+0/-2dB</w:t>
            </w:r>
          </w:p>
          <w:p>
            <w:pPr>
              <w:widowControl/>
              <w:jc w:val="left"/>
              <w:rPr>
                <w:rFonts w:ascii="宋体" w:cs="Times New Roman"/>
                <w:color w:val="000000"/>
                <w:kern w:val="0"/>
                <w:sz w:val="20"/>
                <w:szCs w:val="20"/>
              </w:rPr>
            </w:pPr>
            <w:r>
              <w:rPr>
                <w:rFonts w:ascii="宋体" w:hAnsi="宋体" w:cs="宋体"/>
                <w:color w:val="000000"/>
                <w:kern w:val="0"/>
                <w:sz w:val="20"/>
                <w:szCs w:val="20"/>
              </w:rPr>
              <w:t>7</w:t>
            </w:r>
            <w:r>
              <w:rPr>
                <w:rFonts w:hint="eastAsia" w:ascii="宋体" w:hAnsi="宋体" w:cs="宋体"/>
                <w:color w:val="000000"/>
                <w:kern w:val="0"/>
                <w:sz w:val="20"/>
                <w:szCs w:val="20"/>
              </w:rPr>
              <w:t>、</w:t>
            </w:r>
            <w:r>
              <w:rPr>
                <w:rFonts w:ascii="宋体" w:hAnsi="宋体" w:cs="宋体"/>
                <w:color w:val="000000"/>
                <w:kern w:val="0"/>
                <w:sz w:val="20"/>
                <w:szCs w:val="20"/>
              </w:rPr>
              <w:t>THD+N(@1/8</w:t>
            </w:r>
            <w:r>
              <w:rPr>
                <w:rFonts w:hint="eastAsia" w:ascii="宋体" w:hAnsi="宋体" w:cs="宋体"/>
                <w:color w:val="000000"/>
                <w:kern w:val="0"/>
                <w:sz w:val="20"/>
                <w:szCs w:val="20"/>
              </w:rPr>
              <w:t>功率下）：≤</w:t>
            </w:r>
            <w:r>
              <w:rPr>
                <w:rFonts w:ascii="宋体" w:hAnsi="宋体" w:cs="宋体"/>
                <w:color w:val="000000"/>
                <w:kern w:val="0"/>
                <w:sz w:val="20"/>
                <w:szCs w:val="20"/>
              </w:rPr>
              <w:t>0.05</w:t>
            </w:r>
            <w:r>
              <w:rPr>
                <w:rFonts w:hint="eastAsia" w:ascii="宋体" w:hAnsi="宋体" w:cs="宋体"/>
                <w:color w:val="000000"/>
                <w:kern w:val="0"/>
                <w:sz w:val="20"/>
                <w:szCs w:val="20"/>
              </w:rPr>
              <w:t>％</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8</w:t>
            </w:r>
            <w:r>
              <w:rPr>
                <w:rFonts w:hint="eastAsia" w:ascii="宋体" w:hAnsi="宋体" w:cs="宋体"/>
                <w:color w:val="000000"/>
                <w:kern w:val="0"/>
                <w:sz w:val="20"/>
                <w:szCs w:val="20"/>
              </w:rPr>
              <w:t>、信噪比</w:t>
            </w:r>
            <w:r>
              <w:rPr>
                <w:rFonts w:ascii="宋体" w:hAnsi="宋体" w:cs="宋体"/>
                <w:color w:val="000000"/>
                <w:kern w:val="0"/>
                <w:sz w:val="20"/>
                <w:szCs w:val="20"/>
              </w:rPr>
              <w:t xml:space="preserve"> (A</w:t>
            </w:r>
            <w:r>
              <w:rPr>
                <w:rFonts w:hint="eastAsia" w:ascii="宋体" w:hAnsi="宋体" w:cs="宋体"/>
                <w:color w:val="000000"/>
                <w:kern w:val="0"/>
                <w:sz w:val="20"/>
                <w:szCs w:val="20"/>
              </w:rPr>
              <w:t>计权</w:t>
            </w:r>
            <w:r>
              <w:rPr>
                <w:rFonts w:ascii="宋体" w:hAnsi="宋体" w:cs="宋体"/>
                <w:color w:val="000000"/>
                <w:kern w:val="0"/>
                <w:sz w:val="20"/>
                <w:szCs w:val="20"/>
              </w:rPr>
              <w:t>)</w:t>
            </w:r>
            <w:r>
              <w:rPr>
                <w:rFonts w:hint="eastAsia" w:ascii="宋体" w:hAnsi="宋体" w:cs="宋体"/>
                <w:color w:val="000000"/>
                <w:kern w:val="0"/>
                <w:sz w:val="20"/>
                <w:szCs w:val="20"/>
              </w:rPr>
              <w:t>：≥</w:t>
            </w:r>
            <w:r>
              <w:rPr>
                <w:rFonts w:ascii="宋体" w:hAnsi="宋体" w:cs="宋体"/>
                <w:color w:val="000000"/>
                <w:kern w:val="0"/>
                <w:sz w:val="20"/>
                <w:szCs w:val="20"/>
              </w:rPr>
              <w:t>90dB</w:t>
            </w:r>
          </w:p>
          <w:p>
            <w:pPr>
              <w:widowControl/>
              <w:jc w:val="left"/>
              <w:rPr>
                <w:rFonts w:ascii="宋体" w:hAnsi="宋体" w:cs="宋体"/>
                <w:color w:val="000000"/>
                <w:kern w:val="0"/>
                <w:sz w:val="20"/>
                <w:szCs w:val="20"/>
              </w:rPr>
            </w:pPr>
            <w:r>
              <w:rPr>
                <w:rFonts w:ascii="宋体" w:hAnsi="宋体" w:cs="宋体"/>
                <w:color w:val="000000"/>
                <w:kern w:val="0"/>
                <w:sz w:val="20"/>
                <w:szCs w:val="20"/>
              </w:rPr>
              <w:t>9</w:t>
            </w:r>
            <w:r>
              <w:rPr>
                <w:rFonts w:hint="eastAsia" w:ascii="宋体" w:hAnsi="宋体" w:cs="宋体"/>
                <w:color w:val="000000"/>
                <w:kern w:val="0"/>
                <w:sz w:val="20"/>
                <w:szCs w:val="20"/>
              </w:rPr>
              <w:t>、阻尼系数</w:t>
            </w:r>
            <w:r>
              <w:rPr>
                <w:rFonts w:ascii="宋体" w:hAnsi="宋体" w:cs="宋体"/>
                <w:color w:val="000000"/>
                <w:kern w:val="0"/>
                <w:sz w:val="20"/>
                <w:szCs w:val="20"/>
              </w:rPr>
              <w:t xml:space="preserve"> (@ 1KHz)</w:t>
            </w:r>
            <w:r>
              <w:rPr>
                <w:rFonts w:hint="eastAsia" w:ascii="宋体" w:hAnsi="宋体" w:cs="宋体"/>
                <w:color w:val="000000"/>
                <w:kern w:val="0"/>
                <w:sz w:val="20"/>
                <w:szCs w:val="20"/>
              </w:rPr>
              <w:t>：≥</w:t>
            </w:r>
            <w:r>
              <w:rPr>
                <w:rFonts w:ascii="宋体" w:hAnsi="宋体" w:cs="宋体"/>
                <w:color w:val="000000"/>
                <w:kern w:val="0"/>
                <w:sz w:val="20"/>
                <w:szCs w:val="20"/>
              </w:rPr>
              <w:t>200@ 8 ohms</w:t>
            </w:r>
          </w:p>
          <w:p>
            <w:pPr>
              <w:widowControl/>
              <w:jc w:val="left"/>
              <w:rPr>
                <w:rFonts w:ascii="宋体" w:hAnsi="宋体" w:cs="宋体"/>
                <w:color w:val="000000"/>
                <w:kern w:val="0"/>
                <w:sz w:val="20"/>
                <w:szCs w:val="20"/>
              </w:rPr>
            </w:pPr>
            <w:r>
              <w:rPr>
                <w:rFonts w:ascii="宋体" w:hAnsi="宋体" w:cs="宋体"/>
                <w:color w:val="000000"/>
                <w:kern w:val="0"/>
                <w:sz w:val="20"/>
                <w:szCs w:val="20"/>
              </w:rPr>
              <w:t>10</w:t>
            </w:r>
            <w:r>
              <w:rPr>
                <w:rFonts w:hint="eastAsia" w:ascii="宋体" w:hAnsi="宋体" w:cs="宋体"/>
                <w:color w:val="000000"/>
                <w:kern w:val="0"/>
                <w:sz w:val="20"/>
                <w:szCs w:val="20"/>
              </w:rPr>
              <w:t>、分离度</w:t>
            </w:r>
            <w:r>
              <w:rPr>
                <w:rFonts w:ascii="宋体" w:hAnsi="宋体" w:cs="宋体"/>
                <w:color w:val="000000"/>
                <w:kern w:val="0"/>
                <w:sz w:val="20"/>
                <w:szCs w:val="20"/>
              </w:rPr>
              <w:t xml:space="preserve"> (@1KHz)</w:t>
            </w:r>
            <w:r>
              <w:rPr>
                <w:rFonts w:hint="eastAsia" w:ascii="宋体" w:hAnsi="宋体" w:cs="宋体"/>
                <w:color w:val="000000"/>
                <w:kern w:val="0"/>
                <w:sz w:val="20"/>
                <w:szCs w:val="20"/>
              </w:rPr>
              <w:t>：≥</w:t>
            </w:r>
            <w:r>
              <w:rPr>
                <w:rFonts w:ascii="宋体" w:hAnsi="宋体" w:cs="宋体"/>
                <w:color w:val="000000"/>
                <w:kern w:val="0"/>
                <w:sz w:val="20"/>
                <w:szCs w:val="20"/>
              </w:rPr>
              <w:t>80dB</w:t>
            </w:r>
          </w:p>
          <w:p>
            <w:pPr>
              <w:widowControl/>
              <w:jc w:val="left"/>
              <w:rPr>
                <w:rFonts w:ascii="宋体" w:cs="Times New Roman"/>
                <w:color w:val="000000"/>
                <w:kern w:val="0"/>
                <w:sz w:val="20"/>
                <w:szCs w:val="20"/>
              </w:rPr>
            </w:pPr>
            <w:r>
              <w:rPr>
                <w:rFonts w:ascii="宋体" w:hAnsi="宋体" w:cs="宋体"/>
                <w:color w:val="000000"/>
                <w:kern w:val="0"/>
                <w:sz w:val="20"/>
                <w:szCs w:val="20"/>
              </w:rPr>
              <w:t>11</w:t>
            </w:r>
            <w:r>
              <w:rPr>
                <w:rFonts w:hint="eastAsia" w:ascii="宋体" w:hAnsi="宋体" w:cs="宋体"/>
                <w:color w:val="000000"/>
                <w:kern w:val="0"/>
                <w:sz w:val="20"/>
                <w:szCs w:val="20"/>
              </w:rPr>
              <w:t>、保护方式：过流保护、直流保护、短路保护</w:t>
            </w:r>
          </w:p>
        </w:tc>
        <w:tc>
          <w:tcPr>
            <w:tcW w:w="70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ITC</w:t>
            </w:r>
            <w:r>
              <w:rPr>
                <w:rFonts w:hint="eastAsia" w:ascii="宋体" w:hAnsi="宋体" w:cs="宋体"/>
                <w:color w:val="000000"/>
                <w:kern w:val="0"/>
                <w:sz w:val="20"/>
                <w:szCs w:val="20"/>
              </w:rPr>
              <w:t>、</w:t>
            </w:r>
            <w:r>
              <w:rPr>
                <w:rFonts w:ascii="宋体" w:hAnsi="宋体" w:cs="宋体"/>
                <w:color w:val="000000"/>
                <w:kern w:val="0"/>
                <w:sz w:val="20"/>
                <w:szCs w:val="20"/>
              </w:rPr>
              <w:t>EV</w:t>
            </w:r>
            <w:r>
              <w:rPr>
                <w:rFonts w:hint="eastAsia" w:ascii="宋体" w:hAnsi="宋体" w:cs="宋体"/>
                <w:color w:val="000000"/>
                <w:kern w:val="0"/>
                <w:sz w:val="20"/>
                <w:szCs w:val="20"/>
              </w:rPr>
              <w:t>、</w:t>
            </w:r>
            <w:r>
              <w:rPr>
                <w:rFonts w:ascii="宋体" w:hAnsi="宋体" w:cs="宋体"/>
                <w:color w:val="000000"/>
                <w:kern w:val="0"/>
                <w:sz w:val="20"/>
                <w:szCs w:val="20"/>
              </w:rPr>
              <w:t>DISJBO</w:t>
            </w:r>
          </w:p>
        </w:tc>
      </w:tr>
      <w:tr>
        <w:tblPrEx>
          <w:tblLayout w:type="fixed"/>
          <w:tblCellMar>
            <w:top w:w="0" w:type="dxa"/>
            <w:left w:w="108" w:type="dxa"/>
            <w:bottom w:w="0" w:type="dxa"/>
            <w:right w:w="108" w:type="dxa"/>
          </w:tblCellMar>
        </w:tblPrEx>
        <w:trPr>
          <w:trHeight w:val="1200" w:hRule="atLeast"/>
        </w:trPr>
        <w:tc>
          <w:tcPr>
            <w:tcW w:w="8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3</w:t>
            </w:r>
          </w:p>
        </w:tc>
        <w:tc>
          <w:tcPr>
            <w:tcW w:w="127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音箱壁挂支架</w:t>
            </w:r>
          </w:p>
        </w:tc>
        <w:tc>
          <w:tcPr>
            <w:tcW w:w="439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、固定面板固定孔尺寸（长</w:t>
            </w:r>
            <w:r>
              <w:rPr>
                <w:rFonts w:ascii="宋体" w:hAnsi="宋体" w:cs="宋体"/>
                <w:color w:val="000000"/>
                <w:kern w:val="0"/>
                <w:sz w:val="20"/>
                <w:szCs w:val="20"/>
              </w:rPr>
              <w:t>*</w:t>
            </w:r>
            <w:r>
              <w:rPr>
                <w:rFonts w:hint="eastAsia" w:ascii="宋体" w:hAnsi="宋体" w:cs="宋体"/>
                <w:color w:val="000000"/>
                <w:kern w:val="0"/>
                <w:sz w:val="20"/>
                <w:szCs w:val="20"/>
              </w:rPr>
              <w:t>宽）：</w:t>
            </w:r>
            <w:r>
              <w:rPr>
                <w:rFonts w:ascii="宋体" w:hAnsi="宋体" w:cs="宋体"/>
                <w:color w:val="000000"/>
                <w:kern w:val="0"/>
                <w:sz w:val="20"/>
                <w:szCs w:val="20"/>
              </w:rPr>
              <w:t>34mm*34mm</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箱体固定面板固定孔尺寸：</w:t>
            </w:r>
            <w:r>
              <w:rPr>
                <w:rFonts w:ascii="宋体" w:hAnsi="宋体" w:cs="宋体"/>
                <w:color w:val="000000"/>
                <w:kern w:val="0"/>
                <w:sz w:val="20"/>
                <w:szCs w:val="20"/>
              </w:rPr>
              <w:t>110mm</w:t>
            </w:r>
          </w:p>
        </w:tc>
        <w:tc>
          <w:tcPr>
            <w:tcW w:w="70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16</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ITC</w:t>
            </w:r>
            <w:r>
              <w:rPr>
                <w:rFonts w:hint="eastAsia" w:ascii="宋体" w:hAnsi="宋体" w:cs="宋体"/>
                <w:color w:val="000000"/>
                <w:kern w:val="0"/>
                <w:sz w:val="20"/>
                <w:szCs w:val="20"/>
              </w:rPr>
              <w:t>、</w:t>
            </w:r>
            <w:r>
              <w:rPr>
                <w:rFonts w:ascii="宋体" w:hAnsi="宋体" w:cs="宋体"/>
                <w:color w:val="000000"/>
                <w:kern w:val="0"/>
                <w:sz w:val="20"/>
                <w:szCs w:val="20"/>
              </w:rPr>
              <w:t>EV</w:t>
            </w:r>
            <w:r>
              <w:rPr>
                <w:rFonts w:hint="eastAsia" w:ascii="宋体" w:hAnsi="宋体" w:cs="宋体"/>
                <w:color w:val="000000"/>
                <w:kern w:val="0"/>
                <w:sz w:val="20"/>
                <w:szCs w:val="20"/>
              </w:rPr>
              <w:t>、</w:t>
            </w:r>
            <w:r>
              <w:rPr>
                <w:rFonts w:ascii="宋体" w:hAnsi="宋体" w:cs="宋体"/>
                <w:color w:val="000000"/>
                <w:kern w:val="0"/>
                <w:sz w:val="20"/>
                <w:szCs w:val="20"/>
              </w:rPr>
              <w:t>DISJBO</w:t>
            </w:r>
          </w:p>
        </w:tc>
      </w:tr>
      <w:tr>
        <w:tblPrEx>
          <w:tblLayout w:type="fixed"/>
          <w:tblCellMar>
            <w:top w:w="0" w:type="dxa"/>
            <w:left w:w="108" w:type="dxa"/>
            <w:bottom w:w="0" w:type="dxa"/>
            <w:right w:w="108" w:type="dxa"/>
          </w:tblCellMar>
        </w:tblPrEx>
        <w:trPr>
          <w:trHeight w:val="760" w:hRule="atLeast"/>
        </w:trPr>
        <w:tc>
          <w:tcPr>
            <w:tcW w:w="8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127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反馈抑制器</w:t>
            </w:r>
          </w:p>
        </w:tc>
        <w:tc>
          <w:tcPr>
            <w:tcW w:w="439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w:t>
            </w:r>
            <w:r>
              <w:rPr>
                <w:rFonts w:hint="eastAsia" w:ascii="宋体" w:hAnsi="宋体" w:cs="宋体"/>
                <w:color w:val="000000"/>
                <w:kern w:val="0"/>
                <w:sz w:val="20"/>
                <w:szCs w:val="20"/>
              </w:rPr>
              <w:t>、具有国际欧盟</w:t>
            </w:r>
            <w:r>
              <w:rPr>
                <w:rFonts w:ascii="宋体" w:hAnsi="宋体" w:cs="宋体"/>
                <w:color w:val="000000"/>
                <w:kern w:val="0"/>
                <w:sz w:val="20"/>
                <w:szCs w:val="20"/>
              </w:rPr>
              <w:t>CE</w:t>
            </w:r>
            <w:r>
              <w:rPr>
                <w:rFonts w:hint="eastAsia" w:ascii="宋体" w:hAnsi="宋体" w:cs="宋体"/>
                <w:color w:val="000000"/>
                <w:kern w:val="0"/>
                <w:sz w:val="20"/>
                <w:szCs w:val="20"/>
              </w:rPr>
              <w:t>认证、国际</w:t>
            </w:r>
            <w:r>
              <w:rPr>
                <w:rFonts w:ascii="宋体" w:hAnsi="宋体" w:cs="宋体"/>
                <w:color w:val="000000"/>
                <w:kern w:val="0"/>
                <w:sz w:val="20"/>
                <w:szCs w:val="20"/>
              </w:rPr>
              <w:t>ROHS</w:t>
            </w:r>
            <w:r>
              <w:rPr>
                <w:rFonts w:hint="eastAsia" w:ascii="宋体" w:hAnsi="宋体" w:cs="宋体"/>
                <w:color w:val="000000"/>
                <w:kern w:val="0"/>
                <w:sz w:val="20"/>
                <w:szCs w:val="20"/>
              </w:rPr>
              <w:t>认证证书，</w:t>
            </w:r>
            <w:r>
              <w:rPr>
                <w:rFonts w:ascii="宋体" w:hAnsi="宋体" w:cs="宋体"/>
                <w:color w:val="000000"/>
                <w:kern w:val="0"/>
                <w:sz w:val="20"/>
                <w:szCs w:val="20"/>
              </w:rPr>
              <w:t>96KHz</w:t>
            </w:r>
            <w:r>
              <w:rPr>
                <w:rFonts w:hint="eastAsia" w:ascii="宋体" w:hAnsi="宋体" w:cs="宋体"/>
                <w:color w:val="000000"/>
                <w:kern w:val="0"/>
                <w:sz w:val="20"/>
                <w:szCs w:val="20"/>
              </w:rPr>
              <w:t>采样频率，</w:t>
            </w:r>
            <w:r>
              <w:rPr>
                <w:rFonts w:ascii="宋体" w:hAnsi="宋体" w:cs="宋体"/>
                <w:color w:val="000000"/>
                <w:kern w:val="0"/>
                <w:sz w:val="20"/>
                <w:szCs w:val="20"/>
              </w:rPr>
              <w:t>32-bit DPS</w:t>
            </w:r>
            <w:r>
              <w:rPr>
                <w:rFonts w:hint="eastAsia" w:ascii="宋体" w:hAnsi="宋体" w:cs="宋体"/>
                <w:color w:val="000000"/>
                <w:kern w:val="0"/>
                <w:sz w:val="20"/>
                <w:szCs w:val="20"/>
              </w:rPr>
              <w:t>处理器，</w:t>
            </w:r>
            <w:r>
              <w:rPr>
                <w:rFonts w:ascii="宋体" w:hAnsi="宋体" w:cs="宋体"/>
                <w:color w:val="000000"/>
                <w:kern w:val="0"/>
                <w:sz w:val="20"/>
                <w:szCs w:val="20"/>
              </w:rPr>
              <w:t>24-bitA/D</w:t>
            </w:r>
            <w:r>
              <w:rPr>
                <w:rFonts w:hint="eastAsia" w:ascii="宋体" w:hAnsi="宋体" w:cs="宋体"/>
                <w:color w:val="000000"/>
                <w:kern w:val="0"/>
                <w:sz w:val="20"/>
                <w:szCs w:val="20"/>
              </w:rPr>
              <w:t>及</w:t>
            </w:r>
            <w:r>
              <w:rPr>
                <w:rFonts w:ascii="宋体" w:hAnsi="宋体" w:cs="宋体"/>
                <w:color w:val="000000"/>
                <w:kern w:val="0"/>
                <w:sz w:val="20"/>
                <w:szCs w:val="20"/>
              </w:rPr>
              <w:t>D/A</w:t>
            </w:r>
            <w:r>
              <w:rPr>
                <w:rFonts w:hint="eastAsia" w:ascii="宋体" w:hAnsi="宋体" w:cs="宋体"/>
                <w:color w:val="000000"/>
                <w:kern w:val="0"/>
                <w:sz w:val="20"/>
                <w:szCs w:val="20"/>
              </w:rPr>
              <w:t>转换；</w:t>
            </w:r>
          </w:p>
          <w:p>
            <w:pPr>
              <w:widowControl/>
              <w:jc w:val="left"/>
              <w:rPr>
                <w:rFonts w:ascii="宋体" w:cs="Times New Roman"/>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、数字信号输入输出通道提供</w:t>
            </w:r>
            <w:r>
              <w:rPr>
                <w:rFonts w:ascii="宋体" w:hAnsi="宋体" w:cs="宋体"/>
                <w:color w:val="000000"/>
                <w:kern w:val="0"/>
                <w:sz w:val="20"/>
                <w:szCs w:val="20"/>
              </w:rPr>
              <w:t>coaxial</w:t>
            </w:r>
            <w:r>
              <w:rPr>
                <w:rFonts w:hint="eastAsia" w:ascii="宋体" w:hAnsi="宋体" w:cs="宋体"/>
                <w:color w:val="000000"/>
                <w:kern w:val="0"/>
                <w:sz w:val="20"/>
                <w:szCs w:val="20"/>
              </w:rPr>
              <w:t>，</w:t>
            </w:r>
            <w:r>
              <w:rPr>
                <w:rFonts w:ascii="宋体" w:hAnsi="宋体" w:cs="宋体"/>
                <w:color w:val="000000"/>
                <w:kern w:val="0"/>
                <w:sz w:val="20"/>
                <w:szCs w:val="20"/>
              </w:rPr>
              <w:t>AES</w:t>
            </w:r>
            <w:r>
              <w:rPr>
                <w:rFonts w:hint="eastAsia" w:ascii="宋体" w:hAnsi="宋体" w:cs="宋体"/>
                <w:color w:val="000000"/>
                <w:kern w:val="0"/>
                <w:sz w:val="20"/>
                <w:szCs w:val="20"/>
              </w:rPr>
              <w:t>及光纤接口；</w:t>
            </w:r>
          </w:p>
          <w:p>
            <w:pPr>
              <w:widowControl/>
              <w:jc w:val="left"/>
              <w:rPr>
                <w:rFonts w:ascii="宋体" w:cs="Times New Roman"/>
                <w:color w:val="000000"/>
                <w:kern w:val="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、采用</w:t>
            </w:r>
            <w:r>
              <w:rPr>
                <w:rFonts w:ascii="宋体" w:hAnsi="宋体" w:cs="宋体"/>
                <w:color w:val="000000"/>
                <w:kern w:val="0"/>
                <w:sz w:val="20"/>
                <w:szCs w:val="20"/>
              </w:rPr>
              <w:t>144 x 32</w:t>
            </w:r>
            <w:r>
              <w:rPr>
                <w:rFonts w:hint="eastAsia" w:ascii="宋体" w:hAnsi="宋体" w:cs="宋体"/>
                <w:color w:val="000000"/>
                <w:kern w:val="0"/>
                <w:sz w:val="20"/>
                <w:szCs w:val="20"/>
              </w:rPr>
              <w:t>的</w:t>
            </w:r>
            <w:r>
              <w:rPr>
                <w:rFonts w:ascii="宋体" w:hAnsi="宋体" w:cs="宋体"/>
                <w:color w:val="000000"/>
                <w:kern w:val="0"/>
                <w:sz w:val="20"/>
                <w:szCs w:val="20"/>
              </w:rPr>
              <w:t>LCD</w:t>
            </w:r>
            <w:r>
              <w:rPr>
                <w:rFonts w:hint="eastAsia" w:ascii="宋体" w:hAnsi="宋体" w:cs="宋体"/>
                <w:color w:val="000000"/>
                <w:kern w:val="0"/>
                <w:sz w:val="20"/>
                <w:szCs w:val="20"/>
              </w:rPr>
              <w:t>显示屏显示参数功能，提供</w:t>
            </w:r>
            <w:r>
              <w:rPr>
                <w:rFonts w:ascii="宋体" w:hAnsi="宋体" w:cs="宋体"/>
                <w:color w:val="000000"/>
                <w:kern w:val="0"/>
                <w:sz w:val="20"/>
                <w:szCs w:val="20"/>
              </w:rPr>
              <w:t>4</w:t>
            </w:r>
            <w:r>
              <w:rPr>
                <w:rFonts w:hint="eastAsia" w:ascii="宋体" w:hAnsi="宋体" w:cs="宋体"/>
                <w:color w:val="000000"/>
                <w:kern w:val="0"/>
                <w:sz w:val="20"/>
                <w:szCs w:val="20"/>
              </w:rPr>
              <w:t>段</w:t>
            </w:r>
            <w:r>
              <w:rPr>
                <w:rFonts w:ascii="宋体" w:hAnsi="宋体" w:cs="宋体"/>
                <w:color w:val="000000"/>
                <w:kern w:val="0"/>
                <w:sz w:val="20"/>
                <w:szCs w:val="20"/>
              </w:rPr>
              <w:t>LED</w:t>
            </w:r>
            <w:r>
              <w:rPr>
                <w:rFonts w:hint="eastAsia" w:ascii="宋体" w:hAnsi="宋体" w:cs="宋体"/>
                <w:color w:val="000000"/>
                <w:kern w:val="0"/>
                <w:sz w:val="20"/>
                <w:szCs w:val="20"/>
              </w:rPr>
              <w:t>显示输出电平；</w:t>
            </w:r>
          </w:p>
          <w:p>
            <w:pPr>
              <w:widowControl/>
              <w:jc w:val="left"/>
              <w:rPr>
                <w:rFonts w:ascii="宋体" w:cs="Times New Roman"/>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4</w:t>
            </w:r>
            <w:r>
              <w:rPr>
                <w:rFonts w:hint="eastAsia" w:ascii="宋体" w:hAnsi="宋体" w:cs="宋体"/>
                <w:color w:val="000000"/>
                <w:kern w:val="0"/>
                <w:sz w:val="20"/>
                <w:szCs w:val="20"/>
              </w:rPr>
              <w:t>、每通道</w:t>
            </w:r>
            <w:r>
              <w:rPr>
                <w:rFonts w:ascii="宋体" w:hAnsi="宋体" w:cs="宋体"/>
                <w:color w:val="000000"/>
                <w:kern w:val="0"/>
                <w:sz w:val="20"/>
                <w:szCs w:val="20"/>
              </w:rPr>
              <w:t>24</w:t>
            </w:r>
            <w:r>
              <w:rPr>
                <w:rFonts w:hint="eastAsia" w:ascii="宋体" w:hAnsi="宋体" w:cs="宋体"/>
                <w:color w:val="000000"/>
                <w:kern w:val="0"/>
                <w:sz w:val="20"/>
                <w:szCs w:val="20"/>
              </w:rPr>
              <w:t>个</w:t>
            </w:r>
            <w:r>
              <w:rPr>
                <w:rFonts w:ascii="宋体" w:hAnsi="宋体" w:cs="宋体"/>
                <w:color w:val="000000"/>
                <w:kern w:val="0"/>
                <w:sz w:val="20"/>
                <w:szCs w:val="20"/>
              </w:rPr>
              <w:t>LED</w:t>
            </w:r>
            <w:r>
              <w:rPr>
                <w:rFonts w:hint="eastAsia" w:ascii="宋体" w:hAnsi="宋体" w:cs="宋体"/>
                <w:color w:val="000000"/>
                <w:kern w:val="0"/>
                <w:sz w:val="20"/>
                <w:szCs w:val="20"/>
              </w:rPr>
              <w:t>灯显示啸叫抑制状态数量；</w:t>
            </w:r>
          </w:p>
          <w:p>
            <w:pPr>
              <w:widowControl/>
              <w:jc w:val="left"/>
              <w:rPr>
                <w:rFonts w:ascii="宋体" w:cs="Times New Roman"/>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5</w:t>
            </w:r>
            <w:r>
              <w:rPr>
                <w:rFonts w:hint="eastAsia" w:ascii="宋体" w:hAnsi="宋体" w:cs="宋体"/>
                <w:color w:val="000000"/>
                <w:kern w:val="0"/>
                <w:sz w:val="20"/>
                <w:szCs w:val="20"/>
              </w:rPr>
              <w:t>、每通道提供压缩、限幅、噪声门、功能设置；</w:t>
            </w:r>
          </w:p>
          <w:p>
            <w:pPr>
              <w:widowControl/>
              <w:jc w:val="left"/>
              <w:rPr>
                <w:rFonts w:ascii="宋体" w:cs="Times New Roman"/>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6</w:t>
            </w:r>
            <w:r>
              <w:rPr>
                <w:rFonts w:hint="eastAsia" w:ascii="宋体" w:hAnsi="宋体" w:cs="宋体"/>
                <w:color w:val="000000"/>
                <w:kern w:val="0"/>
                <w:sz w:val="20"/>
                <w:szCs w:val="20"/>
              </w:rPr>
              <w:t>、可切换工作模式为直通或反馈抑制；</w:t>
            </w:r>
          </w:p>
          <w:p>
            <w:pPr>
              <w:widowControl/>
              <w:jc w:val="left"/>
              <w:rPr>
                <w:rFonts w:ascii="宋体" w:cs="Times New Roman"/>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7</w:t>
            </w:r>
            <w:r>
              <w:rPr>
                <w:rFonts w:hint="eastAsia" w:ascii="宋体" w:hAnsi="宋体" w:cs="宋体"/>
                <w:color w:val="000000"/>
                <w:kern w:val="0"/>
                <w:sz w:val="20"/>
                <w:szCs w:val="20"/>
              </w:rPr>
              <w:t>、可任意编辑固定和动态反馈点数量，可一键清除啸叫点；</w:t>
            </w:r>
          </w:p>
          <w:p>
            <w:pPr>
              <w:widowControl/>
              <w:jc w:val="left"/>
              <w:rPr>
                <w:rFonts w:ascii="宋体" w:cs="Times New Roman"/>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8</w:t>
            </w:r>
            <w:r>
              <w:rPr>
                <w:rFonts w:hint="eastAsia" w:ascii="宋体" w:hAnsi="宋体" w:cs="宋体"/>
                <w:color w:val="000000"/>
                <w:kern w:val="0"/>
                <w:sz w:val="20"/>
                <w:szCs w:val="20"/>
              </w:rPr>
              <w:t>、单机可存储</w:t>
            </w:r>
            <w:r>
              <w:rPr>
                <w:rFonts w:ascii="宋体" w:hAnsi="宋体" w:cs="宋体"/>
                <w:color w:val="000000"/>
                <w:kern w:val="0"/>
                <w:sz w:val="20"/>
                <w:szCs w:val="20"/>
              </w:rPr>
              <w:t>30</w:t>
            </w:r>
            <w:r>
              <w:rPr>
                <w:rFonts w:hint="eastAsia" w:ascii="宋体" w:hAnsi="宋体" w:cs="宋体"/>
                <w:color w:val="000000"/>
                <w:kern w:val="0"/>
                <w:sz w:val="20"/>
                <w:szCs w:val="20"/>
              </w:rPr>
              <w:t>组用户程序；</w:t>
            </w:r>
          </w:p>
          <w:p>
            <w:pPr>
              <w:widowControl/>
              <w:jc w:val="left"/>
              <w:rPr>
                <w:rFonts w:ascii="宋体" w:cs="Times New Roman"/>
                <w:color w:val="000000"/>
                <w:kern w:val="0"/>
                <w:sz w:val="20"/>
                <w:szCs w:val="20"/>
              </w:rPr>
            </w:pPr>
            <w:r>
              <w:rPr>
                <w:rFonts w:hint="eastAsia" w:ascii="宋体" w:hAnsi="宋体" w:cs="宋体"/>
                <w:color w:val="000000"/>
                <w:kern w:val="0"/>
                <w:sz w:val="20"/>
                <w:szCs w:val="20"/>
              </w:rPr>
              <w:t>技术参数</w:t>
            </w:r>
          </w:p>
          <w:p>
            <w:pPr>
              <w:widowControl/>
              <w:jc w:val="left"/>
              <w:rPr>
                <w:rFonts w:ascii="宋体" w:hAns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、输入通道及插座：</w:t>
            </w:r>
            <w:r>
              <w:rPr>
                <w:rFonts w:ascii="宋体" w:hAnsi="宋体" w:cs="宋体"/>
                <w:color w:val="000000"/>
                <w:kern w:val="0"/>
                <w:sz w:val="20"/>
                <w:szCs w:val="20"/>
              </w:rPr>
              <w:t>2</w:t>
            </w:r>
            <w:r>
              <w:rPr>
                <w:rFonts w:hint="eastAsia" w:ascii="宋体" w:hAnsi="宋体" w:cs="宋体"/>
                <w:color w:val="000000"/>
                <w:kern w:val="0"/>
                <w:sz w:val="20"/>
                <w:szCs w:val="20"/>
              </w:rPr>
              <w:t>路</w:t>
            </w:r>
            <w:r>
              <w:rPr>
                <w:rFonts w:ascii="宋体" w:hAnsi="宋体" w:cs="宋体"/>
                <w:color w:val="000000"/>
                <w:kern w:val="0"/>
                <w:sz w:val="20"/>
                <w:szCs w:val="20"/>
              </w:rPr>
              <w:t>XLR</w:t>
            </w:r>
            <w:r>
              <w:rPr>
                <w:rFonts w:hint="eastAsia" w:ascii="宋体" w:hAnsi="宋体" w:cs="宋体"/>
                <w:color w:val="000000"/>
                <w:kern w:val="0"/>
                <w:sz w:val="20"/>
                <w:szCs w:val="20"/>
              </w:rPr>
              <w:t>母座模拟输入</w:t>
            </w:r>
            <w:r>
              <w:rPr>
                <w:rFonts w:ascii="宋体" w:hAnsi="宋体" w:cs="宋体"/>
                <w:color w:val="000000"/>
                <w:kern w:val="0"/>
                <w:sz w:val="20"/>
                <w:szCs w:val="20"/>
              </w:rPr>
              <w:t>/2</w:t>
            </w:r>
            <w:r>
              <w:rPr>
                <w:rFonts w:hint="eastAsia" w:ascii="宋体" w:hAnsi="宋体" w:cs="宋体"/>
                <w:color w:val="000000"/>
                <w:kern w:val="0"/>
                <w:sz w:val="20"/>
                <w:szCs w:val="20"/>
              </w:rPr>
              <w:t>组立体声同轴</w:t>
            </w:r>
            <w:r>
              <w:rPr>
                <w:rFonts w:ascii="宋体" w:hAnsi="宋体" w:cs="宋体"/>
                <w:color w:val="000000"/>
                <w:kern w:val="0"/>
                <w:sz w:val="20"/>
                <w:szCs w:val="20"/>
              </w:rPr>
              <w:t>/</w:t>
            </w:r>
            <w:r>
              <w:rPr>
                <w:rFonts w:hint="eastAsia" w:ascii="宋体" w:hAnsi="宋体" w:cs="宋体"/>
                <w:color w:val="000000"/>
                <w:kern w:val="0"/>
                <w:sz w:val="20"/>
                <w:szCs w:val="20"/>
              </w:rPr>
              <w:t>光纤</w:t>
            </w:r>
            <w:r>
              <w:rPr>
                <w:rFonts w:ascii="宋体" w:hAnsi="宋体" w:cs="宋体"/>
                <w:color w:val="000000"/>
                <w:kern w:val="0"/>
                <w:sz w:val="20"/>
                <w:szCs w:val="20"/>
              </w:rPr>
              <w:t>/ A E S</w:t>
            </w:r>
            <w:r>
              <w:rPr>
                <w:rFonts w:hint="eastAsia" w:ascii="宋体" w:hAnsi="宋体" w:cs="宋体"/>
                <w:color w:val="000000"/>
                <w:kern w:val="0"/>
                <w:sz w:val="20"/>
                <w:szCs w:val="20"/>
              </w:rPr>
              <w:t>输入</w:t>
            </w:r>
            <w:r>
              <w:rPr>
                <w:rFonts w:ascii="宋体" w:hAnsi="宋体" w:cs="宋体"/>
                <w:color w:val="000000"/>
                <w:kern w:val="0"/>
                <w:sz w:val="20"/>
                <w:szCs w:val="20"/>
              </w:rPr>
              <w:t>(</w:t>
            </w:r>
            <w:r>
              <w:rPr>
                <w:rFonts w:hint="eastAsia" w:ascii="宋体" w:hAnsi="宋体" w:cs="宋体"/>
                <w:color w:val="000000"/>
                <w:kern w:val="0"/>
                <w:sz w:val="20"/>
                <w:szCs w:val="20"/>
              </w:rPr>
              <w:t>每组数字口传输两路音频信号</w:t>
            </w:r>
            <w:r>
              <w:rPr>
                <w:rFonts w:ascii="宋体" w:hAnsi="宋体" w:cs="宋体"/>
                <w:color w:val="000000"/>
                <w:kern w:val="0"/>
                <w:sz w:val="20"/>
                <w:szCs w:val="20"/>
              </w:rPr>
              <w:t>)</w:t>
            </w:r>
          </w:p>
          <w:p>
            <w:pPr>
              <w:widowControl/>
              <w:jc w:val="left"/>
              <w:rPr>
                <w:rFonts w:ascii="宋体" w:hAns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、输出通道及插座：</w:t>
            </w:r>
            <w:r>
              <w:rPr>
                <w:rFonts w:ascii="宋体" w:hAnsi="宋体" w:cs="宋体"/>
                <w:color w:val="000000"/>
                <w:kern w:val="0"/>
                <w:sz w:val="20"/>
                <w:szCs w:val="20"/>
              </w:rPr>
              <w:t>2</w:t>
            </w:r>
            <w:r>
              <w:rPr>
                <w:rFonts w:hint="eastAsia" w:ascii="宋体" w:hAnsi="宋体" w:cs="宋体"/>
                <w:color w:val="000000"/>
                <w:kern w:val="0"/>
                <w:sz w:val="20"/>
                <w:szCs w:val="20"/>
              </w:rPr>
              <w:t>路</w:t>
            </w:r>
            <w:r>
              <w:rPr>
                <w:rFonts w:ascii="宋体" w:hAnsi="宋体" w:cs="宋体"/>
                <w:color w:val="000000"/>
                <w:kern w:val="0"/>
                <w:sz w:val="20"/>
                <w:szCs w:val="20"/>
              </w:rPr>
              <w:t>XLR</w:t>
            </w:r>
            <w:r>
              <w:rPr>
                <w:rFonts w:hint="eastAsia" w:ascii="宋体" w:hAnsi="宋体" w:cs="宋体"/>
                <w:color w:val="000000"/>
                <w:kern w:val="0"/>
                <w:sz w:val="20"/>
                <w:szCs w:val="20"/>
              </w:rPr>
              <w:t>公座模拟输出</w:t>
            </w:r>
            <w:r>
              <w:rPr>
                <w:rFonts w:ascii="宋体" w:hAnsi="宋体" w:cs="宋体"/>
                <w:color w:val="000000"/>
                <w:kern w:val="0"/>
                <w:sz w:val="20"/>
                <w:szCs w:val="20"/>
              </w:rPr>
              <w:t>/2</w:t>
            </w:r>
            <w:r>
              <w:rPr>
                <w:rFonts w:hint="eastAsia" w:ascii="宋体" w:hAnsi="宋体" w:cs="宋体"/>
                <w:color w:val="000000"/>
                <w:kern w:val="0"/>
                <w:sz w:val="20"/>
                <w:szCs w:val="20"/>
              </w:rPr>
              <w:t>组立体声同轴</w:t>
            </w:r>
            <w:r>
              <w:rPr>
                <w:rFonts w:ascii="宋体" w:hAnsi="宋体" w:cs="宋体"/>
                <w:color w:val="000000"/>
                <w:kern w:val="0"/>
                <w:sz w:val="20"/>
                <w:szCs w:val="20"/>
              </w:rPr>
              <w:t>/</w:t>
            </w:r>
            <w:r>
              <w:rPr>
                <w:rFonts w:hint="eastAsia" w:ascii="宋体" w:hAnsi="宋体" w:cs="宋体"/>
                <w:color w:val="000000"/>
                <w:kern w:val="0"/>
                <w:sz w:val="20"/>
                <w:szCs w:val="20"/>
              </w:rPr>
              <w:t>光纤</w:t>
            </w:r>
            <w:r>
              <w:rPr>
                <w:rFonts w:ascii="宋体" w:hAnsi="宋体" w:cs="宋体"/>
                <w:color w:val="000000"/>
                <w:kern w:val="0"/>
                <w:sz w:val="20"/>
                <w:szCs w:val="20"/>
              </w:rPr>
              <w:t>/ A E S</w:t>
            </w:r>
            <w:r>
              <w:rPr>
                <w:rFonts w:hint="eastAsia" w:ascii="宋体" w:hAnsi="宋体" w:cs="宋体"/>
                <w:color w:val="000000"/>
                <w:kern w:val="0"/>
                <w:sz w:val="20"/>
                <w:szCs w:val="20"/>
              </w:rPr>
              <w:t>输入</w:t>
            </w:r>
            <w:r>
              <w:rPr>
                <w:rFonts w:ascii="宋体" w:hAnsi="宋体" w:cs="宋体"/>
                <w:color w:val="000000"/>
                <w:kern w:val="0"/>
                <w:sz w:val="20"/>
                <w:szCs w:val="20"/>
              </w:rPr>
              <w:t>(</w:t>
            </w:r>
            <w:r>
              <w:rPr>
                <w:rFonts w:hint="eastAsia" w:ascii="宋体" w:hAnsi="宋体" w:cs="宋体"/>
                <w:color w:val="000000"/>
                <w:kern w:val="0"/>
                <w:sz w:val="20"/>
                <w:szCs w:val="20"/>
              </w:rPr>
              <w:t>每组数字口传输两路音频信号</w:t>
            </w:r>
            <w:r>
              <w:rPr>
                <w:rFonts w:ascii="宋体" w:hAnsi="宋体" w:cs="宋体"/>
                <w:color w:val="000000"/>
                <w:kern w:val="0"/>
                <w:sz w:val="20"/>
                <w:szCs w:val="20"/>
              </w:rPr>
              <w:t>)</w:t>
            </w:r>
          </w:p>
          <w:p>
            <w:pPr>
              <w:widowControl/>
              <w:jc w:val="left"/>
              <w:rPr>
                <w:rFonts w:ascii="宋体" w:hAnsi="宋体" w:cs="宋体"/>
                <w:color w:val="000000"/>
                <w:kern w:val="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、输入范围：≤</w:t>
            </w:r>
            <w:r>
              <w:rPr>
                <w:rFonts w:ascii="宋体" w:hAnsi="宋体" w:cs="宋体"/>
                <w:color w:val="000000"/>
                <w:kern w:val="0"/>
                <w:sz w:val="20"/>
                <w:szCs w:val="20"/>
              </w:rPr>
              <w:t>+20dBu</w:t>
            </w:r>
          </w:p>
          <w:p>
            <w:pPr>
              <w:widowControl/>
              <w:jc w:val="left"/>
              <w:rPr>
                <w:rFonts w:ascii="宋体" w:hAnsi="宋体" w:cs="宋体"/>
                <w:color w:val="000000"/>
                <w:kern w:val="0"/>
                <w:sz w:val="20"/>
                <w:szCs w:val="20"/>
              </w:rPr>
            </w:pPr>
            <w:r>
              <w:rPr>
                <w:rFonts w:ascii="宋体" w:hAnsi="宋体" w:cs="宋体"/>
                <w:color w:val="000000"/>
                <w:kern w:val="0"/>
                <w:sz w:val="20"/>
                <w:szCs w:val="20"/>
              </w:rPr>
              <w:t>4</w:t>
            </w:r>
            <w:r>
              <w:rPr>
                <w:rFonts w:hint="eastAsia" w:ascii="宋体" w:hAnsi="宋体" w:cs="宋体"/>
                <w:color w:val="000000"/>
                <w:kern w:val="0"/>
                <w:sz w:val="20"/>
                <w:szCs w:val="20"/>
              </w:rPr>
              <w:t>、频率响应：</w:t>
            </w:r>
            <w:r>
              <w:rPr>
                <w:rFonts w:ascii="宋体" w:hAnsi="宋体" w:cs="宋体"/>
                <w:color w:val="000000"/>
                <w:kern w:val="0"/>
                <w:sz w:val="20"/>
                <w:szCs w:val="20"/>
              </w:rPr>
              <w:t>15Hz-25KHz(-0.3dB)</w:t>
            </w:r>
          </w:p>
          <w:p>
            <w:pPr>
              <w:widowControl/>
              <w:jc w:val="left"/>
              <w:rPr>
                <w:rFonts w:ascii="宋体" w:hAnsi="宋体" w:cs="宋体"/>
                <w:color w:val="000000"/>
                <w:kern w:val="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、信噪比：≥</w:t>
            </w:r>
            <w:r>
              <w:rPr>
                <w:rFonts w:ascii="宋体" w:hAnsi="宋体" w:cs="宋体"/>
                <w:color w:val="000000"/>
                <w:kern w:val="0"/>
                <w:sz w:val="20"/>
                <w:szCs w:val="20"/>
              </w:rPr>
              <w:t>98dB@1KHz0dBu</w:t>
            </w:r>
          </w:p>
          <w:p>
            <w:pPr>
              <w:widowControl/>
              <w:jc w:val="left"/>
              <w:rPr>
                <w:rFonts w:ascii="宋体" w:hAnsi="宋体" w:cs="宋体"/>
                <w:color w:val="000000"/>
                <w:kern w:val="0"/>
                <w:sz w:val="20"/>
                <w:szCs w:val="20"/>
              </w:rPr>
            </w:pPr>
            <w:r>
              <w:rPr>
                <w:rFonts w:ascii="宋体" w:hAnsi="宋体" w:cs="宋体"/>
                <w:color w:val="000000"/>
                <w:kern w:val="0"/>
                <w:sz w:val="20"/>
                <w:szCs w:val="20"/>
              </w:rPr>
              <w:t>6</w:t>
            </w:r>
            <w:r>
              <w:rPr>
                <w:rFonts w:hint="eastAsia" w:ascii="宋体" w:hAnsi="宋体" w:cs="宋体"/>
                <w:color w:val="000000"/>
                <w:kern w:val="0"/>
                <w:sz w:val="20"/>
                <w:szCs w:val="20"/>
              </w:rPr>
              <w:t>、失真度：</w:t>
            </w:r>
            <w:r>
              <w:rPr>
                <w:rFonts w:ascii="宋体" w:hAnsi="宋体" w:cs="宋体"/>
                <w:color w:val="000000"/>
                <w:kern w:val="0"/>
                <w:sz w:val="20"/>
                <w:szCs w:val="20"/>
              </w:rPr>
              <w:t>&lt;0.01% OUTPUT=0dBu/1KHz</w:t>
            </w:r>
          </w:p>
          <w:p>
            <w:pPr>
              <w:widowControl/>
              <w:jc w:val="left"/>
              <w:rPr>
                <w:rFonts w:ascii="宋体" w:hAnsi="宋体" w:cs="宋体"/>
                <w:color w:val="000000"/>
                <w:kern w:val="0"/>
                <w:sz w:val="20"/>
                <w:szCs w:val="20"/>
              </w:rPr>
            </w:pPr>
            <w:r>
              <w:rPr>
                <w:rFonts w:ascii="宋体" w:hAnsi="宋体" w:cs="宋体"/>
                <w:color w:val="000000"/>
                <w:kern w:val="0"/>
                <w:sz w:val="20"/>
                <w:szCs w:val="20"/>
              </w:rPr>
              <w:t>7</w:t>
            </w:r>
            <w:r>
              <w:rPr>
                <w:rFonts w:hint="eastAsia" w:ascii="宋体" w:hAnsi="宋体" w:cs="宋体"/>
                <w:color w:val="000000"/>
                <w:kern w:val="0"/>
                <w:sz w:val="20"/>
                <w:szCs w:val="20"/>
              </w:rPr>
              <w:t>、通道分离度：</w:t>
            </w:r>
            <w:r>
              <w:rPr>
                <w:rFonts w:ascii="宋体" w:hAnsi="宋体" w:cs="宋体"/>
                <w:color w:val="000000"/>
                <w:kern w:val="0"/>
                <w:sz w:val="20"/>
                <w:szCs w:val="20"/>
              </w:rPr>
              <w:t>&gt;80dB(1KHz)</w:t>
            </w:r>
          </w:p>
          <w:p>
            <w:pPr>
              <w:widowControl/>
              <w:jc w:val="left"/>
              <w:rPr>
                <w:rFonts w:ascii="宋体" w:cs="Times New Roman"/>
                <w:color w:val="000000"/>
                <w:kern w:val="0"/>
                <w:sz w:val="20"/>
                <w:szCs w:val="20"/>
              </w:rPr>
            </w:pPr>
            <w:r>
              <w:rPr>
                <w:rFonts w:ascii="宋体" w:hAnsi="宋体" w:cs="宋体"/>
                <w:color w:val="000000"/>
                <w:kern w:val="0"/>
                <w:sz w:val="20"/>
                <w:szCs w:val="20"/>
              </w:rPr>
              <w:t>8</w:t>
            </w:r>
            <w:r>
              <w:rPr>
                <w:rFonts w:hint="eastAsia" w:ascii="宋体" w:hAnsi="宋体" w:cs="宋体"/>
                <w:color w:val="000000"/>
                <w:kern w:val="0"/>
                <w:sz w:val="20"/>
                <w:szCs w:val="20"/>
              </w:rPr>
              <w:t>、啸叫寻找与抑制方式：全自动式陷波</w:t>
            </w:r>
          </w:p>
          <w:p>
            <w:pPr>
              <w:widowControl/>
              <w:jc w:val="left"/>
              <w:rPr>
                <w:rFonts w:ascii="宋体" w:hAnsi="宋体" w:cs="宋体"/>
                <w:color w:val="000000"/>
                <w:kern w:val="0"/>
                <w:sz w:val="20"/>
                <w:szCs w:val="20"/>
              </w:rPr>
            </w:pPr>
            <w:r>
              <w:rPr>
                <w:rFonts w:ascii="宋体" w:hAnsi="宋体" w:cs="宋体"/>
                <w:color w:val="000000"/>
                <w:kern w:val="0"/>
                <w:sz w:val="20"/>
                <w:szCs w:val="20"/>
              </w:rPr>
              <w:t>9</w:t>
            </w:r>
            <w:r>
              <w:rPr>
                <w:rFonts w:hint="eastAsia" w:ascii="宋体" w:hAnsi="宋体" w:cs="宋体"/>
                <w:color w:val="000000"/>
                <w:kern w:val="0"/>
                <w:sz w:val="20"/>
                <w:szCs w:val="20"/>
              </w:rPr>
              <w:t>、信号输入频率响应：</w:t>
            </w:r>
            <w:r>
              <w:rPr>
                <w:rFonts w:ascii="宋体" w:hAnsi="宋体" w:cs="宋体"/>
                <w:color w:val="000000"/>
                <w:kern w:val="0"/>
                <w:sz w:val="20"/>
                <w:szCs w:val="20"/>
              </w:rPr>
              <w:t>20Hz-20KHz</w:t>
            </w:r>
            <w:r>
              <w:rPr>
                <w:rFonts w:hint="eastAsia" w:ascii="宋体" w:hAnsi="宋体" w:cs="宋体"/>
                <w:color w:val="000000"/>
                <w:kern w:val="0"/>
                <w:sz w:val="20"/>
                <w:szCs w:val="20"/>
              </w:rPr>
              <w:t>±</w:t>
            </w:r>
            <w:r>
              <w:rPr>
                <w:rFonts w:ascii="宋体" w:hAnsi="宋体" w:cs="宋体"/>
                <w:color w:val="000000"/>
                <w:kern w:val="0"/>
                <w:sz w:val="20"/>
                <w:szCs w:val="20"/>
              </w:rPr>
              <w:t>0.5dB</w:t>
            </w:r>
          </w:p>
          <w:p>
            <w:pPr>
              <w:widowControl/>
              <w:jc w:val="left"/>
              <w:rPr>
                <w:rFonts w:ascii="宋体" w:cs="Times New Roman"/>
                <w:color w:val="000000"/>
                <w:kern w:val="0"/>
                <w:sz w:val="20"/>
                <w:szCs w:val="20"/>
              </w:rPr>
            </w:pPr>
            <w:r>
              <w:rPr>
                <w:rFonts w:ascii="宋体" w:hAnsi="宋体" w:cs="宋体"/>
                <w:color w:val="000000"/>
                <w:kern w:val="0"/>
                <w:sz w:val="20"/>
                <w:szCs w:val="20"/>
              </w:rPr>
              <w:t>10</w:t>
            </w:r>
            <w:r>
              <w:rPr>
                <w:rFonts w:hint="eastAsia" w:ascii="宋体" w:hAnsi="宋体" w:cs="宋体"/>
                <w:color w:val="000000"/>
                <w:kern w:val="0"/>
                <w:sz w:val="20"/>
                <w:szCs w:val="20"/>
              </w:rPr>
              <w:t>、滤波器：独立</w:t>
            </w:r>
            <w:r>
              <w:rPr>
                <w:rFonts w:ascii="宋体" w:hAnsi="宋体" w:cs="宋体"/>
                <w:color w:val="000000"/>
                <w:kern w:val="0"/>
                <w:sz w:val="20"/>
                <w:szCs w:val="20"/>
              </w:rPr>
              <w:t>24</w:t>
            </w:r>
            <w:r>
              <w:rPr>
                <w:rFonts w:hint="eastAsia" w:ascii="宋体" w:hAnsi="宋体" w:cs="宋体"/>
                <w:color w:val="000000"/>
                <w:kern w:val="0"/>
                <w:sz w:val="20"/>
                <w:szCs w:val="20"/>
              </w:rPr>
              <w:t>个每通道（编码：</w:t>
            </w:r>
            <w:r>
              <w:rPr>
                <w:rFonts w:ascii="宋体" w:hAnsi="宋体" w:cs="宋体"/>
                <w:color w:val="000000"/>
                <w:kern w:val="0"/>
                <w:sz w:val="20"/>
                <w:szCs w:val="20"/>
              </w:rPr>
              <w:t>56871</w:t>
            </w:r>
            <w:r>
              <w:rPr>
                <w:rFonts w:hint="eastAsia" w:ascii="宋体" w:hAnsi="宋体" w:cs="宋体"/>
                <w:color w:val="000000"/>
                <w:kern w:val="0"/>
                <w:sz w:val="20"/>
                <w:szCs w:val="20"/>
              </w:rPr>
              <w:t>）</w:t>
            </w:r>
          </w:p>
          <w:p>
            <w:pPr>
              <w:widowControl/>
              <w:jc w:val="left"/>
              <w:rPr>
                <w:rFonts w:ascii="宋体" w:hAnsi="宋体" w:cs="宋体"/>
                <w:color w:val="000000"/>
                <w:kern w:val="0"/>
                <w:sz w:val="20"/>
                <w:szCs w:val="20"/>
              </w:rPr>
            </w:pPr>
            <w:r>
              <w:rPr>
                <w:rFonts w:ascii="宋体" w:hAnsi="宋体" w:cs="宋体"/>
                <w:color w:val="000000"/>
                <w:kern w:val="0"/>
                <w:sz w:val="20"/>
                <w:szCs w:val="20"/>
              </w:rPr>
              <w:t>11</w:t>
            </w:r>
            <w:r>
              <w:rPr>
                <w:rFonts w:hint="eastAsia" w:ascii="宋体" w:hAnsi="宋体" w:cs="宋体"/>
                <w:color w:val="000000"/>
                <w:kern w:val="0"/>
                <w:sz w:val="20"/>
                <w:szCs w:val="20"/>
              </w:rPr>
              <w:t>、频率分辨率：</w:t>
            </w:r>
            <w:r>
              <w:rPr>
                <w:rFonts w:ascii="宋体" w:hAnsi="宋体" w:cs="宋体"/>
                <w:color w:val="000000"/>
                <w:kern w:val="0"/>
                <w:sz w:val="20"/>
                <w:szCs w:val="20"/>
              </w:rPr>
              <w:t>0.5Hz</w:t>
            </w:r>
          </w:p>
          <w:p>
            <w:pPr>
              <w:widowControl/>
              <w:jc w:val="left"/>
              <w:rPr>
                <w:rFonts w:ascii="宋体" w:hAnsi="宋体" w:cs="宋体"/>
                <w:color w:val="000000"/>
                <w:kern w:val="0"/>
                <w:sz w:val="20"/>
                <w:szCs w:val="20"/>
              </w:rPr>
            </w:pPr>
            <w:r>
              <w:rPr>
                <w:rFonts w:ascii="宋体" w:hAnsi="宋体" w:cs="宋体"/>
                <w:color w:val="000000"/>
                <w:kern w:val="0"/>
                <w:sz w:val="20"/>
                <w:szCs w:val="20"/>
              </w:rPr>
              <w:t>12</w:t>
            </w:r>
            <w:r>
              <w:rPr>
                <w:rFonts w:hint="eastAsia" w:ascii="宋体" w:hAnsi="宋体" w:cs="宋体"/>
                <w:color w:val="000000"/>
                <w:kern w:val="0"/>
                <w:sz w:val="20"/>
                <w:szCs w:val="20"/>
              </w:rPr>
              <w:t>、啸叫寻找时间：</w:t>
            </w:r>
            <w:r>
              <w:rPr>
                <w:rFonts w:ascii="宋体" w:hAnsi="宋体" w:cs="宋体"/>
                <w:color w:val="000000"/>
                <w:kern w:val="0"/>
                <w:sz w:val="20"/>
                <w:szCs w:val="20"/>
              </w:rPr>
              <w:t>0.1—0.5S</w:t>
            </w:r>
          </w:p>
          <w:p>
            <w:pPr>
              <w:widowControl/>
              <w:jc w:val="left"/>
              <w:rPr>
                <w:rFonts w:ascii="宋体" w:cs="Times New Roman"/>
                <w:color w:val="000000"/>
                <w:kern w:val="0"/>
                <w:sz w:val="20"/>
                <w:szCs w:val="20"/>
              </w:rPr>
            </w:pPr>
            <w:r>
              <w:rPr>
                <w:rFonts w:ascii="宋体" w:hAnsi="宋体" w:cs="宋体"/>
                <w:color w:val="000000"/>
                <w:kern w:val="0"/>
                <w:sz w:val="20"/>
                <w:szCs w:val="20"/>
              </w:rPr>
              <w:t>13</w:t>
            </w:r>
            <w:r>
              <w:rPr>
                <w:rFonts w:hint="eastAsia" w:ascii="宋体" w:hAnsi="宋体" w:cs="宋体"/>
                <w:color w:val="000000"/>
                <w:kern w:val="0"/>
                <w:sz w:val="20"/>
                <w:szCs w:val="20"/>
              </w:rPr>
              <w:t>、显示：采用分辨率为</w:t>
            </w:r>
            <w:r>
              <w:rPr>
                <w:rFonts w:ascii="宋体" w:hAnsi="宋体" w:cs="宋体"/>
                <w:color w:val="000000"/>
                <w:kern w:val="0"/>
                <w:sz w:val="20"/>
                <w:szCs w:val="20"/>
              </w:rPr>
              <w:t>144 x 32</w:t>
            </w:r>
            <w:r>
              <w:rPr>
                <w:rFonts w:hint="eastAsia" w:ascii="宋体" w:hAnsi="宋体" w:cs="宋体"/>
                <w:color w:val="000000"/>
                <w:kern w:val="0"/>
                <w:sz w:val="20"/>
                <w:szCs w:val="20"/>
              </w:rPr>
              <w:t>的</w:t>
            </w:r>
            <w:r>
              <w:rPr>
                <w:rFonts w:ascii="宋体" w:hAnsi="宋体" w:cs="宋体"/>
                <w:color w:val="000000"/>
                <w:kern w:val="0"/>
                <w:sz w:val="20"/>
                <w:szCs w:val="20"/>
              </w:rPr>
              <w:t>LED</w:t>
            </w:r>
            <w:r>
              <w:rPr>
                <w:rFonts w:hint="eastAsia" w:ascii="宋体" w:hAnsi="宋体" w:cs="宋体"/>
                <w:color w:val="000000"/>
                <w:kern w:val="0"/>
                <w:sz w:val="20"/>
                <w:szCs w:val="20"/>
              </w:rPr>
              <w:t>显示屏，提供</w:t>
            </w:r>
            <w:r>
              <w:rPr>
                <w:rFonts w:ascii="宋体" w:hAnsi="宋体" w:cs="宋体"/>
                <w:color w:val="000000"/>
                <w:kern w:val="0"/>
                <w:sz w:val="20"/>
                <w:szCs w:val="20"/>
              </w:rPr>
              <w:t>4</w:t>
            </w:r>
            <w:r>
              <w:rPr>
                <w:rFonts w:hint="eastAsia" w:ascii="宋体" w:hAnsi="宋体" w:cs="宋体"/>
                <w:color w:val="000000"/>
                <w:kern w:val="0"/>
                <w:sz w:val="20"/>
                <w:szCs w:val="20"/>
              </w:rPr>
              <w:t>段</w:t>
            </w:r>
            <w:r>
              <w:rPr>
                <w:rFonts w:ascii="宋体" w:hAnsi="宋体" w:cs="宋体"/>
                <w:color w:val="000000"/>
                <w:kern w:val="0"/>
                <w:sz w:val="20"/>
                <w:szCs w:val="20"/>
              </w:rPr>
              <w:t>LED</w:t>
            </w:r>
            <w:r>
              <w:rPr>
                <w:rFonts w:hint="eastAsia" w:ascii="宋体" w:hAnsi="宋体" w:cs="宋体"/>
                <w:color w:val="000000"/>
                <w:kern w:val="0"/>
                <w:sz w:val="20"/>
                <w:szCs w:val="20"/>
              </w:rPr>
              <w:t>显示输出电平</w:t>
            </w:r>
          </w:p>
        </w:tc>
        <w:tc>
          <w:tcPr>
            <w:tcW w:w="70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ITC</w:t>
            </w:r>
            <w:r>
              <w:rPr>
                <w:rFonts w:hint="eastAsia" w:ascii="宋体" w:hAnsi="宋体" w:cs="宋体"/>
                <w:color w:val="000000"/>
                <w:kern w:val="0"/>
                <w:sz w:val="20"/>
                <w:szCs w:val="20"/>
              </w:rPr>
              <w:t>、</w:t>
            </w:r>
            <w:r>
              <w:rPr>
                <w:rFonts w:ascii="宋体" w:hAnsi="宋体" w:cs="宋体"/>
                <w:color w:val="000000"/>
                <w:kern w:val="0"/>
                <w:sz w:val="20"/>
                <w:szCs w:val="20"/>
              </w:rPr>
              <w:t>EV</w:t>
            </w:r>
            <w:r>
              <w:rPr>
                <w:rFonts w:hint="eastAsia" w:ascii="宋体" w:hAnsi="宋体" w:cs="宋体"/>
                <w:color w:val="000000"/>
                <w:kern w:val="0"/>
                <w:sz w:val="20"/>
                <w:szCs w:val="20"/>
              </w:rPr>
              <w:t>、</w:t>
            </w:r>
            <w:r>
              <w:rPr>
                <w:rFonts w:ascii="宋体" w:hAnsi="宋体" w:cs="宋体"/>
                <w:color w:val="000000"/>
                <w:kern w:val="0"/>
                <w:sz w:val="20"/>
                <w:szCs w:val="20"/>
              </w:rPr>
              <w:t>DISJBO</w:t>
            </w:r>
          </w:p>
        </w:tc>
      </w:tr>
      <w:tr>
        <w:tblPrEx>
          <w:tblLayout w:type="fixed"/>
          <w:tblCellMar>
            <w:top w:w="0" w:type="dxa"/>
            <w:left w:w="108" w:type="dxa"/>
            <w:bottom w:w="0" w:type="dxa"/>
            <w:right w:w="108" w:type="dxa"/>
          </w:tblCellMar>
        </w:tblPrEx>
        <w:trPr>
          <w:trHeight w:val="760" w:hRule="atLeast"/>
        </w:trPr>
        <w:tc>
          <w:tcPr>
            <w:tcW w:w="8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127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8</w:t>
            </w:r>
            <w:r>
              <w:rPr>
                <w:rFonts w:hint="eastAsia" w:ascii="宋体" w:hAnsi="宋体" w:cs="宋体"/>
                <w:color w:val="000000"/>
                <w:kern w:val="0"/>
                <w:sz w:val="20"/>
                <w:szCs w:val="20"/>
              </w:rPr>
              <w:t>路电源时序器</w:t>
            </w:r>
          </w:p>
        </w:tc>
        <w:tc>
          <w:tcPr>
            <w:tcW w:w="439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1</w:t>
            </w:r>
            <w:r>
              <w:rPr>
                <w:rFonts w:hint="eastAsia" w:ascii="宋体" w:hAnsi="宋体" w:cs="宋体"/>
                <w:color w:val="000000"/>
                <w:kern w:val="0"/>
                <w:sz w:val="20"/>
                <w:szCs w:val="20"/>
              </w:rPr>
              <w:t>、具有国家强制性</w:t>
            </w:r>
            <w:r>
              <w:rPr>
                <w:rFonts w:ascii="宋体" w:hAnsi="宋体" w:cs="宋体"/>
                <w:color w:val="000000"/>
                <w:kern w:val="0"/>
                <w:sz w:val="20"/>
                <w:szCs w:val="20"/>
              </w:rPr>
              <w:t>3C</w:t>
            </w:r>
            <w:r>
              <w:rPr>
                <w:rFonts w:hint="eastAsia" w:ascii="宋体" w:hAnsi="宋体" w:cs="宋体"/>
                <w:color w:val="000000"/>
                <w:kern w:val="0"/>
                <w:sz w:val="20"/>
                <w:szCs w:val="20"/>
              </w:rPr>
              <w:t>产品认证证书（证书在官网可查）、具有国际欧盟</w:t>
            </w:r>
            <w:r>
              <w:rPr>
                <w:rFonts w:ascii="宋体" w:hAnsi="宋体" w:cs="宋体"/>
                <w:color w:val="000000"/>
                <w:kern w:val="0"/>
                <w:sz w:val="20"/>
                <w:szCs w:val="20"/>
              </w:rPr>
              <w:t>CE</w:t>
            </w:r>
            <w:r>
              <w:rPr>
                <w:rFonts w:hint="eastAsia" w:ascii="宋体" w:hAnsi="宋体" w:cs="宋体"/>
                <w:color w:val="000000"/>
                <w:kern w:val="0"/>
                <w:sz w:val="20"/>
                <w:szCs w:val="20"/>
              </w:rPr>
              <w:t>认证、国际</w:t>
            </w:r>
            <w:r>
              <w:rPr>
                <w:rFonts w:ascii="宋体" w:hAnsi="宋体" w:cs="宋体"/>
                <w:color w:val="000000"/>
                <w:kern w:val="0"/>
                <w:sz w:val="20"/>
                <w:szCs w:val="20"/>
              </w:rPr>
              <w:t>ROHS</w:t>
            </w:r>
            <w:r>
              <w:rPr>
                <w:rFonts w:hint="eastAsia" w:ascii="宋体" w:hAnsi="宋体" w:cs="宋体"/>
                <w:color w:val="000000"/>
                <w:kern w:val="0"/>
                <w:sz w:val="20"/>
                <w:szCs w:val="20"/>
              </w:rPr>
              <w:t>认证证书，</w:t>
            </w:r>
            <w:r>
              <w:rPr>
                <w:rFonts w:ascii="宋体" w:hAnsi="宋体" w:cs="宋体"/>
                <w:color w:val="000000"/>
                <w:kern w:val="0"/>
                <w:sz w:val="20"/>
                <w:szCs w:val="20"/>
              </w:rPr>
              <w:t>8</w:t>
            </w:r>
            <w:r>
              <w:rPr>
                <w:rFonts w:hint="eastAsia" w:ascii="宋体" w:hAnsi="宋体" w:cs="宋体"/>
                <w:color w:val="000000"/>
                <w:kern w:val="0"/>
                <w:sz w:val="20"/>
                <w:szCs w:val="20"/>
              </w:rPr>
              <w:t>通道电源时序打开</w:t>
            </w:r>
            <w:r>
              <w:rPr>
                <w:rFonts w:ascii="宋体" w:hAnsi="宋体" w:cs="宋体"/>
                <w:color w:val="000000"/>
                <w:kern w:val="0"/>
                <w:sz w:val="20"/>
                <w:szCs w:val="20"/>
              </w:rPr>
              <w:t>/</w:t>
            </w:r>
            <w:r>
              <w:rPr>
                <w:rFonts w:hint="eastAsia" w:ascii="宋体" w:hAnsi="宋体" w:cs="宋体"/>
                <w:color w:val="000000"/>
                <w:kern w:val="0"/>
                <w:sz w:val="20"/>
                <w:szCs w:val="20"/>
              </w:rPr>
              <w:t>关闭；</w:t>
            </w:r>
          </w:p>
          <w:p>
            <w:pPr>
              <w:widowControl/>
              <w:jc w:val="left"/>
              <w:rPr>
                <w:rFonts w:ascii="宋体" w:cs="Times New Roman"/>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、远程控制（上电</w:t>
            </w:r>
            <w:r>
              <w:rPr>
                <w:rFonts w:ascii="宋体" w:hAnsi="宋体" w:cs="宋体"/>
                <w:color w:val="000000"/>
                <w:kern w:val="0"/>
                <w:sz w:val="20"/>
                <w:szCs w:val="20"/>
              </w:rPr>
              <w:t>+24V</w:t>
            </w:r>
            <w:r>
              <w:rPr>
                <w:rFonts w:hint="eastAsia" w:ascii="宋体" w:hAnsi="宋体" w:cs="宋体"/>
                <w:color w:val="000000"/>
                <w:kern w:val="0"/>
                <w:sz w:val="20"/>
                <w:szCs w:val="20"/>
              </w:rPr>
              <w:t>直流信号）</w:t>
            </w:r>
            <w:r>
              <w:rPr>
                <w:rFonts w:ascii="宋体" w:hAnsi="宋体" w:cs="宋体"/>
                <w:color w:val="000000"/>
                <w:kern w:val="0"/>
                <w:sz w:val="20"/>
                <w:szCs w:val="20"/>
              </w:rPr>
              <w:t>8</w:t>
            </w:r>
            <w:r>
              <w:rPr>
                <w:rFonts w:hint="eastAsia" w:ascii="宋体" w:hAnsi="宋体" w:cs="宋体"/>
                <w:color w:val="000000"/>
                <w:kern w:val="0"/>
                <w:sz w:val="20"/>
                <w:szCs w:val="20"/>
              </w:rPr>
              <w:t>通道电源时序打开</w:t>
            </w:r>
            <w:r>
              <w:rPr>
                <w:rFonts w:ascii="宋体" w:hAnsi="宋体" w:cs="宋体"/>
                <w:color w:val="000000"/>
                <w:kern w:val="0"/>
                <w:sz w:val="20"/>
                <w:szCs w:val="20"/>
              </w:rPr>
              <w:t>/</w:t>
            </w:r>
            <w:r>
              <w:rPr>
                <w:rFonts w:hint="eastAsia" w:ascii="宋体" w:hAnsi="宋体" w:cs="宋体"/>
                <w:color w:val="000000"/>
                <w:kern w:val="0"/>
                <w:sz w:val="20"/>
                <w:szCs w:val="20"/>
              </w:rPr>
              <w:t>关闭</w:t>
            </w:r>
            <w:r>
              <w:rPr>
                <w:rFonts w:ascii="宋体" w:hAnsi="宋体" w:cs="宋体"/>
                <w:color w:val="000000"/>
                <w:kern w:val="0"/>
                <w:sz w:val="20"/>
                <w:szCs w:val="20"/>
              </w:rPr>
              <w:t>—</w:t>
            </w:r>
            <w:r>
              <w:rPr>
                <w:rFonts w:hint="eastAsia" w:ascii="宋体" w:hAnsi="宋体" w:cs="宋体"/>
                <w:color w:val="000000"/>
                <w:kern w:val="0"/>
                <w:sz w:val="20"/>
                <w:szCs w:val="20"/>
              </w:rPr>
              <w:t>当电源开关锁处于</w:t>
            </w:r>
            <w:r>
              <w:rPr>
                <w:rFonts w:ascii="宋体" w:hAnsi="宋体" w:cs="宋体"/>
                <w:color w:val="000000"/>
                <w:kern w:val="0"/>
                <w:sz w:val="20"/>
                <w:szCs w:val="20"/>
              </w:rPr>
              <w:t>off</w:t>
            </w:r>
            <w:r>
              <w:rPr>
                <w:rFonts w:hint="eastAsia" w:ascii="宋体" w:hAnsi="宋体" w:cs="宋体"/>
                <w:color w:val="000000"/>
                <w:kern w:val="0"/>
                <w:sz w:val="20"/>
                <w:szCs w:val="20"/>
              </w:rPr>
              <w:t>位置时有效；</w:t>
            </w:r>
          </w:p>
          <w:p>
            <w:pPr>
              <w:widowControl/>
              <w:jc w:val="left"/>
              <w:rPr>
                <w:rFonts w:ascii="宋体" w:cs="Times New Roman"/>
                <w:color w:val="000000"/>
                <w:kern w:val="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、当远程控制有效时同时控制后板</w:t>
            </w:r>
            <w:r>
              <w:rPr>
                <w:rFonts w:ascii="宋体" w:hAnsi="宋体" w:cs="宋体"/>
                <w:color w:val="000000"/>
                <w:kern w:val="0"/>
                <w:sz w:val="20"/>
                <w:szCs w:val="20"/>
              </w:rPr>
              <w:t>ALARM</w:t>
            </w:r>
            <w:r>
              <w:rPr>
                <w:rFonts w:hint="eastAsia" w:ascii="宋体" w:hAnsi="宋体" w:cs="宋体"/>
                <w:color w:val="000000"/>
                <w:kern w:val="0"/>
                <w:sz w:val="20"/>
                <w:szCs w:val="20"/>
              </w:rPr>
              <w:t>（报警）端口导通</w:t>
            </w:r>
            <w:r>
              <w:rPr>
                <w:rFonts w:ascii="宋体" w:hAnsi="宋体" w:cs="宋体"/>
                <w:color w:val="000000"/>
                <w:kern w:val="0"/>
                <w:sz w:val="20"/>
                <w:szCs w:val="20"/>
              </w:rPr>
              <w:t>—</w:t>
            </w:r>
            <w:r>
              <w:rPr>
                <w:rFonts w:hint="eastAsia" w:ascii="宋体" w:hAnsi="宋体" w:cs="宋体"/>
                <w:color w:val="000000"/>
                <w:kern w:val="0"/>
                <w:sz w:val="20"/>
                <w:szCs w:val="20"/>
              </w:rPr>
              <w:t>起到级联控制</w:t>
            </w:r>
            <w:r>
              <w:rPr>
                <w:rFonts w:ascii="宋体" w:hAnsi="宋体" w:cs="宋体"/>
                <w:color w:val="000000"/>
                <w:kern w:val="0"/>
                <w:sz w:val="20"/>
                <w:szCs w:val="20"/>
              </w:rPr>
              <w:t>ALARM</w:t>
            </w:r>
            <w:r>
              <w:rPr>
                <w:rFonts w:hint="eastAsia" w:ascii="宋体" w:hAnsi="宋体" w:cs="宋体"/>
                <w:color w:val="000000"/>
                <w:kern w:val="0"/>
                <w:sz w:val="20"/>
                <w:szCs w:val="20"/>
              </w:rPr>
              <w:t>（报警）功能；</w:t>
            </w:r>
          </w:p>
          <w:p>
            <w:pPr>
              <w:widowControl/>
              <w:jc w:val="left"/>
              <w:rPr>
                <w:rFonts w:ascii="宋体" w:cs="Times New Roman"/>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4</w:t>
            </w:r>
            <w:r>
              <w:rPr>
                <w:rFonts w:hint="eastAsia" w:ascii="宋体" w:hAnsi="宋体" w:cs="宋体"/>
                <w:color w:val="000000"/>
                <w:kern w:val="0"/>
                <w:sz w:val="20"/>
                <w:szCs w:val="20"/>
              </w:rPr>
              <w:t>、单个通道最大负载功率</w:t>
            </w:r>
            <w:r>
              <w:rPr>
                <w:rFonts w:ascii="宋体" w:hAnsi="宋体" w:cs="宋体"/>
                <w:color w:val="000000"/>
                <w:kern w:val="0"/>
                <w:sz w:val="20"/>
                <w:szCs w:val="20"/>
              </w:rPr>
              <w:t>2200W</w:t>
            </w:r>
            <w:r>
              <w:rPr>
                <w:rFonts w:hint="eastAsia" w:ascii="宋体" w:hAnsi="宋体" w:cs="宋体"/>
                <w:color w:val="000000"/>
                <w:kern w:val="0"/>
                <w:sz w:val="20"/>
                <w:szCs w:val="20"/>
              </w:rPr>
              <w:t>，所有通道负载总功率达</w:t>
            </w:r>
            <w:r>
              <w:rPr>
                <w:rFonts w:ascii="宋体" w:hAnsi="宋体" w:cs="宋体"/>
                <w:color w:val="000000"/>
                <w:kern w:val="0"/>
                <w:sz w:val="20"/>
                <w:szCs w:val="20"/>
              </w:rPr>
              <w:t>6000W</w:t>
            </w:r>
            <w:r>
              <w:rPr>
                <w:rFonts w:hint="eastAsia" w:ascii="宋体" w:hAnsi="宋体" w:cs="宋体"/>
                <w:color w:val="000000"/>
                <w:kern w:val="0"/>
                <w:sz w:val="20"/>
                <w:szCs w:val="20"/>
              </w:rPr>
              <w:t>；</w:t>
            </w:r>
          </w:p>
          <w:p>
            <w:pPr>
              <w:widowControl/>
              <w:jc w:val="left"/>
              <w:rPr>
                <w:rFonts w:ascii="宋体" w:hAnsi="宋体" w:cs="宋体"/>
                <w:color w:val="000000"/>
                <w:kern w:val="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、输入连接器：大功率线码式电源连接器；</w:t>
            </w:r>
            <w:r>
              <w:rPr>
                <w:rFonts w:ascii="宋体" w:hAnsi="宋体" w:cs="宋体"/>
                <w:color w:val="000000"/>
                <w:kern w:val="0"/>
                <w:sz w:val="20"/>
                <w:szCs w:val="20"/>
              </w:rPr>
              <w:t xml:space="preserve"> </w:t>
            </w:r>
          </w:p>
          <w:p>
            <w:pPr>
              <w:widowControl/>
              <w:jc w:val="left"/>
              <w:rPr>
                <w:rFonts w:ascii="宋体" w:cs="Times New Roman"/>
                <w:color w:val="000000"/>
                <w:kern w:val="0"/>
                <w:sz w:val="20"/>
                <w:szCs w:val="20"/>
              </w:rPr>
            </w:pPr>
            <w:r>
              <w:rPr>
                <w:rFonts w:ascii="宋体" w:hAnsi="宋体" w:cs="宋体"/>
                <w:color w:val="000000"/>
                <w:kern w:val="0"/>
                <w:sz w:val="20"/>
                <w:szCs w:val="20"/>
              </w:rPr>
              <w:t>6</w:t>
            </w:r>
            <w:r>
              <w:rPr>
                <w:rFonts w:hint="eastAsia" w:ascii="宋体" w:hAnsi="宋体" w:cs="宋体"/>
                <w:color w:val="000000"/>
                <w:kern w:val="0"/>
                <w:sz w:val="20"/>
                <w:szCs w:val="20"/>
              </w:rPr>
              <w:t>、输出连接器：多用途电源插座；</w:t>
            </w:r>
          </w:p>
          <w:p>
            <w:pPr>
              <w:widowControl/>
              <w:jc w:val="left"/>
              <w:rPr>
                <w:rFonts w:ascii="宋体" w:cs="Times New Roman"/>
                <w:color w:val="000000"/>
                <w:kern w:val="0"/>
                <w:sz w:val="20"/>
                <w:szCs w:val="20"/>
              </w:rPr>
            </w:pPr>
            <w:r>
              <w:rPr>
                <w:rFonts w:hint="eastAsia" w:ascii="宋体" w:hAnsi="宋体" w:cs="宋体"/>
                <w:color w:val="000000"/>
                <w:kern w:val="0"/>
                <w:sz w:val="20"/>
                <w:szCs w:val="20"/>
              </w:rPr>
              <w:t>技术参数</w:t>
            </w:r>
          </w:p>
          <w:p>
            <w:pPr>
              <w:widowControl/>
              <w:jc w:val="left"/>
              <w:rPr>
                <w:rFonts w:ascii="宋体" w:hAns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、额定输出电压：</w:t>
            </w:r>
            <w:r>
              <w:rPr>
                <w:rFonts w:ascii="宋体" w:hAnsi="宋体" w:cs="宋体"/>
                <w:color w:val="000000"/>
                <w:kern w:val="0"/>
                <w:sz w:val="20"/>
                <w:szCs w:val="20"/>
              </w:rPr>
              <w:t xml:space="preserve">AC ~220V 50Hz </w:t>
            </w:r>
          </w:p>
          <w:p>
            <w:pPr>
              <w:widowControl/>
              <w:jc w:val="left"/>
              <w:rPr>
                <w:rFonts w:ascii="宋体" w:hAns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、额定输出电流：</w:t>
            </w:r>
            <w:r>
              <w:rPr>
                <w:rFonts w:ascii="宋体" w:hAnsi="宋体" w:cs="宋体"/>
                <w:color w:val="000000"/>
                <w:kern w:val="0"/>
                <w:sz w:val="20"/>
                <w:szCs w:val="20"/>
              </w:rPr>
              <w:t xml:space="preserve">30A </w:t>
            </w:r>
          </w:p>
          <w:p>
            <w:pPr>
              <w:widowControl/>
              <w:jc w:val="left"/>
              <w:rPr>
                <w:rFonts w:ascii="宋体" w:hAnsi="宋体" w:cs="宋体"/>
                <w:color w:val="000000"/>
                <w:kern w:val="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、可控制电源：</w:t>
            </w:r>
            <w:r>
              <w:rPr>
                <w:rFonts w:ascii="宋体" w:hAnsi="宋体" w:cs="宋体"/>
                <w:color w:val="000000"/>
                <w:kern w:val="0"/>
                <w:sz w:val="20"/>
                <w:szCs w:val="20"/>
              </w:rPr>
              <w:t>8</w:t>
            </w:r>
            <w:r>
              <w:rPr>
                <w:rFonts w:hint="eastAsia" w:ascii="宋体" w:hAnsi="宋体" w:cs="宋体"/>
                <w:color w:val="000000"/>
                <w:kern w:val="0"/>
                <w:sz w:val="20"/>
                <w:szCs w:val="20"/>
              </w:rPr>
              <w:t>路</w:t>
            </w:r>
            <w:r>
              <w:rPr>
                <w:rFonts w:ascii="宋体" w:hAnsi="宋体" w:cs="宋体"/>
                <w:color w:val="000000"/>
                <w:kern w:val="0"/>
                <w:sz w:val="20"/>
                <w:szCs w:val="20"/>
              </w:rPr>
              <w:t xml:space="preserve"> </w:t>
            </w:r>
          </w:p>
          <w:p>
            <w:pPr>
              <w:widowControl/>
              <w:jc w:val="left"/>
              <w:rPr>
                <w:rFonts w:ascii="宋体" w:hAnsi="宋体" w:cs="宋体"/>
                <w:color w:val="000000"/>
                <w:kern w:val="0"/>
                <w:sz w:val="20"/>
                <w:szCs w:val="20"/>
              </w:rPr>
            </w:pPr>
            <w:r>
              <w:rPr>
                <w:rFonts w:ascii="宋体" w:hAnsi="宋体" w:cs="宋体"/>
                <w:color w:val="000000"/>
                <w:kern w:val="0"/>
                <w:sz w:val="20"/>
                <w:szCs w:val="20"/>
              </w:rPr>
              <w:t>4</w:t>
            </w:r>
            <w:r>
              <w:rPr>
                <w:rFonts w:hint="eastAsia" w:ascii="宋体" w:hAnsi="宋体" w:cs="宋体"/>
                <w:color w:val="000000"/>
                <w:kern w:val="0"/>
                <w:sz w:val="20"/>
                <w:szCs w:val="20"/>
              </w:rPr>
              <w:t>、每路动作延时时间：</w:t>
            </w:r>
            <w:r>
              <w:rPr>
                <w:rFonts w:ascii="宋体" w:hAnsi="宋体" w:cs="宋体"/>
                <w:color w:val="000000"/>
                <w:kern w:val="0"/>
                <w:sz w:val="20"/>
                <w:szCs w:val="20"/>
              </w:rPr>
              <w:t>1</w:t>
            </w:r>
            <w:r>
              <w:rPr>
                <w:rFonts w:hint="eastAsia" w:ascii="宋体" w:hAnsi="宋体" w:cs="宋体"/>
                <w:color w:val="000000"/>
                <w:kern w:val="0"/>
                <w:sz w:val="20"/>
                <w:szCs w:val="20"/>
              </w:rPr>
              <w:t>秒</w:t>
            </w:r>
            <w:r>
              <w:rPr>
                <w:rFonts w:ascii="宋体" w:hAnsi="宋体" w:cs="宋体"/>
                <w:color w:val="000000"/>
                <w:kern w:val="0"/>
                <w:sz w:val="20"/>
                <w:szCs w:val="20"/>
              </w:rPr>
              <w:t xml:space="preserve"> </w:t>
            </w:r>
          </w:p>
          <w:p>
            <w:pPr>
              <w:widowControl/>
              <w:jc w:val="left"/>
              <w:rPr>
                <w:rFonts w:ascii="宋体" w:hAnsi="宋体" w:cs="宋体"/>
                <w:color w:val="000000"/>
                <w:kern w:val="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、供电电源：</w:t>
            </w:r>
            <w:r>
              <w:rPr>
                <w:rFonts w:ascii="宋体" w:hAnsi="宋体" w:cs="宋体"/>
                <w:color w:val="000000"/>
                <w:kern w:val="0"/>
                <w:sz w:val="20"/>
                <w:szCs w:val="20"/>
              </w:rPr>
              <w:t>VAC 220V</w:t>
            </w:r>
            <w:r>
              <w:rPr>
                <w:rFonts w:hint="eastAsia" w:ascii="宋体" w:hAnsi="宋体" w:cs="宋体"/>
                <w:color w:val="000000"/>
                <w:kern w:val="0"/>
                <w:sz w:val="20"/>
                <w:szCs w:val="20"/>
              </w:rPr>
              <w:t>　</w:t>
            </w:r>
            <w:r>
              <w:rPr>
                <w:rFonts w:ascii="宋体" w:hAnsi="宋体" w:cs="宋体"/>
                <w:color w:val="000000"/>
                <w:kern w:val="0"/>
                <w:sz w:val="20"/>
                <w:szCs w:val="20"/>
              </w:rPr>
              <w:t xml:space="preserve">50/60Hz 30A </w:t>
            </w:r>
          </w:p>
          <w:p>
            <w:pPr>
              <w:widowControl/>
              <w:jc w:val="left"/>
              <w:rPr>
                <w:rFonts w:ascii="宋体" w:hAnsi="宋体" w:cs="宋体"/>
                <w:color w:val="000000"/>
                <w:kern w:val="0"/>
                <w:sz w:val="20"/>
                <w:szCs w:val="20"/>
              </w:rPr>
            </w:pPr>
            <w:r>
              <w:rPr>
                <w:rFonts w:ascii="宋体" w:hAnsi="宋体" w:cs="宋体"/>
                <w:color w:val="000000"/>
                <w:kern w:val="0"/>
                <w:sz w:val="20"/>
                <w:szCs w:val="20"/>
              </w:rPr>
              <w:t>6</w:t>
            </w:r>
            <w:r>
              <w:rPr>
                <w:rFonts w:hint="eastAsia" w:ascii="宋体" w:hAnsi="宋体" w:cs="宋体"/>
                <w:color w:val="000000"/>
                <w:kern w:val="0"/>
                <w:sz w:val="20"/>
                <w:szCs w:val="20"/>
              </w:rPr>
              <w:t>、单路额定输出电源：</w:t>
            </w:r>
            <w:r>
              <w:rPr>
                <w:rFonts w:ascii="宋体" w:hAnsi="宋体" w:cs="宋体"/>
                <w:color w:val="000000"/>
                <w:kern w:val="0"/>
                <w:sz w:val="20"/>
                <w:szCs w:val="20"/>
              </w:rPr>
              <w:t>10A</w:t>
            </w:r>
          </w:p>
        </w:tc>
        <w:tc>
          <w:tcPr>
            <w:tcW w:w="709"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台</w:t>
            </w:r>
          </w:p>
        </w:tc>
        <w:tc>
          <w:tcPr>
            <w:tcW w:w="85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ITC</w:t>
            </w:r>
            <w:r>
              <w:rPr>
                <w:rFonts w:hint="eastAsia" w:ascii="宋体" w:hAnsi="宋体" w:cs="宋体"/>
                <w:color w:val="000000"/>
                <w:kern w:val="0"/>
                <w:sz w:val="20"/>
                <w:szCs w:val="20"/>
              </w:rPr>
              <w:t>、</w:t>
            </w:r>
            <w:r>
              <w:rPr>
                <w:rFonts w:ascii="宋体" w:hAnsi="宋体" w:cs="宋体"/>
                <w:color w:val="000000"/>
                <w:kern w:val="0"/>
                <w:sz w:val="20"/>
                <w:szCs w:val="20"/>
              </w:rPr>
              <w:t>EV</w:t>
            </w:r>
            <w:r>
              <w:rPr>
                <w:rFonts w:hint="eastAsia" w:ascii="宋体" w:hAnsi="宋体" w:cs="宋体"/>
                <w:color w:val="000000"/>
                <w:kern w:val="0"/>
                <w:sz w:val="20"/>
                <w:szCs w:val="20"/>
              </w:rPr>
              <w:t>、</w:t>
            </w:r>
            <w:r>
              <w:rPr>
                <w:rFonts w:ascii="宋体" w:hAnsi="宋体" w:cs="宋体"/>
                <w:color w:val="000000"/>
                <w:kern w:val="0"/>
                <w:sz w:val="20"/>
                <w:szCs w:val="20"/>
              </w:rPr>
              <w:t>DISJBO</w:t>
            </w:r>
          </w:p>
        </w:tc>
      </w:tr>
      <w:tr>
        <w:tblPrEx>
          <w:tblLayout w:type="fixed"/>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127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会议有线话筒</w:t>
            </w:r>
          </w:p>
        </w:tc>
        <w:tc>
          <w:tcPr>
            <w:tcW w:w="4394" w:type="dxa"/>
            <w:tcBorders>
              <w:top w:val="nil"/>
              <w:left w:val="nil"/>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w:t>
            </w:r>
            <w:r>
              <w:rPr>
                <w:rFonts w:ascii="宋体" w:hAnsi="宋体" w:cs="宋体"/>
                <w:kern w:val="0"/>
                <w:sz w:val="20"/>
                <w:szCs w:val="20"/>
              </w:rPr>
              <w:t>1</w:t>
            </w:r>
            <w:r>
              <w:rPr>
                <w:rFonts w:hint="eastAsia" w:ascii="宋体" w:hAnsi="宋体" w:cs="宋体"/>
                <w:kern w:val="0"/>
                <w:sz w:val="20"/>
                <w:szCs w:val="20"/>
              </w:rPr>
              <w:t>、具有国际欧盟</w:t>
            </w:r>
            <w:r>
              <w:rPr>
                <w:rFonts w:ascii="宋体" w:hAnsi="宋体" w:cs="宋体"/>
                <w:kern w:val="0"/>
                <w:sz w:val="20"/>
                <w:szCs w:val="20"/>
              </w:rPr>
              <w:t>CE</w:t>
            </w:r>
            <w:r>
              <w:rPr>
                <w:rFonts w:hint="eastAsia" w:ascii="宋体" w:hAnsi="宋体" w:cs="宋体"/>
                <w:kern w:val="0"/>
                <w:sz w:val="20"/>
                <w:szCs w:val="20"/>
              </w:rPr>
              <w:t>认证、国际</w:t>
            </w:r>
            <w:r>
              <w:rPr>
                <w:rFonts w:ascii="宋体" w:hAnsi="宋体" w:cs="宋体"/>
                <w:kern w:val="0"/>
                <w:sz w:val="20"/>
                <w:szCs w:val="20"/>
              </w:rPr>
              <w:t>ROHS</w:t>
            </w:r>
            <w:r>
              <w:rPr>
                <w:rFonts w:hint="eastAsia" w:ascii="宋体" w:hAnsi="宋体" w:cs="宋体"/>
                <w:kern w:val="0"/>
                <w:sz w:val="20"/>
                <w:szCs w:val="20"/>
              </w:rPr>
              <w:t>认证证书，换能方式：电容式</w:t>
            </w:r>
          </w:p>
          <w:p>
            <w:pPr>
              <w:widowControl/>
              <w:jc w:val="left"/>
              <w:rPr>
                <w:rFonts w:ascii="宋体" w:cs="Times New Roman"/>
                <w:kern w:val="0"/>
                <w:sz w:val="20"/>
                <w:szCs w:val="20"/>
              </w:rPr>
            </w:pPr>
            <w:r>
              <w:rPr>
                <w:rFonts w:ascii="宋体" w:hAnsi="宋体" w:cs="宋体"/>
                <w:kern w:val="0"/>
                <w:sz w:val="20"/>
                <w:szCs w:val="20"/>
              </w:rPr>
              <w:t>2</w:t>
            </w:r>
            <w:r>
              <w:rPr>
                <w:rFonts w:hint="eastAsia" w:ascii="宋体" w:hAnsi="宋体" w:cs="宋体"/>
                <w:kern w:val="0"/>
                <w:sz w:val="20"/>
                <w:szCs w:val="20"/>
              </w:rPr>
              <w:t>、指向性：心形指向性</w:t>
            </w:r>
          </w:p>
          <w:p>
            <w:pPr>
              <w:widowControl/>
              <w:jc w:val="left"/>
              <w:rPr>
                <w:rFonts w:ascii="宋体" w:hAnsi="宋体" w:cs="宋体"/>
                <w:kern w:val="0"/>
                <w:sz w:val="20"/>
                <w:szCs w:val="20"/>
              </w:rPr>
            </w:pP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、频率响应：</w:t>
            </w:r>
            <w:r>
              <w:rPr>
                <w:rFonts w:ascii="宋体" w:hAnsi="宋体" w:cs="宋体"/>
                <w:kern w:val="0"/>
                <w:sz w:val="20"/>
                <w:szCs w:val="20"/>
              </w:rPr>
              <w:t>20Hz-18KHz</w:t>
            </w:r>
          </w:p>
          <w:p>
            <w:pPr>
              <w:widowControl/>
              <w:jc w:val="left"/>
              <w:rPr>
                <w:rFonts w:ascii="宋体" w:cs="Times New Roman"/>
                <w:kern w:val="0"/>
                <w:sz w:val="20"/>
                <w:szCs w:val="20"/>
              </w:rPr>
            </w:pPr>
            <w:r>
              <w:rPr>
                <w:rFonts w:ascii="宋体" w:hAnsi="宋体" w:cs="宋体"/>
                <w:kern w:val="0"/>
                <w:sz w:val="20"/>
                <w:szCs w:val="20"/>
              </w:rPr>
              <w:t>4</w:t>
            </w:r>
            <w:r>
              <w:rPr>
                <w:rFonts w:hint="eastAsia" w:ascii="宋体" w:hAnsi="宋体" w:cs="宋体"/>
                <w:kern w:val="0"/>
                <w:sz w:val="20"/>
                <w:szCs w:val="20"/>
              </w:rPr>
              <w:t>、输出阻抗：</w:t>
            </w:r>
            <w:r>
              <w:rPr>
                <w:rFonts w:ascii="宋体" w:hAnsi="宋体" w:cs="宋体"/>
                <w:kern w:val="0"/>
                <w:sz w:val="20"/>
                <w:szCs w:val="20"/>
              </w:rPr>
              <w:t>75</w:t>
            </w:r>
            <w:r>
              <w:rPr>
                <w:rFonts w:hint="eastAsia" w:ascii="宋体" w:hAnsi="宋体" w:cs="宋体"/>
                <w:kern w:val="0"/>
                <w:sz w:val="20"/>
                <w:szCs w:val="20"/>
              </w:rPr>
              <w:t>Ω，平衡</w:t>
            </w:r>
          </w:p>
          <w:p>
            <w:pPr>
              <w:widowControl/>
              <w:jc w:val="left"/>
              <w:rPr>
                <w:rFonts w:ascii="宋体" w:hAnsi="宋体" w:cs="宋体"/>
                <w:kern w:val="0"/>
                <w:sz w:val="20"/>
                <w:szCs w:val="20"/>
              </w:rPr>
            </w:pPr>
            <w:r>
              <w:rPr>
                <w:rFonts w:hint="eastAsia" w:ascii="宋体" w:hAnsi="宋体" w:cs="宋体"/>
                <w:kern w:val="0"/>
                <w:sz w:val="20"/>
                <w:szCs w:val="20"/>
              </w:rPr>
              <w:t>★</w:t>
            </w:r>
            <w:r>
              <w:rPr>
                <w:rFonts w:ascii="宋体" w:hAnsi="宋体" w:cs="宋体"/>
                <w:kern w:val="0"/>
                <w:sz w:val="20"/>
                <w:szCs w:val="20"/>
              </w:rPr>
              <w:t>5</w:t>
            </w:r>
            <w:r>
              <w:rPr>
                <w:rFonts w:hint="eastAsia" w:ascii="宋体" w:hAnsi="宋体" w:cs="宋体"/>
                <w:kern w:val="0"/>
                <w:sz w:val="20"/>
                <w:szCs w:val="20"/>
              </w:rPr>
              <w:t>、灵敏度：</w:t>
            </w:r>
            <w:r>
              <w:rPr>
                <w:rFonts w:ascii="宋体" w:hAnsi="宋体" w:cs="宋体"/>
                <w:kern w:val="0"/>
                <w:sz w:val="20"/>
                <w:szCs w:val="20"/>
              </w:rPr>
              <w:t>-40dB</w:t>
            </w:r>
            <w:r>
              <w:rPr>
                <w:rFonts w:hint="eastAsia" w:ascii="宋体" w:hAnsi="宋体" w:cs="宋体"/>
                <w:kern w:val="0"/>
                <w:sz w:val="20"/>
                <w:szCs w:val="20"/>
              </w:rPr>
              <w:t>±</w:t>
            </w:r>
            <w:r>
              <w:rPr>
                <w:rFonts w:ascii="宋体" w:hAnsi="宋体" w:cs="宋体"/>
                <w:kern w:val="0"/>
                <w:sz w:val="20"/>
                <w:szCs w:val="20"/>
              </w:rPr>
              <w:t xml:space="preserve">2dB  </w:t>
            </w:r>
          </w:p>
          <w:p>
            <w:pPr>
              <w:widowControl/>
              <w:jc w:val="left"/>
              <w:rPr>
                <w:rFonts w:ascii="宋体" w:hAnsi="宋体" w:cs="宋体"/>
                <w:kern w:val="0"/>
                <w:sz w:val="20"/>
                <w:szCs w:val="20"/>
              </w:rPr>
            </w:pPr>
            <w:r>
              <w:rPr>
                <w:rFonts w:ascii="宋体" w:hAnsi="宋体" w:cs="宋体"/>
                <w:kern w:val="0"/>
                <w:sz w:val="20"/>
                <w:szCs w:val="20"/>
              </w:rPr>
              <w:t>6</w:t>
            </w:r>
            <w:r>
              <w:rPr>
                <w:rFonts w:hint="eastAsia" w:ascii="宋体" w:hAnsi="宋体" w:cs="宋体"/>
                <w:kern w:val="0"/>
                <w:sz w:val="20"/>
                <w:szCs w:val="20"/>
              </w:rPr>
              <w:t>、信噪比：</w:t>
            </w:r>
            <w:r>
              <w:rPr>
                <w:rFonts w:ascii="宋体" w:hAnsi="宋体" w:cs="宋体"/>
                <w:kern w:val="0"/>
                <w:sz w:val="20"/>
                <w:szCs w:val="20"/>
              </w:rPr>
              <w:t>65dB 1KHz at 1 Pa</w:t>
            </w:r>
          </w:p>
          <w:p>
            <w:pPr>
              <w:widowControl/>
              <w:jc w:val="left"/>
              <w:rPr>
                <w:rFonts w:ascii="宋体" w:hAnsi="宋体" w:cs="宋体"/>
                <w:kern w:val="0"/>
                <w:sz w:val="20"/>
                <w:szCs w:val="20"/>
              </w:rPr>
            </w:pPr>
            <w:r>
              <w:rPr>
                <w:rFonts w:ascii="宋体" w:hAnsi="宋体" w:cs="宋体"/>
                <w:kern w:val="0"/>
                <w:sz w:val="20"/>
                <w:szCs w:val="20"/>
              </w:rPr>
              <w:t>7</w:t>
            </w:r>
            <w:r>
              <w:rPr>
                <w:rFonts w:hint="eastAsia" w:ascii="宋体" w:hAnsi="宋体" w:cs="宋体"/>
                <w:kern w:val="0"/>
                <w:sz w:val="20"/>
                <w:szCs w:val="20"/>
              </w:rPr>
              <w:t>、供电电压：</w:t>
            </w:r>
            <w:r>
              <w:rPr>
                <w:rFonts w:ascii="宋体" w:hAnsi="宋体" w:cs="宋体"/>
                <w:kern w:val="0"/>
                <w:sz w:val="20"/>
                <w:szCs w:val="20"/>
              </w:rPr>
              <w:t>DC3V/</w:t>
            </w:r>
            <w:r>
              <w:rPr>
                <w:rFonts w:hint="eastAsia" w:ascii="宋体" w:hAnsi="宋体" w:cs="宋体"/>
                <w:kern w:val="0"/>
                <w:sz w:val="20"/>
                <w:szCs w:val="20"/>
              </w:rPr>
              <w:t>幻象</w:t>
            </w:r>
            <w:r>
              <w:rPr>
                <w:rFonts w:ascii="宋体" w:hAnsi="宋体" w:cs="宋体"/>
                <w:kern w:val="0"/>
                <w:sz w:val="20"/>
                <w:szCs w:val="20"/>
              </w:rPr>
              <w:t xml:space="preserve">48V </w:t>
            </w:r>
          </w:p>
          <w:p>
            <w:pPr>
              <w:widowControl/>
              <w:jc w:val="left"/>
              <w:rPr>
                <w:rFonts w:ascii="宋体" w:cs="Times New Roman"/>
                <w:kern w:val="0"/>
                <w:sz w:val="20"/>
                <w:szCs w:val="20"/>
              </w:rPr>
            </w:pPr>
            <w:r>
              <w:rPr>
                <w:rFonts w:ascii="宋体" w:hAnsi="宋体" w:cs="宋体"/>
                <w:kern w:val="0"/>
                <w:sz w:val="20"/>
                <w:szCs w:val="20"/>
              </w:rPr>
              <w:t>8</w:t>
            </w:r>
            <w:r>
              <w:rPr>
                <w:rFonts w:hint="eastAsia" w:ascii="宋体" w:hAnsi="宋体" w:cs="宋体"/>
                <w:kern w:val="0"/>
                <w:sz w:val="20"/>
                <w:szCs w:val="20"/>
              </w:rPr>
              <w:t>、开关：电子轻触</w:t>
            </w:r>
          </w:p>
        </w:tc>
        <w:tc>
          <w:tcPr>
            <w:tcW w:w="709"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只</w:t>
            </w: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ITC</w:t>
            </w:r>
            <w:r>
              <w:rPr>
                <w:rFonts w:hint="eastAsia" w:ascii="宋体" w:hAnsi="宋体" w:cs="宋体"/>
                <w:color w:val="000000"/>
                <w:kern w:val="0"/>
                <w:sz w:val="20"/>
                <w:szCs w:val="20"/>
              </w:rPr>
              <w:t>、</w:t>
            </w:r>
            <w:r>
              <w:rPr>
                <w:rFonts w:ascii="宋体" w:hAnsi="宋体" w:cs="宋体"/>
                <w:color w:val="000000"/>
                <w:kern w:val="0"/>
                <w:sz w:val="20"/>
                <w:szCs w:val="20"/>
              </w:rPr>
              <w:t>EV</w:t>
            </w:r>
            <w:r>
              <w:rPr>
                <w:rFonts w:hint="eastAsia" w:ascii="宋体" w:hAnsi="宋体" w:cs="宋体"/>
                <w:color w:val="000000"/>
                <w:kern w:val="0"/>
                <w:sz w:val="20"/>
                <w:szCs w:val="20"/>
              </w:rPr>
              <w:t>、</w:t>
            </w:r>
            <w:r>
              <w:rPr>
                <w:rFonts w:ascii="宋体" w:hAnsi="宋体" w:cs="宋体"/>
                <w:color w:val="000000"/>
                <w:kern w:val="0"/>
                <w:sz w:val="20"/>
                <w:szCs w:val="20"/>
              </w:rPr>
              <w:t>DISJBO</w:t>
            </w:r>
          </w:p>
        </w:tc>
      </w:tr>
      <w:tr>
        <w:tblPrEx>
          <w:tblLayout w:type="fixed"/>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7</w:t>
            </w:r>
          </w:p>
        </w:tc>
        <w:tc>
          <w:tcPr>
            <w:tcW w:w="127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调音台</w:t>
            </w:r>
          </w:p>
        </w:tc>
        <w:tc>
          <w:tcPr>
            <w:tcW w:w="4394"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0"/>
                <w:szCs w:val="20"/>
              </w:rPr>
            </w:pPr>
            <w:r>
              <w:rPr>
                <w:rFonts w:ascii="宋体" w:hAnsi="宋体" w:cs="宋体"/>
                <w:color w:val="000000"/>
                <w:kern w:val="0"/>
                <w:sz w:val="20"/>
                <w:szCs w:val="20"/>
              </w:rPr>
              <w:t>10</w:t>
            </w:r>
            <w:r>
              <w:rPr>
                <w:rFonts w:hint="eastAsia" w:ascii="宋体" w:hAnsi="宋体" w:cs="宋体"/>
                <w:color w:val="000000"/>
                <w:kern w:val="0"/>
                <w:sz w:val="20"/>
                <w:szCs w:val="20"/>
              </w:rPr>
              <w:t>通道调音台</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最多</w:t>
            </w:r>
            <w:r>
              <w:rPr>
                <w:rFonts w:ascii="宋体" w:hAnsi="宋体" w:cs="宋体"/>
                <w:color w:val="000000"/>
                <w:kern w:val="0"/>
                <w:sz w:val="20"/>
                <w:szCs w:val="20"/>
              </w:rPr>
              <w:t>4</w:t>
            </w:r>
            <w:r>
              <w:rPr>
                <w:rFonts w:hint="eastAsia" w:ascii="宋体" w:hAnsi="宋体" w:cs="宋体"/>
                <w:color w:val="000000"/>
                <w:kern w:val="0"/>
                <w:sz w:val="20"/>
                <w:szCs w:val="20"/>
              </w:rPr>
              <w:t>个话筒</w:t>
            </w:r>
            <w:r>
              <w:rPr>
                <w:rFonts w:ascii="宋体" w:hAnsi="宋体" w:cs="宋体"/>
                <w:color w:val="000000"/>
                <w:kern w:val="0"/>
                <w:sz w:val="20"/>
                <w:szCs w:val="20"/>
              </w:rPr>
              <w:t xml:space="preserve"> / 10</w:t>
            </w:r>
            <w:r>
              <w:rPr>
                <w:rFonts w:hint="eastAsia" w:ascii="宋体" w:hAnsi="宋体" w:cs="宋体"/>
                <w:color w:val="000000"/>
                <w:kern w:val="0"/>
                <w:sz w:val="20"/>
                <w:szCs w:val="20"/>
              </w:rPr>
              <w:t>个线路输入</w:t>
            </w:r>
            <w:r>
              <w:rPr>
                <w:rFonts w:ascii="宋体" w:hAnsi="宋体" w:cs="宋体"/>
                <w:color w:val="000000"/>
                <w:kern w:val="0"/>
                <w:sz w:val="20"/>
                <w:szCs w:val="20"/>
              </w:rPr>
              <w:t xml:space="preserve"> (4</w:t>
            </w:r>
            <w:r>
              <w:rPr>
                <w:rFonts w:hint="eastAsia" w:ascii="宋体" w:hAnsi="宋体" w:cs="宋体"/>
                <w:color w:val="000000"/>
                <w:kern w:val="0"/>
                <w:sz w:val="20"/>
                <w:szCs w:val="20"/>
              </w:rPr>
              <w:t>个单声道</w:t>
            </w:r>
            <w:r>
              <w:rPr>
                <w:rFonts w:ascii="宋体" w:hAnsi="宋体" w:cs="宋体"/>
                <w:color w:val="000000"/>
                <w:kern w:val="0"/>
                <w:sz w:val="20"/>
                <w:szCs w:val="20"/>
              </w:rPr>
              <w:t xml:space="preserve"> + 3</w:t>
            </w:r>
            <w:r>
              <w:rPr>
                <w:rFonts w:hint="eastAsia" w:ascii="宋体" w:hAnsi="宋体" w:cs="宋体"/>
                <w:color w:val="000000"/>
                <w:kern w:val="0"/>
                <w:sz w:val="20"/>
                <w:szCs w:val="20"/>
              </w:rPr>
              <w:t>个立体声</w:t>
            </w:r>
            <w:r>
              <w:rPr>
                <w:rFonts w:ascii="宋体" w:hAnsi="宋体" w:cs="宋体"/>
                <w:color w:val="000000"/>
                <w:kern w:val="0"/>
                <w:sz w:val="20"/>
                <w:szCs w:val="20"/>
              </w:rPr>
              <w:t>)</w:t>
            </w:r>
          </w:p>
          <w:p>
            <w:pPr>
              <w:widowControl/>
              <w:jc w:val="left"/>
              <w:rPr>
                <w:rFonts w:ascii="宋体" w:hAns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立体声母线</w:t>
            </w:r>
            <w:r>
              <w:rPr>
                <w:rFonts w:ascii="宋体" w:hAnsi="宋体" w:cs="宋体"/>
                <w:color w:val="000000"/>
                <w:kern w:val="0"/>
                <w:sz w:val="20"/>
                <w:szCs w:val="20"/>
              </w:rPr>
              <w:t xml:space="preserve">        </w:t>
            </w:r>
          </w:p>
          <w:p>
            <w:pPr>
              <w:widowControl/>
              <w:jc w:val="left"/>
              <w:rPr>
                <w:rFonts w:ascii="宋体" w:hAnsi="宋体" w:cs="宋体"/>
                <w:color w:val="000000"/>
                <w:kern w:val="0"/>
                <w:sz w:val="20"/>
                <w:szCs w:val="20"/>
              </w:rPr>
            </w:pPr>
            <w:r>
              <w:rPr>
                <w:rFonts w:ascii="宋体" w:hAnsi="宋体" w:cs="宋体"/>
                <w:color w:val="000000"/>
                <w:kern w:val="0"/>
                <w:sz w:val="20"/>
                <w:szCs w:val="20"/>
              </w:rPr>
              <w:t>1 AUX (</w:t>
            </w:r>
            <w:r>
              <w:rPr>
                <w:rFonts w:hint="eastAsia" w:ascii="宋体" w:hAnsi="宋体" w:cs="宋体"/>
                <w:color w:val="000000"/>
                <w:kern w:val="0"/>
                <w:sz w:val="20"/>
                <w:szCs w:val="20"/>
              </w:rPr>
              <w:t>包括</w:t>
            </w:r>
            <w:r>
              <w:rPr>
                <w:rFonts w:ascii="宋体" w:hAnsi="宋体" w:cs="宋体"/>
                <w:color w:val="000000"/>
                <w:kern w:val="0"/>
                <w:sz w:val="20"/>
                <w:szCs w:val="20"/>
              </w:rPr>
              <w:t>FX)</w:t>
            </w:r>
          </w:p>
          <w:p>
            <w:pPr>
              <w:widowControl/>
              <w:jc w:val="left"/>
              <w:rPr>
                <w:rFonts w:ascii="宋体" w:cs="Times New Roman"/>
                <w:color w:val="000000"/>
                <w:kern w:val="0"/>
                <w:sz w:val="20"/>
                <w:szCs w:val="20"/>
              </w:rPr>
            </w:pPr>
            <w:r>
              <w:rPr>
                <w:rFonts w:hint="eastAsia" w:ascii="宋体" w:hAnsi="宋体" w:cs="宋体"/>
                <w:color w:val="000000"/>
                <w:kern w:val="0"/>
                <w:sz w:val="20"/>
                <w:szCs w:val="20"/>
              </w:rPr>
              <w:t>“</w:t>
            </w:r>
            <w:r>
              <w:rPr>
                <w:rFonts w:ascii="宋体" w:hAnsi="宋体" w:cs="宋体"/>
                <w:color w:val="000000"/>
                <w:kern w:val="0"/>
                <w:sz w:val="20"/>
                <w:szCs w:val="20"/>
              </w:rPr>
              <w:t>D-PRE</w:t>
            </w:r>
            <w:r>
              <w:rPr>
                <w:rFonts w:hint="eastAsia" w:ascii="宋体" w:hAnsi="宋体" w:cs="宋体"/>
                <w:color w:val="000000"/>
                <w:kern w:val="0"/>
                <w:sz w:val="20"/>
                <w:szCs w:val="20"/>
              </w:rPr>
              <w:t>”话放，带有倒向晶体管电路。</w:t>
            </w:r>
          </w:p>
          <w:p>
            <w:pPr>
              <w:widowControl/>
              <w:jc w:val="left"/>
              <w:rPr>
                <w:rFonts w:ascii="宋体" w:cs="Times New Roman"/>
                <w:color w:val="000000"/>
                <w:kern w:val="0"/>
                <w:sz w:val="20"/>
                <w:szCs w:val="20"/>
              </w:rPr>
            </w:pPr>
            <w:r>
              <w:rPr>
                <w:rFonts w:hint="eastAsia" w:ascii="宋体" w:hAnsi="宋体" w:cs="宋体"/>
                <w:color w:val="000000"/>
                <w:kern w:val="0"/>
                <w:sz w:val="20"/>
                <w:szCs w:val="20"/>
              </w:rPr>
              <w:t>单旋钮压缩器</w:t>
            </w:r>
          </w:p>
          <w:p>
            <w:pPr>
              <w:widowControl/>
              <w:jc w:val="left"/>
              <w:rPr>
                <w:rFonts w:ascii="宋体" w:cs="Times New Roman"/>
                <w:color w:val="000000"/>
                <w:kern w:val="0"/>
                <w:sz w:val="20"/>
                <w:szCs w:val="20"/>
              </w:rPr>
            </w:pPr>
            <w:r>
              <w:rPr>
                <w:rFonts w:hint="eastAsia" w:ascii="宋体" w:hAnsi="宋体" w:cs="宋体"/>
                <w:color w:val="000000"/>
                <w:kern w:val="0"/>
                <w:sz w:val="20"/>
                <w:szCs w:val="20"/>
              </w:rPr>
              <w:t>高级效果器：</w:t>
            </w:r>
            <w:r>
              <w:rPr>
                <w:rFonts w:ascii="宋体" w:hAnsi="宋体" w:cs="宋体"/>
                <w:color w:val="000000"/>
                <w:kern w:val="0"/>
                <w:sz w:val="20"/>
                <w:szCs w:val="20"/>
              </w:rPr>
              <w:t>SPX</w:t>
            </w:r>
            <w:r>
              <w:rPr>
                <w:rFonts w:hint="eastAsia" w:ascii="宋体" w:hAnsi="宋体" w:cs="宋体"/>
                <w:color w:val="000000"/>
                <w:kern w:val="0"/>
                <w:sz w:val="20"/>
                <w:szCs w:val="20"/>
              </w:rPr>
              <w:t>，含</w:t>
            </w:r>
            <w:r>
              <w:rPr>
                <w:rFonts w:ascii="宋体" w:hAnsi="宋体" w:cs="宋体"/>
                <w:color w:val="000000"/>
                <w:kern w:val="0"/>
                <w:sz w:val="20"/>
                <w:szCs w:val="20"/>
              </w:rPr>
              <w:t>24</w:t>
            </w:r>
            <w:r>
              <w:rPr>
                <w:rFonts w:hint="eastAsia" w:ascii="宋体" w:hAnsi="宋体" w:cs="宋体"/>
                <w:color w:val="000000"/>
                <w:kern w:val="0"/>
                <w:sz w:val="20"/>
                <w:szCs w:val="20"/>
              </w:rPr>
              <w:t>组预置效果器</w:t>
            </w:r>
          </w:p>
          <w:p>
            <w:pPr>
              <w:widowControl/>
              <w:jc w:val="left"/>
              <w:rPr>
                <w:rFonts w:ascii="宋体" w:cs="Times New Roman"/>
                <w:color w:val="000000"/>
                <w:kern w:val="0"/>
                <w:sz w:val="20"/>
                <w:szCs w:val="20"/>
              </w:rPr>
            </w:pPr>
            <w:r>
              <w:rPr>
                <w:rFonts w:ascii="宋体" w:hAnsi="宋体" w:cs="宋体"/>
                <w:color w:val="000000"/>
                <w:kern w:val="0"/>
                <w:sz w:val="20"/>
                <w:szCs w:val="20"/>
              </w:rPr>
              <w:t>24-bit/192kHz 2</w:t>
            </w:r>
            <w:r>
              <w:rPr>
                <w:rFonts w:hint="eastAsia" w:ascii="宋体" w:hAnsi="宋体" w:cs="宋体"/>
                <w:color w:val="000000"/>
                <w:kern w:val="0"/>
                <w:sz w:val="20"/>
                <w:szCs w:val="20"/>
              </w:rPr>
              <w:t>进</w:t>
            </w:r>
            <w:r>
              <w:rPr>
                <w:rFonts w:ascii="宋体" w:hAnsi="宋体" w:cs="宋体"/>
                <w:color w:val="000000"/>
                <w:kern w:val="0"/>
                <w:sz w:val="20"/>
                <w:szCs w:val="20"/>
              </w:rPr>
              <w:t>/2</w:t>
            </w:r>
            <w:r>
              <w:rPr>
                <w:rFonts w:hint="eastAsia" w:ascii="宋体" w:hAnsi="宋体" w:cs="宋体"/>
                <w:color w:val="000000"/>
                <w:kern w:val="0"/>
                <w:sz w:val="20"/>
                <w:szCs w:val="20"/>
              </w:rPr>
              <w:t>出</w:t>
            </w:r>
            <w:r>
              <w:rPr>
                <w:rFonts w:ascii="宋体" w:hAnsi="宋体" w:cs="宋体"/>
                <w:color w:val="000000"/>
                <w:kern w:val="0"/>
                <w:sz w:val="20"/>
                <w:szCs w:val="20"/>
              </w:rPr>
              <w:t xml:space="preserve"> USB</w:t>
            </w:r>
            <w:r>
              <w:rPr>
                <w:rFonts w:hint="eastAsia" w:ascii="宋体" w:hAnsi="宋体" w:cs="宋体"/>
                <w:color w:val="000000"/>
                <w:kern w:val="0"/>
                <w:sz w:val="20"/>
                <w:szCs w:val="20"/>
              </w:rPr>
              <w:t>音频功能</w:t>
            </w:r>
          </w:p>
          <w:p>
            <w:pPr>
              <w:widowControl/>
              <w:jc w:val="left"/>
              <w:rPr>
                <w:rFonts w:ascii="宋体" w:cs="Times New Roman"/>
                <w:color w:val="000000"/>
                <w:kern w:val="0"/>
                <w:sz w:val="20"/>
                <w:szCs w:val="20"/>
              </w:rPr>
            </w:pPr>
            <w:r>
              <w:rPr>
                <w:rFonts w:hint="eastAsia" w:ascii="宋体" w:hAnsi="宋体" w:cs="宋体"/>
                <w:color w:val="000000"/>
                <w:kern w:val="0"/>
                <w:sz w:val="20"/>
                <w:szCs w:val="20"/>
              </w:rPr>
              <w:t>通过</w:t>
            </w:r>
            <w:r>
              <w:rPr>
                <w:rFonts w:ascii="宋体" w:hAnsi="宋体" w:cs="宋体"/>
                <w:color w:val="000000"/>
                <w:kern w:val="0"/>
                <w:sz w:val="20"/>
                <w:szCs w:val="20"/>
              </w:rPr>
              <w:t>Apple iPad Camera Connection Kit / Lightning to USB Camera Adapter (</w:t>
            </w:r>
            <w:r>
              <w:rPr>
                <w:rFonts w:hint="eastAsia" w:ascii="宋体" w:hAnsi="宋体" w:cs="宋体"/>
                <w:color w:val="000000"/>
                <w:kern w:val="0"/>
                <w:sz w:val="20"/>
                <w:szCs w:val="20"/>
              </w:rPr>
              <w:t>连接适配器</w:t>
            </w:r>
            <w:r>
              <w:rPr>
                <w:rFonts w:ascii="宋体" w:hAnsi="宋体" w:cs="宋体"/>
                <w:color w:val="000000"/>
                <w:kern w:val="0"/>
                <w:sz w:val="20"/>
                <w:szCs w:val="20"/>
              </w:rPr>
              <w:t>)</w:t>
            </w:r>
            <w:r>
              <w:rPr>
                <w:rFonts w:hint="eastAsia" w:ascii="宋体" w:hAnsi="宋体" w:cs="宋体"/>
                <w:color w:val="000000"/>
                <w:kern w:val="0"/>
                <w:sz w:val="20"/>
                <w:szCs w:val="20"/>
              </w:rPr>
              <w:t>与</w:t>
            </w:r>
            <w:r>
              <w:rPr>
                <w:rFonts w:ascii="宋体" w:hAnsi="宋体" w:cs="宋体"/>
                <w:color w:val="000000"/>
                <w:kern w:val="0"/>
                <w:sz w:val="20"/>
                <w:szCs w:val="20"/>
              </w:rPr>
              <w:t>iPad (2</w:t>
            </w:r>
            <w:r>
              <w:rPr>
                <w:rFonts w:hint="eastAsia" w:ascii="宋体" w:hAnsi="宋体" w:cs="宋体"/>
                <w:color w:val="000000"/>
                <w:kern w:val="0"/>
                <w:sz w:val="20"/>
                <w:szCs w:val="20"/>
              </w:rPr>
              <w:t>或更高版本</w:t>
            </w:r>
            <w:r>
              <w:rPr>
                <w:rFonts w:ascii="宋体" w:hAnsi="宋体" w:cs="宋体"/>
                <w:color w:val="000000"/>
                <w:kern w:val="0"/>
                <w:sz w:val="20"/>
                <w:szCs w:val="20"/>
              </w:rPr>
              <w:t xml:space="preserve">) </w:t>
            </w:r>
            <w:r>
              <w:rPr>
                <w:rFonts w:hint="eastAsia" w:ascii="宋体" w:hAnsi="宋体" w:cs="宋体"/>
                <w:color w:val="000000"/>
                <w:kern w:val="0"/>
                <w:sz w:val="20"/>
                <w:szCs w:val="20"/>
              </w:rPr>
              <w:t>连接工作</w:t>
            </w:r>
          </w:p>
          <w:p>
            <w:pPr>
              <w:widowControl/>
              <w:jc w:val="left"/>
              <w:rPr>
                <w:rFonts w:ascii="宋体" w:cs="Times New Roman"/>
                <w:color w:val="000000"/>
                <w:kern w:val="0"/>
                <w:sz w:val="20"/>
                <w:szCs w:val="20"/>
              </w:rPr>
            </w:pPr>
            <w:r>
              <w:rPr>
                <w:rFonts w:hint="eastAsia" w:ascii="宋体" w:hAnsi="宋体" w:cs="宋体"/>
                <w:color w:val="000000"/>
                <w:kern w:val="0"/>
                <w:sz w:val="20"/>
                <w:szCs w:val="20"/>
              </w:rPr>
              <w:t>含</w:t>
            </w:r>
            <w:r>
              <w:rPr>
                <w:rFonts w:ascii="宋体" w:hAnsi="宋体" w:cs="宋体"/>
                <w:color w:val="000000"/>
                <w:kern w:val="0"/>
                <w:sz w:val="20"/>
                <w:szCs w:val="20"/>
              </w:rPr>
              <w:t>Cubase AI DAW</w:t>
            </w:r>
            <w:r>
              <w:rPr>
                <w:rFonts w:hint="eastAsia" w:ascii="宋体" w:hAnsi="宋体" w:cs="宋体"/>
                <w:color w:val="000000"/>
                <w:kern w:val="0"/>
                <w:sz w:val="20"/>
                <w:szCs w:val="20"/>
              </w:rPr>
              <w:t>下载版软件</w:t>
            </w:r>
          </w:p>
          <w:p>
            <w:pPr>
              <w:widowControl/>
              <w:jc w:val="left"/>
              <w:rPr>
                <w:rFonts w:ascii="宋体" w:hAnsi="宋体" w:cs="宋体"/>
                <w:color w:val="000000"/>
                <w:kern w:val="0"/>
                <w:sz w:val="20"/>
                <w:szCs w:val="20"/>
              </w:rPr>
            </w:pPr>
            <w:r>
              <w:rPr>
                <w:rFonts w:hint="eastAsia" w:ascii="宋体" w:hAnsi="宋体" w:cs="宋体"/>
                <w:color w:val="000000"/>
                <w:kern w:val="0"/>
                <w:sz w:val="20"/>
                <w:szCs w:val="20"/>
              </w:rPr>
              <w:t>单声道输入通道上的</w:t>
            </w:r>
            <w:r>
              <w:rPr>
                <w:rFonts w:ascii="宋体" w:hAnsi="宋体" w:cs="宋体"/>
                <w:color w:val="000000"/>
                <w:kern w:val="0"/>
                <w:sz w:val="20"/>
                <w:szCs w:val="20"/>
              </w:rPr>
              <w:t>PAD</w:t>
            </w:r>
            <w:r>
              <w:rPr>
                <w:rFonts w:hint="eastAsia" w:ascii="宋体" w:hAnsi="宋体" w:cs="宋体"/>
                <w:color w:val="000000"/>
                <w:kern w:val="0"/>
                <w:sz w:val="20"/>
                <w:szCs w:val="20"/>
              </w:rPr>
              <w:t>开关</w:t>
            </w:r>
            <w:r>
              <w:rPr>
                <w:rFonts w:ascii="宋体" w:hAnsi="宋体" w:cs="宋体"/>
                <w:color w:val="000000"/>
                <w:kern w:val="0"/>
                <w:sz w:val="20"/>
                <w:szCs w:val="20"/>
              </w:rPr>
              <w:t xml:space="preserve">        </w:t>
            </w:r>
          </w:p>
          <w:p>
            <w:pPr>
              <w:widowControl/>
              <w:jc w:val="left"/>
              <w:rPr>
                <w:rFonts w:ascii="宋体" w:cs="Times New Roman"/>
                <w:color w:val="000000"/>
                <w:kern w:val="0"/>
                <w:sz w:val="20"/>
                <w:szCs w:val="20"/>
              </w:rPr>
            </w:pPr>
            <w:r>
              <w:rPr>
                <w:rFonts w:ascii="宋体" w:hAnsi="宋体" w:cs="宋体"/>
                <w:color w:val="000000"/>
                <w:kern w:val="0"/>
                <w:sz w:val="20"/>
                <w:szCs w:val="20"/>
              </w:rPr>
              <w:t>+48V</w:t>
            </w:r>
            <w:r>
              <w:rPr>
                <w:rFonts w:hint="eastAsia" w:ascii="宋体" w:hAnsi="宋体" w:cs="宋体"/>
                <w:color w:val="000000"/>
                <w:kern w:val="0"/>
                <w:sz w:val="20"/>
                <w:szCs w:val="20"/>
              </w:rPr>
              <w:t>幻象供电</w:t>
            </w:r>
          </w:p>
          <w:p>
            <w:pPr>
              <w:widowControl/>
              <w:jc w:val="left"/>
              <w:rPr>
                <w:rFonts w:ascii="宋体" w:cs="Times New Roman"/>
                <w:kern w:val="0"/>
                <w:sz w:val="20"/>
                <w:szCs w:val="20"/>
              </w:rPr>
            </w:pPr>
            <w:r>
              <w:rPr>
                <w:rFonts w:ascii="宋体" w:hAnsi="宋体" w:cs="宋体"/>
                <w:color w:val="000000"/>
                <w:kern w:val="0"/>
                <w:sz w:val="20"/>
                <w:szCs w:val="20"/>
              </w:rPr>
              <w:t>XLR</w:t>
            </w:r>
            <w:r>
              <w:rPr>
                <w:rFonts w:hint="eastAsia" w:ascii="宋体" w:hAnsi="宋体" w:cs="宋体"/>
                <w:color w:val="000000"/>
                <w:kern w:val="0"/>
                <w:sz w:val="20"/>
                <w:szCs w:val="20"/>
              </w:rPr>
              <w:t>平衡输出</w:t>
            </w:r>
            <w:r>
              <w:rPr>
                <w:rFonts w:ascii="宋体" w:hAnsi="宋体" w:cs="宋体"/>
                <w:color w:val="000000"/>
                <w:kern w:val="0"/>
                <w:sz w:val="20"/>
                <w:szCs w:val="20"/>
              </w:rPr>
              <w:t xml:space="preserve">   </w:t>
            </w:r>
          </w:p>
        </w:tc>
        <w:tc>
          <w:tcPr>
            <w:tcW w:w="709"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只</w:t>
            </w: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85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ascii="宋体" w:hAnsi="宋体" w:cs="宋体"/>
                <w:color w:val="000000"/>
                <w:kern w:val="0"/>
                <w:sz w:val="20"/>
                <w:szCs w:val="20"/>
              </w:rPr>
              <w:t>YAMAHA</w:t>
            </w:r>
            <w:r>
              <w:rPr>
                <w:rFonts w:hint="eastAsia" w:ascii="宋体" w:hAnsi="宋体" w:cs="宋体"/>
                <w:color w:val="000000"/>
                <w:kern w:val="0"/>
                <w:sz w:val="20"/>
                <w:szCs w:val="20"/>
              </w:rPr>
              <w:t>、百灵达、声艺</w:t>
            </w:r>
          </w:p>
        </w:tc>
      </w:tr>
      <w:tr>
        <w:tblPrEx>
          <w:tblLayout w:type="fixed"/>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127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机柜</w:t>
            </w:r>
          </w:p>
        </w:tc>
        <w:tc>
          <w:tcPr>
            <w:tcW w:w="4394" w:type="dxa"/>
            <w:tcBorders>
              <w:top w:val="nil"/>
              <w:left w:val="nil"/>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机柜</w:t>
            </w:r>
          </w:p>
        </w:tc>
        <w:tc>
          <w:tcPr>
            <w:tcW w:w="709"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只</w:t>
            </w: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85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国产</w:t>
            </w:r>
          </w:p>
        </w:tc>
      </w:tr>
      <w:tr>
        <w:tblPrEx>
          <w:tblLayout w:type="fixed"/>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9</w:t>
            </w:r>
          </w:p>
        </w:tc>
        <w:tc>
          <w:tcPr>
            <w:tcW w:w="127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卡侬头（母）</w:t>
            </w:r>
            <w:r>
              <w:rPr>
                <w:rFonts w:ascii="宋体" w:cs="宋体"/>
                <w:color w:val="000000"/>
                <w:kern w:val="0"/>
                <w:sz w:val="20"/>
                <w:szCs w:val="20"/>
              </w:rPr>
              <w:t>---</w:t>
            </w:r>
            <w:r>
              <w:rPr>
                <w:rFonts w:hint="eastAsia" w:ascii="宋体" w:hAnsi="宋体" w:cs="宋体"/>
                <w:color w:val="000000"/>
                <w:kern w:val="0"/>
                <w:sz w:val="20"/>
                <w:szCs w:val="20"/>
              </w:rPr>
              <w:t>卡侬头（公）</w:t>
            </w:r>
          </w:p>
        </w:tc>
        <w:tc>
          <w:tcPr>
            <w:tcW w:w="4394" w:type="dxa"/>
            <w:tcBorders>
              <w:top w:val="nil"/>
              <w:left w:val="nil"/>
              <w:bottom w:val="single" w:color="auto" w:sz="4" w:space="0"/>
              <w:right w:val="single" w:color="auto" w:sz="4" w:space="0"/>
            </w:tcBorders>
            <w:vAlign w:val="center"/>
          </w:tcPr>
          <w:p>
            <w:pPr>
              <w:widowControl/>
              <w:jc w:val="left"/>
              <w:rPr>
                <w:rFonts w:ascii="宋体" w:cs="Times New Roman"/>
                <w:kern w:val="0"/>
                <w:sz w:val="20"/>
                <w:szCs w:val="20"/>
              </w:rPr>
            </w:pPr>
            <w:r>
              <w:rPr>
                <w:rFonts w:ascii="宋体" w:hAnsi="宋体" w:cs="宋体"/>
                <w:kern w:val="0"/>
                <w:sz w:val="20"/>
                <w:szCs w:val="20"/>
              </w:rPr>
              <w:t>1.8</w:t>
            </w:r>
            <w:r>
              <w:rPr>
                <w:rFonts w:hint="eastAsia" w:ascii="宋体" w:hAnsi="宋体" w:cs="宋体"/>
                <w:kern w:val="0"/>
                <w:sz w:val="20"/>
                <w:szCs w:val="20"/>
              </w:rPr>
              <w:t>米</w:t>
            </w:r>
          </w:p>
        </w:tc>
        <w:tc>
          <w:tcPr>
            <w:tcW w:w="709"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条</w:t>
            </w: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16</w:t>
            </w:r>
          </w:p>
        </w:tc>
        <w:tc>
          <w:tcPr>
            <w:tcW w:w="85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ITC</w:t>
            </w:r>
          </w:p>
        </w:tc>
      </w:tr>
      <w:tr>
        <w:tblPrEx>
          <w:tblLayout w:type="fixed"/>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10</w:t>
            </w:r>
          </w:p>
        </w:tc>
        <w:tc>
          <w:tcPr>
            <w:tcW w:w="127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音箱线</w:t>
            </w:r>
          </w:p>
        </w:tc>
        <w:tc>
          <w:tcPr>
            <w:tcW w:w="4394"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ascii="宋体" w:hAnsi="宋体" w:cs="宋体"/>
                <w:kern w:val="0"/>
                <w:sz w:val="20"/>
                <w:szCs w:val="20"/>
              </w:rPr>
              <w:t>2-</w:t>
            </w:r>
            <w:r>
              <w:rPr>
                <w:rFonts w:hint="eastAsia" w:ascii="宋体" w:hAnsi="宋体" w:cs="宋体"/>
                <w:kern w:val="0"/>
                <w:sz w:val="20"/>
                <w:szCs w:val="20"/>
              </w:rPr>
              <w:t>金银线</w:t>
            </w:r>
            <w:r>
              <w:rPr>
                <w:rFonts w:ascii="宋体" w:hAnsi="宋体" w:cs="宋体"/>
                <w:kern w:val="0"/>
                <w:sz w:val="20"/>
                <w:szCs w:val="20"/>
              </w:rPr>
              <w:t>(200*0.1)</w:t>
            </w:r>
          </w:p>
        </w:tc>
        <w:tc>
          <w:tcPr>
            <w:tcW w:w="709"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米</w:t>
            </w: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320</w:t>
            </w:r>
          </w:p>
        </w:tc>
        <w:tc>
          <w:tcPr>
            <w:tcW w:w="85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秋叶原</w:t>
            </w:r>
          </w:p>
        </w:tc>
      </w:tr>
      <w:tr>
        <w:tblPrEx>
          <w:tblLayout w:type="fixed"/>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11</w:t>
            </w:r>
          </w:p>
        </w:tc>
        <w:tc>
          <w:tcPr>
            <w:tcW w:w="127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电源线</w:t>
            </w:r>
          </w:p>
        </w:tc>
        <w:tc>
          <w:tcPr>
            <w:tcW w:w="4394"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ascii="宋体" w:hAnsi="宋体" w:cs="宋体"/>
                <w:kern w:val="0"/>
                <w:sz w:val="20"/>
                <w:szCs w:val="20"/>
              </w:rPr>
              <w:t>RVV3*1.5MM</w:t>
            </w:r>
          </w:p>
        </w:tc>
        <w:tc>
          <w:tcPr>
            <w:tcW w:w="709"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米</w:t>
            </w: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240</w:t>
            </w:r>
          </w:p>
        </w:tc>
        <w:tc>
          <w:tcPr>
            <w:tcW w:w="85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一舟</w:t>
            </w:r>
          </w:p>
        </w:tc>
      </w:tr>
      <w:tr>
        <w:tblPrEx>
          <w:tblLayout w:type="fixed"/>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12</w:t>
            </w:r>
          </w:p>
        </w:tc>
        <w:tc>
          <w:tcPr>
            <w:tcW w:w="127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管材</w:t>
            </w:r>
          </w:p>
        </w:tc>
        <w:tc>
          <w:tcPr>
            <w:tcW w:w="4394"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ascii="宋体" w:hAnsi="宋体" w:cs="宋体"/>
                <w:kern w:val="0"/>
                <w:sz w:val="20"/>
                <w:szCs w:val="20"/>
              </w:rPr>
              <w:t>PVC25</w:t>
            </w:r>
          </w:p>
        </w:tc>
        <w:tc>
          <w:tcPr>
            <w:tcW w:w="709"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米</w:t>
            </w: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320</w:t>
            </w:r>
          </w:p>
        </w:tc>
        <w:tc>
          <w:tcPr>
            <w:tcW w:w="85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国产</w:t>
            </w:r>
          </w:p>
        </w:tc>
      </w:tr>
      <w:tr>
        <w:tblPrEx>
          <w:tblLayout w:type="fixed"/>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13</w:t>
            </w:r>
          </w:p>
        </w:tc>
        <w:tc>
          <w:tcPr>
            <w:tcW w:w="127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地插</w:t>
            </w:r>
          </w:p>
        </w:tc>
        <w:tc>
          <w:tcPr>
            <w:tcW w:w="4394" w:type="dxa"/>
            <w:tcBorders>
              <w:top w:val="nil"/>
              <w:left w:val="nil"/>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电源、网线、</w:t>
            </w:r>
            <w:r>
              <w:rPr>
                <w:rFonts w:ascii="宋体" w:hAnsi="宋体" w:cs="宋体"/>
                <w:kern w:val="0"/>
                <w:sz w:val="20"/>
                <w:szCs w:val="20"/>
              </w:rPr>
              <w:t>VGA</w:t>
            </w:r>
            <w:r>
              <w:rPr>
                <w:rFonts w:hint="eastAsia" w:ascii="宋体" w:hAnsi="宋体" w:cs="宋体"/>
                <w:kern w:val="0"/>
                <w:sz w:val="20"/>
                <w:szCs w:val="20"/>
              </w:rPr>
              <w:t>等</w:t>
            </w:r>
          </w:p>
        </w:tc>
        <w:tc>
          <w:tcPr>
            <w:tcW w:w="709"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只</w:t>
            </w: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8</w:t>
            </w:r>
          </w:p>
        </w:tc>
        <w:tc>
          <w:tcPr>
            <w:tcW w:w="85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国产</w:t>
            </w:r>
          </w:p>
        </w:tc>
      </w:tr>
      <w:tr>
        <w:tblPrEx>
          <w:tblLayout w:type="fixed"/>
          <w:tblCellMar>
            <w:top w:w="0" w:type="dxa"/>
            <w:left w:w="108" w:type="dxa"/>
            <w:bottom w:w="0" w:type="dxa"/>
            <w:right w:w="108" w:type="dxa"/>
          </w:tblCellMar>
        </w:tblPrEx>
        <w:trPr>
          <w:trHeight w:val="480" w:hRule="atLeast"/>
        </w:trPr>
        <w:tc>
          <w:tcPr>
            <w:tcW w:w="81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14</w:t>
            </w:r>
          </w:p>
        </w:tc>
        <w:tc>
          <w:tcPr>
            <w:tcW w:w="127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其它附材</w:t>
            </w:r>
          </w:p>
        </w:tc>
        <w:tc>
          <w:tcPr>
            <w:tcW w:w="4394" w:type="dxa"/>
            <w:tcBorders>
              <w:top w:val="nil"/>
              <w:left w:val="nil"/>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接插件、专用插座等</w:t>
            </w:r>
          </w:p>
        </w:tc>
        <w:tc>
          <w:tcPr>
            <w:tcW w:w="709" w:type="dxa"/>
            <w:tcBorders>
              <w:top w:val="nil"/>
              <w:left w:val="nil"/>
              <w:bottom w:val="single" w:color="auto" w:sz="4" w:space="0"/>
              <w:right w:val="single" w:color="auto" w:sz="4" w:space="0"/>
            </w:tcBorders>
            <w:vAlign w:val="center"/>
          </w:tcPr>
          <w:p>
            <w:pPr>
              <w:widowControl/>
              <w:jc w:val="center"/>
              <w:rPr>
                <w:rFonts w:ascii="宋体" w:cs="Times New Roman"/>
                <w:kern w:val="0"/>
                <w:sz w:val="20"/>
                <w:szCs w:val="20"/>
              </w:rPr>
            </w:pPr>
            <w:r>
              <w:rPr>
                <w:rFonts w:hint="eastAsia" w:ascii="宋体" w:hAnsi="宋体" w:cs="宋体"/>
                <w:kern w:val="0"/>
                <w:sz w:val="20"/>
                <w:szCs w:val="20"/>
              </w:rPr>
              <w:t>批</w:t>
            </w: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851"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0"/>
                <w:szCs w:val="20"/>
              </w:rPr>
            </w:pPr>
          </w:p>
        </w:tc>
      </w:tr>
      <w:tr>
        <w:tblPrEx>
          <w:tblLayout w:type="fixed"/>
          <w:tblCellMar>
            <w:top w:w="0" w:type="dxa"/>
            <w:left w:w="108" w:type="dxa"/>
            <w:bottom w:w="0" w:type="dxa"/>
            <w:right w:w="108" w:type="dxa"/>
          </w:tblCellMar>
        </w:tblPrEx>
        <w:trPr>
          <w:trHeight w:val="288" w:hRule="atLeast"/>
        </w:trPr>
        <w:tc>
          <w:tcPr>
            <w:tcW w:w="8897"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cs="Times New Roman"/>
                <w:kern w:val="0"/>
              </w:rPr>
            </w:pPr>
            <w:r>
              <w:rPr>
                <w:rFonts w:hint="eastAsia" w:ascii="宋体" w:hAnsi="宋体" w:cs="宋体"/>
                <w:kern w:val="0"/>
              </w:rPr>
              <w:t>注：</w:t>
            </w:r>
          </w:p>
        </w:tc>
      </w:tr>
      <w:tr>
        <w:tblPrEx>
          <w:tblLayout w:type="fixed"/>
          <w:tblCellMar>
            <w:top w:w="0" w:type="dxa"/>
            <w:left w:w="108" w:type="dxa"/>
            <w:bottom w:w="0" w:type="dxa"/>
            <w:right w:w="108" w:type="dxa"/>
          </w:tblCellMar>
        </w:tblPrEx>
        <w:trPr>
          <w:trHeight w:val="576" w:hRule="atLeast"/>
        </w:trPr>
        <w:tc>
          <w:tcPr>
            <w:tcW w:w="8897" w:type="dxa"/>
            <w:gridSpan w:val="6"/>
            <w:tcBorders>
              <w:top w:val="single" w:color="auto" w:sz="4" w:space="0"/>
              <w:left w:val="single" w:color="auto" w:sz="4" w:space="0"/>
              <w:bottom w:val="single" w:color="auto" w:sz="4" w:space="0"/>
              <w:right w:val="single" w:color="auto" w:sz="4" w:space="0"/>
            </w:tcBorders>
            <w:vAlign w:val="center"/>
          </w:tcPr>
          <w:p>
            <w:pPr>
              <w:widowControl/>
              <w:numPr>
                <w:ilvl w:val="0"/>
                <w:numId w:val="1"/>
              </w:numPr>
              <w:rPr>
                <w:rFonts w:ascii="宋体" w:cs="Times New Roman"/>
                <w:kern w:val="0"/>
              </w:rPr>
            </w:pPr>
            <w:r>
              <w:rPr>
                <w:rFonts w:hint="eastAsia" w:ascii="宋体" w:hAnsi="宋体" w:cs="宋体"/>
                <w:kern w:val="0"/>
              </w:rPr>
              <w:t>序号</w:t>
            </w:r>
            <w:r>
              <w:rPr>
                <w:kern w:val="0"/>
              </w:rPr>
              <w:t>1-6</w:t>
            </w:r>
            <w:r>
              <w:rPr>
                <w:rFonts w:hint="eastAsia" w:ascii="宋体" w:hAnsi="宋体" w:cs="宋体"/>
                <w:kern w:val="0"/>
              </w:rPr>
              <w:t>中货物，成交供应商在签订合同时必须提供制造厂家出具的原厂授权书和产品的质保函原件，否则视为违约</w:t>
            </w:r>
          </w:p>
          <w:p>
            <w:pPr>
              <w:widowControl/>
              <w:numPr>
                <w:ilvl w:val="0"/>
                <w:numId w:val="1"/>
              </w:numPr>
              <w:rPr>
                <w:rFonts w:ascii="宋体" w:cs="Times New Roman"/>
                <w:kern w:val="0"/>
              </w:rPr>
            </w:pPr>
            <w:r>
              <w:rPr>
                <w:rFonts w:hint="eastAsia" w:ascii="宋体" w:hAnsi="宋体" w:cs="宋体"/>
                <w:kern w:val="0"/>
              </w:rPr>
              <w:t>★所投标品牌厂家需提供</w:t>
            </w:r>
            <w:r>
              <w:rPr>
                <w:rFonts w:ascii="宋体" w:hAnsi="宋体" w:cs="宋体"/>
                <w:kern w:val="0"/>
              </w:rPr>
              <w:t>EASE</w:t>
            </w:r>
            <w:r>
              <w:rPr>
                <w:rFonts w:hint="eastAsia" w:ascii="宋体" w:hAnsi="宋体" w:cs="宋体"/>
                <w:kern w:val="0"/>
              </w:rPr>
              <w:t>声学设计产品证书，提供证书复印件加盖原厂公章。</w:t>
            </w:r>
          </w:p>
          <w:p>
            <w:pPr>
              <w:widowControl/>
              <w:numPr>
                <w:ilvl w:val="0"/>
                <w:numId w:val="1"/>
              </w:numPr>
              <w:rPr>
                <w:rFonts w:ascii="宋体" w:cs="宋体"/>
                <w:kern w:val="0"/>
              </w:rPr>
            </w:pPr>
            <w:r>
              <w:rPr>
                <w:rFonts w:hint="eastAsia" w:ascii="宋体" w:hAnsi="宋体" w:cs="宋体"/>
                <w:kern w:val="0"/>
              </w:rPr>
              <w:t>★投标产品无线话筒获得中国无线电发射设备型号核准证书（提供证书复印件并加盖生产厂家公章）</w:t>
            </w:r>
            <w:r>
              <w:rPr>
                <w:rFonts w:ascii="宋体" w:cs="宋体"/>
                <w:kern w:val="0"/>
              </w:rPr>
              <w:t>.</w:t>
            </w:r>
          </w:p>
          <w:p>
            <w:pPr>
              <w:widowControl/>
              <w:numPr>
                <w:ilvl w:val="0"/>
                <w:numId w:val="1"/>
              </w:numPr>
              <w:rPr>
                <w:rFonts w:cs="Times New Roman"/>
                <w:kern w:val="0"/>
              </w:rPr>
            </w:pPr>
            <w:r>
              <w:rPr>
                <w:rFonts w:hint="eastAsia" w:ascii="宋体" w:hAnsi="宋体" w:cs="宋体"/>
                <w:kern w:val="0"/>
              </w:rPr>
              <w:t>★所投产品厂家获得</w:t>
            </w:r>
            <w:r>
              <w:rPr>
                <w:rFonts w:ascii="宋体" w:hAnsi="宋体" w:cs="宋体"/>
                <w:kern w:val="0"/>
              </w:rPr>
              <w:t>CAQI</w:t>
            </w:r>
            <w:r>
              <w:rPr>
                <w:rFonts w:hint="eastAsia" w:ascii="宋体" w:hAnsi="宋体" w:cs="宋体"/>
                <w:kern w:val="0"/>
              </w:rPr>
              <w:t>全国质量检验稳定合格产品证书，证书需有（消防广播、视频会议、专业音响、分布式综合管理信息平台）等文字，提供证书复印件加盖原厂公章。</w:t>
            </w:r>
          </w:p>
        </w:tc>
      </w:tr>
    </w:tbl>
    <w:p>
      <w:pPr>
        <w:widowControl/>
        <w:spacing w:after="75" w:line="525" w:lineRule="atLeast"/>
        <w:ind w:firstLine="480"/>
        <w:jc w:val="left"/>
        <w:rPr>
          <w:rFonts w:ascii="微软雅黑" w:hAnsi="微软雅黑" w:eastAsia="微软雅黑" w:cs="Times New Roman"/>
          <w:color w:val="333333"/>
          <w:kern w:val="0"/>
          <w:sz w:val="24"/>
          <w:szCs w:val="24"/>
        </w:rPr>
      </w:pPr>
    </w:p>
    <w:p>
      <w:pPr>
        <w:widowControl/>
        <w:spacing w:after="75" w:line="525" w:lineRule="atLeast"/>
        <w:ind w:firstLine="480"/>
        <w:jc w:val="left"/>
        <w:rPr>
          <w:rFonts w:ascii="微软雅黑" w:hAnsi="微软雅黑" w:eastAsia="微软雅黑" w:cs="Times New Roman"/>
          <w:color w:val="333333"/>
          <w:kern w:val="0"/>
          <w:sz w:val="24"/>
          <w:szCs w:val="24"/>
        </w:rPr>
      </w:pPr>
      <w:r>
        <w:rPr>
          <w:rFonts w:hint="eastAsia" w:ascii="微软雅黑" w:hAnsi="微软雅黑" w:eastAsia="微软雅黑" w:cs="微软雅黑"/>
          <w:color w:val="333333"/>
          <w:kern w:val="0"/>
          <w:sz w:val="24"/>
          <w:szCs w:val="24"/>
        </w:rPr>
        <w:t>说明：</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hint="eastAsia" w:ascii="微软雅黑" w:hAnsi="微软雅黑" w:eastAsia="微软雅黑" w:cs="微软雅黑"/>
          <w:color w:val="333333"/>
          <w:kern w:val="0"/>
          <w:sz w:val="24"/>
          <w:szCs w:val="24"/>
        </w:rPr>
        <w:t>一、本项目采购规模最高限价为人民币玖万陆仟玖佰元整，总报价超过最高限价的为无效报价。</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hint="eastAsia" w:ascii="微软雅黑" w:hAnsi="微软雅黑" w:eastAsia="微软雅黑" w:cs="微软雅黑"/>
          <w:color w:val="333333"/>
          <w:kern w:val="0"/>
          <w:sz w:val="24"/>
          <w:szCs w:val="24"/>
        </w:rPr>
        <w:t>二、供应商资格要求：</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ascii="微软雅黑" w:hAnsi="微软雅黑" w:eastAsia="微软雅黑" w:cs="微软雅黑"/>
          <w:color w:val="333333"/>
          <w:kern w:val="0"/>
          <w:sz w:val="24"/>
          <w:szCs w:val="24"/>
        </w:rPr>
        <w:t>1.</w:t>
      </w:r>
      <w:r>
        <w:rPr>
          <w:rFonts w:hint="eastAsia" w:ascii="微软雅黑" w:hAnsi="微软雅黑" w:eastAsia="微软雅黑" w:cs="微软雅黑"/>
          <w:color w:val="333333"/>
          <w:kern w:val="0"/>
          <w:sz w:val="24"/>
          <w:szCs w:val="24"/>
        </w:rPr>
        <w:t>符合《中华人民共和国政府采购法》第二十二条的规定；</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ascii="微软雅黑" w:hAnsi="微软雅黑" w:eastAsia="微软雅黑" w:cs="微软雅黑"/>
          <w:color w:val="333333"/>
          <w:kern w:val="0"/>
          <w:sz w:val="24"/>
          <w:szCs w:val="24"/>
        </w:rPr>
        <w:t xml:space="preserve">2. </w:t>
      </w:r>
      <w:r>
        <w:rPr>
          <w:rFonts w:hint="eastAsia" w:ascii="微软雅黑" w:hAnsi="微软雅黑" w:eastAsia="微软雅黑" w:cs="微软雅黑"/>
          <w:color w:val="333333"/>
          <w:kern w:val="0"/>
          <w:sz w:val="24"/>
          <w:szCs w:val="24"/>
        </w:rPr>
        <w:t>对于参加报价的供应商，营业执照中必须具有相应货物</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hint="eastAsia" w:ascii="微软雅黑" w:hAnsi="微软雅黑" w:eastAsia="微软雅黑" w:cs="微软雅黑"/>
          <w:color w:val="333333"/>
          <w:kern w:val="0"/>
          <w:sz w:val="24"/>
          <w:szCs w:val="24"/>
        </w:rPr>
        <w:t>生产或销售的经营范围。</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hint="eastAsia" w:ascii="微软雅黑" w:hAnsi="微软雅黑" w:eastAsia="微软雅黑" w:cs="微软雅黑"/>
          <w:color w:val="333333"/>
          <w:kern w:val="0"/>
          <w:sz w:val="24"/>
          <w:szCs w:val="24"/>
        </w:rPr>
        <w:t>三、报价注意事项：</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ascii="微软雅黑" w:hAnsi="微软雅黑" w:eastAsia="微软雅黑" w:cs="微软雅黑"/>
          <w:color w:val="333333"/>
          <w:kern w:val="0"/>
          <w:sz w:val="24"/>
          <w:szCs w:val="24"/>
        </w:rPr>
        <w:t>1.</w:t>
      </w:r>
      <w:r>
        <w:rPr>
          <w:rFonts w:hint="eastAsia" w:ascii="微软雅黑" w:hAnsi="微软雅黑" w:eastAsia="微软雅黑" w:cs="微软雅黑"/>
          <w:color w:val="333333"/>
          <w:kern w:val="0"/>
          <w:sz w:val="24"/>
          <w:szCs w:val="24"/>
        </w:rPr>
        <w:t>供应商应按照本询价公告的要求编制报价文件，报价文件应对本询价公告提出的要求和条件作出实质性响应。否则，按照不响应处理。报价中含相关附件、货物运输、安装、调试、使用培训、税金、质保、售后服务等所有相关费用，请各供应商在报价时请充分考虑各种因素（如运输、送货等各种费用）。</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ascii="微软雅黑" w:hAnsi="微软雅黑" w:eastAsia="微软雅黑" w:cs="微软雅黑"/>
          <w:color w:val="333333"/>
          <w:kern w:val="0"/>
          <w:sz w:val="24"/>
          <w:szCs w:val="24"/>
        </w:rPr>
        <w:t>2.</w:t>
      </w:r>
      <w:r>
        <w:rPr>
          <w:rFonts w:hint="eastAsia" w:ascii="微软雅黑" w:hAnsi="微软雅黑" w:eastAsia="微软雅黑" w:cs="微软雅黑"/>
          <w:color w:val="333333"/>
          <w:kern w:val="0"/>
          <w:sz w:val="24"/>
          <w:szCs w:val="24"/>
        </w:rPr>
        <w:t>供应商应详细阅读询价文件的全部内容，供应商对询价文件有疑问或异议的，请在递交报价文件</w:t>
      </w:r>
      <w:r>
        <w:rPr>
          <w:rFonts w:ascii="微软雅黑" w:hAnsi="微软雅黑" w:eastAsia="微软雅黑" w:cs="微软雅黑"/>
          <w:color w:val="333333"/>
          <w:kern w:val="0"/>
          <w:sz w:val="24"/>
          <w:szCs w:val="24"/>
        </w:rPr>
        <w:t>3</w:t>
      </w:r>
      <w:r>
        <w:rPr>
          <w:rFonts w:hint="eastAsia" w:ascii="微软雅黑" w:hAnsi="微软雅黑" w:eastAsia="微软雅黑" w:cs="微软雅黑"/>
          <w:color w:val="333333"/>
          <w:kern w:val="0"/>
          <w:sz w:val="24"/>
          <w:szCs w:val="24"/>
        </w:rPr>
        <w:t>日前以书面形式（加盖单位公章）递交至采购单位。</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hint="eastAsia" w:ascii="微软雅黑" w:hAnsi="微软雅黑" w:eastAsia="微软雅黑" w:cs="微软雅黑"/>
          <w:color w:val="333333"/>
          <w:kern w:val="0"/>
          <w:sz w:val="24"/>
          <w:szCs w:val="24"/>
        </w:rPr>
        <w:t>有关技术及需求问题，请与采购单位联系。</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hint="eastAsia" w:ascii="微软雅黑" w:hAnsi="微软雅黑" w:eastAsia="微软雅黑" w:cs="微软雅黑"/>
          <w:color w:val="333333"/>
          <w:kern w:val="0"/>
          <w:sz w:val="24"/>
          <w:szCs w:val="24"/>
        </w:rPr>
        <w:t>采购单位：启东市南城区街道办事处</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hint="eastAsia" w:ascii="微软雅黑" w:hAnsi="微软雅黑" w:eastAsia="微软雅黑" w:cs="微软雅黑"/>
          <w:color w:val="333333"/>
          <w:kern w:val="0"/>
          <w:sz w:val="24"/>
          <w:szCs w:val="24"/>
        </w:rPr>
        <w:t>联系人：</w:t>
      </w:r>
      <w:r>
        <w:rPr>
          <w:rFonts w:ascii="微软雅黑" w:hAnsi="微软雅黑" w:eastAsia="微软雅黑" w:cs="微软雅黑"/>
          <w:color w:val="333333"/>
          <w:kern w:val="0"/>
          <w:sz w:val="24"/>
          <w:szCs w:val="24"/>
        </w:rPr>
        <w:t xml:space="preserve"> </w:t>
      </w:r>
      <w:r>
        <w:rPr>
          <w:rFonts w:hint="eastAsia" w:ascii="微软雅黑" w:hAnsi="微软雅黑" w:eastAsia="微软雅黑" w:cs="微软雅黑"/>
          <w:color w:val="333333"/>
          <w:kern w:val="0"/>
          <w:sz w:val="24"/>
          <w:szCs w:val="24"/>
        </w:rPr>
        <w:t>杨凌</w:t>
      </w:r>
      <w:r>
        <w:rPr>
          <w:rFonts w:ascii="微软雅黑" w:hAnsi="微软雅黑" w:eastAsia="微软雅黑" w:cs="微软雅黑"/>
          <w:color w:val="333333"/>
          <w:kern w:val="0"/>
          <w:sz w:val="24"/>
          <w:szCs w:val="24"/>
        </w:rPr>
        <w:t xml:space="preserve">  </w:t>
      </w:r>
      <w:r>
        <w:rPr>
          <w:rFonts w:hint="eastAsia" w:ascii="微软雅黑" w:hAnsi="微软雅黑" w:eastAsia="微软雅黑" w:cs="微软雅黑"/>
          <w:color w:val="333333"/>
          <w:kern w:val="0"/>
          <w:sz w:val="24"/>
          <w:szCs w:val="24"/>
        </w:rPr>
        <w:t>联系电话：</w:t>
      </w:r>
      <w:r>
        <w:rPr>
          <w:rFonts w:ascii="微软雅黑" w:hAnsi="微软雅黑" w:eastAsia="微软雅黑" w:cs="微软雅黑"/>
          <w:color w:val="333333"/>
          <w:kern w:val="0"/>
          <w:sz w:val="24"/>
          <w:szCs w:val="24"/>
        </w:rPr>
        <w:t>83302480</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ascii="微软雅黑" w:hAnsi="微软雅黑" w:eastAsia="微软雅黑" w:cs="微软雅黑"/>
          <w:color w:val="333333"/>
          <w:kern w:val="0"/>
          <w:sz w:val="24"/>
          <w:szCs w:val="24"/>
        </w:rPr>
        <w:t>3.</w:t>
      </w:r>
      <w:r>
        <w:rPr>
          <w:rFonts w:hint="eastAsia" w:ascii="微软雅黑" w:hAnsi="微软雅黑" w:eastAsia="微软雅黑" w:cs="微软雅黑"/>
          <w:color w:val="333333"/>
          <w:kern w:val="0"/>
          <w:sz w:val="24"/>
          <w:szCs w:val="24"/>
        </w:rPr>
        <w:t>报价文件构成</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hint="eastAsia" w:ascii="微软雅黑" w:hAnsi="微软雅黑" w:eastAsia="微软雅黑" w:cs="微软雅黑"/>
          <w:color w:val="333333"/>
          <w:kern w:val="0"/>
          <w:sz w:val="24"/>
          <w:szCs w:val="24"/>
        </w:rPr>
        <w:t>（</w:t>
      </w:r>
      <w:r>
        <w:rPr>
          <w:rFonts w:ascii="微软雅黑" w:hAnsi="微软雅黑" w:eastAsia="微软雅黑" w:cs="微软雅黑"/>
          <w:color w:val="333333"/>
          <w:kern w:val="0"/>
          <w:sz w:val="24"/>
          <w:szCs w:val="24"/>
        </w:rPr>
        <w:t>1</w:t>
      </w:r>
      <w:r>
        <w:rPr>
          <w:rFonts w:hint="eastAsia" w:ascii="微软雅黑" w:hAnsi="微软雅黑" w:eastAsia="微软雅黑" w:cs="微软雅黑"/>
          <w:color w:val="333333"/>
          <w:kern w:val="0"/>
          <w:sz w:val="24"/>
          <w:szCs w:val="24"/>
        </w:rPr>
        <w:t>）资质证明文件（加盖报价单位公章）：</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ascii="微软雅黑" w:hAnsi="微软雅黑" w:eastAsia="微软雅黑" w:cs="微软雅黑"/>
          <w:color w:val="333333"/>
          <w:kern w:val="0"/>
          <w:sz w:val="24"/>
          <w:szCs w:val="24"/>
        </w:rPr>
        <w:t>A.</w:t>
      </w:r>
      <w:r>
        <w:rPr>
          <w:rFonts w:hint="eastAsia" w:ascii="微软雅黑" w:hAnsi="微软雅黑" w:eastAsia="微软雅黑" w:cs="微软雅黑"/>
          <w:color w:val="333333"/>
          <w:kern w:val="0"/>
          <w:sz w:val="24"/>
          <w:szCs w:val="24"/>
        </w:rPr>
        <w:t>营业执照复印件；</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hint="eastAsia" w:ascii="微软雅黑" w:hAnsi="微软雅黑" w:eastAsia="微软雅黑" w:cs="微软雅黑"/>
          <w:color w:val="333333"/>
          <w:kern w:val="0"/>
          <w:sz w:val="24"/>
          <w:szCs w:val="24"/>
        </w:rPr>
        <w:t>（</w:t>
      </w:r>
      <w:r>
        <w:rPr>
          <w:rFonts w:ascii="微软雅黑" w:hAnsi="微软雅黑" w:eastAsia="微软雅黑" w:cs="微软雅黑"/>
          <w:color w:val="333333"/>
          <w:kern w:val="0"/>
          <w:sz w:val="24"/>
          <w:szCs w:val="24"/>
        </w:rPr>
        <w:t>2</w:t>
      </w:r>
      <w:r>
        <w:rPr>
          <w:rFonts w:hint="eastAsia" w:ascii="微软雅黑" w:hAnsi="微软雅黑" w:eastAsia="微软雅黑" w:cs="微软雅黑"/>
          <w:color w:val="333333"/>
          <w:kern w:val="0"/>
          <w:sz w:val="24"/>
          <w:szCs w:val="24"/>
        </w:rPr>
        <w:t>）</w:t>
      </w:r>
      <w:r>
        <w:rPr>
          <w:rFonts w:ascii="微软雅黑" w:hAnsi="微软雅黑" w:eastAsia="微软雅黑" w:cs="微软雅黑"/>
          <w:color w:val="333333"/>
          <w:kern w:val="0"/>
          <w:sz w:val="24"/>
          <w:szCs w:val="24"/>
        </w:rPr>
        <w:t xml:space="preserve"> </w:t>
      </w:r>
      <w:r>
        <w:rPr>
          <w:rFonts w:hint="eastAsia" w:ascii="微软雅黑" w:hAnsi="微软雅黑" w:eastAsia="微软雅黑" w:cs="微软雅黑"/>
          <w:color w:val="333333"/>
          <w:kern w:val="0"/>
          <w:sz w:val="24"/>
          <w:szCs w:val="24"/>
        </w:rPr>
        <w:t>报价表：报价表须按提供的报价样表格式填写。如有其他情况需要说明的，可附页说明。所有页面均须加盖单位公章，否则视为无效报价。</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hint="eastAsia" w:ascii="微软雅黑" w:hAnsi="微软雅黑" w:eastAsia="微软雅黑" w:cs="微软雅黑"/>
          <w:color w:val="333333"/>
          <w:kern w:val="0"/>
          <w:sz w:val="24"/>
          <w:szCs w:val="24"/>
        </w:rPr>
        <w:t>报价文件正、副本各一份，报价文件中必须包含上述要求提供的所有材料，否则以未实质性响应询价文件处理。报价文件装订成册并密封，密封袋上标明：询价编号、项目名称、报价单位名称，否则视为无效报价。</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ascii="微软雅黑" w:hAnsi="微软雅黑" w:eastAsia="微软雅黑" w:cs="微软雅黑"/>
          <w:color w:val="333333"/>
          <w:kern w:val="0"/>
          <w:sz w:val="24"/>
          <w:szCs w:val="24"/>
        </w:rPr>
        <w:t>4.</w:t>
      </w:r>
      <w:r>
        <w:rPr>
          <w:rFonts w:hint="eastAsia" w:ascii="微软雅黑" w:hAnsi="微软雅黑" w:eastAsia="微软雅黑" w:cs="微软雅黑"/>
          <w:color w:val="333333"/>
          <w:kern w:val="0"/>
          <w:sz w:val="24"/>
          <w:szCs w:val="24"/>
        </w:rPr>
        <w:t>报价文件递交</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hint="eastAsia" w:ascii="微软雅黑" w:hAnsi="微软雅黑" w:eastAsia="微软雅黑" w:cs="微软雅黑"/>
          <w:color w:val="333333"/>
          <w:kern w:val="0"/>
          <w:sz w:val="24"/>
          <w:szCs w:val="24"/>
        </w:rPr>
        <w:t>报价文件请于</w:t>
      </w:r>
      <w:r>
        <w:rPr>
          <w:rFonts w:ascii="微软雅黑" w:hAnsi="微软雅黑" w:eastAsia="微软雅黑" w:cs="微软雅黑"/>
          <w:color w:val="333333"/>
          <w:kern w:val="0"/>
          <w:sz w:val="24"/>
          <w:szCs w:val="24"/>
        </w:rPr>
        <w:t>2018</w:t>
      </w:r>
      <w:r>
        <w:rPr>
          <w:rFonts w:hint="eastAsia" w:ascii="微软雅黑" w:hAnsi="微软雅黑" w:eastAsia="微软雅黑" w:cs="微软雅黑"/>
          <w:color w:val="333333"/>
          <w:kern w:val="0"/>
          <w:sz w:val="24"/>
          <w:szCs w:val="24"/>
        </w:rPr>
        <w:t>年</w:t>
      </w:r>
      <w:r>
        <w:rPr>
          <w:rFonts w:ascii="微软雅黑" w:hAnsi="微软雅黑" w:eastAsia="微软雅黑" w:cs="微软雅黑"/>
          <w:color w:val="333333"/>
          <w:kern w:val="0"/>
          <w:sz w:val="24"/>
          <w:szCs w:val="24"/>
        </w:rPr>
        <w:t>12</w:t>
      </w:r>
      <w:r>
        <w:rPr>
          <w:rFonts w:hint="eastAsia" w:ascii="微软雅黑" w:hAnsi="微软雅黑" w:eastAsia="微软雅黑" w:cs="微软雅黑"/>
          <w:color w:val="333333"/>
          <w:kern w:val="0"/>
          <w:sz w:val="24"/>
          <w:szCs w:val="24"/>
        </w:rPr>
        <w:t>月</w:t>
      </w:r>
      <w:r>
        <w:rPr>
          <w:rFonts w:ascii="微软雅黑" w:hAnsi="微软雅黑" w:eastAsia="微软雅黑" w:cs="微软雅黑"/>
          <w:color w:val="333333"/>
          <w:kern w:val="0"/>
          <w:sz w:val="24"/>
          <w:szCs w:val="24"/>
        </w:rPr>
        <w:t>7</w:t>
      </w:r>
      <w:r>
        <w:rPr>
          <w:rFonts w:hint="eastAsia" w:ascii="微软雅黑" w:hAnsi="微软雅黑" w:eastAsia="微软雅黑" w:cs="微软雅黑"/>
          <w:color w:val="333333"/>
          <w:kern w:val="0"/>
          <w:sz w:val="24"/>
          <w:szCs w:val="24"/>
        </w:rPr>
        <w:t>日下午</w:t>
      </w:r>
      <w:r>
        <w:rPr>
          <w:rFonts w:ascii="微软雅黑" w:hAnsi="微软雅黑" w:eastAsia="微软雅黑" w:cs="微软雅黑"/>
          <w:color w:val="333333"/>
          <w:kern w:val="0"/>
          <w:sz w:val="24"/>
          <w:szCs w:val="24"/>
        </w:rPr>
        <w:t>4</w:t>
      </w:r>
      <w:r>
        <w:rPr>
          <w:rFonts w:hint="eastAsia" w:ascii="微软雅黑" w:hAnsi="微软雅黑" w:eastAsia="微软雅黑" w:cs="微软雅黑"/>
          <w:color w:val="333333"/>
          <w:kern w:val="0"/>
          <w:sz w:val="24"/>
          <w:szCs w:val="24"/>
        </w:rPr>
        <w:t>：</w:t>
      </w:r>
      <w:r>
        <w:rPr>
          <w:rFonts w:ascii="微软雅黑" w:hAnsi="微软雅黑" w:eastAsia="微软雅黑" w:cs="微软雅黑"/>
          <w:color w:val="333333"/>
          <w:kern w:val="0"/>
          <w:sz w:val="24"/>
          <w:szCs w:val="24"/>
        </w:rPr>
        <w:t>00-4</w:t>
      </w:r>
      <w:r>
        <w:rPr>
          <w:rFonts w:hint="eastAsia" w:ascii="微软雅黑" w:hAnsi="微软雅黑" w:eastAsia="微软雅黑" w:cs="微软雅黑"/>
          <w:color w:val="333333"/>
          <w:kern w:val="0"/>
          <w:sz w:val="24"/>
          <w:szCs w:val="24"/>
        </w:rPr>
        <w:t>：</w:t>
      </w:r>
      <w:r>
        <w:rPr>
          <w:rFonts w:ascii="微软雅黑" w:hAnsi="微软雅黑" w:eastAsia="微软雅黑" w:cs="微软雅黑"/>
          <w:color w:val="333333"/>
          <w:kern w:val="0"/>
          <w:sz w:val="24"/>
          <w:szCs w:val="24"/>
        </w:rPr>
        <w:t>30</w:t>
      </w:r>
      <w:r>
        <w:rPr>
          <w:rFonts w:hint="eastAsia" w:ascii="微软雅黑" w:hAnsi="微软雅黑" w:eastAsia="微软雅黑" w:cs="微软雅黑"/>
          <w:color w:val="333333"/>
          <w:kern w:val="0"/>
          <w:sz w:val="24"/>
          <w:szCs w:val="24"/>
        </w:rPr>
        <w:t>密封送至启东市汇龙镇南城区街道办事处</w:t>
      </w:r>
      <w:r>
        <w:rPr>
          <w:rFonts w:ascii="微软雅黑" w:hAnsi="微软雅黑" w:eastAsia="微软雅黑" w:cs="微软雅黑"/>
          <w:color w:val="333333"/>
          <w:kern w:val="0"/>
          <w:sz w:val="24"/>
          <w:szCs w:val="24"/>
        </w:rPr>
        <w:t>A</w:t>
      </w:r>
      <w:r>
        <w:rPr>
          <w:rFonts w:hint="eastAsia" w:ascii="微软雅黑" w:hAnsi="微软雅黑" w:eastAsia="微软雅黑" w:cs="微软雅黑"/>
          <w:color w:val="333333"/>
          <w:kern w:val="0"/>
          <w:sz w:val="24"/>
          <w:szCs w:val="24"/>
          <w:lang w:val="en-US" w:eastAsia="zh-CN"/>
        </w:rPr>
        <w:t>座</w:t>
      </w:r>
      <w:bookmarkStart w:id="0" w:name="_GoBack"/>
      <w:bookmarkEnd w:id="0"/>
      <w:r>
        <w:rPr>
          <w:rFonts w:ascii="微软雅黑" w:hAnsi="微软雅黑" w:eastAsia="微软雅黑" w:cs="微软雅黑"/>
          <w:color w:val="333333"/>
          <w:kern w:val="0"/>
          <w:sz w:val="24"/>
          <w:szCs w:val="24"/>
        </w:rPr>
        <w:t>3</w:t>
      </w:r>
      <w:r>
        <w:rPr>
          <w:rFonts w:hint="eastAsia" w:ascii="微软雅黑" w:hAnsi="微软雅黑" w:eastAsia="微软雅黑" w:cs="微软雅黑"/>
          <w:color w:val="333333"/>
          <w:kern w:val="0"/>
          <w:sz w:val="24"/>
          <w:szCs w:val="24"/>
          <w:lang w:val="en-US" w:eastAsia="zh-CN"/>
        </w:rPr>
        <w:t>楼</w:t>
      </w:r>
      <w:r>
        <w:rPr>
          <w:rFonts w:hint="eastAsia" w:ascii="微软雅黑" w:hAnsi="微软雅黑" w:eastAsia="微软雅黑" w:cs="微软雅黑"/>
          <w:color w:val="333333"/>
          <w:kern w:val="0"/>
          <w:sz w:val="24"/>
          <w:szCs w:val="24"/>
        </w:rPr>
        <w:t>小会议室并登记（只接受直接送达），逾时则不予受理。</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hint="eastAsia" w:ascii="微软雅黑" w:hAnsi="微软雅黑" w:eastAsia="微软雅黑" w:cs="微软雅黑"/>
          <w:color w:val="333333"/>
          <w:kern w:val="0"/>
          <w:sz w:val="24"/>
          <w:szCs w:val="24"/>
        </w:rPr>
        <w:t>地址：启东市汇龙镇松花江路</w:t>
      </w:r>
      <w:r>
        <w:rPr>
          <w:rFonts w:ascii="微软雅黑" w:hAnsi="微软雅黑" w:eastAsia="微软雅黑" w:cs="微软雅黑"/>
          <w:color w:val="333333"/>
          <w:kern w:val="0"/>
          <w:sz w:val="24"/>
          <w:szCs w:val="24"/>
        </w:rPr>
        <w:t>21</w:t>
      </w:r>
      <w:r>
        <w:rPr>
          <w:rFonts w:hint="eastAsia" w:ascii="微软雅黑" w:hAnsi="微软雅黑" w:eastAsia="微软雅黑" w:cs="微软雅黑"/>
          <w:color w:val="333333"/>
          <w:kern w:val="0"/>
          <w:sz w:val="24"/>
          <w:szCs w:val="24"/>
        </w:rPr>
        <w:t>号（邻里中心）</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hint="eastAsia" w:ascii="微软雅黑" w:hAnsi="微软雅黑" w:eastAsia="微软雅黑" w:cs="微软雅黑"/>
          <w:color w:val="333333"/>
          <w:kern w:val="0"/>
          <w:sz w:val="24"/>
          <w:szCs w:val="24"/>
        </w:rPr>
        <w:t>四、商务部分要求：</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ascii="微软雅黑" w:hAnsi="微软雅黑" w:eastAsia="微软雅黑" w:cs="微软雅黑"/>
          <w:color w:val="333333"/>
          <w:kern w:val="0"/>
          <w:sz w:val="24"/>
          <w:szCs w:val="24"/>
        </w:rPr>
        <w:t>1.</w:t>
      </w:r>
      <w:r>
        <w:rPr>
          <w:rFonts w:hint="eastAsia" w:ascii="微软雅黑" w:hAnsi="微软雅黑" w:eastAsia="微软雅黑" w:cs="微软雅黑"/>
          <w:color w:val="333333"/>
          <w:kern w:val="0"/>
          <w:sz w:val="24"/>
          <w:szCs w:val="24"/>
        </w:rPr>
        <w:t>质量要求：供应商须提供符合采购需求、符合国家质量检测标准的原装合格产品（供货时提供相关证明材料、随机资料及相关软件资源）。</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ascii="微软雅黑" w:hAnsi="微软雅黑" w:eastAsia="微软雅黑" w:cs="微软雅黑"/>
          <w:color w:val="333333"/>
          <w:kern w:val="0"/>
          <w:sz w:val="24"/>
          <w:szCs w:val="24"/>
        </w:rPr>
        <w:t>2.</w:t>
      </w:r>
      <w:r>
        <w:rPr>
          <w:rFonts w:hint="eastAsia" w:ascii="微软雅黑" w:hAnsi="微软雅黑" w:eastAsia="微软雅黑" w:cs="微软雅黑"/>
          <w:color w:val="333333"/>
          <w:kern w:val="0"/>
          <w:sz w:val="24"/>
          <w:szCs w:val="24"/>
        </w:rPr>
        <w:t>质保、售后服务要求：本项目所有货物必须按照采购需求一览表中要求的质保年限提供全免费质保（配件</w:t>
      </w:r>
      <w:r>
        <w:rPr>
          <w:rFonts w:ascii="微软雅黑" w:hAnsi="微软雅黑" w:eastAsia="微软雅黑" w:cs="微软雅黑"/>
          <w:color w:val="333333"/>
          <w:kern w:val="0"/>
          <w:sz w:val="24"/>
          <w:szCs w:val="24"/>
        </w:rPr>
        <w:t>+</w:t>
      </w:r>
      <w:r>
        <w:rPr>
          <w:rFonts w:hint="eastAsia" w:ascii="微软雅黑" w:hAnsi="微软雅黑" w:eastAsia="微软雅黑" w:cs="微软雅黑"/>
          <w:color w:val="333333"/>
          <w:kern w:val="0"/>
          <w:sz w:val="24"/>
          <w:szCs w:val="24"/>
        </w:rPr>
        <w:t>人工）并负责终身维修。质保期内成交供应商应免费维修，质保期外的维修收费按国家和供应商的相关规定办理。</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ascii="微软雅黑" w:hAnsi="微软雅黑" w:eastAsia="微软雅黑" w:cs="微软雅黑"/>
          <w:color w:val="333333"/>
          <w:kern w:val="0"/>
          <w:sz w:val="24"/>
          <w:szCs w:val="24"/>
        </w:rPr>
        <w:t>3.</w:t>
      </w:r>
      <w:r>
        <w:rPr>
          <w:rFonts w:hint="eastAsia" w:ascii="微软雅黑" w:hAnsi="微软雅黑" w:eastAsia="微软雅黑" w:cs="微软雅黑"/>
          <w:color w:val="333333"/>
          <w:kern w:val="0"/>
          <w:sz w:val="24"/>
          <w:szCs w:val="24"/>
        </w:rPr>
        <w:t>交货期：接到采购单位通知后，供应商须在</w:t>
      </w:r>
      <w:r>
        <w:rPr>
          <w:rFonts w:ascii="微软雅黑" w:hAnsi="微软雅黑" w:eastAsia="微软雅黑" w:cs="微软雅黑"/>
          <w:color w:val="333333"/>
          <w:kern w:val="0"/>
          <w:sz w:val="24"/>
          <w:szCs w:val="24"/>
        </w:rPr>
        <w:t>20</w:t>
      </w:r>
      <w:r>
        <w:rPr>
          <w:rFonts w:hint="eastAsia" w:ascii="微软雅黑" w:hAnsi="微软雅黑" w:eastAsia="微软雅黑" w:cs="微软雅黑"/>
          <w:color w:val="333333"/>
          <w:kern w:val="0"/>
          <w:sz w:val="24"/>
          <w:szCs w:val="24"/>
        </w:rPr>
        <w:t>个工作日内完成供货，否则按违约处理。</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ascii="微软雅黑" w:hAnsi="微软雅黑" w:eastAsia="微软雅黑" w:cs="微软雅黑"/>
          <w:color w:val="333333"/>
          <w:kern w:val="0"/>
          <w:sz w:val="24"/>
          <w:szCs w:val="24"/>
        </w:rPr>
        <w:t>4.</w:t>
      </w:r>
      <w:r>
        <w:rPr>
          <w:rFonts w:hint="eastAsia" w:ascii="微软雅黑" w:hAnsi="微软雅黑" w:eastAsia="微软雅黑" w:cs="微软雅黑"/>
          <w:color w:val="333333"/>
          <w:kern w:val="0"/>
          <w:sz w:val="24"/>
          <w:szCs w:val="24"/>
        </w:rPr>
        <w:t>交货、安装地点：成交供应商应按照采购单位的要求，送货至采购单位指定位置，确保正常使用。</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ascii="微软雅黑" w:hAnsi="微软雅黑" w:eastAsia="微软雅黑" w:cs="微软雅黑"/>
          <w:color w:val="333333"/>
          <w:kern w:val="0"/>
          <w:sz w:val="24"/>
          <w:szCs w:val="24"/>
        </w:rPr>
        <w:t>5.</w:t>
      </w:r>
      <w:r>
        <w:rPr>
          <w:rFonts w:hint="eastAsia" w:ascii="微软雅黑" w:hAnsi="微软雅黑" w:eastAsia="微软雅黑" w:cs="微软雅黑"/>
          <w:color w:val="333333"/>
          <w:kern w:val="0"/>
          <w:sz w:val="24"/>
          <w:szCs w:val="24"/>
        </w:rPr>
        <w:t>履约保证金：被确定成交的供应商，必须在签订合同前向采购单位交纳履约保证金，履约保证金金额为成交金额的</w:t>
      </w:r>
      <w:r>
        <w:rPr>
          <w:rFonts w:ascii="微软雅黑" w:hAnsi="微软雅黑" w:eastAsia="微软雅黑" w:cs="微软雅黑"/>
          <w:color w:val="333333"/>
          <w:kern w:val="0"/>
          <w:sz w:val="24"/>
          <w:szCs w:val="24"/>
        </w:rPr>
        <w:t>10</w:t>
      </w:r>
      <w:r>
        <w:rPr>
          <w:rFonts w:hint="eastAsia" w:ascii="微软雅黑" w:hAnsi="微软雅黑" w:eastAsia="微软雅黑" w:cs="微软雅黑"/>
          <w:color w:val="333333"/>
          <w:kern w:val="0"/>
          <w:sz w:val="24"/>
          <w:szCs w:val="24"/>
        </w:rPr>
        <w:t>％，在供应商供货、安装完毕并经采购单位验收合格后一个月内由采购单位返还</w:t>
      </w:r>
      <w:r>
        <w:rPr>
          <w:rFonts w:ascii="微软雅黑" w:hAnsi="微软雅黑" w:eastAsia="微软雅黑" w:cs="微软雅黑"/>
          <w:color w:val="333333"/>
          <w:kern w:val="0"/>
          <w:sz w:val="24"/>
          <w:szCs w:val="24"/>
        </w:rPr>
        <w:t>(</w:t>
      </w:r>
      <w:r>
        <w:rPr>
          <w:rFonts w:hint="eastAsia" w:ascii="微软雅黑" w:hAnsi="微软雅黑" w:eastAsia="微软雅黑" w:cs="微软雅黑"/>
          <w:color w:val="333333"/>
          <w:kern w:val="0"/>
          <w:sz w:val="24"/>
          <w:szCs w:val="24"/>
        </w:rPr>
        <w:t>履约期间不计息</w:t>
      </w:r>
      <w:r>
        <w:rPr>
          <w:rFonts w:ascii="微软雅黑" w:hAnsi="微软雅黑" w:eastAsia="微软雅黑" w:cs="微软雅黑"/>
          <w:color w:val="333333"/>
          <w:kern w:val="0"/>
          <w:sz w:val="24"/>
          <w:szCs w:val="24"/>
        </w:rPr>
        <w:t>)</w:t>
      </w:r>
      <w:r>
        <w:rPr>
          <w:rFonts w:hint="eastAsia" w:ascii="微软雅黑" w:hAnsi="微软雅黑" w:eastAsia="微软雅黑" w:cs="微软雅黑"/>
          <w:color w:val="333333"/>
          <w:kern w:val="0"/>
          <w:sz w:val="24"/>
          <w:szCs w:val="24"/>
        </w:rPr>
        <w:t>。如验收不合格扣除履约保证金终止中标业务。</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ascii="微软雅黑" w:hAnsi="微软雅黑" w:eastAsia="微软雅黑" w:cs="微软雅黑"/>
          <w:color w:val="333333"/>
          <w:kern w:val="0"/>
          <w:sz w:val="24"/>
          <w:szCs w:val="24"/>
        </w:rPr>
        <w:t>6.</w:t>
      </w:r>
      <w:r>
        <w:rPr>
          <w:rFonts w:hint="eastAsia" w:ascii="微软雅黑" w:hAnsi="微软雅黑" w:eastAsia="微软雅黑" w:cs="微软雅黑"/>
          <w:color w:val="333333"/>
          <w:kern w:val="0"/>
          <w:sz w:val="24"/>
          <w:szCs w:val="24"/>
        </w:rPr>
        <w:t>付款方式：合同签订后，货物运送到采购方指定地点，且安装、调试、培训到位，并经业主组织相关人员验收通过合格后一个月内，一次性支付全额合同价款</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ascii="微软雅黑" w:hAnsi="微软雅黑" w:eastAsia="微软雅黑" w:cs="微软雅黑"/>
          <w:color w:val="333333"/>
          <w:kern w:val="0"/>
          <w:sz w:val="24"/>
          <w:szCs w:val="24"/>
        </w:rPr>
        <w:t>7.</w:t>
      </w:r>
      <w:r>
        <w:rPr>
          <w:rFonts w:hint="eastAsia" w:ascii="微软雅黑" w:hAnsi="微软雅黑" w:eastAsia="微软雅黑" w:cs="微软雅黑"/>
          <w:color w:val="333333"/>
          <w:kern w:val="0"/>
          <w:sz w:val="24"/>
          <w:szCs w:val="24"/>
        </w:rPr>
        <w:t>约定事项：</w:t>
      </w:r>
    </w:p>
    <w:p>
      <w:pPr>
        <w:widowControl/>
        <w:spacing w:after="75" w:line="525" w:lineRule="atLeast"/>
        <w:ind w:firstLine="480"/>
        <w:jc w:val="left"/>
        <w:rPr>
          <w:rFonts w:ascii="微软雅黑" w:hAnsi="微软雅黑" w:eastAsia="微软雅黑" w:cs="Times New Roman"/>
          <w:color w:val="333333"/>
          <w:kern w:val="0"/>
          <w:sz w:val="24"/>
          <w:szCs w:val="24"/>
        </w:rPr>
      </w:pPr>
      <w:r>
        <w:rPr>
          <w:rFonts w:hint="eastAsia" w:ascii="微软雅黑" w:hAnsi="微软雅黑" w:eastAsia="微软雅黑" w:cs="微软雅黑"/>
          <w:color w:val="333333"/>
          <w:kern w:val="0"/>
          <w:sz w:val="24"/>
          <w:szCs w:val="24"/>
        </w:rPr>
        <w:t>（</w:t>
      </w:r>
      <w:r>
        <w:rPr>
          <w:rFonts w:ascii="微软雅黑" w:hAnsi="微软雅黑" w:eastAsia="微软雅黑" w:cs="微软雅黑"/>
          <w:color w:val="333333"/>
          <w:kern w:val="0"/>
          <w:sz w:val="24"/>
          <w:szCs w:val="24"/>
        </w:rPr>
        <w:t>1</w:t>
      </w:r>
      <w:r>
        <w:rPr>
          <w:rFonts w:hint="eastAsia" w:ascii="微软雅黑" w:hAnsi="微软雅黑" w:eastAsia="微软雅黑" w:cs="微软雅黑"/>
          <w:color w:val="333333"/>
          <w:kern w:val="0"/>
          <w:sz w:val="24"/>
          <w:szCs w:val="24"/>
        </w:rPr>
        <w:t>）在成交供应商供货安装完毕后，采购单位将委托市场监督局及组织验收小组根据询价公告和供应商报价文件对供应商所供货物进行进行验收。如验收时发现有参数偏离且未在报价文件中说明的，视为验收不合格。</w:t>
      </w:r>
    </w:p>
    <w:p>
      <w:pPr>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788F"/>
    <w:multiLevelType w:val="multilevel"/>
    <w:tmpl w:val="1586788F"/>
    <w:lvl w:ilvl="0" w:tentative="0">
      <w:start w:val="1"/>
      <w:numFmt w:val="decimal"/>
      <w:lvlText w:val="%1．"/>
      <w:lvlJc w:val="left"/>
      <w:pPr>
        <w:ind w:left="360" w:hanging="36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BA"/>
    <w:rsid w:val="0002212B"/>
    <w:rsid w:val="000457C9"/>
    <w:rsid w:val="001D2DC0"/>
    <w:rsid w:val="002467B4"/>
    <w:rsid w:val="002B75E5"/>
    <w:rsid w:val="00366A90"/>
    <w:rsid w:val="00403870"/>
    <w:rsid w:val="004057BF"/>
    <w:rsid w:val="00467642"/>
    <w:rsid w:val="00525315"/>
    <w:rsid w:val="00526B37"/>
    <w:rsid w:val="00541E30"/>
    <w:rsid w:val="0061780F"/>
    <w:rsid w:val="006346BA"/>
    <w:rsid w:val="00747977"/>
    <w:rsid w:val="007A5C63"/>
    <w:rsid w:val="00807E98"/>
    <w:rsid w:val="009122A5"/>
    <w:rsid w:val="009D02F5"/>
    <w:rsid w:val="009E3881"/>
    <w:rsid w:val="009F1B8F"/>
    <w:rsid w:val="00A46FFE"/>
    <w:rsid w:val="00A83F80"/>
    <w:rsid w:val="00B036ED"/>
    <w:rsid w:val="00B418DE"/>
    <w:rsid w:val="00C31076"/>
    <w:rsid w:val="00CC1498"/>
    <w:rsid w:val="00D5649D"/>
    <w:rsid w:val="00D96D46"/>
    <w:rsid w:val="00DB64D3"/>
    <w:rsid w:val="00DF5AE0"/>
    <w:rsid w:val="00E3416E"/>
    <w:rsid w:val="20BB689A"/>
    <w:rsid w:val="312D0790"/>
    <w:rsid w:val="3C3A2867"/>
    <w:rsid w:val="49C068D8"/>
    <w:rsid w:val="506A01D8"/>
    <w:rsid w:val="50C97F67"/>
    <w:rsid w:val="62825A1F"/>
    <w:rsid w:val="7EA45DAB"/>
    <w:rsid w:val="7ECC6D6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8"/>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semiHidden/>
    <w:qFormat/>
    <w:uiPriority w:val="99"/>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Hyperlink"/>
    <w:basedOn w:val="5"/>
    <w:semiHidden/>
    <w:qFormat/>
    <w:uiPriority w:val="99"/>
    <w:rPr>
      <w:color w:val="0000FF"/>
      <w:u w:val="single"/>
    </w:rPr>
  </w:style>
  <w:style w:type="character" w:customStyle="1" w:styleId="8">
    <w:name w:val="Heading 2 Char"/>
    <w:basedOn w:val="5"/>
    <w:link w:val="2"/>
    <w:qFormat/>
    <w:locked/>
    <w:uiPriority w:val="99"/>
    <w:rPr>
      <w:rFonts w:ascii="宋体" w:hAnsi="宋体" w:eastAsia="宋体" w:cs="宋体"/>
      <w:b/>
      <w:bCs/>
      <w:kern w:val="0"/>
      <w:sz w:val="36"/>
      <w:szCs w:val="36"/>
    </w:rPr>
  </w:style>
  <w:style w:type="character" w:customStyle="1" w:styleId="9">
    <w:name w:val="apple-converted-space"/>
    <w:basedOn w:val="5"/>
    <w:qFormat/>
    <w:uiPriority w:val="99"/>
  </w:style>
  <w:style w:type="character" w:customStyle="1" w:styleId="10">
    <w:name w:val="Balloon Text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596</Words>
  <Characters>3401</Characters>
  <Lines>0</Lines>
  <Paragraphs>0</Paragraphs>
  <TotalTime>1494</TotalTime>
  <ScaleCrop>false</ScaleCrop>
  <LinksUpToDate>false</LinksUpToDate>
  <CharactersWithSpaces>0</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2018-11-20T12:48:00Z</dcterms:created>
  <dc:creator>微软用户</dc:creator>
  <cp:lastModifiedBy>此号已注销</cp:lastModifiedBy>
  <cp:lastPrinted>2018-12-04T03:05:00Z</cp:lastPrinted>
  <dcterms:modified xsi:type="dcterms:W3CDTF">2018-12-04T03:28:14Z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