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2668D">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启东市北新镇普东村太阳能路灯采购与安装项目</w:t>
      </w:r>
    </w:p>
    <w:p w14:paraId="5DE1A31B">
      <w:pPr>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询价公告</w:t>
      </w:r>
    </w:p>
    <w:p w14:paraId="450CD89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启东市北新镇</w:t>
      </w:r>
      <w:r>
        <w:rPr>
          <w:rFonts w:hint="eastAsia" w:ascii="仿宋" w:hAnsi="仿宋" w:eastAsia="仿宋" w:cs="仿宋"/>
          <w:color w:val="auto"/>
          <w:sz w:val="28"/>
          <w:szCs w:val="28"/>
          <w:lang w:eastAsia="zh-CN"/>
        </w:rPr>
        <w:t>普东村</w:t>
      </w:r>
      <w:r>
        <w:rPr>
          <w:rFonts w:hint="eastAsia" w:ascii="仿宋" w:hAnsi="仿宋" w:eastAsia="仿宋" w:cs="仿宋"/>
          <w:color w:val="auto"/>
          <w:sz w:val="28"/>
          <w:szCs w:val="28"/>
        </w:rPr>
        <w:t>股份经济合作社根据启东市政府采购管理的有关规定，就启东市北新镇普东村太阳能路灯采购与安装项目进行询价采购(详细内容见采购需求一览表)。</w:t>
      </w:r>
    </w:p>
    <w:p w14:paraId="59D89BBA">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jc w:val="center"/>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采购需求一览表</w:t>
      </w:r>
    </w:p>
    <w:tbl>
      <w:tblPr>
        <w:tblStyle w:val="14"/>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3965"/>
        <w:gridCol w:w="744"/>
        <w:gridCol w:w="850"/>
        <w:gridCol w:w="1276"/>
        <w:gridCol w:w="1417"/>
        <w:gridCol w:w="111"/>
      </w:tblGrid>
      <w:tr w14:paraId="6B89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763" w:hRule="atLeast"/>
        </w:trPr>
        <w:tc>
          <w:tcPr>
            <w:tcW w:w="709" w:type="dxa"/>
            <w:vAlign w:val="center"/>
          </w:tcPr>
          <w:p w14:paraId="120A69FB">
            <w:pPr>
              <w:rPr>
                <w:rFonts w:hint="eastAsia" w:ascii="仿宋" w:hAnsi="仿宋" w:eastAsia="仿宋" w:cs="仿宋"/>
                <w:color w:val="auto"/>
                <w:szCs w:val="21"/>
              </w:rPr>
            </w:pPr>
            <w:r>
              <w:rPr>
                <w:rFonts w:hint="eastAsia" w:ascii="仿宋" w:hAnsi="仿宋" w:eastAsia="仿宋" w:cs="仿宋"/>
                <w:color w:val="auto"/>
                <w:szCs w:val="21"/>
              </w:rPr>
              <w:t>序号</w:t>
            </w:r>
          </w:p>
        </w:tc>
        <w:tc>
          <w:tcPr>
            <w:tcW w:w="1276" w:type="dxa"/>
            <w:vAlign w:val="center"/>
          </w:tcPr>
          <w:p w14:paraId="0E905FE9">
            <w:pPr>
              <w:ind w:firstLine="210" w:firstLineChars="100"/>
              <w:rPr>
                <w:rFonts w:hint="eastAsia" w:ascii="仿宋" w:hAnsi="仿宋" w:eastAsia="仿宋" w:cs="仿宋"/>
                <w:color w:val="auto"/>
                <w:szCs w:val="21"/>
              </w:rPr>
            </w:pPr>
            <w:r>
              <w:rPr>
                <w:rFonts w:hint="eastAsia" w:ascii="仿宋" w:hAnsi="仿宋" w:eastAsia="仿宋" w:cs="仿宋"/>
                <w:color w:val="auto"/>
                <w:szCs w:val="21"/>
              </w:rPr>
              <w:t>名称</w:t>
            </w:r>
          </w:p>
        </w:tc>
        <w:tc>
          <w:tcPr>
            <w:tcW w:w="3965" w:type="dxa"/>
            <w:vAlign w:val="center"/>
          </w:tcPr>
          <w:p w14:paraId="24D37F11">
            <w:pPr>
              <w:ind w:firstLine="1470" w:firstLineChars="700"/>
              <w:rPr>
                <w:rFonts w:hint="eastAsia" w:ascii="仿宋" w:hAnsi="仿宋" w:eastAsia="仿宋" w:cs="仿宋"/>
                <w:color w:val="auto"/>
                <w:szCs w:val="21"/>
              </w:rPr>
            </w:pPr>
            <w:r>
              <w:rPr>
                <w:rFonts w:hint="eastAsia" w:ascii="仿宋" w:hAnsi="仿宋" w:eastAsia="仿宋" w:cs="仿宋"/>
                <w:color w:val="auto"/>
                <w:szCs w:val="21"/>
              </w:rPr>
              <w:t>参数</w:t>
            </w:r>
          </w:p>
        </w:tc>
        <w:tc>
          <w:tcPr>
            <w:tcW w:w="744" w:type="dxa"/>
            <w:vAlign w:val="center"/>
          </w:tcPr>
          <w:p w14:paraId="4B27842B">
            <w:pPr>
              <w:rPr>
                <w:rFonts w:hint="eastAsia" w:ascii="仿宋" w:hAnsi="仿宋" w:eastAsia="仿宋" w:cs="仿宋"/>
                <w:color w:val="auto"/>
                <w:szCs w:val="21"/>
              </w:rPr>
            </w:pPr>
            <w:r>
              <w:rPr>
                <w:rFonts w:hint="eastAsia" w:ascii="仿宋" w:hAnsi="仿宋" w:eastAsia="仿宋" w:cs="仿宋"/>
                <w:color w:val="auto"/>
              </w:rPr>
              <w:t>计量单位</w:t>
            </w:r>
          </w:p>
        </w:tc>
        <w:tc>
          <w:tcPr>
            <w:tcW w:w="850" w:type="dxa"/>
            <w:vAlign w:val="center"/>
          </w:tcPr>
          <w:p w14:paraId="7BA9DAE1">
            <w:pPr>
              <w:ind w:firstLine="105" w:firstLineChars="50"/>
              <w:rPr>
                <w:rFonts w:hint="eastAsia" w:ascii="仿宋" w:hAnsi="仿宋" w:eastAsia="仿宋" w:cs="仿宋"/>
                <w:color w:val="auto"/>
                <w:szCs w:val="21"/>
              </w:rPr>
            </w:pPr>
            <w:r>
              <w:rPr>
                <w:rFonts w:hint="eastAsia" w:ascii="仿宋" w:hAnsi="仿宋" w:eastAsia="仿宋" w:cs="仿宋"/>
                <w:color w:val="auto"/>
                <w:szCs w:val="21"/>
              </w:rPr>
              <w:t>数量</w:t>
            </w:r>
          </w:p>
        </w:tc>
        <w:tc>
          <w:tcPr>
            <w:tcW w:w="1276" w:type="dxa"/>
            <w:vAlign w:val="center"/>
          </w:tcPr>
          <w:p w14:paraId="4DF4D90C">
            <w:pPr>
              <w:jc w:val="center"/>
              <w:rPr>
                <w:rFonts w:hint="eastAsia" w:ascii="仿宋" w:hAnsi="仿宋" w:eastAsia="仿宋" w:cs="仿宋"/>
                <w:color w:val="auto"/>
                <w:szCs w:val="21"/>
              </w:rPr>
            </w:pPr>
            <w:r>
              <w:rPr>
                <w:rFonts w:hint="eastAsia" w:ascii="仿宋" w:hAnsi="仿宋" w:eastAsia="仿宋" w:cs="仿宋"/>
                <w:color w:val="auto"/>
                <w:szCs w:val="21"/>
              </w:rPr>
              <w:t>备注</w:t>
            </w:r>
          </w:p>
        </w:tc>
        <w:tc>
          <w:tcPr>
            <w:tcW w:w="1417" w:type="dxa"/>
          </w:tcPr>
          <w:p w14:paraId="466898A0">
            <w:pPr>
              <w:jc w:val="center"/>
              <w:rPr>
                <w:rFonts w:hint="eastAsia" w:ascii="仿宋" w:hAnsi="仿宋" w:eastAsia="仿宋" w:cs="仿宋"/>
                <w:color w:val="auto"/>
                <w:szCs w:val="21"/>
              </w:rPr>
            </w:pPr>
            <w:r>
              <w:rPr>
                <w:rFonts w:hint="eastAsia" w:ascii="仿宋" w:hAnsi="仿宋" w:eastAsia="仿宋" w:cs="仿宋"/>
                <w:color w:val="auto"/>
                <w:szCs w:val="21"/>
              </w:rPr>
              <w:t>样品图片</w:t>
            </w:r>
          </w:p>
        </w:tc>
      </w:tr>
      <w:tr w14:paraId="6DD0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Height w:val="1265" w:hRule="atLeast"/>
        </w:trPr>
        <w:tc>
          <w:tcPr>
            <w:tcW w:w="709" w:type="dxa"/>
            <w:vAlign w:val="center"/>
          </w:tcPr>
          <w:p w14:paraId="09C26D04">
            <w:pPr>
              <w:ind w:firstLine="210" w:firstLineChars="100"/>
              <w:rPr>
                <w:rFonts w:hint="eastAsia" w:ascii="仿宋" w:hAnsi="仿宋" w:eastAsia="仿宋" w:cs="仿宋"/>
                <w:color w:val="auto"/>
                <w:szCs w:val="21"/>
              </w:rPr>
            </w:pPr>
            <w:r>
              <w:rPr>
                <w:rFonts w:hint="eastAsia" w:ascii="仿宋" w:hAnsi="仿宋" w:eastAsia="仿宋" w:cs="仿宋"/>
                <w:color w:val="auto"/>
                <w:szCs w:val="21"/>
              </w:rPr>
              <w:t>1</w:t>
            </w:r>
          </w:p>
        </w:tc>
        <w:tc>
          <w:tcPr>
            <w:tcW w:w="1276" w:type="dxa"/>
            <w:vAlign w:val="center"/>
          </w:tcPr>
          <w:p w14:paraId="47C4E566">
            <w:pPr>
              <w:rPr>
                <w:rFonts w:hint="eastAsia" w:ascii="仿宋" w:hAnsi="仿宋" w:eastAsia="仿宋" w:cs="仿宋"/>
                <w:color w:val="auto"/>
                <w:szCs w:val="21"/>
              </w:rPr>
            </w:pPr>
            <w:r>
              <w:rPr>
                <w:rFonts w:hint="eastAsia" w:ascii="仿宋" w:hAnsi="仿宋" w:eastAsia="仿宋" w:cs="仿宋"/>
                <w:color w:val="auto"/>
                <w:szCs w:val="21"/>
                <w:lang w:val="en-US" w:eastAsia="zh-CN"/>
              </w:rPr>
              <w:t>立柱式太阳能路灯</w:t>
            </w:r>
          </w:p>
        </w:tc>
        <w:tc>
          <w:tcPr>
            <w:tcW w:w="3965" w:type="dxa"/>
            <w:vAlign w:val="center"/>
          </w:tcPr>
          <w:p w14:paraId="575FDA36">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1、灯杆： </w:t>
            </w:r>
          </w:p>
          <w:p w14:paraId="45466F71">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灯杆高5米，材质为Q235,主杆上口径60mm，下口径140mm，壁厚2.5mm。出臂1米。 </w:t>
            </w:r>
          </w:p>
          <w:p w14:paraId="2F4E54BE">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2、灯头： </w:t>
            </w:r>
          </w:p>
          <w:p w14:paraId="2D636335">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▲光源功率 60W(±1W)。 </w:t>
            </w:r>
          </w:p>
          <w:p w14:paraId="1EEBFEC0">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▲显色指数＞80。 </w:t>
            </w:r>
          </w:p>
          <w:p w14:paraId="6944EC3D">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▲色温6500K(±100K)。 </w:t>
            </w:r>
          </w:p>
          <w:p w14:paraId="79B23BF4">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▲灯具尺寸：520*205*95mm。 </w:t>
            </w:r>
          </w:p>
          <w:p w14:paraId="5FB29077">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▲防护等级IP65。 </w:t>
            </w:r>
          </w:p>
          <w:p w14:paraId="188EF998">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▲符合 GB7000.203（GB7000.1）标准耐久性和热试验。 </w:t>
            </w:r>
          </w:p>
          <w:p w14:paraId="093BC28C">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外壳采用全铝压铸、全密封构、外表 光滑，灯具结构设计合理、强度高。平均寿命＞50000小时。光衰＜3%，性能稳定。 </w:t>
            </w:r>
          </w:p>
          <w:p w14:paraId="1C77D872">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3、太阳能光伏板： </w:t>
            </w:r>
          </w:p>
          <w:p w14:paraId="098ECF4D">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▲功率≥100W（+5%内）。 </w:t>
            </w:r>
          </w:p>
          <w:p w14:paraId="18B2C5E5">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多晶硅，转换率＞18%，4时段控制功能。可变功率，有过充过放及防反接功能，平均寿命≥10年。 </w:t>
            </w:r>
          </w:p>
          <w:p w14:paraId="46D510D8">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4、太阳能专用锂电池： </w:t>
            </w:r>
          </w:p>
          <w:p w14:paraId="389BFE5A">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▲额定容量≥50AH（+5%内）。 </w:t>
            </w:r>
          </w:p>
          <w:p w14:paraId="115EE585">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灯头内置，寿命≥10年。 </w:t>
            </w:r>
          </w:p>
          <w:p w14:paraId="57719161">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亮灯时间：12小时。 </w:t>
            </w:r>
          </w:p>
          <w:p w14:paraId="1B4F86B2">
            <w:pPr>
              <w:keepNext w:val="0"/>
              <w:keepLines w:val="0"/>
              <w:widowControl/>
              <w:suppressLineNumbers w:val="0"/>
              <w:jc w:val="left"/>
              <w:rPr>
                <w:rFonts w:hint="eastAsia" w:ascii="仿宋" w:hAnsi="仿宋" w:eastAsia="仿宋" w:cs="仿宋"/>
                <w:color w:val="auto"/>
                <w:szCs w:val="21"/>
              </w:rPr>
            </w:pPr>
            <w:r>
              <w:rPr>
                <w:rFonts w:hint="eastAsia" w:ascii="仿宋" w:hAnsi="仿宋" w:eastAsia="仿宋" w:cs="仿宋"/>
                <w:color w:val="auto"/>
                <w:kern w:val="0"/>
                <w:sz w:val="19"/>
                <w:szCs w:val="19"/>
                <w:lang w:val="en-US" w:eastAsia="zh-CN" w:bidi="ar"/>
              </w:rPr>
              <w:t>5、基础：500*500*800mm，C30混凝土（含基础预埋件）（最终以灯具厂家尺寸为准）。</w:t>
            </w:r>
          </w:p>
        </w:tc>
        <w:tc>
          <w:tcPr>
            <w:tcW w:w="744" w:type="dxa"/>
            <w:vAlign w:val="center"/>
          </w:tcPr>
          <w:p w14:paraId="0117B8CD">
            <w:pPr>
              <w:jc w:val="center"/>
              <w:rPr>
                <w:rFonts w:hint="eastAsia" w:ascii="仿宋" w:hAnsi="仿宋" w:eastAsia="仿宋" w:cs="仿宋"/>
                <w:color w:val="auto"/>
              </w:rPr>
            </w:pPr>
            <w:r>
              <w:rPr>
                <w:rFonts w:hint="eastAsia" w:ascii="仿宋" w:hAnsi="仿宋" w:eastAsia="仿宋" w:cs="仿宋"/>
                <w:color w:val="auto"/>
              </w:rPr>
              <w:t>套</w:t>
            </w:r>
          </w:p>
        </w:tc>
        <w:tc>
          <w:tcPr>
            <w:tcW w:w="850" w:type="dxa"/>
            <w:vAlign w:val="center"/>
          </w:tcPr>
          <w:p w14:paraId="7AF4AC4D">
            <w:pPr>
              <w:ind w:firstLine="105" w:firstLineChars="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32</w:t>
            </w:r>
          </w:p>
        </w:tc>
        <w:tc>
          <w:tcPr>
            <w:tcW w:w="1276" w:type="dxa"/>
            <w:vMerge w:val="restart"/>
            <w:vAlign w:val="center"/>
          </w:tcPr>
          <w:p w14:paraId="794C12D4">
            <w:pPr>
              <w:rPr>
                <w:rFonts w:hint="eastAsia" w:ascii="仿宋" w:hAnsi="仿宋" w:eastAsia="仿宋" w:cs="仿宋"/>
                <w:color w:val="auto"/>
                <w:szCs w:val="21"/>
              </w:rPr>
            </w:pPr>
          </w:p>
          <w:p w14:paraId="2E8ACB30">
            <w:pPr>
              <w:rPr>
                <w:rFonts w:hint="eastAsia" w:ascii="仿宋" w:hAnsi="仿宋" w:eastAsia="仿宋" w:cs="仿宋"/>
                <w:color w:val="auto"/>
                <w:szCs w:val="21"/>
              </w:rPr>
            </w:pPr>
            <w:r>
              <w:rPr>
                <w:rFonts w:hint="eastAsia" w:ascii="仿宋" w:hAnsi="仿宋" w:eastAsia="仿宋" w:cs="仿宋"/>
                <w:color w:val="auto"/>
                <w:szCs w:val="21"/>
              </w:rPr>
              <w:t>太阳能路灯的数量为暂定，实际安装数量以采购人的实际需求为准。</w:t>
            </w:r>
          </w:p>
          <w:p w14:paraId="1362FEDA">
            <w:pPr>
              <w:pStyle w:val="2"/>
              <w:rPr>
                <w:rFonts w:hint="eastAsia" w:ascii="仿宋" w:hAnsi="仿宋" w:eastAsia="仿宋" w:cs="仿宋"/>
                <w:color w:val="auto"/>
              </w:rPr>
            </w:pPr>
          </w:p>
        </w:tc>
        <w:tc>
          <w:tcPr>
            <w:tcW w:w="1417" w:type="dxa"/>
          </w:tcPr>
          <w:p w14:paraId="24D21F46">
            <w:pPr>
              <w:rPr>
                <w:rFonts w:hint="eastAsia" w:ascii="仿宋" w:hAnsi="仿宋" w:eastAsia="仿宋" w:cs="仿宋"/>
                <w:color w:val="auto"/>
                <w:szCs w:val="21"/>
              </w:rPr>
            </w:pPr>
            <w:r>
              <w:rPr>
                <w:rFonts w:hint="eastAsia" w:ascii="仿宋" w:hAnsi="仿宋" w:eastAsia="仿宋" w:cs="仿宋"/>
                <w:color w:val="auto"/>
              </w:rPr>
              <w:drawing>
                <wp:inline distT="0" distB="0" distL="114300" distR="114300">
                  <wp:extent cx="762000" cy="17837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762000" cy="1783715"/>
                          </a:xfrm>
                          <a:prstGeom prst="rect">
                            <a:avLst/>
                          </a:prstGeom>
                          <a:noFill/>
                          <a:ln>
                            <a:noFill/>
                          </a:ln>
                        </pic:spPr>
                      </pic:pic>
                    </a:graphicData>
                  </a:graphic>
                </wp:inline>
              </w:drawing>
            </w:r>
          </w:p>
        </w:tc>
      </w:tr>
      <w:tr w14:paraId="0BD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1" w:type="dxa"/>
        </w:trPr>
        <w:tc>
          <w:tcPr>
            <w:tcW w:w="709" w:type="dxa"/>
            <w:vAlign w:val="center"/>
          </w:tcPr>
          <w:p w14:paraId="4D8B8E28">
            <w:pPr>
              <w:ind w:firstLine="210" w:firstLineChars="1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1276" w:type="dxa"/>
            <w:vAlign w:val="center"/>
          </w:tcPr>
          <w:p w14:paraId="40E41947">
            <w:pPr>
              <w:rPr>
                <w:rFonts w:hint="eastAsia" w:ascii="仿宋" w:hAnsi="仿宋" w:eastAsia="仿宋" w:cs="仿宋"/>
                <w:color w:val="auto"/>
                <w:szCs w:val="21"/>
                <w:lang w:val="en-US" w:eastAsia="zh-CN"/>
              </w:rPr>
            </w:pPr>
            <w:r>
              <w:rPr>
                <w:rFonts w:hint="eastAsia" w:ascii="仿宋" w:hAnsi="仿宋" w:eastAsia="仿宋" w:cs="仿宋"/>
                <w:color w:val="auto"/>
                <w:szCs w:val="21"/>
              </w:rPr>
              <w:t>单臂悬挑太阳能路灯</w:t>
            </w:r>
          </w:p>
        </w:tc>
        <w:tc>
          <w:tcPr>
            <w:tcW w:w="3965" w:type="dxa"/>
            <w:vAlign w:val="center"/>
          </w:tcPr>
          <w:p w14:paraId="49351B31">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1、灯臂： </w:t>
            </w:r>
          </w:p>
          <w:p w14:paraId="1ABE15CB">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壁厚≥2.3mm，壁长1m，材质为Q235。底部焊接固定底座；整体热镀锌，静电喷塑防腐处理，含太阳能支架、抱箍、配件等。 </w:t>
            </w:r>
          </w:p>
          <w:p w14:paraId="2C22997D">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2、灯头： </w:t>
            </w:r>
          </w:p>
          <w:p w14:paraId="57CD21E9">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▲光源功率 60W(±1W)。 </w:t>
            </w:r>
          </w:p>
          <w:p w14:paraId="537758C6">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▲显色指数＞80。 </w:t>
            </w:r>
          </w:p>
          <w:p w14:paraId="17DE35E2">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▲色温6500K(±100K)。 </w:t>
            </w:r>
          </w:p>
          <w:p w14:paraId="060685D2">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▲灯具尺寸：520*205*95mm。 </w:t>
            </w:r>
          </w:p>
          <w:p w14:paraId="0A6E8DC8">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▲防护等级IP65。 </w:t>
            </w:r>
          </w:p>
          <w:p w14:paraId="5FD7C14F">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▲符合 GB7000.203（GB7000.1）标准耐久性和热试验。 </w:t>
            </w:r>
          </w:p>
          <w:p w14:paraId="40F9141E">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外壳采用全铝压铸、全密封构、外表 光滑，灯具结构设计合理、强度高。平均寿命＞50000小时。光衰＜3%，性能稳定。 </w:t>
            </w:r>
          </w:p>
          <w:p w14:paraId="3671DC5E">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3、太阳能光伏板： </w:t>
            </w:r>
          </w:p>
          <w:p w14:paraId="1A2DF4BC">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▲功率≥100W（+5%内）。 </w:t>
            </w:r>
          </w:p>
          <w:p w14:paraId="63DFD44B">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多晶硅，转换率＞18%，4时段控制功能。可变功率，有过充过放及防反接功能，平均寿命≥10年。 </w:t>
            </w:r>
          </w:p>
          <w:p w14:paraId="64181CF2">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4、太阳能专用锂电池： </w:t>
            </w:r>
          </w:p>
          <w:p w14:paraId="2888B193">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▲额定容量≥50AH（+5%内）。 </w:t>
            </w:r>
          </w:p>
          <w:p w14:paraId="0FBDB33E">
            <w:pPr>
              <w:keepNext w:val="0"/>
              <w:keepLines w:val="0"/>
              <w:widowControl/>
              <w:suppressLineNumbers w:val="0"/>
              <w:jc w:val="left"/>
              <w:rPr>
                <w:rFonts w:hint="eastAsia" w:ascii="仿宋" w:hAnsi="仿宋" w:eastAsia="仿宋" w:cs="仿宋"/>
                <w:color w:val="auto"/>
                <w:kern w:val="0"/>
                <w:sz w:val="19"/>
                <w:szCs w:val="19"/>
                <w:lang w:val="en-US" w:eastAsia="zh-CN" w:bidi="ar"/>
              </w:rPr>
            </w:pPr>
            <w:r>
              <w:rPr>
                <w:rFonts w:hint="eastAsia" w:ascii="仿宋" w:hAnsi="仿宋" w:eastAsia="仿宋" w:cs="仿宋"/>
                <w:color w:val="auto"/>
                <w:kern w:val="0"/>
                <w:sz w:val="19"/>
                <w:szCs w:val="19"/>
                <w:lang w:val="en-US" w:eastAsia="zh-CN" w:bidi="ar"/>
              </w:rPr>
              <w:t xml:space="preserve">灯头内置，寿命≥10年。 </w:t>
            </w:r>
          </w:p>
          <w:p w14:paraId="47BEC03B">
            <w:pPr>
              <w:keepNext w:val="0"/>
              <w:keepLines w:val="0"/>
              <w:widowControl/>
              <w:suppressLineNumbers w:val="0"/>
              <w:jc w:val="left"/>
              <w:rPr>
                <w:rFonts w:hint="eastAsia" w:ascii="仿宋" w:hAnsi="仿宋" w:eastAsia="仿宋" w:cs="仿宋"/>
                <w:color w:val="auto"/>
                <w:szCs w:val="21"/>
              </w:rPr>
            </w:pPr>
            <w:r>
              <w:rPr>
                <w:rFonts w:hint="eastAsia" w:ascii="仿宋" w:hAnsi="仿宋" w:eastAsia="仿宋" w:cs="仿宋"/>
                <w:color w:val="auto"/>
                <w:kern w:val="0"/>
                <w:sz w:val="19"/>
                <w:szCs w:val="19"/>
                <w:lang w:val="en-US" w:eastAsia="zh-CN" w:bidi="ar"/>
              </w:rPr>
              <w:t>亮灯时间：12小时。</w:t>
            </w:r>
          </w:p>
        </w:tc>
        <w:tc>
          <w:tcPr>
            <w:tcW w:w="744" w:type="dxa"/>
            <w:vAlign w:val="center"/>
          </w:tcPr>
          <w:p w14:paraId="0C788B8B">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850" w:type="dxa"/>
            <w:vAlign w:val="center"/>
          </w:tcPr>
          <w:p w14:paraId="6D1343DD">
            <w:pPr>
              <w:ind w:firstLine="105" w:firstLineChars="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1276" w:type="dxa"/>
            <w:vMerge w:val="continue"/>
            <w:vAlign w:val="center"/>
          </w:tcPr>
          <w:p w14:paraId="793CF8BD">
            <w:pPr>
              <w:pStyle w:val="2"/>
              <w:rPr>
                <w:rFonts w:hint="eastAsia" w:ascii="仿宋" w:hAnsi="仿宋" w:eastAsia="仿宋" w:cs="仿宋"/>
                <w:color w:val="auto"/>
              </w:rPr>
            </w:pPr>
          </w:p>
        </w:tc>
        <w:tc>
          <w:tcPr>
            <w:tcW w:w="1417" w:type="dxa"/>
          </w:tcPr>
          <w:p w14:paraId="0726BACD">
            <w:pPr>
              <w:rPr>
                <w:rFonts w:hint="eastAsia" w:ascii="仿宋" w:hAnsi="仿宋" w:eastAsia="仿宋" w:cs="仿宋"/>
                <w:color w:val="auto"/>
                <w:szCs w:val="21"/>
              </w:rPr>
            </w:pPr>
            <w:r>
              <w:rPr>
                <w:rFonts w:hint="eastAsia" w:ascii="仿宋" w:hAnsi="仿宋" w:eastAsia="仿宋" w:cs="仿宋"/>
                <w:color w:val="auto"/>
              </w:rPr>
              <w:drawing>
                <wp:inline distT="0" distB="0" distL="114300" distR="114300">
                  <wp:extent cx="760730" cy="471170"/>
                  <wp:effectExtent l="0" t="0" r="127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760730" cy="471170"/>
                          </a:xfrm>
                          <a:prstGeom prst="rect">
                            <a:avLst/>
                          </a:prstGeom>
                          <a:noFill/>
                          <a:ln>
                            <a:noFill/>
                          </a:ln>
                        </pic:spPr>
                      </pic:pic>
                    </a:graphicData>
                  </a:graphic>
                </wp:inline>
              </w:drawing>
            </w:r>
          </w:p>
        </w:tc>
      </w:tr>
      <w:tr w14:paraId="70BE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8"/>
            <w:vAlign w:val="center"/>
          </w:tcPr>
          <w:p w14:paraId="051E0E24">
            <w:pPr>
              <w:jc w:val="left"/>
              <w:rPr>
                <w:rFonts w:hint="eastAsia" w:ascii="仿宋" w:hAnsi="仿宋" w:eastAsia="仿宋" w:cs="仿宋"/>
                <w:color w:val="auto"/>
                <w:szCs w:val="21"/>
              </w:rPr>
            </w:pPr>
            <w:r>
              <w:rPr>
                <w:rFonts w:hint="eastAsia" w:ascii="仿宋" w:hAnsi="仿宋" w:eastAsia="仿宋" w:cs="仿宋"/>
                <w:color w:val="auto"/>
                <w:szCs w:val="21"/>
              </w:rPr>
              <w:t>备注：</w:t>
            </w:r>
          </w:p>
          <w:p w14:paraId="28B993F8">
            <w:pPr>
              <w:jc w:val="left"/>
              <w:rPr>
                <w:rFonts w:hint="eastAsia" w:ascii="仿宋" w:hAnsi="仿宋" w:eastAsia="仿宋" w:cs="仿宋"/>
                <w:color w:val="auto"/>
                <w:szCs w:val="21"/>
              </w:rPr>
            </w:pPr>
            <w:r>
              <w:rPr>
                <w:rFonts w:hint="eastAsia" w:ascii="仿宋" w:hAnsi="仿宋" w:eastAsia="仿宋" w:cs="仿宋"/>
                <w:color w:val="auto"/>
                <w:szCs w:val="21"/>
              </w:rPr>
              <w:t>1. 报价时就须提供国家电光源质量监督检验中心或国家电光源质量检验检测中心和国家光伏产品质量检验检测中心出具的样品灯具和锂电池、光伏板产品检测报告复印件并加盖投标单位公章【检测报告的封面必须带有 CMA及 CNAS 标志、有电子版报告的二维码、内页附有样品照片及外形尺寸】，且报告中参数指标涵盖采购要求。</w:t>
            </w:r>
          </w:p>
          <w:p w14:paraId="3B9DF6B6">
            <w:pPr>
              <w:jc w:val="left"/>
              <w:rPr>
                <w:rFonts w:hint="eastAsia" w:ascii="仿宋" w:hAnsi="仿宋" w:eastAsia="仿宋" w:cs="仿宋"/>
                <w:color w:val="auto"/>
                <w:szCs w:val="21"/>
              </w:rPr>
            </w:pPr>
            <w:r>
              <w:rPr>
                <w:rFonts w:hint="eastAsia" w:ascii="仿宋" w:hAnsi="仿宋" w:eastAsia="仿宋" w:cs="仿宋"/>
                <w:color w:val="auto"/>
                <w:szCs w:val="21"/>
              </w:rPr>
              <w:t>2.请供应商实地考察现场，综合考虑各种因素后报价。</w:t>
            </w:r>
          </w:p>
          <w:p w14:paraId="7CF8788C">
            <w:pPr>
              <w:jc w:val="left"/>
              <w:rPr>
                <w:rFonts w:hint="eastAsia" w:ascii="仿宋" w:hAnsi="仿宋" w:eastAsia="仿宋" w:cs="仿宋"/>
                <w:color w:val="auto"/>
                <w:szCs w:val="21"/>
              </w:rPr>
            </w:pPr>
            <w:r>
              <w:rPr>
                <w:rFonts w:hint="eastAsia" w:ascii="仿宋" w:hAnsi="仿宋" w:eastAsia="仿宋" w:cs="仿宋"/>
                <w:color w:val="auto"/>
                <w:szCs w:val="21"/>
              </w:rPr>
              <w:t xml:space="preserve">3.采购标准要求以采购要求、相关国家标准为准，在标准和采购要求不一致时，按要求高的标准执行。 </w:t>
            </w:r>
          </w:p>
          <w:p w14:paraId="598964C9">
            <w:pPr>
              <w:jc w:val="left"/>
              <w:rPr>
                <w:rFonts w:hint="eastAsia" w:ascii="仿宋" w:hAnsi="仿宋" w:eastAsia="仿宋" w:cs="仿宋"/>
                <w:color w:val="auto"/>
                <w:szCs w:val="21"/>
              </w:rPr>
            </w:pPr>
            <w:r>
              <w:rPr>
                <w:rFonts w:hint="eastAsia" w:ascii="仿宋" w:hAnsi="仿宋" w:eastAsia="仿宋" w:cs="仿宋"/>
                <w:color w:val="auto"/>
                <w:szCs w:val="21"/>
              </w:rPr>
              <w:t>4. 报价包含主辅材料费、运输费、安装费、税金等完成项目所需的全部费用</w:t>
            </w:r>
            <w:r>
              <w:rPr>
                <w:rFonts w:hint="eastAsia" w:ascii="仿宋" w:hAnsi="仿宋" w:eastAsia="仿宋" w:cs="仿宋"/>
                <w:color w:val="auto"/>
                <w:kern w:val="0"/>
                <w:szCs w:val="21"/>
              </w:rPr>
              <w:t>。</w:t>
            </w:r>
          </w:p>
        </w:tc>
      </w:tr>
    </w:tbl>
    <w:p w14:paraId="1296372C">
      <w:pPr>
        <w:keepNext w:val="0"/>
        <w:keepLines w:val="0"/>
        <w:pageBreakBefore w:val="0"/>
        <w:widowControl/>
        <w:kinsoku/>
        <w:wordWrap/>
        <w:overflowPunct/>
        <w:topLinePunct w:val="0"/>
        <w:autoSpaceDE/>
        <w:autoSpaceDN/>
        <w:bidi w:val="0"/>
        <w:adjustRightInd w:val="0"/>
        <w:snapToGrid w:val="0"/>
        <w:spacing w:line="500" w:lineRule="exact"/>
        <w:ind w:firstLine="562" w:firstLineChars="200"/>
        <w:jc w:val="left"/>
        <w:textAlignment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说明：</w:t>
      </w:r>
    </w:p>
    <w:p w14:paraId="7DC1A845">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color w:val="auto"/>
          <w:kern w:val="0"/>
          <w:sz w:val="28"/>
          <w:szCs w:val="28"/>
        </w:rPr>
      </w:pPr>
      <w:r>
        <w:rPr>
          <w:rFonts w:hint="eastAsia" w:ascii="仿宋" w:hAnsi="仿宋" w:eastAsia="仿宋" w:cs="仿宋"/>
          <w:b/>
          <w:color w:val="auto"/>
          <w:sz w:val="28"/>
          <w:szCs w:val="28"/>
        </w:rPr>
        <w:t>一、</w:t>
      </w:r>
      <w:r>
        <w:rPr>
          <w:rFonts w:hint="eastAsia" w:ascii="仿宋" w:hAnsi="仿宋" w:eastAsia="仿宋" w:cs="仿宋"/>
          <w:color w:val="auto"/>
          <w:kern w:val="0"/>
          <w:sz w:val="28"/>
          <w:szCs w:val="28"/>
        </w:rPr>
        <w:t>本项目的最高限价为人民币</w:t>
      </w:r>
      <w:r>
        <w:rPr>
          <w:rFonts w:hint="eastAsia" w:ascii="仿宋" w:hAnsi="仿宋" w:eastAsia="仿宋" w:cs="仿宋"/>
          <w:color w:val="auto"/>
          <w:kern w:val="0"/>
          <w:sz w:val="28"/>
          <w:szCs w:val="28"/>
          <w:lang w:val="en-US" w:eastAsia="zh-CN"/>
        </w:rPr>
        <w:t>72000</w:t>
      </w:r>
      <w:r>
        <w:rPr>
          <w:rFonts w:hint="eastAsia" w:ascii="仿宋" w:hAnsi="仿宋" w:eastAsia="仿宋" w:cs="仿宋"/>
          <w:color w:val="auto"/>
          <w:kern w:val="0"/>
          <w:sz w:val="28"/>
          <w:szCs w:val="28"/>
        </w:rPr>
        <w:t>元，供应商投标报价超过最高限价的为无效响应文件。</w:t>
      </w:r>
    </w:p>
    <w:p w14:paraId="66C2F9FD">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二、供应商资格要求</w:t>
      </w:r>
      <w:r>
        <w:rPr>
          <w:rFonts w:hint="eastAsia" w:ascii="仿宋" w:hAnsi="仿宋" w:eastAsia="仿宋" w:cs="仿宋"/>
          <w:b/>
          <w:color w:val="auto"/>
          <w:sz w:val="28"/>
          <w:szCs w:val="28"/>
          <w:lang w:eastAsia="zh-CN"/>
        </w:rPr>
        <w:t>：</w:t>
      </w:r>
    </w:p>
    <w:p w14:paraId="2D193994">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符合《中华人民共和国政府采购法》第二十二条的规定；</w:t>
      </w:r>
    </w:p>
    <w:p w14:paraId="0353D8A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落实政府采购政策需满足的资格要求：本项目属于专门面向中小企业采购的项目，供应商应为中小微企业、监狱企业或残疾人福利性单位，并按照采购文件要求提供《中小企业声明函》、《残疾人福利性单位声明函》或监狱和戒毒企业证明材料；</w:t>
      </w:r>
    </w:p>
    <w:p w14:paraId="0F75761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报价供应商具有有效的营业执照；</w:t>
      </w:r>
    </w:p>
    <w:p w14:paraId="2C384B4E">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报价单位应提供清单参数中要求的检测报告复印件加盖投标单位公章；</w:t>
      </w:r>
    </w:p>
    <w:p w14:paraId="2B063C9E">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未被“信用中国”网站（www.creditchina.gov.cn）列入失信被执行人、重大税收违法案件当事人名单、政府采购严重失信行为记录名单；</w:t>
      </w:r>
    </w:p>
    <w:p w14:paraId="420E560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本次招标不接受联合体投标。</w:t>
      </w:r>
    </w:p>
    <w:p w14:paraId="2A30F4D6">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三、报价注意事项：</w:t>
      </w:r>
    </w:p>
    <w:p w14:paraId="719D3228">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供应商获取询价公告方法：各供应商可自行从网络下载(下载网址: 启东市人民政府网站 )。</w:t>
      </w:r>
    </w:p>
    <w:p w14:paraId="434ABDB8">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供应商应按照本询价公告的要求编制报价文件，报价文件应对本询价公告提出的要求和条件作出实质性响应。否则，按照不响应处理。供应商的报价包括本项目所有涉及的全部费用，供应商须充分考虑本项目的特殊性和不可预见性在内的所有为完成本项目全过程所需的一切费用，包括（但不限于）全部货物采购、制作、安装、调试、使用培训、设备设施、相关附件、辅材、人工、配件、装卸、货物运输、搬运（含二次搬运）、登高、仓储、材料费、工具、劳务费、检测、质保、售后服务、验收、保险、税金、规费、样品等所有与本项目相关的费用，以及根据国家、省、市、项目所在地政府及相关部门的规定缴纳有关费用。请各供应商在报价时充分考虑各种因素（如现场环境、运输、送货等各种费用），在合同实施期间，合同综合单价（全费用综合单价）不因市场价格波动和各种风险因素的发生而进行调整,其中太阳能路灯按照实际安装的数量按实结算，由此产生的相关风险由供应商自行承担。除双方另有约定外，采购人无须向成交供应商支付其他任何费用。</w:t>
      </w:r>
    </w:p>
    <w:p w14:paraId="2AE78427">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3、无论本文件是否以文字形式规定，供应商应具备足够的专业知识和能力判定本项目所需的一切材料、附件、辅材、配件、施工、服务、检测等各种未预见费用，采购人不接受任何可选择的报价，成交供应商也不得在供货期间提出任何增加费用的要求，更不得减少供货项目，不得降低货物质量。请各供应商在报价时充分考虑各种因素。</w:t>
      </w:r>
    </w:p>
    <w:p w14:paraId="1111DD6B">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供应商应详细阅读询价文件的全部内容，供应商对询价文件有疑问或异议的，请在递交报价文件2日前以书面形式（加盖单位公章）递交至采购单位。</w:t>
      </w:r>
    </w:p>
    <w:p w14:paraId="33103560">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有关技术及需求问题，请与采购单位联系</w:t>
      </w:r>
    </w:p>
    <w:p w14:paraId="4E2C09A6">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采购单位：启东市北新镇</w:t>
      </w:r>
      <w:r>
        <w:rPr>
          <w:rFonts w:hint="eastAsia" w:ascii="仿宋" w:hAnsi="仿宋" w:eastAsia="仿宋" w:cs="仿宋"/>
          <w:color w:val="auto"/>
          <w:sz w:val="28"/>
          <w:szCs w:val="28"/>
          <w:lang w:eastAsia="zh-CN"/>
        </w:rPr>
        <w:t>普东村</w:t>
      </w:r>
      <w:r>
        <w:rPr>
          <w:rFonts w:hint="eastAsia" w:ascii="仿宋" w:hAnsi="仿宋" w:eastAsia="仿宋" w:cs="仿宋"/>
          <w:color w:val="auto"/>
          <w:sz w:val="28"/>
          <w:szCs w:val="28"/>
        </w:rPr>
        <w:t>股份经济合作社</w:t>
      </w:r>
    </w:p>
    <w:p w14:paraId="0A5307A8">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采购联系人：</w:t>
      </w:r>
      <w:r>
        <w:rPr>
          <w:rFonts w:hint="eastAsia" w:ascii="仿宋" w:hAnsi="仿宋" w:eastAsia="仿宋" w:cs="仿宋"/>
          <w:color w:val="auto"/>
          <w:sz w:val="28"/>
          <w:szCs w:val="28"/>
          <w:lang w:val="en-US" w:eastAsia="zh-CN"/>
        </w:rPr>
        <w:t xml:space="preserve">龚书记 </w:t>
      </w:r>
    </w:p>
    <w:p w14:paraId="5E2B732E">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联系电话：13962901537</w:t>
      </w:r>
      <w:r>
        <w:rPr>
          <w:rFonts w:hint="eastAsia" w:ascii="仿宋" w:hAnsi="仿宋" w:eastAsia="仿宋" w:cs="仿宋"/>
          <w:color w:val="auto"/>
          <w:sz w:val="28"/>
          <w:szCs w:val="28"/>
          <w:lang w:val="en-US" w:eastAsia="zh-CN"/>
        </w:rPr>
        <w:t xml:space="preserve"> </w:t>
      </w:r>
    </w:p>
    <w:p w14:paraId="6F662A72">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采购代理机构代理机构：</w:t>
      </w:r>
      <w:r>
        <w:rPr>
          <w:rFonts w:hint="eastAsia" w:ascii="仿宋" w:hAnsi="仿宋" w:eastAsia="仿宋" w:cs="仿宋"/>
          <w:color w:val="auto"/>
          <w:sz w:val="28"/>
          <w:szCs w:val="28"/>
          <w:lang w:val="en-US" w:eastAsia="zh-CN"/>
        </w:rPr>
        <w:t>苏州鸿鑫工程咨询有限公司</w:t>
      </w:r>
    </w:p>
    <w:p w14:paraId="251060D8">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 xml:space="preserve">袁冬燕 </w:t>
      </w:r>
    </w:p>
    <w:p w14:paraId="4841C221">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default" w:ascii="仿宋" w:hAnsi="仿宋" w:eastAsia="仿宋" w:cs="仿宋"/>
          <w:b/>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0513-83868896</w:t>
      </w:r>
    </w:p>
    <w:p w14:paraId="2C369E0A">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报价文件构成</w:t>
      </w:r>
    </w:p>
    <w:p w14:paraId="56EBEB29">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（1）营业执照复印件；</w:t>
      </w:r>
    </w:p>
    <w:p w14:paraId="53432526">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（2）法人代表人授权委托书（按照附件一格式填写）；</w:t>
      </w:r>
    </w:p>
    <w:p w14:paraId="0A195C56">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（3）法人身份证复印件；</w:t>
      </w:r>
    </w:p>
    <w:p w14:paraId="43C411CF">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（4）清单参数中要求的检测报告复印件；</w:t>
      </w:r>
    </w:p>
    <w:p w14:paraId="3C35C724">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（5）报价承诺书（按照附件</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格式填写）；</w:t>
      </w:r>
    </w:p>
    <w:p w14:paraId="3DAC7D51">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未被“信用中国”网站（www.creditchina.gov.cn）列入失信被执行人、重大税收违法案件当事人名单、政府采购严重失信行为记录名单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分别提供网站截图</w:t>
      </w:r>
      <w:r>
        <w:rPr>
          <w:rFonts w:hint="eastAsia" w:ascii="仿宋" w:hAnsi="仿宋" w:eastAsia="仿宋" w:cs="仿宋"/>
          <w:color w:val="auto"/>
          <w:sz w:val="28"/>
          <w:szCs w:val="28"/>
          <w:lang w:eastAsia="zh-CN"/>
        </w:rPr>
        <w:t>）；</w:t>
      </w:r>
    </w:p>
    <w:p w14:paraId="0C73B9B7">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）报价表（</w:t>
      </w:r>
      <w:r>
        <w:rPr>
          <w:rFonts w:hint="eastAsia" w:ascii="仿宋" w:hAnsi="仿宋" w:eastAsia="仿宋" w:cs="仿宋"/>
          <w:color w:val="auto"/>
          <w:sz w:val="28"/>
          <w:szCs w:val="28"/>
          <w:lang w:val="en-US" w:eastAsia="zh-CN"/>
        </w:rPr>
        <w:t>附件三</w:t>
      </w:r>
      <w:r>
        <w:rPr>
          <w:rFonts w:hint="eastAsia" w:ascii="仿宋" w:hAnsi="仿宋" w:eastAsia="仿宋" w:cs="仿宋"/>
          <w:color w:val="auto"/>
          <w:sz w:val="28"/>
          <w:szCs w:val="28"/>
        </w:rPr>
        <w:t>）；</w:t>
      </w:r>
    </w:p>
    <w:p w14:paraId="256D0BB4">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）质保承诺书(按照附件</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格式填写)；</w:t>
      </w:r>
    </w:p>
    <w:p w14:paraId="37D58C42">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）正负偏离表（按照附件</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格式填写），填制正负偏离表，完全响应的，请以空白表列示。不完全响应的，必须在偏离表中列示；列示不全的，视同故意隐瞒。</w:t>
      </w:r>
    </w:p>
    <w:p w14:paraId="698D84E2">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）参加采购活动前三年内在经营活动中没有重大违法记录的书面声明（按照附件</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格式填写）；</w:t>
      </w:r>
    </w:p>
    <w:p w14:paraId="3935B5D3">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 中小企业声明函、残疾人福利性单位声明函或监狱和戒毒企业证明材料（按照附件</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格式填写）（供应商根据真实情况按照评审标准中的要求进行填写）；</w:t>
      </w:r>
    </w:p>
    <w:p w14:paraId="03983395">
      <w:pPr>
        <w:keepNext w:val="0"/>
        <w:keepLines w:val="0"/>
        <w:pageBreakBefore w:val="0"/>
        <w:widowControl/>
        <w:kinsoku/>
        <w:wordWrap/>
        <w:overflowPunct/>
        <w:topLinePunct w:val="0"/>
        <w:autoSpaceDE/>
        <w:autoSpaceDN/>
        <w:bidi w:val="0"/>
        <w:adjustRightInd w:val="0"/>
        <w:snapToGrid w:val="0"/>
        <w:spacing w:line="500" w:lineRule="exact"/>
        <w:ind w:right="0" w:firstLine="562" w:firstLineChars="200"/>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注意：（1）上述复印件均需加盖单位公章，否则将被视作资格审查不通过。</w:t>
      </w:r>
    </w:p>
    <w:p w14:paraId="75AE75D1">
      <w:pPr>
        <w:keepNext w:val="0"/>
        <w:keepLines w:val="0"/>
        <w:pageBreakBefore w:val="0"/>
        <w:widowControl/>
        <w:kinsoku/>
        <w:wordWrap/>
        <w:overflowPunct/>
        <w:topLinePunct w:val="0"/>
        <w:autoSpaceDE/>
        <w:autoSpaceDN/>
        <w:bidi w:val="0"/>
        <w:adjustRightInd w:val="0"/>
        <w:snapToGrid w:val="0"/>
        <w:spacing w:line="500" w:lineRule="exact"/>
        <w:ind w:right="0" w:firstLine="562" w:firstLineChars="200"/>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（2）报价文件正本一份、副本二份，报价文件中必须包含上述要求提供的所有材料，否则视为无效报价文件。报价文件装订成册并密封，密封袋上标明：项目名称、报价单位名称，否则视为无效报价文件。</w:t>
      </w:r>
    </w:p>
    <w:p w14:paraId="402E42E7">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560" w:firstLineChars="200"/>
        <w:jc w:val="left"/>
        <w:rPr>
          <w:color w:val="auto"/>
          <w:sz w:val="27"/>
          <w:szCs w:val="27"/>
        </w:rPr>
      </w:pPr>
      <w:r>
        <w:rPr>
          <w:rFonts w:hint="eastAsia" w:ascii="仿宋" w:hAnsi="仿宋" w:eastAsia="仿宋" w:cs="仿宋"/>
          <w:color w:val="auto"/>
          <w:kern w:val="2"/>
          <w:sz w:val="28"/>
          <w:szCs w:val="28"/>
          <w:lang w:val="en-US" w:eastAsia="zh-CN" w:bidi="ar-SA"/>
        </w:rPr>
        <w:t>6、纸质询价响应文件递交</w:t>
      </w:r>
    </w:p>
    <w:p w14:paraId="049551EC">
      <w:pPr>
        <w:keepNext w:val="0"/>
        <w:keepLines w:val="0"/>
        <w:pageBreakBefore w:val="0"/>
        <w:widowControl/>
        <w:kinsoku/>
        <w:wordWrap/>
        <w:overflowPunct/>
        <w:topLinePunct w:val="0"/>
        <w:autoSpaceDE/>
        <w:autoSpaceDN/>
        <w:bidi w:val="0"/>
        <w:adjustRightInd w:val="0"/>
        <w:snapToGrid w:val="0"/>
        <w:spacing w:line="500" w:lineRule="exact"/>
        <w:ind w:right="0"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报价文件请于</w:t>
      </w:r>
      <w:r>
        <w:rPr>
          <w:rFonts w:hint="eastAsia" w:ascii="仿宋" w:hAnsi="仿宋" w:eastAsia="仿宋" w:cs="仿宋"/>
          <w:color w:val="auto"/>
          <w:sz w:val="28"/>
          <w:szCs w:val="28"/>
          <w:u w:val="single"/>
        </w:rPr>
        <w:t>2024</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12</w:t>
      </w:r>
      <w:r>
        <w:rPr>
          <w:rFonts w:hint="eastAsia" w:ascii="仿宋" w:hAnsi="仿宋" w:eastAsia="仿宋" w:cs="仿宋"/>
          <w:color w:val="auto"/>
          <w:sz w:val="28"/>
          <w:szCs w:val="28"/>
        </w:rPr>
        <w:t>月</w:t>
      </w:r>
      <w:r>
        <w:rPr>
          <w:rFonts w:hint="eastAsia" w:ascii="仿宋" w:hAnsi="仿宋" w:eastAsia="仿宋" w:cs="仿宋"/>
          <w:i w:val="0"/>
          <w:iCs w:val="0"/>
          <w:color w:val="auto"/>
          <w:sz w:val="28"/>
          <w:szCs w:val="28"/>
          <w:u w:val="single"/>
          <w:lang w:val="en-US" w:eastAsia="zh-CN"/>
        </w:rPr>
        <w:t>16</w:t>
      </w:r>
      <w:r>
        <w:rPr>
          <w:rFonts w:hint="eastAsia" w:ascii="仿宋" w:hAnsi="仿宋" w:eastAsia="仿宋" w:cs="仿宋"/>
          <w:i w:val="0"/>
          <w:iCs w:val="0"/>
          <w:color w:val="auto"/>
          <w:sz w:val="28"/>
          <w:szCs w:val="28"/>
        </w:rPr>
        <w:t>日</w:t>
      </w:r>
      <w:r>
        <w:rPr>
          <w:rFonts w:hint="eastAsia" w:ascii="仿宋" w:hAnsi="仿宋" w:eastAsia="仿宋" w:cs="仿宋"/>
          <w:color w:val="auto"/>
          <w:sz w:val="28"/>
          <w:szCs w:val="28"/>
          <w:u w:val="single"/>
          <w:lang w:val="en-US" w:eastAsia="zh-CN"/>
        </w:rPr>
        <w:t>14:00-14:30</w:t>
      </w:r>
      <w:r>
        <w:rPr>
          <w:rFonts w:hint="eastAsia" w:ascii="仿宋" w:hAnsi="仿宋" w:eastAsia="仿宋" w:cs="仿宋"/>
          <w:color w:val="auto"/>
          <w:sz w:val="28"/>
          <w:szCs w:val="28"/>
        </w:rPr>
        <w:t>密封送至启东市北新镇便民服务中心二楼开标室并登记（只接受直接送达），逾时则不予受理。</w:t>
      </w:r>
    </w:p>
    <w:p w14:paraId="0C7FB05F">
      <w:pPr>
        <w:pStyle w:val="2"/>
        <w:keepNext w:val="0"/>
        <w:keepLines w:val="0"/>
        <w:pageBreakBefore w:val="0"/>
        <w:kinsoku/>
        <w:wordWrap/>
        <w:overflowPunct/>
        <w:topLinePunct w:val="0"/>
        <w:autoSpaceDE/>
        <w:autoSpaceDN/>
        <w:bidi w:val="0"/>
        <w:spacing w:line="500" w:lineRule="exact"/>
        <w:ind w:right="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开标时间：2024年</w:t>
      </w:r>
      <w:r>
        <w:rPr>
          <w:rFonts w:hint="eastAsia" w:cs="仿宋"/>
          <w:b/>
          <w:bCs/>
          <w:color w:val="auto"/>
          <w:sz w:val="28"/>
          <w:szCs w:val="28"/>
          <w:lang w:val="en-US" w:eastAsia="zh-CN"/>
        </w:rPr>
        <w:t>12</w:t>
      </w:r>
      <w:r>
        <w:rPr>
          <w:rFonts w:hint="eastAsia" w:ascii="仿宋" w:hAnsi="仿宋" w:eastAsia="仿宋" w:cs="仿宋"/>
          <w:b/>
          <w:bCs/>
          <w:color w:val="auto"/>
          <w:sz w:val="28"/>
          <w:szCs w:val="28"/>
        </w:rPr>
        <w:t>月</w:t>
      </w:r>
      <w:r>
        <w:rPr>
          <w:rFonts w:hint="eastAsia" w:cs="仿宋"/>
          <w:b/>
          <w:bCs/>
          <w:color w:val="auto"/>
          <w:sz w:val="28"/>
          <w:szCs w:val="28"/>
          <w:lang w:val="en-US" w:eastAsia="zh-CN"/>
        </w:rPr>
        <w:t>16</w:t>
      </w:r>
      <w:r>
        <w:rPr>
          <w:rFonts w:hint="eastAsia" w:ascii="仿宋" w:hAnsi="仿宋" w:eastAsia="仿宋" w:cs="仿宋"/>
          <w:b/>
          <w:bCs/>
          <w:color w:val="auto"/>
          <w:sz w:val="28"/>
          <w:szCs w:val="28"/>
        </w:rPr>
        <w:t>日</w:t>
      </w:r>
      <w:r>
        <w:rPr>
          <w:rFonts w:hint="eastAsia" w:cs="仿宋"/>
          <w:b/>
          <w:bCs/>
          <w:color w:val="auto"/>
          <w:sz w:val="28"/>
          <w:szCs w:val="28"/>
          <w:lang w:val="en-US" w:eastAsia="zh-CN"/>
        </w:rPr>
        <w:t>14:30</w:t>
      </w:r>
      <w:r>
        <w:rPr>
          <w:rFonts w:hint="eastAsia" w:ascii="仿宋" w:hAnsi="仿宋" w:eastAsia="仿宋" w:cs="仿宋"/>
          <w:b/>
          <w:bCs/>
          <w:color w:val="auto"/>
          <w:sz w:val="28"/>
          <w:szCs w:val="28"/>
        </w:rPr>
        <w:t>（北京时间）</w:t>
      </w:r>
    </w:p>
    <w:p w14:paraId="3B55BF66">
      <w:pPr>
        <w:pStyle w:val="2"/>
        <w:keepNext w:val="0"/>
        <w:keepLines w:val="0"/>
        <w:pageBreakBefore w:val="0"/>
        <w:kinsoku/>
        <w:wordWrap/>
        <w:overflowPunct/>
        <w:topLinePunct w:val="0"/>
        <w:autoSpaceDE/>
        <w:autoSpaceDN/>
        <w:bidi w:val="0"/>
        <w:spacing w:line="500" w:lineRule="exact"/>
        <w:ind w:right="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开标地点：启东市北新镇便民服务中心二楼开标室。</w:t>
      </w:r>
    </w:p>
    <w:p w14:paraId="7EB1B381">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0" w:right="0" w:firstLine="562" w:firstLineChars="200"/>
        <w:jc w:val="left"/>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7、报价保证金：根据省财政厅要求，免收报价保证金。</w:t>
      </w:r>
    </w:p>
    <w:p w14:paraId="35F4C2FE">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四、商务部分要求：</w:t>
      </w:r>
    </w:p>
    <w:p w14:paraId="7A6B1E55">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质量要求：产品必须是全新、未使用过的原装合格正品，完全符合采购文件规定的质量、规格和性能的要求，与中标后提供的灯具样品完全一致，达到国家或行业规定的标准。</w:t>
      </w:r>
    </w:p>
    <w:p w14:paraId="64698F46">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供货与安装周期：接到采购单位通知后，供应商须在30个日历天内供货、安装完毕（满足安装条件），如不能及时提供符合标准的灯具并且完成安装的，则按延期每天1000元进行扣款，所发生的所有损失由供货商承担。</w:t>
      </w:r>
    </w:p>
    <w:p w14:paraId="17DBCC61">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eastAsia="zh-CN"/>
        </w:rPr>
        <w:t>、质保要求：质保期二年，自验收合格报告签字确认日起，开始进入质保期</w:t>
      </w:r>
      <w:r>
        <w:rPr>
          <w:rFonts w:hint="eastAsia" w:ascii="仿宋" w:hAnsi="仿宋" w:eastAsia="仿宋" w:cs="仿宋"/>
          <w:color w:val="auto"/>
          <w:kern w:val="0"/>
          <w:sz w:val="28"/>
          <w:szCs w:val="28"/>
        </w:rPr>
        <w:t>。</w:t>
      </w:r>
    </w:p>
    <w:p w14:paraId="6FA00691">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售后服务要求：在质保期内，同一商品、同一质量问题连续两次维修仍无法正常使用，供应商无条件给予全套更新或退货。在免费质保期内，供应商在接到用户单位电话通知后，必须在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 12 小时内提供备用货物，并在 7 个工作日内负责对送修货物维修完毕并送至用户单位处。</w:t>
      </w:r>
    </w:p>
    <w:p w14:paraId="17012943">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质保期内如出现质量问题，且确定为非人为因素的，须对产品的各项质量问题进行免费维修，无法修复的，须无条件退货更换；免费保修期内如因使用单位的人为原因造成损坏需更换零部件，只收取零部件的成本费。</w:t>
      </w:r>
    </w:p>
    <w:p w14:paraId="313A15FD">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验收要求：中标人在货物进场时，应由招标人组织抽样送启东市市场监督管理局检验，如在抽检过程中中标人不能到场配合的，将视招标人为其委托单位配合抽检，并在相关文书签字确认；招标人在所有货物中随机抽取样品后送检测机构进行检测，如检测不合格的，招标人有权要求无条件退、换货物，由此引起的所有损失均由中标人自行承担且全部履约保证金不予退还。通过破坏性验收的货物，如验收合格的，中标人同意无条件免费补足数量，如验收不合格的，招标人有权要求无条件退、换货物，由此引起的所有损失均由中标人自行承担且全部履约保证金不予退还。货物通过合格检测的，则可进入安装施工环节；中标人完成安装后，由招标人组织验收小组进行最终验收并签发验收单。</w:t>
      </w:r>
    </w:p>
    <w:p w14:paraId="0FA1A0F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履约保证金：</w:t>
      </w:r>
    </w:p>
    <w:p w14:paraId="6A7AC7C8">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①本项目履约保证金为合同价的10%，中标供应商的履约保证金须在成交通知书发出之日起至合同签订前汇入采购单位账户（应当以数字人民币、支票、汇票、保险保函或银行保函等非现金形式提交），中标供应商凭成交通知书与采购单位签订合同。超期或未有协商，则视为自动放弃成交资格。</w:t>
      </w:r>
    </w:p>
    <w:p w14:paraId="6B42D5C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②成交供应商全部履约合同义务，履约保证金在供应商供货完毕并经采购单位验收合格后一次性退还；</w:t>
      </w:r>
    </w:p>
    <w:p w14:paraId="7DD4F232">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③发生以下情况的，履约保证金不予退还或部分退还：</w:t>
      </w:r>
    </w:p>
    <w:p w14:paraId="46A4ED8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a.签订合同后，成交供应商不履行合同义务的，采购单位有权全额扣除履约保证金，全额不予退还，同时采购单位亦有权终止合同，成交供应商还须承担相应的法律赔偿责任。</w:t>
      </w:r>
    </w:p>
    <w:p w14:paraId="53FCEC4B">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31040A1D">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4"/>
          <w:szCs w:val="24"/>
        </w:rPr>
      </w:pPr>
      <w:r>
        <w:rPr>
          <w:rFonts w:hint="eastAsia" w:ascii="仿宋" w:hAnsi="仿宋" w:eastAsia="仿宋" w:cs="仿宋"/>
          <w:color w:val="auto"/>
          <w:sz w:val="28"/>
          <w:szCs w:val="28"/>
        </w:rPr>
        <w:t>④采购人若逾期退还履约保证金的，按照逾期部分的每日0.05%支付违约金。</w:t>
      </w:r>
    </w:p>
    <w:p w14:paraId="1FA5609F">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、合同的签订及注意事项：</w:t>
      </w:r>
    </w:p>
    <w:p w14:paraId="5B5B11D1">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成交结果将在启东市人民政府网站予以公布，公示期为一个工作日，公示期内对成交结果无异议的，将确定成交候选人为成交供应商。</w:t>
      </w:r>
    </w:p>
    <w:p w14:paraId="7AE2E67B">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签订合同</w:t>
      </w:r>
    </w:p>
    <w:p w14:paraId="4301807A">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（1）询价公告、补充文件及成交供应商的报价文件等均为签订合同的依据。</w:t>
      </w:r>
    </w:p>
    <w:p w14:paraId="7079BB77">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（2）成交供应商须在中标（成交）通知书发出之日起三十日内签订合同，否则扣除履约保证金。</w:t>
      </w:r>
    </w:p>
    <w:p w14:paraId="2A541708">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成交供应商因自身原因不能订立政府采购合同的，采购单位将取消其成交资格，同时相关主管部门将对成交供应商作以下处理：记入不良信誉，并按《政府采购法》有关规定，暂停其在启东市场的政府采购资格。</w:t>
      </w:r>
    </w:p>
    <w:p w14:paraId="0016C65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成交供应商因自身原因不能履行政府采购合同的，采购单位将取消其成交资格，履约保证金不予退还，同时相关主管部门将对成交供应商作以下处理：记入不良信誉，并按《政府采购法》有关规定，暂停其在启东市场的政府采购资格。</w:t>
      </w:r>
    </w:p>
    <w:p w14:paraId="7259791D">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、成交原则</w:t>
      </w:r>
      <w:r>
        <w:rPr>
          <w:rFonts w:hint="eastAsia" w:ascii="仿宋" w:hAnsi="仿宋" w:eastAsia="仿宋" w:cs="仿宋"/>
          <w:color w:val="auto"/>
          <w:kern w:val="0"/>
          <w:sz w:val="28"/>
          <w:szCs w:val="28"/>
        </w:rPr>
        <w:t>：符合采购需求且总报价最低者成交，如总报价有相同者，则采购人采取抽签的方式确定成交供应商</w:t>
      </w:r>
      <w:r>
        <w:rPr>
          <w:rFonts w:hint="eastAsia" w:ascii="仿宋" w:hAnsi="仿宋" w:eastAsia="仿宋" w:cs="仿宋"/>
          <w:color w:val="auto"/>
          <w:kern w:val="0"/>
          <w:sz w:val="28"/>
          <w:szCs w:val="28"/>
          <w:lang w:eastAsia="zh-CN"/>
        </w:rPr>
        <w:t>。</w:t>
      </w:r>
      <w:bookmarkStart w:id="0" w:name="_GoBack"/>
      <w:bookmarkEnd w:id="0"/>
    </w:p>
    <w:p w14:paraId="6F226C46">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、付款方式：</w:t>
      </w:r>
    </w:p>
    <w:p w14:paraId="4F2EA1E0">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货物全部到场并安装完毕验收合格后待上拨资金到位后付合同价的80%，余款在质保期满后（从验收合格之日算起二年）付清。履约保证金在供应商供货、安装完毕并经采购单位验收合格后一个月内由采购单位返还。</w:t>
      </w:r>
    </w:p>
    <w:p w14:paraId="29BC8840">
      <w:pPr>
        <w:keepNext w:val="0"/>
        <w:keepLines w:val="0"/>
        <w:pageBreakBefore w:val="0"/>
        <w:kinsoku/>
        <w:wordWrap/>
        <w:overflowPunct/>
        <w:topLinePunct w:val="0"/>
        <w:autoSpaceDE/>
        <w:autoSpaceDN/>
        <w:bidi w:val="0"/>
        <w:spacing w:line="500" w:lineRule="exact"/>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、政府采购政策功能落实：</w:t>
      </w:r>
    </w:p>
    <w:p w14:paraId="29299FD9">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1、小微型企业价格扣除</w:t>
      </w:r>
    </w:p>
    <w:p w14:paraId="373154D7">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（1）本项目对小型和微型企业产品给予 10%的扣除价格，用扣除后的价格参与评审。</w:t>
      </w:r>
    </w:p>
    <w:p w14:paraId="2A7ABE95">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（2）供应商需按照采购文件的要求提供相应的《企业声明函》。</w:t>
      </w:r>
    </w:p>
    <w:p w14:paraId="3E60CA26">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（3）企业标准请参照《关于印发中小企业划型标准规定的通知》（工信部联企业[2011]300 号）文件规定自行填写。</w:t>
      </w:r>
    </w:p>
    <w:p w14:paraId="5F72CA2A">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2、残疾人福利单位价格扣除</w:t>
      </w:r>
    </w:p>
    <w:p w14:paraId="05F88BA1">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（1）本项目对残疾人福利性单位视同小型、微型企业，给予 10%的价格扣除，用扣除后的价格参与评审。</w:t>
      </w:r>
    </w:p>
    <w:p w14:paraId="386E0278">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（2）残疾人福利单位需按照采购文件的要求提供《残疾人福利性单位声明函》。</w:t>
      </w:r>
    </w:p>
    <w:p w14:paraId="6D07AA90">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（3）残疾人福利单位标准请参照《关于促进残疾人就业政府采购政策的通知》（财库〔2017〕141 号）。</w:t>
      </w:r>
    </w:p>
    <w:p w14:paraId="1B0D67AD">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3、监狱和戒毒企业价格扣除</w:t>
      </w:r>
    </w:p>
    <w:p w14:paraId="29C030C8">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（1）本项目对监狱和戒毒企业（简称监狱企业）视同小型、微型企业，给予 10%的价格扣除，用扣除后的价格参与评审。</w:t>
      </w:r>
    </w:p>
    <w:p w14:paraId="3E7272D8">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74B53A5A">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（3）监狱企业标准请参照《关于政府采购支持监狱企业发展有关问题的通知》（财库[2014]68 号）。</w:t>
      </w:r>
    </w:p>
    <w:p w14:paraId="30125D4A">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4、残疾人福利单位、监狱企业属于小型、微型企业的，不重复享受政策。</w:t>
      </w:r>
    </w:p>
    <w:p w14:paraId="14B1E7A9">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 30%以上的，给予联合体 2%的价格扣除，用扣除后的价格参与评审。</w:t>
      </w:r>
    </w:p>
    <w:p w14:paraId="4FC50A73">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6、联合体各方均为小型、微型企业（残疾人福利单位、监狱企业）的，联合体享受 10%价格扣除，用扣除后的价格参与评审。</w:t>
      </w:r>
    </w:p>
    <w:p w14:paraId="1DF3F5C3">
      <w:pPr>
        <w:keepNext w:val="0"/>
        <w:keepLines w:val="0"/>
        <w:pageBreakBefore w:val="0"/>
        <w:kinsoku/>
        <w:wordWrap/>
        <w:overflowPunct/>
        <w:topLinePunct w:val="0"/>
        <w:autoSpaceDE/>
        <w:autoSpaceDN/>
        <w:bidi w:val="0"/>
        <w:spacing w:line="5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7、根据《江苏省政府采购供应商监督管理暂行办法》的规定，诚信记录分每减 10 分，给予本项目总分值 2%的扣分，扣分最多不超过本项目总分值 6%。</w:t>
      </w:r>
    </w:p>
    <w:p w14:paraId="3BA47884">
      <w:pPr>
        <w:keepNext w:val="0"/>
        <w:keepLines w:val="0"/>
        <w:pageBreakBefore w:val="0"/>
        <w:widowControl/>
        <w:kinsoku/>
        <w:wordWrap/>
        <w:overflowPunct/>
        <w:topLinePunct w:val="0"/>
        <w:autoSpaceDE/>
        <w:autoSpaceDN/>
        <w:bidi w:val="0"/>
        <w:adjustRightInd w:val="0"/>
        <w:snapToGrid w:val="0"/>
        <w:spacing w:line="500" w:lineRule="exact"/>
        <w:jc w:val="left"/>
        <w:textAlignment w:val="center"/>
        <w:rPr>
          <w:rFonts w:hint="eastAsia" w:ascii="仿宋" w:hAnsi="仿宋" w:eastAsia="仿宋" w:cs="仿宋"/>
          <w:color w:val="auto"/>
          <w:kern w:val="0"/>
          <w:sz w:val="24"/>
          <w:szCs w:val="24"/>
        </w:rPr>
      </w:pPr>
    </w:p>
    <w:p w14:paraId="69F8EE75">
      <w:pPr>
        <w:keepNext w:val="0"/>
        <w:keepLines w:val="0"/>
        <w:pageBreakBefore w:val="0"/>
        <w:widowControl/>
        <w:kinsoku/>
        <w:wordWrap/>
        <w:overflowPunct/>
        <w:topLinePunct w:val="0"/>
        <w:autoSpaceDE/>
        <w:autoSpaceDN/>
        <w:bidi w:val="0"/>
        <w:adjustRightInd w:val="0"/>
        <w:snapToGrid w:val="0"/>
        <w:spacing w:line="500" w:lineRule="exact"/>
        <w:jc w:val="right"/>
        <w:textAlignment w:val="center"/>
        <w:rPr>
          <w:rFonts w:hint="eastAsia" w:ascii="仿宋" w:hAnsi="仿宋" w:eastAsia="仿宋" w:cs="仿宋"/>
          <w:color w:val="auto"/>
          <w:sz w:val="24"/>
          <w:szCs w:val="24"/>
        </w:rPr>
      </w:pPr>
    </w:p>
    <w:p w14:paraId="2B0038FB">
      <w:pPr>
        <w:keepNext w:val="0"/>
        <w:keepLines w:val="0"/>
        <w:pageBreakBefore w:val="0"/>
        <w:widowControl/>
        <w:kinsoku/>
        <w:wordWrap/>
        <w:overflowPunct/>
        <w:topLinePunct w:val="0"/>
        <w:autoSpaceDE/>
        <w:autoSpaceDN/>
        <w:bidi w:val="0"/>
        <w:adjustRightInd w:val="0"/>
        <w:snapToGrid w:val="0"/>
        <w:spacing w:line="500" w:lineRule="exact"/>
        <w:jc w:val="righ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启东市北新镇</w:t>
      </w:r>
      <w:r>
        <w:rPr>
          <w:rFonts w:hint="eastAsia" w:ascii="仿宋" w:hAnsi="仿宋" w:eastAsia="仿宋" w:cs="仿宋"/>
          <w:color w:val="auto"/>
          <w:sz w:val="28"/>
          <w:szCs w:val="28"/>
          <w:lang w:eastAsia="zh-CN"/>
        </w:rPr>
        <w:t>普东村</w:t>
      </w:r>
      <w:r>
        <w:rPr>
          <w:rFonts w:hint="eastAsia" w:ascii="仿宋" w:hAnsi="仿宋" w:eastAsia="仿宋" w:cs="仿宋"/>
          <w:color w:val="auto"/>
          <w:sz w:val="28"/>
          <w:szCs w:val="28"/>
        </w:rPr>
        <w:t>股份经济合作社</w:t>
      </w:r>
    </w:p>
    <w:p w14:paraId="2AB9FA3F">
      <w:pPr>
        <w:keepNext w:val="0"/>
        <w:keepLines w:val="0"/>
        <w:pageBreakBefore w:val="0"/>
        <w:widowControl/>
        <w:kinsoku/>
        <w:wordWrap/>
        <w:overflowPunct/>
        <w:topLinePunct w:val="0"/>
        <w:autoSpaceDE/>
        <w:autoSpaceDN/>
        <w:bidi w:val="0"/>
        <w:adjustRightInd w:val="0"/>
        <w:snapToGrid w:val="0"/>
        <w:spacing w:line="500" w:lineRule="exact"/>
        <w:jc w:val="righ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2024年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日</w:t>
      </w:r>
    </w:p>
    <w:p w14:paraId="05885F65">
      <w:pPr>
        <w:rPr>
          <w:rFonts w:hint="eastAsia" w:ascii="仿宋" w:hAnsi="仿宋" w:eastAsia="仿宋" w:cs="仿宋"/>
          <w:color w:val="auto"/>
          <w:sz w:val="28"/>
          <w:szCs w:val="28"/>
        </w:rPr>
      </w:pPr>
    </w:p>
    <w:p w14:paraId="1D2EA42F">
      <w:pPr>
        <w:rPr>
          <w:rFonts w:hint="eastAsia" w:ascii="仿宋" w:hAnsi="仿宋" w:eastAsia="仿宋" w:cs="仿宋"/>
          <w:color w:val="auto"/>
          <w:sz w:val="24"/>
          <w:szCs w:val="24"/>
        </w:rPr>
      </w:pPr>
    </w:p>
    <w:p w14:paraId="297302D2">
      <w:pPr>
        <w:rPr>
          <w:rFonts w:hint="eastAsia" w:ascii="仿宋" w:hAnsi="仿宋" w:eastAsia="仿宋" w:cs="仿宋"/>
          <w:color w:val="auto"/>
          <w:sz w:val="24"/>
          <w:szCs w:val="24"/>
        </w:rPr>
      </w:pPr>
    </w:p>
    <w:p w14:paraId="45A548F2">
      <w:pPr>
        <w:pStyle w:val="2"/>
        <w:rPr>
          <w:rFonts w:hint="eastAsia"/>
          <w:color w:val="auto"/>
        </w:rPr>
      </w:pPr>
    </w:p>
    <w:p w14:paraId="0162D7F1">
      <w:pPr>
        <w:rPr>
          <w:rFonts w:hint="eastAsia"/>
          <w:color w:val="auto"/>
        </w:rPr>
      </w:pPr>
    </w:p>
    <w:p w14:paraId="0A4541F9">
      <w:pPr>
        <w:pStyle w:val="2"/>
        <w:rPr>
          <w:rFonts w:hint="eastAsia"/>
          <w:color w:val="auto"/>
        </w:rPr>
      </w:pPr>
    </w:p>
    <w:p w14:paraId="53416F50">
      <w:pPr>
        <w:rPr>
          <w:rFonts w:hint="eastAsia"/>
          <w:color w:val="auto"/>
        </w:rPr>
      </w:pPr>
    </w:p>
    <w:p w14:paraId="1DBCCAD9">
      <w:pPr>
        <w:pStyle w:val="2"/>
        <w:rPr>
          <w:rFonts w:hint="eastAsia"/>
          <w:color w:val="auto"/>
        </w:rPr>
      </w:pPr>
    </w:p>
    <w:p w14:paraId="056EDBF4">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b/>
          <w:bCs/>
          <w:color w:val="auto"/>
          <w:kern w:val="0"/>
          <w:sz w:val="28"/>
          <w:szCs w:val="28"/>
        </w:rPr>
        <w:t>附件一：法定代表人授权委托书</w:t>
      </w:r>
    </w:p>
    <w:p w14:paraId="4C9CCAAD">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firstLine="0" w:firstLineChars="0"/>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法 定 代 表 人 授 权 委 托 书</w:t>
      </w:r>
    </w:p>
    <w:p w14:paraId="3BE8B8A9">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启东市北新普东村股份经济合作社</w:t>
      </w:r>
      <w:r>
        <w:rPr>
          <w:rFonts w:hint="eastAsia" w:ascii="仿宋" w:hAnsi="仿宋" w:eastAsia="仿宋" w:cs="仿宋"/>
          <w:color w:val="auto"/>
          <w:sz w:val="28"/>
          <w:szCs w:val="28"/>
        </w:rPr>
        <w:t>：</w:t>
      </w:r>
    </w:p>
    <w:p w14:paraId="169F729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u w:val="single"/>
        </w:rPr>
        <w:t>（单位名称）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系中华人民共和国合法企业（单位），法定地址：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rPr>
        <w:t>特授权</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代表为我公司全权办理针对</w:t>
      </w:r>
      <w:r>
        <w:rPr>
          <w:rFonts w:hint="eastAsia" w:ascii="仿宋" w:hAnsi="仿宋" w:eastAsia="仿宋" w:cs="仿宋"/>
          <w:b/>
          <w:bCs/>
          <w:color w:val="auto"/>
          <w:sz w:val="28"/>
          <w:szCs w:val="28"/>
          <w:u w:val="single"/>
          <w:lang w:eastAsia="zh-CN"/>
        </w:rPr>
        <w:t>启东市北新镇普东村太阳能路灯采购与安装项目</w:t>
      </w:r>
      <w:r>
        <w:rPr>
          <w:rFonts w:hint="eastAsia" w:ascii="仿宋" w:hAnsi="仿宋" w:eastAsia="仿宋" w:cs="仿宋"/>
          <w:color w:val="auto"/>
          <w:sz w:val="28"/>
          <w:szCs w:val="28"/>
        </w:rPr>
        <w:t>的投标，并签署全部有关文件、协议及合同。</w:t>
      </w:r>
    </w:p>
    <w:p w14:paraId="71EB4BD7">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我公司对被授权人签名的所有文件负全部责任。</w:t>
      </w:r>
    </w:p>
    <w:p w14:paraId="363A41C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被授权人签署的所有文件（在授权书有效期内签署的）不因授权的撤销而失效，本授权书的有效期自招标开始至合同履行完毕止。</w:t>
      </w:r>
    </w:p>
    <w:p w14:paraId="64E5BF0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被授权人无权转委托。</w:t>
      </w:r>
    </w:p>
    <w:p w14:paraId="73356B4D">
      <w:pPr>
        <w:widowControl/>
        <w:adjustRightInd w:val="0"/>
        <w:snapToGrid w:val="0"/>
        <w:spacing w:line="500" w:lineRule="exact"/>
        <w:jc w:val="left"/>
        <w:textAlignment w:val="center"/>
        <w:rPr>
          <w:rFonts w:hint="eastAsia" w:ascii="仿宋" w:hAnsi="仿宋" w:eastAsia="仿宋" w:cs="仿宋"/>
          <w:color w:val="auto"/>
          <w:sz w:val="28"/>
          <w:szCs w:val="28"/>
        </w:rPr>
      </w:pPr>
    </w:p>
    <w:p w14:paraId="31FCB068">
      <w:pPr>
        <w:widowControl/>
        <w:adjustRightInd w:val="0"/>
        <w:snapToGrid w:val="0"/>
        <w:spacing w:line="500" w:lineRule="exact"/>
        <w:jc w:val="left"/>
        <w:textAlignment w:val="center"/>
        <w:rPr>
          <w:rFonts w:hint="eastAsia" w:ascii="仿宋" w:hAnsi="仿宋" w:eastAsia="仿宋" w:cs="仿宋"/>
          <w:color w:val="auto"/>
          <w:sz w:val="28"/>
          <w:szCs w:val="28"/>
        </w:rPr>
      </w:pPr>
    </w:p>
    <w:p w14:paraId="23055073">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被授权人（签字或盖章）：性别：年龄：职务：</w:t>
      </w:r>
    </w:p>
    <w:p w14:paraId="3F48EDEE">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身份证号码：　　　　　　　　　                             </w:t>
      </w:r>
    </w:p>
    <w:p w14:paraId="4FBA2CD0">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通讯地址：  　　　　　　　　　                             </w:t>
      </w:r>
    </w:p>
    <w:p w14:paraId="4CB0AFD0">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联系电话： 　　　　　　　　　                              </w:t>
      </w:r>
    </w:p>
    <w:p w14:paraId="35CC178E">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法定代表人（签字或盖章）：　　　　　　　　　       </w:t>
      </w:r>
    </w:p>
    <w:p w14:paraId="5B3FB336">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投标人（盖章）：                                                     年     月    日</w:t>
      </w:r>
    </w:p>
    <w:p w14:paraId="00DA3441">
      <w:pPr>
        <w:widowControl/>
        <w:adjustRightInd w:val="0"/>
        <w:snapToGrid w:val="0"/>
        <w:spacing w:line="500" w:lineRule="exact"/>
        <w:jc w:val="left"/>
        <w:textAlignment w:val="center"/>
        <w:rPr>
          <w:rFonts w:hint="eastAsia" w:ascii="仿宋" w:hAnsi="仿宋" w:eastAsia="仿宋" w:cs="仿宋"/>
          <w:color w:val="auto"/>
          <w:sz w:val="28"/>
          <w:szCs w:val="28"/>
        </w:rPr>
      </w:pPr>
    </w:p>
    <w:p w14:paraId="1D22C8DF">
      <w:pPr>
        <w:widowControl/>
        <w:adjustRightInd w:val="0"/>
        <w:snapToGrid w:val="0"/>
        <w:spacing w:after="120" w:line="500" w:lineRule="exact"/>
        <w:jc w:val="left"/>
        <w:textAlignment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附被授权人身份证复印件</w:t>
      </w:r>
    </w:p>
    <w:p w14:paraId="05DFF23F">
      <w:pPr>
        <w:widowControl/>
        <w:adjustRightInd w:val="0"/>
        <w:snapToGrid w:val="0"/>
        <w:spacing w:line="500" w:lineRule="exact"/>
        <w:jc w:val="left"/>
        <w:textAlignment w:val="center"/>
        <w:rPr>
          <w:rFonts w:hint="eastAsia" w:ascii="仿宋" w:hAnsi="仿宋" w:eastAsia="仿宋" w:cs="仿宋"/>
          <w:color w:val="auto"/>
          <w:sz w:val="28"/>
          <w:szCs w:val="28"/>
        </w:rPr>
      </w:pPr>
    </w:p>
    <w:p w14:paraId="551C273E">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4C61F6CF">
      <w:pPr>
        <w:widowControl/>
        <w:adjustRightInd w:val="0"/>
        <w:snapToGrid w:val="0"/>
        <w:spacing w:line="500" w:lineRule="exact"/>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附件二：报价承诺书</w:t>
      </w:r>
    </w:p>
    <w:p w14:paraId="7E4B99BA">
      <w:pPr>
        <w:keepNext w:val="0"/>
        <w:keepLines w:val="0"/>
        <w:pageBreakBefore w:val="0"/>
        <w:widowControl/>
        <w:kinsoku/>
        <w:wordWrap/>
        <w:overflowPunct/>
        <w:topLinePunct w:val="0"/>
        <w:autoSpaceDE/>
        <w:autoSpaceDN/>
        <w:bidi w:val="0"/>
        <w:adjustRightInd w:val="0"/>
        <w:snapToGrid w:val="0"/>
        <w:spacing w:line="500" w:lineRule="exact"/>
        <w:jc w:val="center"/>
        <w:textAlignment w:val="center"/>
        <w:rPr>
          <w:rFonts w:hint="eastAsia" w:ascii="仿宋" w:hAnsi="仿宋" w:eastAsia="仿宋" w:cs="仿宋"/>
          <w:b/>
          <w:color w:val="auto"/>
          <w:sz w:val="28"/>
          <w:szCs w:val="28"/>
        </w:rPr>
      </w:pPr>
      <w:r>
        <w:rPr>
          <w:rFonts w:hint="eastAsia" w:ascii="仿宋" w:hAnsi="仿宋" w:eastAsia="仿宋" w:cs="仿宋"/>
          <w:b/>
          <w:color w:val="auto"/>
          <w:sz w:val="28"/>
          <w:szCs w:val="28"/>
        </w:rPr>
        <w:t>报 价 承 诺 书</w:t>
      </w:r>
    </w:p>
    <w:p w14:paraId="495A960C">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启东市北新普东村股份经济合作社</w:t>
      </w:r>
      <w:r>
        <w:rPr>
          <w:rFonts w:hint="eastAsia" w:ascii="仿宋" w:hAnsi="仿宋" w:eastAsia="仿宋" w:cs="仿宋"/>
          <w:color w:val="auto"/>
          <w:sz w:val="28"/>
          <w:szCs w:val="28"/>
        </w:rPr>
        <w:t>：</w:t>
      </w:r>
    </w:p>
    <w:p w14:paraId="1238B85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u w:val="single"/>
        </w:rPr>
        <w:t>（报价单位全称）</w:t>
      </w:r>
      <w:r>
        <w:rPr>
          <w:rFonts w:hint="eastAsia" w:ascii="仿宋" w:hAnsi="仿宋" w:eastAsia="仿宋" w:cs="仿宋"/>
          <w:color w:val="auto"/>
          <w:sz w:val="28"/>
          <w:szCs w:val="28"/>
        </w:rPr>
        <w:t>授权</w:t>
      </w:r>
      <w:r>
        <w:rPr>
          <w:rFonts w:hint="eastAsia" w:ascii="仿宋" w:hAnsi="仿宋" w:eastAsia="仿宋" w:cs="仿宋"/>
          <w:color w:val="auto"/>
          <w:sz w:val="28"/>
          <w:szCs w:val="28"/>
          <w:u w:val="single"/>
        </w:rPr>
        <w:t>（姓  名）（职  务）</w:t>
      </w:r>
      <w:r>
        <w:rPr>
          <w:rFonts w:hint="eastAsia" w:ascii="仿宋" w:hAnsi="仿宋" w:eastAsia="仿宋" w:cs="仿宋"/>
          <w:color w:val="auto"/>
          <w:sz w:val="28"/>
          <w:szCs w:val="28"/>
        </w:rPr>
        <w:t>为全权代表，参加</w:t>
      </w:r>
      <w:r>
        <w:rPr>
          <w:rFonts w:hint="eastAsia" w:ascii="仿宋" w:hAnsi="仿宋" w:eastAsia="仿宋" w:cs="仿宋"/>
          <w:b/>
          <w:bCs/>
          <w:color w:val="auto"/>
          <w:sz w:val="28"/>
          <w:szCs w:val="28"/>
          <w:u w:val="single"/>
          <w:lang w:eastAsia="zh-CN"/>
        </w:rPr>
        <w:t>启东市北新镇普东村太阳能路灯采购与安装项目</w:t>
      </w:r>
      <w:r>
        <w:rPr>
          <w:rFonts w:hint="eastAsia" w:ascii="仿宋" w:hAnsi="仿宋" w:eastAsia="仿宋" w:cs="仿宋"/>
          <w:color w:val="auto"/>
          <w:sz w:val="28"/>
          <w:szCs w:val="28"/>
        </w:rPr>
        <w:t>询价的有关活动，并宣布同意如下：</w:t>
      </w:r>
    </w:p>
    <w:p w14:paraId="20E7472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1．我方愿意按照报价文件的全部要求进行报价（报价内容及价格以报价文件为准）。</w:t>
      </w:r>
    </w:p>
    <w:p w14:paraId="4D7E26E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2．我方完全理解并同意放弃对询价公告有不明及误解的权利。</w:t>
      </w:r>
    </w:p>
    <w:p w14:paraId="39F02A0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3．我方将按询价公告的规定履行合同责任和义务。</w:t>
      </w:r>
    </w:p>
    <w:p w14:paraId="3218697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4．我方同意提供按照贵方可能要求的与其报价有关的一切数据或资料，理解并同意贵方的评标办法。</w:t>
      </w:r>
    </w:p>
    <w:p w14:paraId="3608332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5．我方的报价文件自开标后60天内有效。</w:t>
      </w:r>
    </w:p>
    <w:p w14:paraId="35FE4219">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6．与本报价有关的一切往来通讯请寄：</w:t>
      </w:r>
    </w:p>
    <w:p w14:paraId="6468615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地址：　　　　　　　　　　邮编：　　　　　　　　　</w:t>
      </w:r>
    </w:p>
    <w:p w14:paraId="3185D26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电话：　　　　　　　　　　传真：　　　　　　　　　</w:t>
      </w:r>
    </w:p>
    <w:p w14:paraId="515F499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报价单位代表姓名：　　　　　　　　　职务：　　　　　　　　　</w:t>
      </w:r>
    </w:p>
    <w:p w14:paraId="01B34EF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报价单位代表手机：</w:t>
      </w:r>
      <w:r>
        <w:rPr>
          <w:rFonts w:hint="eastAsia" w:ascii="仿宋" w:hAnsi="仿宋" w:eastAsia="仿宋" w:cs="仿宋"/>
          <w:color w:val="auto"/>
          <w:sz w:val="28"/>
          <w:szCs w:val="28"/>
          <w:u w:val="single"/>
        </w:rPr>
        <w:t>　　　　　　　　　</w:t>
      </w:r>
    </w:p>
    <w:p w14:paraId="5BAFBEC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报价单位名称：</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（加盖单位公章）</w:t>
      </w:r>
    </w:p>
    <w:p w14:paraId="7F6B99C9">
      <w:pPr>
        <w:keepNext w:val="0"/>
        <w:keepLines w:val="0"/>
        <w:pageBreakBefore w:val="0"/>
        <w:widowControl/>
        <w:kinsoku/>
        <w:wordWrap/>
        <w:overflowPunct/>
        <w:topLinePunct w:val="0"/>
        <w:autoSpaceDE/>
        <w:autoSpaceDN/>
        <w:bidi w:val="0"/>
        <w:adjustRightInd w:val="0"/>
        <w:snapToGrid w:val="0"/>
        <w:spacing w:line="56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　</w:t>
      </w:r>
    </w:p>
    <w:p w14:paraId="5EF8E3C5">
      <w:pPr>
        <w:widowControl/>
        <w:adjustRightInd w:val="0"/>
        <w:snapToGrid w:val="0"/>
        <w:spacing w:line="500" w:lineRule="exact"/>
        <w:jc w:val="left"/>
        <w:textAlignment w:val="center"/>
        <w:rPr>
          <w:rFonts w:hint="eastAsia" w:ascii="仿宋" w:hAnsi="仿宋" w:eastAsia="仿宋" w:cs="仿宋"/>
          <w:color w:val="auto"/>
          <w:sz w:val="28"/>
          <w:szCs w:val="28"/>
        </w:rPr>
      </w:pPr>
    </w:p>
    <w:p w14:paraId="2757A8C4">
      <w:pPr>
        <w:widowControl/>
        <w:adjustRightInd w:val="0"/>
        <w:snapToGrid w:val="0"/>
        <w:spacing w:line="500" w:lineRule="exact"/>
        <w:jc w:val="left"/>
        <w:textAlignment w:val="center"/>
        <w:rPr>
          <w:rFonts w:hint="eastAsia" w:ascii="仿宋" w:hAnsi="仿宋" w:eastAsia="仿宋" w:cs="仿宋"/>
          <w:color w:val="auto"/>
          <w:sz w:val="24"/>
          <w:szCs w:val="24"/>
        </w:rPr>
      </w:pPr>
    </w:p>
    <w:p w14:paraId="14C2934B">
      <w:pPr>
        <w:widowControl/>
        <w:adjustRightInd w:val="0"/>
        <w:snapToGrid w:val="0"/>
        <w:spacing w:after="120" w:line="500" w:lineRule="exact"/>
        <w:jc w:val="left"/>
        <w:textAlignment w:val="center"/>
        <w:rPr>
          <w:rFonts w:hint="eastAsia" w:ascii="仿宋" w:hAnsi="仿宋" w:eastAsia="仿宋" w:cs="仿宋"/>
          <w:color w:val="auto"/>
          <w:sz w:val="24"/>
          <w:szCs w:val="24"/>
        </w:rPr>
      </w:pPr>
    </w:p>
    <w:p w14:paraId="606129AA">
      <w:pPr>
        <w:widowControl/>
        <w:adjustRightInd w:val="0"/>
        <w:snapToGrid w:val="0"/>
        <w:spacing w:line="500" w:lineRule="exact"/>
        <w:jc w:val="left"/>
        <w:textAlignment w:val="center"/>
        <w:rPr>
          <w:rFonts w:hint="eastAsia" w:ascii="仿宋" w:hAnsi="仿宋" w:eastAsia="仿宋" w:cs="仿宋"/>
          <w:color w:val="auto"/>
          <w:sz w:val="24"/>
          <w:szCs w:val="24"/>
        </w:rPr>
      </w:pPr>
    </w:p>
    <w:p w14:paraId="2E3E73E1">
      <w:pPr>
        <w:widowControl/>
        <w:adjustRightInd w:val="0"/>
        <w:snapToGrid w:val="0"/>
        <w:spacing w:after="120" w:line="500" w:lineRule="exact"/>
        <w:jc w:val="left"/>
        <w:textAlignment w:val="center"/>
        <w:rPr>
          <w:rFonts w:hint="eastAsia" w:ascii="仿宋" w:hAnsi="仿宋" w:eastAsia="仿宋" w:cs="仿宋"/>
          <w:color w:val="auto"/>
          <w:sz w:val="24"/>
          <w:szCs w:val="24"/>
        </w:rPr>
      </w:pPr>
    </w:p>
    <w:p w14:paraId="7D5054D5">
      <w:pPr>
        <w:widowControl/>
        <w:adjustRightInd w:val="0"/>
        <w:snapToGrid w:val="0"/>
        <w:spacing w:line="500" w:lineRule="exact"/>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附件三：报价表</w:t>
      </w:r>
    </w:p>
    <w:tbl>
      <w:tblPr>
        <w:tblStyle w:val="6"/>
        <w:tblW w:w="6389" w:type="pct"/>
        <w:tblInd w:w="-1011" w:type="dxa"/>
        <w:tblLayout w:type="fixed"/>
        <w:tblCellMar>
          <w:top w:w="0" w:type="dxa"/>
          <w:left w:w="108" w:type="dxa"/>
          <w:bottom w:w="0" w:type="dxa"/>
          <w:right w:w="108" w:type="dxa"/>
        </w:tblCellMar>
      </w:tblPr>
      <w:tblGrid>
        <w:gridCol w:w="720"/>
        <w:gridCol w:w="1350"/>
        <w:gridCol w:w="4995"/>
        <w:gridCol w:w="630"/>
        <w:gridCol w:w="585"/>
        <w:gridCol w:w="930"/>
        <w:gridCol w:w="825"/>
        <w:gridCol w:w="855"/>
      </w:tblGrid>
      <w:tr w14:paraId="75B5AF9F">
        <w:tblPrEx>
          <w:tblCellMar>
            <w:top w:w="0" w:type="dxa"/>
            <w:left w:w="108" w:type="dxa"/>
            <w:bottom w:w="0" w:type="dxa"/>
            <w:right w:w="108" w:type="dxa"/>
          </w:tblCellMar>
        </w:tblPrEx>
        <w:trPr>
          <w:trHeight w:val="64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DE54">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序号</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4075">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名 称</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F13A">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规 格</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85C8">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单 位</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1AA8">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rPr>
              <w:t>数 量</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1EA">
            <w:pPr>
              <w:widowControl/>
              <w:jc w:val="center"/>
              <w:textAlignment w:val="center"/>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rPr>
              <w:t>单价</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元</w:t>
            </w:r>
            <w:r>
              <w:rPr>
                <w:rFonts w:hint="eastAsia" w:ascii="仿宋" w:hAnsi="仿宋" w:eastAsia="仿宋" w:cs="仿宋"/>
                <w:b/>
                <w:bCs/>
                <w:color w:val="auto"/>
                <w:kern w:val="0"/>
                <w:sz w:val="24"/>
                <w:lang w:eastAsia="zh-CN"/>
              </w:rPr>
              <w:t>）</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E575">
            <w:pPr>
              <w:widowControl/>
              <w:jc w:val="center"/>
              <w:textAlignment w:val="center"/>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rPr>
              <w:t>合价</w:t>
            </w:r>
            <w:r>
              <w:rPr>
                <w:rFonts w:hint="eastAsia" w:ascii="仿宋" w:hAnsi="仿宋" w:eastAsia="仿宋" w:cs="仿宋"/>
                <w:b/>
                <w:bCs/>
                <w:color w:val="auto"/>
                <w:kern w:val="0"/>
                <w:sz w:val="24"/>
                <w:lang w:eastAsia="zh-CN"/>
              </w:rPr>
              <w:t>（</w:t>
            </w:r>
            <w:r>
              <w:rPr>
                <w:rFonts w:hint="eastAsia" w:ascii="仿宋" w:hAnsi="仿宋" w:eastAsia="仿宋" w:cs="仿宋"/>
                <w:b/>
                <w:bCs/>
                <w:color w:val="auto"/>
                <w:kern w:val="0"/>
                <w:sz w:val="24"/>
                <w:lang w:val="en-US" w:eastAsia="zh-CN"/>
              </w:rPr>
              <w:t>元</w:t>
            </w:r>
            <w:r>
              <w:rPr>
                <w:rFonts w:hint="eastAsia" w:ascii="仿宋" w:hAnsi="仿宋" w:eastAsia="仿宋" w:cs="仿宋"/>
                <w:b/>
                <w:bCs/>
                <w:color w:val="auto"/>
                <w:kern w:val="0"/>
                <w:sz w:val="24"/>
                <w:lang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D8D1">
            <w:pPr>
              <w:widowControl/>
              <w:jc w:val="center"/>
              <w:textAlignment w:val="center"/>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所投品牌</w:t>
            </w:r>
          </w:p>
        </w:tc>
      </w:tr>
      <w:tr w14:paraId="47A35A72">
        <w:tblPrEx>
          <w:tblCellMar>
            <w:top w:w="0" w:type="dxa"/>
            <w:left w:w="108" w:type="dxa"/>
            <w:bottom w:w="0" w:type="dxa"/>
            <w:right w:w="108" w:type="dxa"/>
          </w:tblCellMar>
        </w:tblPrEx>
        <w:trPr>
          <w:trHeight w:val="64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4EAD">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C00D">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立柱式太阳能路灯</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16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1、灯杆： </w:t>
            </w:r>
          </w:p>
          <w:p w14:paraId="6C9A12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灯杆高5米，材质为Q235,主杆上口径60mm，下口径140mm，壁厚2.5mm。出臂1米。 </w:t>
            </w:r>
          </w:p>
          <w:p w14:paraId="0BDFE5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2、灯头： </w:t>
            </w:r>
          </w:p>
          <w:p w14:paraId="1D9FA5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▲光源功率 60W(±1W)。 </w:t>
            </w:r>
          </w:p>
          <w:p w14:paraId="0346D2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▲显色指数＞80。 </w:t>
            </w:r>
          </w:p>
          <w:p w14:paraId="11AC38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▲色温6500K(±100K)。 </w:t>
            </w:r>
          </w:p>
          <w:p w14:paraId="18FC7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▲灯具尺寸：520*205*95mm。 </w:t>
            </w:r>
          </w:p>
          <w:p w14:paraId="263C4E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▲防护等级IP65。 </w:t>
            </w:r>
          </w:p>
          <w:p w14:paraId="3A4517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▲符合 GB7000.203（GB7000.1）标准耐久性和热试验。 </w:t>
            </w:r>
          </w:p>
          <w:p w14:paraId="4310A9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外壳采用全铝压铸、全密封构、外表 光滑，灯具结构设计合理、强度高。平均寿命＞50000小时。光衰＜3%，性能稳定。 </w:t>
            </w:r>
          </w:p>
          <w:p w14:paraId="503BFF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3、太阳能光伏板： </w:t>
            </w:r>
          </w:p>
          <w:p w14:paraId="51AD43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▲功率≥100W（+5%内）。 </w:t>
            </w:r>
          </w:p>
          <w:p w14:paraId="0F05B1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多晶硅，转换率＞18%，4时段控制功能。可变功率，有过充过放及防反接功能，平均寿命≥10年。 </w:t>
            </w:r>
          </w:p>
          <w:p w14:paraId="563403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4、太阳能专用锂电池： </w:t>
            </w:r>
          </w:p>
          <w:p w14:paraId="2F509E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▲额定容量≥50AH（+5%内）。 </w:t>
            </w:r>
          </w:p>
          <w:p w14:paraId="7264FE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灯头内置，寿命≥10年。 </w:t>
            </w:r>
          </w:p>
          <w:p w14:paraId="695D27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亮灯时间：12小时。 </w:t>
            </w:r>
          </w:p>
          <w:p w14:paraId="3BAFBE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19"/>
                <w:szCs w:val="19"/>
                <w:lang w:val="en-US" w:eastAsia="zh-CN" w:bidi="ar"/>
              </w:rPr>
              <w:t>5、基础：500*500*800mm，C30混凝土（含基础预埋件）（最终以灯具厂家尺寸为准）。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16E3">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套</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4E72">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2AD0">
            <w:pPr>
              <w:widowControl/>
              <w:jc w:val="center"/>
              <w:textAlignment w:val="center"/>
              <w:rPr>
                <w:rFonts w:hint="eastAsia" w:ascii="仿宋" w:hAnsi="仿宋" w:eastAsia="仿宋" w:cs="仿宋"/>
                <w:color w:val="auto"/>
                <w:kern w:val="0"/>
                <w:sz w:val="24"/>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8CDD">
            <w:pPr>
              <w:widowControl/>
              <w:jc w:val="center"/>
              <w:textAlignment w:val="center"/>
              <w:rPr>
                <w:rFonts w:hint="eastAsia" w:ascii="仿宋" w:hAnsi="仿宋" w:eastAsia="仿宋" w:cs="仿宋"/>
                <w:color w:val="auto"/>
                <w:kern w:val="0"/>
                <w:sz w:val="24"/>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DB5F">
            <w:pPr>
              <w:widowControl/>
              <w:jc w:val="center"/>
              <w:textAlignment w:val="center"/>
              <w:rPr>
                <w:rFonts w:hint="eastAsia" w:ascii="仿宋" w:hAnsi="仿宋" w:eastAsia="仿宋" w:cs="仿宋"/>
                <w:color w:val="auto"/>
                <w:kern w:val="0"/>
                <w:sz w:val="24"/>
              </w:rPr>
            </w:pPr>
          </w:p>
        </w:tc>
      </w:tr>
      <w:tr w14:paraId="0370A5EC">
        <w:tblPrEx>
          <w:tblCellMar>
            <w:top w:w="0" w:type="dxa"/>
            <w:left w:w="108" w:type="dxa"/>
            <w:bottom w:w="0" w:type="dxa"/>
            <w:right w:w="108" w:type="dxa"/>
          </w:tblCellMar>
        </w:tblPrEx>
        <w:trPr>
          <w:trHeight w:val="64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F4DE">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E246">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单臂悬挑太阳能路灯</w:t>
            </w:r>
          </w:p>
        </w:tc>
        <w:tc>
          <w:tcPr>
            <w:tcW w:w="2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DF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1、灯臂： </w:t>
            </w:r>
          </w:p>
          <w:p w14:paraId="25B4AE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壁厚≥2.3mm，壁长1m，材质为Q235。底部焊接固定底座；整体热镀锌，静电喷塑防腐处理，含太阳能支架、抱箍、配件等。 </w:t>
            </w:r>
          </w:p>
          <w:p w14:paraId="361F64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2、灯头： </w:t>
            </w:r>
          </w:p>
          <w:p w14:paraId="4B489F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▲光源功率 60W(±1W)。 </w:t>
            </w:r>
          </w:p>
          <w:p w14:paraId="26D6D5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▲显色指数＞80。 </w:t>
            </w:r>
          </w:p>
          <w:p w14:paraId="2E8103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▲色温6500K(±100K)。 </w:t>
            </w:r>
          </w:p>
          <w:p w14:paraId="28DB24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▲灯具尺寸：520*205*95mm。 </w:t>
            </w:r>
          </w:p>
          <w:p w14:paraId="5E01CF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▲防护等级IP65。 </w:t>
            </w:r>
          </w:p>
          <w:p w14:paraId="7A6F89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▲符合 GB7000.203（GB7000.1）标准耐久性和热试验。 </w:t>
            </w:r>
          </w:p>
          <w:p w14:paraId="097CFC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外壳采用全铝压铸、全密封构、外表 光滑，灯具结构设计合理、强度高。平均寿命＞50000小时。光衰＜3%，性能稳定。 </w:t>
            </w:r>
          </w:p>
          <w:p w14:paraId="79A27A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3、太阳能光伏板： </w:t>
            </w:r>
          </w:p>
          <w:p w14:paraId="0F9564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▲功率≥100W（+5%内）。 </w:t>
            </w:r>
          </w:p>
          <w:p w14:paraId="3289B6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多晶硅，转换率＞18%，4时段控制功能。可变功率，有过充过放及防反接功能，平均寿命≥10年。 </w:t>
            </w:r>
          </w:p>
          <w:p w14:paraId="7D1314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4、太阳能专用锂电池： </w:t>
            </w:r>
          </w:p>
          <w:p w14:paraId="0AE1C5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▲额定容量≥50AH（+5%内）。 </w:t>
            </w:r>
          </w:p>
          <w:p w14:paraId="11F125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rPr>
            </w:pPr>
            <w:r>
              <w:rPr>
                <w:rFonts w:hint="eastAsia" w:ascii="仿宋" w:hAnsi="仿宋" w:eastAsia="仿宋" w:cs="仿宋"/>
                <w:color w:val="auto"/>
                <w:kern w:val="0"/>
                <w:sz w:val="19"/>
                <w:szCs w:val="19"/>
                <w:lang w:val="en-US" w:eastAsia="zh-CN" w:bidi="ar"/>
              </w:rPr>
              <w:t xml:space="preserve">灯头内置，寿命≥10年。 </w:t>
            </w:r>
          </w:p>
          <w:p w14:paraId="4674A4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19"/>
                <w:szCs w:val="19"/>
                <w:lang w:val="en-US" w:eastAsia="zh-CN" w:bidi="ar"/>
              </w:rPr>
              <w:t>亮灯时间：12小时。</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8487">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套</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D251">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E5AF">
            <w:pPr>
              <w:widowControl/>
              <w:jc w:val="center"/>
              <w:textAlignment w:val="center"/>
              <w:rPr>
                <w:rFonts w:hint="eastAsia" w:ascii="仿宋" w:hAnsi="仿宋" w:eastAsia="仿宋" w:cs="仿宋"/>
                <w:color w:val="auto"/>
                <w:kern w:val="0"/>
                <w:sz w:val="24"/>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58D9">
            <w:pPr>
              <w:widowControl/>
              <w:jc w:val="center"/>
              <w:textAlignment w:val="center"/>
              <w:rPr>
                <w:rFonts w:hint="eastAsia" w:ascii="仿宋" w:hAnsi="仿宋" w:eastAsia="仿宋" w:cs="仿宋"/>
                <w:color w:val="auto"/>
                <w:kern w:val="0"/>
                <w:sz w:val="24"/>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67BF">
            <w:pPr>
              <w:widowControl/>
              <w:jc w:val="center"/>
              <w:textAlignment w:val="center"/>
              <w:rPr>
                <w:rFonts w:hint="eastAsia" w:ascii="仿宋" w:hAnsi="仿宋" w:eastAsia="仿宋" w:cs="仿宋"/>
                <w:color w:val="auto"/>
                <w:kern w:val="0"/>
                <w:sz w:val="24"/>
              </w:rPr>
            </w:pPr>
          </w:p>
        </w:tc>
      </w:tr>
      <w:tr w14:paraId="755347E4">
        <w:tblPrEx>
          <w:tblCellMar>
            <w:top w:w="0" w:type="dxa"/>
            <w:left w:w="108" w:type="dxa"/>
            <w:bottom w:w="0" w:type="dxa"/>
            <w:right w:w="108" w:type="dxa"/>
          </w:tblCellMar>
        </w:tblPrEx>
        <w:trPr>
          <w:trHeight w:val="64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CEAA">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合计</w:t>
            </w:r>
          </w:p>
        </w:tc>
        <w:tc>
          <w:tcPr>
            <w:tcW w:w="404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7B85">
            <w:pPr>
              <w:widowControl/>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大写：                    小写：</w:t>
            </w:r>
          </w:p>
        </w:tc>
      </w:tr>
      <w:tr w14:paraId="438B209B">
        <w:tblPrEx>
          <w:tblCellMar>
            <w:top w:w="0" w:type="dxa"/>
            <w:left w:w="108" w:type="dxa"/>
            <w:bottom w:w="0" w:type="dxa"/>
            <w:right w:w="108" w:type="dxa"/>
          </w:tblCellMar>
        </w:tblPrEx>
        <w:trPr>
          <w:trHeight w:val="6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3041">
            <w:pPr>
              <w:widowControl/>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注：报价包含主辅材料费、运输费、安装费、税金等完成项目所需的全部费用。</w:t>
            </w:r>
          </w:p>
        </w:tc>
      </w:tr>
    </w:tbl>
    <w:p w14:paraId="378EAB22">
      <w:pPr>
        <w:rPr>
          <w:rFonts w:hint="eastAsia" w:ascii="仿宋" w:hAnsi="仿宋" w:eastAsia="仿宋" w:cs="仿宋"/>
          <w:b/>
          <w:color w:val="auto"/>
          <w:sz w:val="28"/>
          <w:szCs w:val="28"/>
        </w:rPr>
      </w:pPr>
    </w:p>
    <w:p w14:paraId="3077B284">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14:paraId="0EC7E3CE">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14:paraId="799C2BDC">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011FF1EC">
      <w:pPr>
        <w:widowControl/>
        <w:adjustRightInd w:val="0"/>
        <w:snapToGrid w:val="0"/>
        <w:spacing w:line="5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14:paraId="1F2D4C90">
      <w:pPr>
        <w:widowControl/>
        <w:adjustRightInd w:val="0"/>
        <w:snapToGrid w:val="0"/>
        <w:spacing w:line="500" w:lineRule="exact"/>
        <w:jc w:val="left"/>
        <w:textAlignment w:val="center"/>
        <w:rPr>
          <w:rFonts w:hint="eastAsia" w:ascii="仿宋" w:hAnsi="仿宋" w:eastAsia="仿宋" w:cs="仿宋"/>
          <w:color w:val="auto"/>
          <w:sz w:val="24"/>
          <w:szCs w:val="24"/>
        </w:rPr>
      </w:pPr>
    </w:p>
    <w:p w14:paraId="4AE825DF">
      <w:pPr>
        <w:widowControl/>
        <w:adjustRightInd w:val="0"/>
        <w:snapToGrid w:val="0"/>
        <w:spacing w:line="500" w:lineRule="exact"/>
        <w:jc w:val="left"/>
        <w:textAlignment w:val="center"/>
        <w:rPr>
          <w:rFonts w:hint="eastAsia" w:ascii="仿宋" w:hAnsi="仿宋" w:eastAsia="仿宋" w:cs="仿宋"/>
          <w:color w:val="auto"/>
          <w:sz w:val="24"/>
          <w:szCs w:val="24"/>
        </w:rPr>
      </w:pPr>
    </w:p>
    <w:p w14:paraId="1F812ABF">
      <w:pPr>
        <w:widowControl/>
        <w:adjustRightInd w:val="0"/>
        <w:snapToGrid w:val="0"/>
        <w:spacing w:line="500" w:lineRule="exact"/>
        <w:jc w:val="left"/>
        <w:textAlignment w:val="center"/>
        <w:rPr>
          <w:rFonts w:hint="eastAsia" w:ascii="仿宋" w:hAnsi="仿宋" w:eastAsia="仿宋" w:cs="仿宋"/>
          <w:color w:val="auto"/>
          <w:sz w:val="24"/>
          <w:szCs w:val="24"/>
        </w:rPr>
      </w:pPr>
    </w:p>
    <w:p w14:paraId="7EDD73C8">
      <w:pPr>
        <w:widowControl/>
        <w:adjustRightInd w:val="0"/>
        <w:snapToGrid w:val="0"/>
        <w:spacing w:line="500" w:lineRule="exact"/>
        <w:jc w:val="left"/>
        <w:textAlignment w:val="center"/>
        <w:rPr>
          <w:rFonts w:hint="eastAsia" w:ascii="仿宋" w:hAnsi="仿宋" w:eastAsia="仿宋" w:cs="仿宋"/>
          <w:color w:val="auto"/>
          <w:sz w:val="24"/>
          <w:szCs w:val="24"/>
        </w:rPr>
      </w:pPr>
    </w:p>
    <w:p w14:paraId="1D657EFF">
      <w:pPr>
        <w:widowControl/>
        <w:adjustRightInd w:val="0"/>
        <w:snapToGrid w:val="0"/>
        <w:spacing w:line="500" w:lineRule="exact"/>
        <w:jc w:val="left"/>
        <w:textAlignment w:val="center"/>
        <w:rPr>
          <w:rFonts w:hint="eastAsia" w:ascii="仿宋" w:hAnsi="仿宋" w:eastAsia="仿宋" w:cs="仿宋"/>
          <w:color w:val="auto"/>
          <w:sz w:val="24"/>
          <w:szCs w:val="24"/>
        </w:rPr>
      </w:pPr>
    </w:p>
    <w:p w14:paraId="2FEB1E54">
      <w:pPr>
        <w:widowControl/>
        <w:adjustRightInd w:val="0"/>
        <w:snapToGrid w:val="0"/>
        <w:spacing w:line="500" w:lineRule="exact"/>
        <w:jc w:val="left"/>
        <w:textAlignment w:val="center"/>
        <w:rPr>
          <w:rFonts w:hint="eastAsia" w:ascii="仿宋" w:hAnsi="仿宋" w:eastAsia="仿宋" w:cs="仿宋"/>
          <w:color w:val="auto"/>
          <w:sz w:val="24"/>
          <w:szCs w:val="24"/>
        </w:rPr>
      </w:pPr>
    </w:p>
    <w:p w14:paraId="21656BE5">
      <w:pPr>
        <w:widowControl/>
        <w:adjustRightInd w:val="0"/>
        <w:snapToGrid w:val="0"/>
        <w:spacing w:line="500" w:lineRule="exact"/>
        <w:jc w:val="left"/>
        <w:textAlignment w:val="center"/>
        <w:rPr>
          <w:rFonts w:hint="eastAsia" w:ascii="仿宋" w:hAnsi="仿宋" w:eastAsia="仿宋" w:cs="仿宋"/>
          <w:color w:val="auto"/>
          <w:sz w:val="24"/>
          <w:szCs w:val="24"/>
        </w:rPr>
      </w:pPr>
    </w:p>
    <w:p w14:paraId="47EF950A">
      <w:pPr>
        <w:widowControl/>
        <w:adjustRightInd w:val="0"/>
        <w:snapToGrid w:val="0"/>
        <w:spacing w:line="500" w:lineRule="exact"/>
        <w:jc w:val="left"/>
        <w:textAlignment w:val="center"/>
        <w:rPr>
          <w:rFonts w:hint="eastAsia" w:ascii="仿宋" w:hAnsi="仿宋" w:eastAsia="仿宋" w:cs="仿宋"/>
          <w:color w:val="auto"/>
          <w:sz w:val="24"/>
          <w:szCs w:val="24"/>
        </w:rPr>
      </w:pPr>
    </w:p>
    <w:p w14:paraId="7B7101AF">
      <w:pPr>
        <w:widowControl/>
        <w:adjustRightInd w:val="0"/>
        <w:snapToGrid w:val="0"/>
        <w:spacing w:line="500" w:lineRule="exact"/>
        <w:jc w:val="left"/>
        <w:textAlignment w:val="center"/>
        <w:rPr>
          <w:rFonts w:hint="eastAsia" w:ascii="仿宋" w:hAnsi="仿宋" w:eastAsia="仿宋" w:cs="仿宋"/>
          <w:color w:val="auto"/>
          <w:sz w:val="24"/>
          <w:szCs w:val="24"/>
        </w:rPr>
      </w:pPr>
    </w:p>
    <w:p w14:paraId="2095D90B">
      <w:pPr>
        <w:widowControl/>
        <w:adjustRightInd w:val="0"/>
        <w:snapToGrid w:val="0"/>
        <w:spacing w:line="500" w:lineRule="exact"/>
        <w:jc w:val="left"/>
        <w:textAlignment w:val="center"/>
        <w:rPr>
          <w:rFonts w:hint="eastAsia" w:ascii="仿宋" w:hAnsi="仿宋" w:eastAsia="仿宋" w:cs="仿宋"/>
          <w:color w:val="auto"/>
          <w:sz w:val="24"/>
          <w:szCs w:val="24"/>
        </w:rPr>
      </w:pPr>
    </w:p>
    <w:p w14:paraId="2D59547D">
      <w:pPr>
        <w:widowControl/>
        <w:adjustRightInd w:val="0"/>
        <w:snapToGrid w:val="0"/>
        <w:spacing w:line="500" w:lineRule="exact"/>
        <w:jc w:val="left"/>
        <w:textAlignment w:val="center"/>
        <w:rPr>
          <w:rFonts w:hint="eastAsia" w:ascii="仿宋" w:hAnsi="仿宋" w:eastAsia="仿宋" w:cs="仿宋"/>
          <w:color w:val="auto"/>
          <w:sz w:val="24"/>
          <w:szCs w:val="24"/>
        </w:rPr>
      </w:pPr>
    </w:p>
    <w:p w14:paraId="6038BAC7">
      <w:pPr>
        <w:widowControl/>
        <w:adjustRightInd w:val="0"/>
        <w:snapToGrid w:val="0"/>
        <w:spacing w:line="500" w:lineRule="exact"/>
        <w:jc w:val="left"/>
        <w:textAlignment w:val="center"/>
        <w:rPr>
          <w:rFonts w:hint="eastAsia" w:ascii="仿宋" w:hAnsi="仿宋" w:eastAsia="仿宋" w:cs="仿宋"/>
          <w:color w:val="auto"/>
          <w:sz w:val="24"/>
          <w:szCs w:val="24"/>
        </w:rPr>
      </w:pPr>
    </w:p>
    <w:p w14:paraId="45974F63">
      <w:pPr>
        <w:pStyle w:val="2"/>
        <w:rPr>
          <w:rFonts w:hint="eastAsia" w:ascii="仿宋" w:hAnsi="仿宋" w:eastAsia="仿宋" w:cs="仿宋"/>
          <w:color w:val="auto"/>
          <w:sz w:val="24"/>
          <w:szCs w:val="24"/>
        </w:rPr>
      </w:pPr>
    </w:p>
    <w:p w14:paraId="225C426E">
      <w:pPr>
        <w:rPr>
          <w:rFonts w:hint="eastAsia" w:ascii="仿宋" w:hAnsi="仿宋" w:eastAsia="仿宋" w:cs="仿宋"/>
          <w:color w:val="auto"/>
          <w:sz w:val="24"/>
          <w:szCs w:val="24"/>
        </w:rPr>
      </w:pPr>
    </w:p>
    <w:p w14:paraId="20DD7D46">
      <w:pPr>
        <w:pStyle w:val="2"/>
        <w:rPr>
          <w:rFonts w:hint="eastAsia"/>
          <w:color w:val="auto"/>
        </w:rPr>
      </w:pPr>
    </w:p>
    <w:p w14:paraId="0F97822D">
      <w:pPr>
        <w:widowControl/>
        <w:adjustRightInd w:val="0"/>
        <w:snapToGrid w:val="0"/>
        <w:spacing w:line="500" w:lineRule="exact"/>
        <w:jc w:val="left"/>
        <w:textAlignment w:val="center"/>
        <w:rPr>
          <w:rFonts w:hint="eastAsia" w:ascii="仿宋" w:hAnsi="仿宋" w:eastAsia="仿宋" w:cs="仿宋"/>
          <w:color w:val="auto"/>
          <w:sz w:val="24"/>
          <w:szCs w:val="24"/>
        </w:rPr>
      </w:pPr>
    </w:p>
    <w:p w14:paraId="5436F2D0">
      <w:pPr>
        <w:widowControl/>
        <w:adjustRightInd w:val="0"/>
        <w:snapToGrid w:val="0"/>
        <w:spacing w:line="500" w:lineRule="exact"/>
        <w:jc w:val="left"/>
        <w:textAlignment w:val="center"/>
        <w:rPr>
          <w:rFonts w:hint="eastAsia" w:ascii="仿宋" w:hAnsi="仿宋" w:eastAsia="仿宋" w:cs="仿宋"/>
          <w:color w:val="auto"/>
          <w:sz w:val="24"/>
          <w:szCs w:val="24"/>
        </w:rPr>
      </w:pPr>
    </w:p>
    <w:p w14:paraId="244459F0">
      <w:pPr>
        <w:widowControl/>
        <w:adjustRightInd w:val="0"/>
        <w:snapToGrid w:val="0"/>
        <w:spacing w:line="500" w:lineRule="exact"/>
        <w:jc w:val="left"/>
        <w:textAlignment w:val="center"/>
        <w:rPr>
          <w:rFonts w:hint="eastAsia" w:ascii="仿宋" w:hAnsi="仿宋" w:eastAsia="仿宋" w:cs="仿宋"/>
          <w:color w:val="auto"/>
          <w:sz w:val="24"/>
          <w:szCs w:val="24"/>
        </w:rPr>
      </w:pPr>
    </w:p>
    <w:p w14:paraId="550DDBFB">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附件四：质保承诺书</w:t>
      </w:r>
    </w:p>
    <w:p w14:paraId="712DEB8C">
      <w:pPr>
        <w:spacing w:line="560" w:lineRule="exact"/>
        <w:jc w:val="center"/>
        <w:rPr>
          <w:rFonts w:hint="eastAsia" w:ascii="仿宋" w:hAnsi="仿宋" w:eastAsia="仿宋" w:cs="仿宋"/>
          <w:color w:val="auto"/>
          <w:sz w:val="28"/>
          <w:szCs w:val="28"/>
        </w:rPr>
      </w:pPr>
      <w:r>
        <w:rPr>
          <w:rFonts w:hint="eastAsia" w:ascii="仿宋" w:hAnsi="仿宋" w:eastAsia="仿宋" w:cs="仿宋"/>
          <w:b/>
          <w:color w:val="auto"/>
          <w:sz w:val="28"/>
          <w:szCs w:val="28"/>
        </w:rPr>
        <w:t>质 保 承 诺 书</w:t>
      </w:r>
    </w:p>
    <w:p w14:paraId="640FB65A">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u w:val="single"/>
          <w:lang w:eastAsia="zh-CN"/>
        </w:rPr>
        <w:t>启东市北新普东村股份经济合作社</w:t>
      </w:r>
      <w:r>
        <w:rPr>
          <w:rFonts w:hint="eastAsia" w:ascii="仿宋" w:hAnsi="仿宋" w:eastAsia="仿宋" w:cs="仿宋"/>
          <w:color w:val="auto"/>
          <w:sz w:val="28"/>
          <w:szCs w:val="28"/>
        </w:rPr>
        <w:t>：</w:t>
      </w:r>
    </w:p>
    <w:p w14:paraId="2ADBBE33">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rPr>
        <w:t>（报价供应商全称）</w:t>
      </w:r>
      <w:r>
        <w:rPr>
          <w:rFonts w:hint="eastAsia" w:ascii="仿宋" w:hAnsi="仿宋" w:eastAsia="仿宋" w:cs="仿宋"/>
          <w:color w:val="auto"/>
          <w:sz w:val="28"/>
          <w:szCs w:val="28"/>
        </w:rPr>
        <w:t>授权</w:t>
      </w:r>
      <w:r>
        <w:rPr>
          <w:rFonts w:hint="eastAsia" w:ascii="仿宋" w:hAnsi="仿宋" w:eastAsia="仿宋" w:cs="仿宋"/>
          <w:color w:val="auto"/>
          <w:sz w:val="28"/>
          <w:szCs w:val="28"/>
          <w:u w:val="single"/>
        </w:rPr>
        <w:t>（姓  名）（职  务）</w:t>
      </w:r>
      <w:r>
        <w:rPr>
          <w:rFonts w:hint="eastAsia" w:ascii="仿宋" w:hAnsi="仿宋" w:eastAsia="仿宋" w:cs="仿宋"/>
          <w:color w:val="auto"/>
          <w:sz w:val="28"/>
          <w:szCs w:val="28"/>
        </w:rPr>
        <w:t>为全权代表，参加</w:t>
      </w:r>
      <w:r>
        <w:rPr>
          <w:rFonts w:hint="eastAsia" w:ascii="仿宋" w:hAnsi="仿宋" w:eastAsia="仿宋" w:cs="仿宋"/>
          <w:color w:val="auto"/>
          <w:sz w:val="28"/>
          <w:szCs w:val="28"/>
          <w:u w:val="single"/>
          <w:lang w:eastAsia="zh-CN"/>
        </w:rPr>
        <w:t>启东市北新镇普东村太阳能路灯采购与安装项目</w:t>
      </w:r>
      <w:r>
        <w:rPr>
          <w:rFonts w:hint="eastAsia" w:ascii="仿宋" w:hAnsi="仿宋" w:eastAsia="仿宋" w:cs="仿宋"/>
          <w:color w:val="auto"/>
          <w:sz w:val="28"/>
          <w:szCs w:val="28"/>
        </w:rPr>
        <w:t>的有关活动，并宣布同意如下：</w:t>
      </w:r>
    </w:p>
    <w:p w14:paraId="16B5AE31">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1.我方保证提供的货物的完全符合本询价文件的要求，如有负偏离视为验收不合格，我方承担所有损失。</w:t>
      </w:r>
    </w:p>
    <w:p w14:paraId="3CFE8B2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2.我方提供的所有货物免费质保期为</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年（配件+人工)并负责维修（原厂质保期高于供应商承诺质保期的，按原厂质保期计算。自验收合格报告签字确认日起，开始进入质保期）。</w:t>
      </w:r>
    </w:p>
    <w:p w14:paraId="3304AE1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质保期内，同一商品、同一质量问题连续两次维修仍无法正常使用，供应商无条件给予全套更新或退货。在免费质保期内，成交供应商在接到用户单位电话维修通知后，必须在4小时之内上门服务，并在8小时内负责修复。如需更换货物或送修，必须在 12 小时内提供备用货物，并在 7 个工作日内负责对送修货物维修完毕并送至用户单位处。</w:t>
      </w:r>
    </w:p>
    <w:p w14:paraId="513762A6">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3.与本项目有关的一切往来通讯请寄：</w:t>
      </w:r>
    </w:p>
    <w:p w14:paraId="4B3FABE5">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　邮编：</w:t>
      </w:r>
      <w:r>
        <w:rPr>
          <w:rFonts w:hint="eastAsia" w:ascii="仿宋" w:hAnsi="仿宋" w:eastAsia="仿宋" w:cs="仿宋"/>
          <w:color w:val="auto"/>
          <w:sz w:val="28"/>
          <w:szCs w:val="28"/>
          <w:u w:val="single"/>
        </w:rPr>
        <w:t>　　　　　　　　　</w:t>
      </w:r>
    </w:p>
    <w:p w14:paraId="32019E80">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　传真：</w:t>
      </w:r>
      <w:r>
        <w:rPr>
          <w:rFonts w:hint="eastAsia" w:ascii="仿宋" w:hAnsi="仿宋" w:eastAsia="仿宋" w:cs="仿宋"/>
          <w:color w:val="auto"/>
          <w:sz w:val="28"/>
          <w:szCs w:val="28"/>
          <w:u w:val="single"/>
        </w:rPr>
        <w:t>　　　　　　　　　</w:t>
      </w:r>
    </w:p>
    <w:p w14:paraId="7881F26C">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报价单位代表：</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rPr>
        <w:t>　　　　　　　　　</w:t>
      </w:r>
    </w:p>
    <w:p w14:paraId="6B0FB84F">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供应商代表移动电话：</w:t>
      </w:r>
      <w:r>
        <w:rPr>
          <w:rFonts w:hint="eastAsia" w:ascii="仿宋" w:hAnsi="仿宋" w:eastAsia="仿宋" w:cs="仿宋"/>
          <w:color w:val="auto"/>
          <w:sz w:val="28"/>
          <w:szCs w:val="28"/>
          <w:u w:val="single"/>
        </w:rPr>
        <w:t>　　　　　　　　　</w:t>
      </w:r>
    </w:p>
    <w:p w14:paraId="2945AA03">
      <w:pPr>
        <w:spacing w:line="6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供应商（盖公章）：</w:t>
      </w:r>
      <w:r>
        <w:rPr>
          <w:rFonts w:hint="eastAsia" w:ascii="仿宋" w:hAnsi="仿宋" w:eastAsia="仿宋" w:cs="仿宋"/>
          <w:color w:val="auto"/>
          <w:sz w:val="28"/>
          <w:szCs w:val="28"/>
          <w:u w:val="single"/>
        </w:rPr>
        <w:t>　　　　　　　　　</w:t>
      </w:r>
    </w:p>
    <w:p w14:paraId="29A54E65">
      <w:pPr>
        <w:spacing w:line="440" w:lineRule="exact"/>
        <w:rPr>
          <w:rFonts w:hint="eastAsia" w:ascii="仿宋" w:hAnsi="仿宋" w:eastAsia="仿宋" w:cs="仿宋"/>
          <w:bCs/>
          <w:color w:val="auto"/>
          <w:sz w:val="28"/>
          <w:szCs w:val="28"/>
        </w:rPr>
      </w:pPr>
      <w:r>
        <w:rPr>
          <w:rFonts w:hint="eastAsia" w:ascii="仿宋" w:hAnsi="仿宋" w:eastAsia="仿宋" w:cs="仿宋"/>
          <w:color w:val="auto"/>
          <w:sz w:val="28"/>
          <w:szCs w:val="28"/>
        </w:rPr>
        <w:t xml:space="preserve">                                        年    月    日</w:t>
      </w:r>
    </w:p>
    <w:p w14:paraId="0F46F9FA">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4B9F3B2D">
      <w:pPr>
        <w:snapToGrid w:val="0"/>
        <w:spacing w:line="300" w:lineRule="auto"/>
        <w:contextualSpacing/>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附件五：正负偏离表</w:t>
      </w:r>
    </w:p>
    <w:p w14:paraId="51D9B0C9">
      <w:pPr>
        <w:ind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正负偏离表</w:t>
      </w:r>
    </w:p>
    <w:p w14:paraId="32AA6925">
      <w:pPr>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（由响应供应商据实填写，表格不够自行添加）</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29"/>
        <w:gridCol w:w="3150"/>
        <w:gridCol w:w="2263"/>
        <w:gridCol w:w="969"/>
      </w:tblGrid>
      <w:tr w14:paraId="432C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64" w:type="dxa"/>
            <w:noWrap/>
            <w:vAlign w:val="center"/>
          </w:tcPr>
          <w:p w14:paraId="3BF624CB">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132" w:type="dxa"/>
            <w:noWrap/>
            <w:vAlign w:val="center"/>
          </w:tcPr>
          <w:p w14:paraId="1B0C162D">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货物或服务名称</w:t>
            </w:r>
          </w:p>
        </w:tc>
        <w:tc>
          <w:tcPr>
            <w:tcW w:w="3167" w:type="dxa"/>
            <w:noWrap/>
            <w:vAlign w:val="center"/>
          </w:tcPr>
          <w:p w14:paraId="38104CBF">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采购文件要求的条款</w:t>
            </w:r>
          </w:p>
        </w:tc>
        <w:tc>
          <w:tcPr>
            <w:tcW w:w="2268" w:type="dxa"/>
            <w:noWrap/>
            <w:vAlign w:val="center"/>
          </w:tcPr>
          <w:p w14:paraId="55756A7F">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响应文件响应情况</w:t>
            </w:r>
          </w:p>
        </w:tc>
        <w:tc>
          <w:tcPr>
            <w:tcW w:w="957" w:type="dxa"/>
            <w:noWrap/>
            <w:vAlign w:val="center"/>
          </w:tcPr>
          <w:p w14:paraId="524A8EBA">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偏离</w:t>
            </w:r>
          </w:p>
          <w:p w14:paraId="2EB9B441">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说明</w:t>
            </w:r>
          </w:p>
        </w:tc>
      </w:tr>
      <w:tr w14:paraId="7437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4" w:type="dxa"/>
            <w:noWrap/>
            <w:vAlign w:val="center"/>
          </w:tcPr>
          <w:p w14:paraId="63C056BB">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132" w:type="dxa"/>
            <w:noWrap/>
            <w:vAlign w:val="center"/>
          </w:tcPr>
          <w:p w14:paraId="4CF8DD06">
            <w:pPr>
              <w:spacing w:line="340" w:lineRule="exact"/>
              <w:jc w:val="center"/>
              <w:rPr>
                <w:rFonts w:hint="eastAsia" w:ascii="仿宋" w:hAnsi="仿宋" w:eastAsia="仿宋" w:cs="仿宋"/>
                <w:color w:val="auto"/>
                <w:sz w:val="28"/>
                <w:szCs w:val="28"/>
              </w:rPr>
            </w:pPr>
          </w:p>
        </w:tc>
        <w:tc>
          <w:tcPr>
            <w:tcW w:w="3167" w:type="dxa"/>
            <w:noWrap/>
            <w:vAlign w:val="center"/>
          </w:tcPr>
          <w:p w14:paraId="0D70245C">
            <w:pPr>
              <w:spacing w:line="340" w:lineRule="exact"/>
              <w:jc w:val="center"/>
              <w:rPr>
                <w:rFonts w:hint="eastAsia" w:ascii="仿宋" w:hAnsi="仿宋" w:eastAsia="仿宋" w:cs="仿宋"/>
                <w:color w:val="auto"/>
                <w:sz w:val="28"/>
                <w:szCs w:val="28"/>
              </w:rPr>
            </w:pPr>
          </w:p>
        </w:tc>
        <w:tc>
          <w:tcPr>
            <w:tcW w:w="2268" w:type="dxa"/>
            <w:noWrap/>
            <w:vAlign w:val="center"/>
          </w:tcPr>
          <w:p w14:paraId="1533495F">
            <w:pPr>
              <w:spacing w:line="340" w:lineRule="exact"/>
              <w:jc w:val="center"/>
              <w:rPr>
                <w:rFonts w:hint="eastAsia" w:ascii="仿宋" w:hAnsi="仿宋" w:eastAsia="仿宋" w:cs="仿宋"/>
                <w:color w:val="auto"/>
                <w:sz w:val="28"/>
                <w:szCs w:val="28"/>
              </w:rPr>
            </w:pPr>
          </w:p>
        </w:tc>
        <w:tc>
          <w:tcPr>
            <w:tcW w:w="957" w:type="dxa"/>
            <w:noWrap/>
            <w:vAlign w:val="center"/>
          </w:tcPr>
          <w:p w14:paraId="03F680FC">
            <w:pPr>
              <w:spacing w:line="340" w:lineRule="exact"/>
              <w:jc w:val="center"/>
              <w:rPr>
                <w:rFonts w:hint="eastAsia" w:ascii="仿宋" w:hAnsi="仿宋" w:eastAsia="仿宋" w:cs="仿宋"/>
                <w:color w:val="auto"/>
                <w:sz w:val="28"/>
                <w:szCs w:val="28"/>
              </w:rPr>
            </w:pPr>
          </w:p>
        </w:tc>
      </w:tr>
      <w:tr w14:paraId="11C4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4" w:type="dxa"/>
            <w:noWrap/>
            <w:vAlign w:val="center"/>
          </w:tcPr>
          <w:p w14:paraId="52BFF10A">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132" w:type="dxa"/>
            <w:noWrap/>
            <w:vAlign w:val="center"/>
          </w:tcPr>
          <w:p w14:paraId="48BDA870">
            <w:pPr>
              <w:spacing w:line="340" w:lineRule="exact"/>
              <w:jc w:val="center"/>
              <w:rPr>
                <w:rFonts w:hint="eastAsia" w:ascii="仿宋" w:hAnsi="仿宋" w:eastAsia="仿宋" w:cs="仿宋"/>
                <w:color w:val="auto"/>
                <w:sz w:val="28"/>
                <w:szCs w:val="28"/>
              </w:rPr>
            </w:pPr>
          </w:p>
        </w:tc>
        <w:tc>
          <w:tcPr>
            <w:tcW w:w="3167" w:type="dxa"/>
            <w:noWrap/>
            <w:vAlign w:val="center"/>
          </w:tcPr>
          <w:p w14:paraId="79594819">
            <w:pPr>
              <w:spacing w:line="340" w:lineRule="exact"/>
              <w:jc w:val="center"/>
              <w:rPr>
                <w:rFonts w:hint="eastAsia" w:ascii="仿宋" w:hAnsi="仿宋" w:eastAsia="仿宋" w:cs="仿宋"/>
                <w:color w:val="auto"/>
                <w:sz w:val="28"/>
                <w:szCs w:val="28"/>
              </w:rPr>
            </w:pPr>
          </w:p>
        </w:tc>
        <w:tc>
          <w:tcPr>
            <w:tcW w:w="2268" w:type="dxa"/>
            <w:noWrap/>
            <w:vAlign w:val="center"/>
          </w:tcPr>
          <w:p w14:paraId="77DEF323">
            <w:pPr>
              <w:spacing w:line="340" w:lineRule="exact"/>
              <w:jc w:val="center"/>
              <w:rPr>
                <w:rFonts w:hint="eastAsia" w:ascii="仿宋" w:hAnsi="仿宋" w:eastAsia="仿宋" w:cs="仿宋"/>
                <w:color w:val="auto"/>
                <w:sz w:val="28"/>
                <w:szCs w:val="28"/>
              </w:rPr>
            </w:pPr>
          </w:p>
        </w:tc>
        <w:tc>
          <w:tcPr>
            <w:tcW w:w="957" w:type="dxa"/>
            <w:noWrap/>
            <w:vAlign w:val="center"/>
          </w:tcPr>
          <w:p w14:paraId="06B91578">
            <w:pPr>
              <w:spacing w:line="340" w:lineRule="exact"/>
              <w:jc w:val="center"/>
              <w:rPr>
                <w:rFonts w:hint="eastAsia" w:ascii="仿宋" w:hAnsi="仿宋" w:eastAsia="仿宋" w:cs="仿宋"/>
                <w:color w:val="auto"/>
                <w:sz w:val="28"/>
                <w:szCs w:val="28"/>
              </w:rPr>
            </w:pPr>
          </w:p>
        </w:tc>
      </w:tr>
      <w:tr w14:paraId="2764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noWrap/>
            <w:vAlign w:val="center"/>
          </w:tcPr>
          <w:p w14:paraId="4CDB36BD">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132" w:type="dxa"/>
            <w:noWrap/>
            <w:vAlign w:val="center"/>
          </w:tcPr>
          <w:p w14:paraId="43B878BA">
            <w:pPr>
              <w:spacing w:line="340" w:lineRule="exact"/>
              <w:jc w:val="center"/>
              <w:rPr>
                <w:rFonts w:hint="eastAsia" w:ascii="仿宋" w:hAnsi="仿宋" w:eastAsia="仿宋" w:cs="仿宋"/>
                <w:color w:val="auto"/>
                <w:sz w:val="28"/>
                <w:szCs w:val="28"/>
              </w:rPr>
            </w:pPr>
          </w:p>
        </w:tc>
        <w:tc>
          <w:tcPr>
            <w:tcW w:w="3167" w:type="dxa"/>
            <w:noWrap/>
            <w:vAlign w:val="center"/>
          </w:tcPr>
          <w:p w14:paraId="5599CA62">
            <w:pPr>
              <w:spacing w:line="340" w:lineRule="exact"/>
              <w:jc w:val="center"/>
              <w:rPr>
                <w:rFonts w:hint="eastAsia" w:ascii="仿宋" w:hAnsi="仿宋" w:eastAsia="仿宋" w:cs="仿宋"/>
                <w:color w:val="auto"/>
                <w:sz w:val="28"/>
                <w:szCs w:val="28"/>
              </w:rPr>
            </w:pPr>
          </w:p>
        </w:tc>
        <w:tc>
          <w:tcPr>
            <w:tcW w:w="2268" w:type="dxa"/>
            <w:noWrap/>
            <w:vAlign w:val="center"/>
          </w:tcPr>
          <w:p w14:paraId="2299BE1B">
            <w:pPr>
              <w:spacing w:line="340" w:lineRule="exact"/>
              <w:jc w:val="center"/>
              <w:rPr>
                <w:rFonts w:hint="eastAsia" w:ascii="仿宋" w:hAnsi="仿宋" w:eastAsia="仿宋" w:cs="仿宋"/>
                <w:color w:val="auto"/>
                <w:sz w:val="28"/>
                <w:szCs w:val="28"/>
              </w:rPr>
            </w:pPr>
          </w:p>
        </w:tc>
        <w:tc>
          <w:tcPr>
            <w:tcW w:w="957" w:type="dxa"/>
            <w:noWrap/>
            <w:vAlign w:val="center"/>
          </w:tcPr>
          <w:p w14:paraId="6B8B0672">
            <w:pPr>
              <w:spacing w:line="340" w:lineRule="exact"/>
              <w:jc w:val="center"/>
              <w:rPr>
                <w:rFonts w:hint="eastAsia" w:ascii="仿宋" w:hAnsi="仿宋" w:eastAsia="仿宋" w:cs="仿宋"/>
                <w:color w:val="auto"/>
                <w:sz w:val="28"/>
                <w:szCs w:val="28"/>
              </w:rPr>
            </w:pPr>
          </w:p>
        </w:tc>
      </w:tr>
      <w:tr w14:paraId="6177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 w:type="dxa"/>
            <w:noWrap/>
            <w:vAlign w:val="center"/>
          </w:tcPr>
          <w:p w14:paraId="4699FDF3">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132" w:type="dxa"/>
            <w:noWrap/>
            <w:vAlign w:val="center"/>
          </w:tcPr>
          <w:p w14:paraId="15BEF749">
            <w:pPr>
              <w:spacing w:line="340" w:lineRule="exact"/>
              <w:jc w:val="center"/>
              <w:rPr>
                <w:rFonts w:hint="eastAsia" w:ascii="仿宋" w:hAnsi="仿宋" w:eastAsia="仿宋" w:cs="仿宋"/>
                <w:color w:val="auto"/>
                <w:sz w:val="28"/>
                <w:szCs w:val="28"/>
              </w:rPr>
            </w:pPr>
          </w:p>
        </w:tc>
        <w:tc>
          <w:tcPr>
            <w:tcW w:w="3167" w:type="dxa"/>
            <w:noWrap/>
            <w:vAlign w:val="center"/>
          </w:tcPr>
          <w:p w14:paraId="6D63987E">
            <w:pPr>
              <w:spacing w:line="340" w:lineRule="exact"/>
              <w:jc w:val="center"/>
              <w:rPr>
                <w:rFonts w:hint="eastAsia" w:ascii="仿宋" w:hAnsi="仿宋" w:eastAsia="仿宋" w:cs="仿宋"/>
                <w:color w:val="auto"/>
                <w:sz w:val="28"/>
                <w:szCs w:val="28"/>
              </w:rPr>
            </w:pPr>
          </w:p>
        </w:tc>
        <w:tc>
          <w:tcPr>
            <w:tcW w:w="2268" w:type="dxa"/>
            <w:noWrap/>
            <w:vAlign w:val="center"/>
          </w:tcPr>
          <w:p w14:paraId="789E69C1">
            <w:pPr>
              <w:spacing w:line="340" w:lineRule="exact"/>
              <w:jc w:val="center"/>
              <w:rPr>
                <w:rFonts w:hint="eastAsia" w:ascii="仿宋" w:hAnsi="仿宋" w:eastAsia="仿宋" w:cs="仿宋"/>
                <w:color w:val="auto"/>
                <w:sz w:val="28"/>
                <w:szCs w:val="28"/>
              </w:rPr>
            </w:pPr>
          </w:p>
        </w:tc>
        <w:tc>
          <w:tcPr>
            <w:tcW w:w="957" w:type="dxa"/>
            <w:noWrap/>
            <w:vAlign w:val="center"/>
          </w:tcPr>
          <w:p w14:paraId="497199FD">
            <w:pPr>
              <w:spacing w:line="340" w:lineRule="exact"/>
              <w:jc w:val="center"/>
              <w:rPr>
                <w:rFonts w:hint="eastAsia" w:ascii="仿宋" w:hAnsi="仿宋" w:eastAsia="仿宋" w:cs="仿宋"/>
                <w:color w:val="auto"/>
                <w:sz w:val="28"/>
                <w:szCs w:val="28"/>
              </w:rPr>
            </w:pPr>
          </w:p>
        </w:tc>
      </w:tr>
    </w:tbl>
    <w:p w14:paraId="1751B570">
      <w:pPr>
        <w:snapToGrid w:val="0"/>
        <w:spacing w:line="300" w:lineRule="auto"/>
        <w:contextualSpacing/>
        <w:rPr>
          <w:rFonts w:hint="eastAsia" w:ascii="仿宋" w:hAnsi="仿宋" w:eastAsia="仿宋" w:cs="仿宋"/>
          <w:b/>
          <w:color w:val="auto"/>
          <w:sz w:val="28"/>
          <w:szCs w:val="28"/>
        </w:rPr>
      </w:pPr>
      <w:r>
        <w:rPr>
          <w:rFonts w:hint="eastAsia" w:ascii="仿宋" w:hAnsi="仿宋" w:eastAsia="仿宋" w:cs="仿宋"/>
          <w:b/>
          <w:color w:val="auto"/>
          <w:sz w:val="28"/>
          <w:szCs w:val="28"/>
        </w:rPr>
        <w:t>注：</w:t>
      </w:r>
    </w:p>
    <w:p w14:paraId="131009E5">
      <w:pPr>
        <w:snapToGrid w:val="0"/>
        <w:spacing w:line="300" w:lineRule="auto"/>
        <w:ind w:firstLine="560" w:firstLineChars="200"/>
        <w:contextualSpacing/>
        <w:rPr>
          <w:rFonts w:hint="eastAsia" w:ascii="仿宋" w:hAnsi="仿宋" w:eastAsia="仿宋" w:cs="仿宋"/>
          <w:color w:val="auto"/>
          <w:sz w:val="28"/>
          <w:szCs w:val="28"/>
        </w:rPr>
      </w:pPr>
      <w:r>
        <w:rPr>
          <w:rFonts w:hint="eastAsia" w:ascii="仿宋" w:hAnsi="仿宋" w:eastAsia="仿宋" w:cs="仿宋"/>
          <w:color w:val="auto"/>
          <w:sz w:val="28"/>
          <w:szCs w:val="28"/>
        </w:rPr>
        <w:t>1.如响应供应商提交的响应文件与采购文件中的要求有偏离的，应逐条填列在偏离表中。未填写的内容视为完全响应本采购文件要求。</w:t>
      </w:r>
    </w:p>
    <w:p w14:paraId="09137C20">
      <w:pPr>
        <w:snapToGrid w:val="0"/>
        <w:spacing w:line="300" w:lineRule="auto"/>
        <w:ind w:firstLine="560" w:firstLineChars="200"/>
        <w:contextualSpacing/>
        <w:rPr>
          <w:rFonts w:hint="eastAsia" w:ascii="仿宋" w:hAnsi="仿宋" w:eastAsia="仿宋" w:cs="仿宋"/>
          <w:color w:val="auto"/>
          <w:sz w:val="28"/>
          <w:szCs w:val="28"/>
        </w:rPr>
      </w:pPr>
      <w:r>
        <w:rPr>
          <w:rFonts w:hint="eastAsia" w:ascii="仿宋" w:hAnsi="仿宋" w:eastAsia="仿宋" w:cs="仿宋"/>
          <w:color w:val="auto"/>
          <w:sz w:val="28"/>
          <w:szCs w:val="28"/>
        </w:rPr>
        <w:t>2.“偏离说明”一栏选择“正偏离”、“负偏离”、“无偏离”进行填写。</w:t>
      </w:r>
    </w:p>
    <w:p w14:paraId="3F676F6F">
      <w:pPr>
        <w:snapToGrid w:val="0"/>
        <w:spacing w:line="300" w:lineRule="auto"/>
        <w:ind w:firstLine="560" w:firstLineChars="200"/>
        <w:contextualSpacing/>
        <w:rPr>
          <w:rFonts w:hint="eastAsia" w:ascii="仿宋" w:hAnsi="仿宋" w:eastAsia="仿宋" w:cs="仿宋"/>
          <w:bCs/>
          <w:color w:val="auto"/>
          <w:sz w:val="28"/>
          <w:szCs w:val="28"/>
        </w:rPr>
      </w:pPr>
      <w:r>
        <w:rPr>
          <w:rFonts w:hint="eastAsia" w:ascii="仿宋" w:hAnsi="仿宋" w:eastAsia="仿宋" w:cs="仿宋"/>
          <w:bCs/>
          <w:color w:val="auto"/>
          <w:sz w:val="28"/>
          <w:szCs w:val="28"/>
        </w:rPr>
        <w:t>3.供应商若提供其他增值服务，可以在表中自行据实填写。</w:t>
      </w:r>
    </w:p>
    <w:p w14:paraId="6A6BD1B9">
      <w:pPr>
        <w:snapToGrid w:val="0"/>
        <w:spacing w:line="400" w:lineRule="exact"/>
        <w:ind w:firstLine="540" w:firstLineChars="192"/>
        <w:contextualSpacing/>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 </w:t>
      </w:r>
    </w:p>
    <w:p w14:paraId="209E1283">
      <w:pPr>
        <w:spacing w:line="312" w:lineRule="auto"/>
        <w:ind w:firstLine="807" w:firstLineChars="287"/>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62055CBF">
      <w:pPr>
        <w:spacing w:line="312" w:lineRule="auto"/>
        <w:ind w:firstLine="1960" w:firstLineChars="700"/>
        <w:rPr>
          <w:rFonts w:hint="eastAsia" w:ascii="仿宋" w:hAnsi="仿宋" w:eastAsia="仿宋" w:cs="仿宋"/>
          <w:color w:val="auto"/>
          <w:sz w:val="28"/>
          <w:szCs w:val="28"/>
          <w:u w:val="single"/>
        </w:rPr>
      </w:pPr>
      <w:r>
        <w:rPr>
          <w:rFonts w:hint="eastAsia" w:ascii="仿宋" w:hAnsi="仿宋" w:eastAsia="仿宋" w:cs="仿宋"/>
          <w:color w:val="auto"/>
          <w:sz w:val="28"/>
          <w:szCs w:val="28"/>
        </w:rPr>
        <w:t>响应供应商全称（盖公章）：</w:t>
      </w:r>
    </w:p>
    <w:p w14:paraId="19C8A5C0">
      <w:pPr>
        <w:spacing w:line="312" w:lineRule="auto"/>
        <w:ind w:firstLine="1960" w:firstLineChars="700"/>
        <w:rPr>
          <w:rFonts w:hint="eastAsia" w:ascii="仿宋" w:hAnsi="仿宋" w:eastAsia="仿宋" w:cs="仿宋"/>
          <w:color w:val="auto"/>
          <w:sz w:val="28"/>
          <w:szCs w:val="28"/>
        </w:rPr>
      </w:pPr>
      <w:r>
        <w:rPr>
          <w:rFonts w:hint="eastAsia" w:ascii="仿宋" w:hAnsi="仿宋" w:eastAsia="仿宋" w:cs="仿宋"/>
          <w:color w:val="auto"/>
          <w:sz w:val="28"/>
          <w:szCs w:val="28"/>
        </w:rPr>
        <w:t>法定代表人（签名或盖章）：</w:t>
      </w:r>
    </w:p>
    <w:p w14:paraId="6A6BF9A0">
      <w:pPr>
        <w:spacing w:line="312" w:lineRule="auto"/>
        <w:ind w:firstLine="1960" w:firstLineChars="700"/>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14:paraId="7A64BD6E">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6668B48F">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60FA31BE">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41E0AC3A">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766C08FB">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587F2095">
      <w:pPr>
        <w:widowControl/>
        <w:adjustRightInd w:val="0"/>
        <w:snapToGrid w:val="0"/>
        <w:spacing w:after="120" w:line="500" w:lineRule="exact"/>
        <w:jc w:val="left"/>
        <w:textAlignment w:val="center"/>
        <w:rPr>
          <w:rFonts w:hint="eastAsia" w:ascii="仿宋" w:hAnsi="仿宋" w:eastAsia="仿宋" w:cs="仿宋"/>
          <w:color w:val="auto"/>
          <w:sz w:val="28"/>
          <w:szCs w:val="28"/>
        </w:rPr>
      </w:pPr>
    </w:p>
    <w:p w14:paraId="1EA299D3">
      <w:pPr>
        <w:widowControl/>
        <w:adjustRightInd w:val="0"/>
        <w:snapToGrid w:val="0"/>
        <w:spacing w:after="120" w:line="500" w:lineRule="exact"/>
        <w:jc w:val="left"/>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附件六：</w:t>
      </w:r>
    </w:p>
    <w:p w14:paraId="497B5934">
      <w:pPr>
        <w:widowControl/>
        <w:adjustRightInd w:val="0"/>
        <w:snapToGrid w:val="0"/>
        <w:spacing w:line="360" w:lineRule="auto"/>
        <w:jc w:val="center"/>
        <w:textAlignment w:val="center"/>
        <w:rPr>
          <w:rFonts w:hint="eastAsia" w:ascii="仿宋" w:hAnsi="仿宋" w:eastAsia="仿宋" w:cs="仿宋"/>
          <w:b/>
          <w:color w:val="auto"/>
          <w:kern w:val="0"/>
          <w:sz w:val="28"/>
          <w:szCs w:val="28"/>
        </w:rPr>
      </w:pPr>
      <w:r>
        <w:rPr>
          <w:rFonts w:hint="eastAsia" w:ascii="仿宋" w:hAnsi="仿宋" w:eastAsia="仿宋" w:cs="仿宋"/>
          <w:b/>
          <w:color w:val="auto"/>
          <w:sz w:val="28"/>
          <w:szCs w:val="28"/>
        </w:rPr>
        <w:t>参加政府采购活动前 3 年内在经营活动中没有重大违法记</w:t>
      </w:r>
      <w:r>
        <w:rPr>
          <w:rFonts w:hint="eastAsia" w:ascii="仿宋" w:hAnsi="仿宋" w:eastAsia="仿宋" w:cs="仿宋"/>
          <w:b/>
          <w:bCs/>
          <w:color w:val="auto"/>
          <w:sz w:val="28"/>
          <w:szCs w:val="28"/>
        </w:rPr>
        <w:t>录和失信记录的书面声明</w:t>
      </w:r>
    </w:p>
    <w:p w14:paraId="36BE21D5">
      <w:pPr>
        <w:widowControl/>
        <w:adjustRightInd w:val="0"/>
        <w:snapToGrid w:val="0"/>
        <w:spacing w:line="500" w:lineRule="exact"/>
        <w:jc w:val="left"/>
        <w:textAlignment w:val="center"/>
        <w:rPr>
          <w:rFonts w:hint="eastAsia" w:ascii="仿宋" w:hAnsi="仿宋" w:eastAsia="仿宋" w:cs="仿宋"/>
          <w:color w:val="auto"/>
          <w:sz w:val="28"/>
          <w:szCs w:val="28"/>
        </w:rPr>
      </w:pPr>
    </w:p>
    <w:p w14:paraId="0D6447B7">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我公司郑重声明：参加本次政府采购活动前 3 年内，我公司在经营活动中没有因违法经营受到刑事处罚或者责令停产停业、吊销许可证或者执照、较大数额罚款等行政处罚。</w:t>
      </w:r>
    </w:p>
    <w:p w14:paraId="0DE8E08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在</w:t>
      </w:r>
      <w:r>
        <w:rPr>
          <w:rFonts w:hint="eastAsia" w:ascii="仿宋" w:hAnsi="仿宋" w:eastAsia="仿宋" w:cs="仿宋"/>
          <w:color w:val="auto"/>
          <w:sz w:val="28"/>
          <w:szCs w:val="28"/>
        </w:rPr>
        <w:t>投标截止时间节点，没有被“信用中国”、“中国政府采购网”、“信用江苏”网站列入失信被执行人、重大税收违法案件当事人名单、政府采购严重违法失信行为记录名单。</w:t>
      </w:r>
    </w:p>
    <w:p w14:paraId="23FEC38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报价单位</w:t>
      </w:r>
      <w:r>
        <w:rPr>
          <w:rFonts w:hint="eastAsia" w:ascii="仿宋" w:hAnsi="仿宋" w:eastAsia="仿宋" w:cs="仿宋"/>
          <w:bCs/>
          <w:color w:val="auto"/>
          <w:sz w:val="28"/>
          <w:szCs w:val="28"/>
        </w:rPr>
        <w:t xml:space="preserve">名称（公章）： </w:t>
      </w:r>
      <w:r>
        <w:rPr>
          <w:rFonts w:hint="eastAsia" w:ascii="仿宋" w:hAnsi="仿宋" w:eastAsia="仿宋" w:cs="仿宋"/>
          <w:bCs/>
          <w:color w:val="auto"/>
          <w:sz w:val="28"/>
          <w:szCs w:val="28"/>
          <w:u w:val="single"/>
        </w:rPr>
        <w:t xml:space="preserve">                        </w:t>
      </w:r>
    </w:p>
    <w:p w14:paraId="6F59B8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法定代表人或被授权人（签字或盖章）：</w:t>
      </w:r>
      <w:r>
        <w:rPr>
          <w:rFonts w:hint="eastAsia" w:ascii="仿宋" w:hAnsi="仿宋" w:eastAsia="仿宋" w:cs="仿宋"/>
          <w:bCs/>
          <w:color w:val="auto"/>
          <w:sz w:val="28"/>
          <w:szCs w:val="28"/>
          <w:u w:val="single"/>
        </w:rPr>
        <w:t xml:space="preserve">         </w:t>
      </w:r>
    </w:p>
    <w:p w14:paraId="1455AE8B">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日期</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p>
    <w:p w14:paraId="5929AE1E">
      <w:pPr>
        <w:keepNext w:val="0"/>
        <w:keepLines w:val="0"/>
        <w:pageBreakBefore w:val="0"/>
        <w:widowControl/>
        <w:kinsoku/>
        <w:wordWrap/>
        <w:overflowPunct/>
        <w:topLinePunct w:val="0"/>
        <w:autoSpaceDE/>
        <w:autoSpaceDN/>
        <w:bidi w:val="0"/>
        <w:adjustRightInd w:val="0"/>
        <w:snapToGrid w:val="0"/>
        <w:spacing w:line="600" w:lineRule="exact"/>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1AF576CB">
      <w:pPr>
        <w:widowControl/>
        <w:adjustRightInd w:val="0"/>
        <w:snapToGrid w:val="0"/>
        <w:spacing w:line="500" w:lineRule="exact"/>
        <w:jc w:val="left"/>
        <w:textAlignment w:val="center"/>
        <w:rPr>
          <w:rFonts w:hint="eastAsia" w:ascii="仿宋" w:hAnsi="仿宋" w:eastAsia="仿宋" w:cs="仿宋"/>
          <w:color w:val="auto"/>
          <w:sz w:val="28"/>
          <w:szCs w:val="28"/>
        </w:rPr>
      </w:pPr>
    </w:p>
    <w:p w14:paraId="2540AAB9">
      <w:pPr>
        <w:rPr>
          <w:rFonts w:hint="eastAsia" w:ascii="仿宋" w:hAnsi="仿宋" w:eastAsia="仿宋" w:cs="仿宋"/>
          <w:b/>
          <w:color w:val="auto"/>
          <w:sz w:val="28"/>
          <w:szCs w:val="28"/>
        </w:rPr>
      </w:pPr>
    </w:p>
    <w:p w14:paraId="51BAF28A">
      <w:pPr>
        <w:rPr>
          <w:rFonts w:hint="eastAsia" w:ascii="仿宋" w:hAnsi="仿宋" w:eastAsia="仿宋" w:cs="仿宋"/>
          <w:b/>
          <w:color w:val="auto"/>
          <w:sz w:val="28"/>
          <w:szCs w:val="28"/>
        </w:rPr>
      </w:pPr>
    </w:p>
    <w:p w14:paraId="208F83ED">
      <w:pPr>
        <w:rPr>
          <w:rFonts w:hint="eastAsia" w:ascii="仿宋" w:hAnsi="仿宋" w:eastAsia="仿宋" w:cs="仿宋"/>
          <w:b/>
          <w:color w:val="auto"/>
          <w:sz w:val="28"/>
          <w:szCs w:val="28"/>
        </w:rPr>
      </w:pPr>
    </w:p>
    <w:p w14:paraId="01592057">
      <w:pPr>
        <w:rPr>
          <w:rFonts w:hint="eastAsia" w:ascii="仿宋" w:hAnsi="仿宋" w:eastAsia="仿宋" w:cs="仿宋"/>
          <w:b/>
          <w:color w:val="auto"/>
          <w:sz w:val="28"/>
          <w:szCs w:val="28"/>
        </w:rPr>
      </w:pPr>
    </w:p>
    <w:p w14:paraId="53FF7287">
      <w:pPr>
        <w:rPr>
          <w:rFonts w:hint="eastAsia" w:ascii="仿宋" w:hAnsi="仿宋" w:eastAsia="仿宋" w:cs="仿宋"/>
          <w:b/>
          <w:color w:val="auto"/>
          <w:sz w:val="28"/>
          <w:szCs w:val="28"/>
        </w:rPr>
      </w:pPr>
    </w:p>
    <w:p w14:paraId="55B1166D">
      <w:pPr>
        <w:rPr>
          <w:rFonts w:hint="eastAsia" w:ascii="仿宋" w:hAnsi="仿宋" w:eastAsia="仿宋" w:cs="仿宋"/>
          <w:b/>
          <w:color w:val="auto"/>
          <w:sz w:val="28"/>
          <w:szCs w:val="28"/>
        </w:rPr>
      </w:pPr>
    </w:p>
    <w:p w14:paraId="3F20FF31">
      <w:pPr>
        <w:rPr>
          <w:rFonts w:hint="eastAsia" w:ascii="仿宋" w:hAnsi="仿宋" w:eastAsia="仿宋" w:cs="仿宋"/>
          <w:b/>
          <w:color w:val="auto"/>
          <w:sz w:val="28"/>
          <w:szCs w:val="28"/>
        </w:rPr>
      </w:pPr>
    </w:p>
    <w:p w14:paraId="371EB4F1">
      <w:pPr>
        <w:rPr>
          <w:rFonts w:hint="eastAsia" w:ascii="仿宋" w:hAnsi="仿宋" w:eastAsia="仿宋" w:cs="仿宋"/>
          <w:b/>
          <w:color w:val="auto"/>
          <w:sz w:val="28"/>
          <w:szCs w:val="28"/>
        </w:rPr>
      </w:pPr>
    </w:p>
    <w:p w14:paraId="58181EFA">
      <w:pPr>
        <w:rPr>
          <w:rFonts w:hint="eastAsia" w:ascii="仿宋" w:hAnsi="仿宋" w:eastAsia="仿宋" w:cs="仿宋"/>
          <w:b/>
          <w:color w:val="auto"/>
          <w:sz w:val="28"/>
          <w:szCs w:val="28"/>
        </w:rPr>
      </w:pPr>
    </w:p>
    <w:p w14:paraId="0CDCA448">
      <w:pPr>
        <w:jc w:val="left"/>
        <w:rPr>
          <w:rFonts w:hint="eastAsia" w:ascii="仿宋" w:hAnsi="仿宋" w:eastAsia="仿宋" w:cs="仿宋"/>
          <w:b/>
          <w:bCs/>
          <w:color w:val="auto"/>
          <w:sz w:val="28"/>
          <w:szCs w:val="28"/>
        </w:rPr>
      </w:pPr>
      <w:r>
        <w:rPr>
          <w:rFonts w:hint="eastAsia" w:ascii="仿宋" w:hAnsi="仿宋" w:eastAsia="仿宋" w:cs="仿宋"/>
          <w:bCs/>
          <w:color w:val="auto"/>
          <w:sz w:val="28"/>
          <w:szCs w:val="28"/>
        </w:rPr>
        <w:t>附件七：</w:t>
      </w:r>
    </w:p>
    <w:p w14:paraId="0F9F1CC8">
      <w:pPr>
        <w:snapToGrid w:val="0"/>
        <w:spacing w:before="50" w:after="5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格式一</w:t>
      </w:r>
    </w:p>
    <w:p w14:paraId="3EB2CEFC">
      <w:pPr>
        <w:snapToGrid w:val="0"/>
        <w:spacing w:before="50" w:after="50" w:line="312"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中小企业声明函（货物）</w:t>
      </w:r>
    </w:p>
    <w:p w14:paraId="3C2F966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本公司（联合体）郑重声明，根据《政府采购促进中小企业发展管理办法》（财库﹝2020﹞46 号）的规定，本公司（联合体）参加</w:t>
      </w:r>
      <w:r>
        <w:rPr>
          <w:rFonts w:hint="eastAsia" w:ascii="仿宋" w:hAnsi="仿宋" w:eastAsia="仿宋" w:cs="仿宋"/>
          <w:color w:val="auto"/>
          <w:sz w:val="28"/>
          <w:szCs w:val="28"/>
          <w:u w:val="single"/>
        </w:rPr>
        <w:t>（单位名称）</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采购活动，提供的货物全部由符合政策要求的中小企业制造。相关企业（含联合体中的中小企业、签订分包意向协议的中小企业）的具体情况如下：</w:t>
      </w:r>
    </w:p>
    <w:p w14:paraId="7F93AAC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 </w:t>
      </w:r>
      <w:r>
        <w:rPr>
          <w:rFonts w:hint="eastAsia" w:ascii="仿宋" w:hAnsi="仿宋" w:eastAsia="仿宋" w:cs="仿宋"/>
          <w:color w:val="auto"/>
          <w:sz w:val="28"/>
          <w:szCs w:val="28"/>
          <w:u w:val="single"/>
        </w:rPr>
        <w:t>（标的名称）</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（采购文件中明确的所属行业）行业</w:t>
      </w:r>
      <w:r>
        <w:rPr>
          <w:rFonts w:hint="eastAsia" w:ascii="仿宋" w:hAnsi="仿宋" w:eastAsia="仿宋" w:cs="仿宋"/>
          <w:color w:val="auto"/>
          <w:sz w:val="28"/>
          <w:szCs w:val="28"/>
        </w:rPr>
        <w:t>；制造商为</w:t>
      </w:r>
      <w:r>
        <w:rPr>
          <w:rFonts w:hint="eastAsia" w:ascii="仿宋" w:hAnsi="仿宋" w:eastAsia="仿宋" w:cs="仿宋"/>
          <w:color w:val="auto"/>
          <w:sz w:val="28"/>
          <w:szCs w:val="28"/>
          <w:u w:val="single"/>
        </w:rPr>
        <w:t>（企业名称）</w:t>
      </w:r>
      <w:r>
        <w:rPr>
          <w:rFonts w:hint="eastAsia" w:ascii="仿宋" w:hAnsi="仿宋" w:eastAsia="仿宋" w:cs="仿宋"/>
          <w:color w:val="auto"/>
          <w:sz w:val="28"/>
          <w:szCs w:val="28"/>
        </w:rPr>
        <w:t>，从业人员人，营业收入为万元，资产总额为万元，属于</w:t>
      </w:r>
      <w:r>
        <w:rPr>
          <w:rFonts w:hint="eastAsia" w:ascii="仿宋" w:hAnsi="仿宋" w:eastAsia="仿宋" w:cs="仿宋"/>
          <w:color w:val="auto"/>
          <w:sz w:val="28"/>
          <w:szCs w:val="28"/>
          <w:u w:val="single"/>
        </w:rPr>
        <w:t>（中型企业、小型企业、微型企业）</w:t>
      </w:r>
      <w:r>
        <w:rPr>
          <w:rFonts w:hint="eastAsia" w:ascii="仿宋" w:hAnsi="仿宋" w:eastAsia="仿宋" w:cs="仿宋"/>
          <w:color w:val="auto"/>
          <w:sz w:val="28"/>
          <w:szCs w:val="28"/>
        </w:rPr>
        <w:t>；</w:t>
      </w:r>
    </w:p>
    <w:p w14:paraId="12DD8AB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 </w:t>
      </w:r>
      <w:r>
        <w:rPr>
          <w:rFonts w:hint="eastAsia" w:ascii="仿宋" w:hAnsi="仿宋" w:eastAsia="仿宋" w:cs="仿宋"/>
          <w:color w:val="auto"/>
          <w:sz w:val="28"/>
          <w:szCs w:val="28"/>
          <w:u w:val="single"/>
        </w:rPr>
        <w:t>（标的名称）</w:t>
      </w:r>
      <w:r>
        <w:rPr>
          <w:rFonts w:hint="eastAsia" w:ascii="仿宋" w:hAnsi="仿宋" w:eastAsia="仿宋" w:cs="仿宋"/>
          <w:color w:val="auto"/>
          <w:sz w:val="28"/>
          <w:szCs w:val="28"/>
        </w:rPr>
        <w:t>，属于</w:t>
      </w:r>
      <w:r>
        <w:rPr>
          <w:rFonts w:hint="eastAsia" w:ascii="仿宋" w:hAnsi="仿宋" w:eastAsia="仿宋" w:cs="仿宋"/>
          <w:color w:val="auto"/>
          <w:sz w:val="28"/>
          <w:szCs w:val="28"/>
          <w:u w:val="single"/>
        </w:rPr>
        <w:t>（采购文件中明确的所属行业）行业</w:t>
      </w:r>
      <w:r>
        <w:rPr>
          <w:rFonts w:hint="eastAsia" w:ascii="仿宋" w:hAnsi="仿宋" w:eastAsia="仿宋" w:cs="仿宋"/>
          <w:color w:val="auto"/>
          <w:sz w:val="28"/>
          <w:szCs w:val="28"/>
        </w:rPr>
        <w:t>；制造商为</w:t>
      </w:r>
      <w:r>
        <w:rPr>
          <w:rFonts w:hint="eastAsia" w:ascii="仿宋" w:hAnsi="仿宋" w:eastAsia="仿宋" w:cs="仿宋"/>
          <w:color w:val="auto"/>
          <w:sz w:val="28"/>
          <w:szCs w:val="28"/>
          <w:u w:val="single"/>
        </w:rPr>
        <w:t>（企业名称）</w:t>
      </w:r>
      <w:r>
        <w:rPr>
          <w:rFonts w:hint="eastAsia" w:ascii="仿宋" w:hAnsi="仿宋" w:eastAsia="仿宋" w:cs="仿宋"/>
          <w:color w:val="auto"/>
          <w:sz w:val="28"/>
          <w:szCs w:val="28"/>
        </w:rPr>
        <w:t>，从业人员人，营业收入为万元，资产总额为万元，属于</w:t>
      </w:r>
      <w:r>
        <w:rPr>
          <w:rFonts w:hint="eastAsia" w:ascii="仿宋" w:hAnsi="仿宋" w:eastAsia="仿宋" w:cs="仿宋"/>
          <w:color w:val="auto"/>
          <w:sz w:val="28"/>
          <w:szCs w:val="28"/>
          <w:u w:val="single"/>
        </w:rPr>
        <w:t>（中型企业、小型企业、微型企业）</w:t>
      </w:r>
      <w:r>
        <w:rPr>
          <w:rFonts w:hint="eastAsia" w:ascii="仿宋" w:hAnsi="仿宋" w:eastAsia="仿宋" w:cs="仿宋"/>
          <w:color w:val="auto"/>
          <w:sz w:val="28"/>
          <w:szCs w:val="28"/>
        </w:rPr>
        <w:t>；</w:t>
      </w:r>
    </w:p>
    <w:p w14:paraId="7334098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4E939A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以上企业，不属于大企业的分支机构，不存在控股股东为大企业的情形，也不存在与大企业的负责人为同一人的情形。</w:t>
      </w:r>
    </w:p>
    <w:p w14:paraId="5453D97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本企业对上述声明内容的真实性负责。如有虚假，将依法承担相应责任。</w:t>
      </w:r>
    </w:p>
    <w:p w14:paraId="0964B90F">
      <w:pPr>
        <w:spacing w:line="360" w:lineRule="auto"/>
        <w:ind w:firstLine="3220" w:firstLineChars="1150"/>
        <w:jc w:val="left"/>
        <w:rPr>
          <w:rFonts w:hint="eastAsia" w:ascii="仿宋" w:hAnsi="仿宋" w:eastAsia="仿宋" w:cs="仿宋"/>
          <w:color w:val="auto"/>
          <w:sz w:val="28"/>
          <w:szCs w:val="28"/>
        </w:rPr>
      </w:pPr>
    </w:p>
    <w:p w14:paraId="3EF9DD15">
      <w:pPr>
        <w:spacing w:line="360" w:lineRule="auto"/>
        <w:ind w:firstLine="6160" w:firstLineChars="2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企业名称（盖章）：</w:t>
      </w:r>
    </w:p>
    <w:p w14:paraId="385374CE">
      <w:pPr>
        <w:spacing w:line="360" w:lineRule="auto"/>
        <w:ind w:firstLine="6720" w:firstLineChars="24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日期：年月日</w:t>
      </w:r>
    </w:p>
    <w:p w14:paraId="7A3F49C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w:t>
      </w:r>
    </w:p>
    <w:p w14:paraId="025B568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1.从业人员、营业收入、资产总额填报上一年度数据，无上一年度数据的新成立企业可不填报。</w:t>
      </w:r>
    </w:p>
    <w:p w14:paraId="3FB94556">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如响应供应商为中小企业，请在系统中上传此声明函，企业标准请参照《关于印发中小企业划型标准规定的通知》（工信部联企业[2011]300号）文件规定自行填写，供应商如不提供此声明函，价格将不做相应扣除。</w:t>
      </w:r>
    </w:p>
    <w:p w14:paraId="1D6C5CE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3.在货物采购项目中，供应商提供的货物既有中小企业制造货物，也有大型企业制造货物的，不享受《政府采购促进中小企业发展管理办法》（财库﹝2020﹞46 号）规定的中小企业扶持政策。</w:t>
      </w:r>
    </w:p>
    <w:p w14:paraId="60ACF48D">
      <w:pPr>
        <w:widowControl/>
        <w:spacing w:line="312" w:lineRule="auto"/>
        <w:jc w:val="center"/>
        <w:rPr>
          <w:rFonts w:hint="eastAsia" w:ascii="仿宋" w:hAnsi="仿宋" w:eastAsia="仿宋" w:cs="仿宋"/>
          <w:b/>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color w:val="auto"/>
          <w:sz w:val="28"/>
          <w:szCs w:val="28"/>
        </w:rPr>
        <w:t>残疾人福利性单位声明函（如有）</w:t>
      </w:r>
    </w:p>
    <w:p w14:paraId="7CA89B4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单位的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项目采购活动提供本单位制造的货物（由本单位承担工程/提供服务），或者提供其他残疾人福利性单位制造的货物（不包括使用非残疾人福利性单位注册商标的货物）。</w:t>
      </w:r>
    </w:p>
    <w:p w14:paraId="2312E182">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6251F1B2">
      <w:pPr>
        <w:spacing w:line="360" w:lineRule="auto"/>
        <w:ind w:firstLine="560" w:firstLineChars="200"/>
        <w:rPr>
          <w:rFonts w:hint="eastAsia" w:ascii="仿宋" w:hAnsi="仿宋" w:eastAsia="仿宋" w:cs="仿宋"/>
          <w:color w:val="auto"/>
          <w:sz w:val="28"/>
          <w:szCs w:val="28"/>
        </w:rPr>
      </w:pPr>
    </w:p>
    <w:p w14:paraId="2636613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（备注：1、供应商如不提供此声明函，价格将不做相应扣除。</w:t>
      </w:r>
    </w:p>
    <w:p w14:paraId="54AEEEF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21D0EDA4">
      <w:pPr>
        <w:spacing w:line="360" w:lineRule="auto"/>
        <w:ind w:firstLine="584" w:firstLineChars="200"/>
        <w:rPr>
          <w:rFonts w:hint="eastAsia" w:ascii="仿宋" w:hAnsi="仿宋" w:eastAsia="仿宋" w:cs="仿宋"/>
          <w:color w:val="auto"/>
          <w:spacing w:val="6"/>
          <w:sz w:val="28"/>
          <w:szCs w:val="28"/>
        </w:rPr>
      </w:pPr>
    </w:p>
    <w:p w14:paraId="2B2BBA6C">
      <w:pPr>
        <w:widowControl/>
        <w:spacing w:after="120" w:line="360" w:lineRule="auto"/>
        <w:ind w:left="480" w:firstLine="560" w:firstLineChars="200"/>
        <w:rPr>
          <w:rFonts w:hint="eastAsia" w:ascii="仿宋" w:hAnsi="仿宋" w:eastAsia="仿宋" w:cs="仿宋"/>
          <w:color w:val="auto"/>
          <w:sz w:val="28"/>
          <w:szCs w:val="28"/>
        </w:rPr>
      </w:pPr>
    </w:p>
    <w:p w14:paraId="22628DFA">
      <w:pPr>
        <w:spacing w:line="360" w:lineRule="auto"/>
        <w:rPr>
          <w:rFonts w:hint="eastAsia" w:ascii="仿宋" w:hAnsi="仿宋" w:eastAsia="仿宋" w:cs="仿宋"/>
          <w:color w:val="auto"/>
          <w:sz w:val="28"/>
          <w:szCs w:val="28"/>
        </w:rPr>
      </w:pPr>
    </w:p>
    <w:p w14:paraId="583C53FB">
      <w:pPr>
        <w:tabs>
          <w:tab w:val="left" w:pos="4860"/>
          <w:tab w:val="left" w:pos="8647"/>
        </w:tabs>
        <w:spacing w:line="360" w:lineRule="auto"/>
        <w:ind w:right="-199" w:firstLine="5320" w:firstLineChars="19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企业名称（盖章）：</w:t>
      </w:r>
    </w:p>
    <w:p w14:paraId="2141700F">
      <w:pPr>
        <w:tabs>
          <w:tab w:val="left" w:pos="4860"/>
        </w:tabs>
        <w:spacing w:line="360" w:lineRule="auto"/>
        <w:ind w:right="-57" w:firstLine="5320" w:firstLineChars="1900"/>
        <w:rPr>
          <w:rFonts w:hint="eastAsia" w:ascii="仿宋" w:hAnsi="仿宋" w:eastAsia="仿宋" w:cs="仿宋"/>
          <w:color w:val="auto"/>
          <w:sz w:val="28"/>
          <w:szCs w:val="28"/>
        </w:rPr>
      </w:pPr>
      <w:r>
        <w:rPr>
          <w:rFonts w:hint="eastAsia" w:ascii="仿宋" w:hAnsi="仿宋" w:eastAsia="仿宋" w:cs="仿宋"/>
          <w:color w:val="auto"/>
          <w:sz w:val="28"/>
          <w:szCs w:val="28"/>
        </w:rPr>
        <w:t>日期：年月日</w:t>
      </w:r>
    </w:p>
    <w:p w14:paraId="3EEF23A9">
      <w:pPr>
        <w:adjustRightInd w:val="0"/>
        <w:spacing w:before="120" w:after="120" w:line="360" w:lineRule="auto"/>
        <w:ind w:right="120"/>
        <w:textAlignment w:val="baseline"/>
        <w:rPr>
          <w:rFonts w:hint="eastAsia" w:ascii="仿宋" w:hAnsi="仿宋" w:eastAsia="仿宋" w:cs="仿宋"/>
          <w:bCs/>
          <w:color w:val="auto"/>
          <w:sz w:val="28"/>
          <w:szCs w:val="28"/>
        </w:rPr>
      </w:pPr>
    </w:p>
    <w:p w14:paraId="6862FBCF">
      <w:pPr>
        <w:pStyle w:val="2"/>
        <w:rPr>
          <w:rFonts w:hint="eastAsia"/>
          <w:color w:val="auto"/>
        </w:rPr>
      </w:pPr>
    </w:p>
    <w:p w14:paraId="3C784A98">
      <w:pPr>
        <w:snapToGrid w:val="0"/>
        <w:spacing w:line="420" w:lineRule="exact"/>
        <w:jc w:val="center"/>
        <w:outlineLvl w:val="3"/>
        <w:rPr>
          <w:rFonts w:hint="eastAsia" w:ascii="仿宋" w:hAnsi="仿宋" w:eastAsia="仿宋" w:cs="仿宋"/>
          <w:b/>
          <w:bCs/>
          <w:color w:val="auto"/>
          <w:sz w:val="28"/>
          <w:szCs w:val="28"/>
        </w:rPr>
      </w:pPr>
      <w:r>
        <w:rPr>
          <w:rFonts w:hint="eastAsia" w:ascii="仿宋" w:hAnsi="仿宋" w:eastAsia="仿宋" w:cs="仿宋"/>
          <w:b/>
          <w:bCs/>
          <w:color w:val="auto"/>
          <w:sz w:val="28"/>
          <w:szCs w:val="28"/>
        </w:rPr>
        <w:t>监狱和戒毒企业证明材料</w:t>
      </w:r>
      <w:r>
        <w:rPr>
          <w:rFonts w:hint="eastAsia" w:ascii="仿宋" w:hAnsi="仿宋" w:eastAsia="仿宋" w:cs="仿宋"/>
          <w:b/>
          <w:color w:val="auto"/>
          <w:sz w:val="28"/>
          <w:szCs w:val="28"/>
        </w:rPr>
        <w:t>（格式自拟）</w:t>
      </w:r>
    </w:p>
    <w:p w14:paraId="2C6B4996">
      <w:pPr>
        <w:snapToGrid w:val="0"/>
        <w:spacing w:line="420" w:lineRule="exact"/>
        <w:ind w:firstLine="495" w:firstLineChars="177"/>
        <w:rPr>
          <w:rFonts w:hint="eastAsia" w:ascii="仿宋" w:hAnsi="仿宋" w:eastAsia="仿宋" w:cs="仿宋"/>
          <w:color w:val="auto"/>
          <w:sz w:val="28"/>
          <w:szCs w:val="28"/>
        </w:rPr>
      </w:pPr>
    </w:p>
    <w:p w14:paraId="07B3A961">
      <w:pPr>
        <w:snapToGrid w:val="0"/>
        <w:spacing w:line="420" w:lineRule="exact"/>
        <w:ind w:firstLine="660" w:firstLineChars="236"/>
        <w:rPr>
          <w:rFonts w:hint="eastAsia" w:ascii="仿宋" w:hAnsi="仿宋" w:eastAsia="仿宋" w:cs="仿宋"/>
          <w:color w:val="auto"/>
          <w:sz w:val="28"/>
          <w:szCs w:val="28"/>
        </w:rPr>
      </w:pPr>
      <w:r>
        <w:rPr>
          <w:rFonts w:hint="eastAsia" w:ascii="仿宋" w:hAnsi="仿宋" w:eastAsia="仿宋" w:cs="仿宋"/>
          <w:color w:val="auto"/>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39F4A4C">
      <w:pPr>
        <w:snapToGrid w:val="0"/>
        <w:spacing w:line="420" w:lineRule="exact"/>
        <w:ind w:firstLine="660" w:firstLineChars="236"/>
        <w:rPr>
          <w:rFonts w:hint="eastAsia" w:ascii="仿宋" w:hAnsi="仿宋" w:eastAsia="仿宋" w:cs="仿宋"/>
          <w:color w:val="auto"/>
          <w:sz w:val="28"/>
          <w:szCs w:val="28"/>
        </w:rPr>
      </w:pPr>
    </w:p>
    <w:p w14:paraId="4497524A">
      <w:pPr>
        <w:jc w:val="center"/>
        <w:rPr>
          <w:rFonts w:hint="eastAsia" w:ascii="仿宋" w:hAnsi="仿宋" w:eastAsia="仿宋" w:cs="仿宋"/>
          <w:b/>
          <w:bCs/>
          <w:color w:val="auto"/>
          <w:sz w:val="28"/>
          <w:szCs w:val="28"/>
        </w:rPr>
      </w:pPr>
    </w:p>
    <w:p w14:paraId="304CD50E">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注：1、供应商如不提供此声明函，价格将不做相应扣除。</w:t>
      </w:r>
    </w:p>
    <w:p w14:paraId="066D7B9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YmZmNDIxYTc4YmQ3ZjIxN2ViOTNkNGE0YWUxNDUifQ=="/>
  </w:docVars>
  <w:rsids>
    <w:rsidRoot w:val="00165704"/>
    <w:rsid w:val="000312C6"/>
    <w:rsid w:val="00165704"/>
    <w:rsid w:val="001A08FD"/>
    <w:rsid w:val="002842E7"/>
    <w:rsid w:val="003A4509"/>
    <w:rsid w:val="004043B9"/>
    <w:rsid w:val="004B7A1B"/>
    <w:rsid w:val="006353A5"/>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86AA4"/>
    <w:rsid w:val="0DE151E8"/>
    <w:rsid w:val="0E8A0CB9"/>
    <w:rsid w:val="10156009"/>
    <w:rsid w:val="15F335E7"/>
    <w:rsid w:val="18050DE4"/>
    <w:rsid w:val="1AB1020D"/>
    <w:rsid w:val="1C1E7D3A"/>
    <w:rsid w:val="205E4DBF"/>
    <w:rsid w:val="259C15A5"/>
    <w:rsid w:val="2E050F34"/>
    <w:rsid w:val="3428596F"/>
    <w:rsid w:val="371751B2"/>
    <w:rsid w:val="39225D7B"/>
    <w:rsid w:val="3994034C"/>
    <w:rsid w:val="3B89694A"/>
    <w:rsid w:val="3DDF7E2A"/>
    <w:rsid w:val="3E281D66"/>
    <w:rsid w:val="3F0E1B67"/>
    <w:rsid w:val="421C3E3A"/>
    <w:rsid w:val="46F5246C"/>
    <w:rsid w:val="48131586"/>
    <w:rsid w:val="4AEC402E"/>
    <w:rsid w:val="4D267823"/>
    <w:rsid w:val="50827466"/>
    <w:rsid w:val="51E657D3"/>
    <w:rsid w:val="56024BA5"/>
    <w:rsid w:val="6BDB3A77"/>
    <w:rsid w:val="6C4F4F58"/>
    <w:rsid w:val="6D810B4B"/>
    <w:rsid w:val="6E716E8D"/>
    <w:rsid w:val="6F101C89"/>
    <w:rsid w:val="710F78B7"/>
    <w:rsid w:val="73634A7D"/>
    <w:rsid w:val="78F86749"/>
    <w:rsid w:val="7A0B2694"/>
    <w:rsid w:val="7A6159FC"/>
    <w:rsid w:val="7EB511F7"/>
    <w:rsid w:val="7F192494"/>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lang w:val="en-US" w:eastAsia="en-US" w:bidi="ar-SA"/>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Hyperlink"/>
    <w:basedOn w:val="8"/>
    <w:semiHidden/>
    <w:unhideWhenUsed/>
    <w:qFormat/>
    <w:uiPriority w:val="99"/>
    <w:rPr>
      <w:color w:val="0000FF"/>
      <w:u w:val="non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table" w:customStyle="1" w:styleId="14">
    <w:name w:val="网格型1"/>
    <w:basedOn w:val="6"/>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6"/>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3"/>
    <w:basedOn w:val="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z2"/>
    <w:basedOn w:val="8"/>
    <w:qFormat/>
    <w:uiPriority w:val="0"/>
    <w:rPr>
      <w:color w:val="DA0000"/>
      <w:shd w:val="clear" w:fill="FFFFFF"/>
    </w:rPr>
  </w:style>
  <w:style w:type="character" w:customStyle="1" w:styleId="19">
    <w:name w:val="jxz"/>
    <w:basedOn w:val="8"/>
    <w:qFormat/>
    <w:uiPriority w:val="0"/>
    <w:rPr>
      <w:color w:val="C82A3F"/>
      <w:bdr w:val="single" w:color="C82A3F" w:sz="6" w:space="0"/>
    </w:rPr>
  </w:style>
  <w:style w:type="character" w:customStyle="1" w:styleId="20">
    <w:name w:val="act"/>
    <w:basedOn w:val="8"/>
    <w:qFormat/>
    <w:uiPriority w:val="0"/>
    <w:rPr>
      <w:color w:val="4D87BE"/>
      <w:shd w:val="clear" w:fill="FFFFFF"/>
    </w:rPr>
  </w:style>
  <w:style w:type="character" w:customStyle="1" w:styleId="21">
    <w:name w:val="act1"/>
    <w:basedOn w:val="8"/>
    <w:qFormat/>
    <w:uiPriority w:val="0"/>
    <w:rPr>
      <w:shd w:val="clear" w:fill="FF9900"/>
    </w:rPr>
  </w:style>
  <w:style w:type="character" w:customStyle="1" w:styleId="22">
    <w:name w:val="act2"/>
    <w:basedOn w:val="8"/>
    <w:qFormat/>
    <w:uiPriority w:val="0"/>
    <w:rPr>
      <w:color w:val="4D87BE"/>
      <w:shd w:val="clear" w:fill="FFFFFF"/>
    </w:rPr>
  </w:style>
  <w:style w:type="character" w:customStyle="1" w:styleId="23">
    <w:name w:val="jb"/>
    <w:basedOn w:val="8"/>
    <w:qFormat/>
    <w:uiPriority w:val="0"/>
    <w:rPr>
      <w:color w:val="E2A229"/>
      <w:bdr w:val="single" w:color="E2A229" w:sz="6" w:space="0"/>
    </w:rPr>
  </w:style>
  <w:style w:type="character" w:customStyle="1" w:styleId="24">
    <w:name w:val="ts"/>
    <w:basedOn w:val="8"/>
    <w:qFormat/>
    <w:uiPriority w:val="0"/>
    <w:rPr>
      <w:color w:val="C82A3F"/>
      <w:bdr w:val="single" w:color="C82A3F" w:sz="6" w:space="0"/>
    </w:rPr>
  </w:style>
  <w:style w:type="character" w:customStyle="1" w:styleId="25">
    <w:name w:val="zx"/>
    <w:basedOn w:val="8"/>
    <w:qFormat/>
    <w:uiPriority w:val="0"/>
    <w:rPr>
      <w:color w:val="2FB8A0"/>
      <w:bdr w:val="single" w:color="2FB8A0" w:sz="6" w:space="0"/>
    </w:rPr>
  </w:style>
  <w:style w:type="character" w:customStyle="1" w:styleId="26">
    <w:name w:val="act3"/>
    <w:basedOn w:val="8"/>
    <w:qFormat/>
    <w:uiPriority w:val="0"/>
    <w:rPr>
      <w:shd w:val="clear" w:fill="FF9900"/>
    </w:rPr>
  </w:style>
  <w:style w:type="character" w:customStyle="1" w:styleId="27">
    <w:name w:val="act4"/>
    <w:basedOn w:val="8"/>
    <w:qFormat/>
    <w:uiPriority w:val="0"/>
    <w:rPr>
      <w:color w:val="4D87BE"/>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8613</Words>
  <Characters>9146</Characters>
  <Lines>66</Lines>
  <Paragraphs>18</Paragraphs>
  <TotalTime>2</TotalTime>
  <ScaleCrop>false</ScaleCrop>
  <LinksUpToDate>false</LinksUpToDate>
  <CharactersWithSpaces>9923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马世鑫</cp:lastModifiedBy>
  <dcterms:modified xsi:type="dcterms:W3CDTF">2024-12-06T08:28:04Z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88AA3791B3054C5E9124811F1C401776_13</vt:lpwstr>
  </property>
</Properties>
</file>