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spacing w:line="360" w:lineRule="auto"/>
        <w:jc w:val="both"/>
        <w:rPr>
          <w:rFonts w:ascii="宋体" w:hAnsi="宋体" w:cs="仿宋"/>
        </w:rPr>
      </w:pPr>
      <w:bookmarkStart w:id="4" w:name="_GoBack"/>
      <w:bookmarkEnd w:id="4"/>
      <w:r>
        <w:rPr>
          <w:rFonts w:hint="eastAsia" w:ascii="宋体" w:hAnsi="宋体" w:cs="仿宋"/>
          <w:b/>
        </w:rPr>
        <w:t>附件一：报价承诺书</w:t>
      </w:r>
    </w:p>
    <w:p>
      <w:pPr>
        <w:pStyle w:val="10"/>
        <w:widowControl/>
        <w:spacing w:before="466" w:after="450" w:line="360" w:lineRule="auto"/>
        <w:jc w:val="center"/>
        <w:rPr>
          <w:rFonts w:ascii="宋体" w:hAnsi="宋体" w:cs="仿宋"/>
        </w:rPr>
      </w:pPr>
      <w:r>
        <w:rPr>
          <w:rFonts w:hint="eastAsia" w:ascii="宋体" w:hAnsi="宋体" w:cs="仿宋"/>
          <w:b/>
        </w:rPr>
        <w:t>报 价 承 诺 书</w:t>
      </w:r>
    </w:p>
    <w:p>
      <w:pPr>
        <w:pStyle w:val="10"/>
        <w:widowControl/>
        <w:spacing w:line="360" w:lineRule="auto"/>
        <w:jc w:val="both"/>
        <w:rPr>
          <w:rFonts w:ascii="宋体" w:hAnsi="宋体" w:cs="仿宋"/>
        </w:rPr>
      </w:pPr>
      <w:r>
        <w:rPr>
          <w:rFonts w:hint="eastAsia" w:ascii="宋体" w:hAnsi="宋体" w:cs="仿宋"/>
        </w:rPr>
        <w:t>启东市北新镇</w:t>
      </w:r>
      <w:r>
        <w:rPr>
          <w:rFonts w:hint="eastAsia" w:ascii="宋体" w:hAnsi="宋体" w:cs="仿宋"/>
          <w:lang w:eastAsia="zh-CN"/>
        </w:rPr>
        <w:t>永安村</w:t>
      </w:r>
      <w:r>
        <w:rPr>
          <w:rFonts w:hint="eastAsia" w:ascii="宋体" w:hAnsi="宋体" w:cs="仿宋"/>
        </w:rPr>
        <w:t>股份经济合作社：</w:t>
      </w:r>
    </w:p>
    <w:p>
      <w:pPr>
        <w:pStyle w:val="10"/>
        <w:widowControl/>
        <w:spacing w:line="360" w:lineRule="auto"/>
        <w:ind w:firstLine="560"/>
        <w:jc w:val="both"/>
        <w:rPr>
          <w:rFonts w:ascii="宋体" w:hAnsi="宋体" w:cs="仿宋"/>
        </w:rPr>
      </w:pPr>
      <w:r>
        <w:rPr>
          <w:rFonts w:hint="eastAsia" w:ascii="宋体" w:hAnsi="宋体" w:cs="仿宋"/>
          <w:u w:val="single"/>
        </w:rPr>
        <w:t>（报价单位全称）</w:t>
      </w:r>
      <w:r>
        <w:rPr>
          <w:rFonts w:hint="eastAsia" w:ascii="宋体" w:hAnsi="宋体" w:cs="仿宋"/>
        </w:rPr>
        <w:t>授权</w:t>
      </w:r>
      <w:r>
        <w:rPr>
          <w:rFonts w:hint="eastAsia" w:ascii="宋体" w:hAnsi="宋体" w:cs="仿宋"/>
          <w:u w:val="single"/>
        </w:rPr>
        <w:t>（姓  名）（职  务）</w:t>
      </w:r>
      <w:r>
        <w:rPr>
          <w:rFonts w:hint="eastAsia" w:ascii="宋体" w:hAnsi="宋体" w:cs="仿宋"/>
        </w:rPr>
        <w:t>为全权代表，参加</w:t>
      </w:r>
      <w:r>
        <w:rPr>
          <w:rFonts w:hint="eastAsia" w:ascii="宋体" w:hAnsi="宋体" w:cs="仿宋"/>
          <w:b/>
          <w:u w:val="single"/>
        </w:rPr>
        <w:t>启东市北新镇</w:t>
      </w:r>
      <w:r>
        <w:rPr>
          <w:rFonts w:hint="eastAsia" w:ascii="宋体" w:hAnsi="宋体" w:cs="仿宋"/>
          <w:b/>
          <w:u w:val="single"/>
          <w:lang w:eastAsia="zh-CN"/>
        </w:rPr>
        <w:t>永安村</w:t>
      </w:r>
      <w:r>
        <w:rPr>
          <w:rFonts w:hint="eastAsia" w:ascii="宋体" w:hAnsi="宋体" w:cs="仿宋"/>
          <w:b/>
          <w:u w:val="single"/>
        </w:rPr>
        <w:t>充电桩设备采购项目</w:t>
      </w:r>
      <w:r>
        <w:rPr>
          <w:rFonts w:hint="eastAsia" w:ascii="宋体" w:hAnsi="宋体" w:cs="仿宋"/>
        </w:rPr>
        <w:t>询价的有关活动，并宣布同意如下：</w:t>
      </w:r>
    </w:p>
    <w:p>
      <w:pPr>
        <w:pStyle w:val="10"/>
        <w:widowControl/>
        <w:spacing w:line="360" w:lineRule="auto"/>
        <w:ind w:firstLine="561"/>
        <w:jc w:val="both"/>
        <w:rPr>
          <w:rFonts w:ascii="宋体" w:hAnsi="宋体" w:cs="仿宋"/>
        </w:rPr>
      </w:pPr>
      <w:r>
        <w:rPr>
          <w:rFonts w:hint="eastAsia" w:ascii="宋体" w:hAnsi="宋体" w:cs="仿宋"/>
        </w:rPr>
        <w:t>1．我方愿意按照报价文件的全部要求进行报价（报价内容及价格以报价文件为准）。</w:t>
      </w:r>
    </w:p>
    <w:p>
      <w:pPr>
        <w:pStyle w:val="10"/>
        <w:widowControl/>
        <w:spacing w:line="360" w:lineRule="auto"/>
        <w:ind w:firstLine="561"/>
        <w:jc w:val="both"/>
        <w:rPr>
          <w:rFonts w:ascii="宋体" w:hAnsi="宋体" w:cs="仿宋"/>
        </w:rPr>
      </w:pPr>
      <w:r>
        <w:rPr>
          <w:rFonts w:hint="eastAsia" w:ascii="宋体" w:hAnsi="宋体" w:cs="仿宋"/>
        </w:rPr>
        <w:t>2．我方完全理解并同意放弃对询价公告有不明及误解的权利。</w:t>
      </w:r>
    </w:p>
    <w:p>
      <w:pPr>
        <w:pStyle w:val="10"/>
        <w:widowControl/>
        <w:spacing w:line="360" w:lineRule="auto"/>
        <w:ind w:firstLine="561"/>
        <w:jc w:val="both"/>
        <w:rPr>
          <w:rFonts w:ascii="宋体" w:hAnsi="宋体" w:cs="仿宋"/>
        </w:rPr>
      </w:pPr>
      <w:r>
        <w:rPr>
          <w:rFonts w:hint="eastAsia" w:ascii="宋体" w:hAnsi="宋体" w:cs="仿宋"/>
        </w:rPr>
        <w:t>3．我方将按询价公告的规定履行合同责任和义务。</w:t>
      </w:r>
    </w:p>
    <w:p>
      <w:pPr>
        <w:pStyle w:val="10"/>
        <w:widowControl/>
        <w:spacing w:line="360" w:lineRule="auto"/>
        <w:ind w:firstLine="561"/>
        <w:jc w:val="both"/>
        <w:rPr>
          <w:rFonts w:ascii="宋体" w:hAnsi="宋体" w:cs="仿宋"/>
        </w:rPr>
      </w:pPr>
      <w:r>
        <w:rPr>
          <w:rFonts w:hint="eastAsia" w:ascii="宋体" w:hAnsi="宋体" w:cs="仿宋"/>
        </w:rPr>
        <w:t>4．我方同意提供按照贵方可能要求的与其报价有关的一切数据或资料，理解并同意贵方的评标办法。</w:t>
      </w:r>
    </w:p>
    <w:p>
      <w:pPr>
        <w:pStyle w:val="10"/>
        <w:widowControl/>
        <w:spacing w:line="360" w:lineRule="auto"/>
        <w:ind w:firstLine="561"/>
        <w:jc w:val="both"/>
        <w:rPr>
          <w:rFonts w:ascii="宋体" w:hAnsi="宋体" w:cs="仿宋"/>
        </w:rPr>
      </w:pPr>
      <w:r>
        <w:rPr>
          <w:rFonts w:hint="eastAsia" w:ascii="宋体" w:hAnsi="宋体" w:cs="仿宋"/>
        </w:rPr>
        <w:t>5．我方的报价文件自开标后60天内有效。</w:t>
      </w:r>
    </w:p>
    <w:p>
      <w:pPr>
        <w:pStyle w:val="10"/>
        <w:widowControl/>
        <w:spacing w:line="360" w:lineRule="auto"/>
        <w:ind w:firstLine="561"/>
        <w:jc w:val="both"/>
        <w:rPr>
          <w:rFonts w:ascii="宋体" w:hAnsi="宋体" w:cs="仿宋"/>
        </w:rPr>
      </w:pPr>
      <w:r>
        <w:rPr>
          <w:rFonts w:hint="eastAsia" w:ascii="宋体" w:hAnsi="宋体" w:cs="仿宋"/>
        </w:rPr>
        <w:t>6．与本报价有关的一切往来通讯请寄：</w:t>
      </w:r>
    </w:p>
    <w:p>
      <w:pPr>
        <w:pStyle w:val="10"/>
        <w:widowControl/>
        <w:spacing w:line="360" w:lineRule="auto"/>
        <w:ind w:firstLine="560"/>
        <w:jc w:val="both"/>
        <w:rPr>
          <w:rFonts w:ascii="宋体" w:hAnsi="宋体" w:cs="仿宋"/>
        </w:rPr>
      </w:pPr>
      <w:r>
        <w:rPr>
          <w:rFonts w:hint="eastAsia" w:ascii="宋体" w:hAnsi="宋体" w:cs="仿宋"/>
        </w:rPr>
        <w:t>地址：</w:t>
      </w:r>
      <w:r>
        <w:rPr>
          <w:rFonts w:hint="eastAsia" w:ascii="宋体" w:hAnsi="宋体" w:cs="仿宋"/>
          <w:u w:val="single"/>
        </w:rPr>
        <w:t>　　　　　　　　　　</w:t>
      </w:r>
      <w:r>
        <w:rPr>
          <w:rFonts w:hint="eastAsia" w:ascii="宋体" w:hAnsi="宋体" w:cs="仿宋"/>
        </w:rPr>
        <w:t>　邮编：</w:t>
      </w:r>
      <w:r>
        <w:rPr>
          <w:rFonts w:hint="eastAsia" w:ascii="宋体" w:hAnsi="宋体" w:cs="仿宋"/>
          <w:u w:val="single"/>
        </w:rPr>
        <w:t>　　　　　　　　　　</w:t>
      </w:r>
    </w:p>
    <w:p>
      <w:pPr>
        <w:pStyle w:val="10"/>
        <w:widowControl/>
        <w:spacing w:line="360" w:lineRule="auto"/>
        <w:ind w:firstLine="560"/>
        <w:jc w:val="both"/>
        <w:rPr>
          <w:rFonts w:ascii="宋体" w:hAnsi="宋体" w:cs="仿宋"/>
        </w:rPr>
      </w:pPr>
      <w:r>
        <w:rPr>
          <w:rFonts w:hint="eastAsia" w:ascii="宋体" w:hAnsi="宋体" w:cs="仿宋"/>
        </w:rPr>
        <w:t>电话：</w:t>
      </w:r>
      <w:r>
        <w:rPr>
          <w:rFonts w:hint="eastAsia" w:ascii="宋体" w:hAnsi="宋体" w:cs="仿宋"/>
          <w:u w:val="single"/>
        </w:rPr>
        <w:t>　　　　　　　　　　</w:t>
      </w:r>
      <w:r>
        <w:rPr>
          <w:rFonts w:hint="eastAsia" w:ascii="宋体" w:hAnsi="宋体" w:cs="仿宋"/>
        </w:rPr>
        <w:t>　传真：</w:t>
      </w:r>
      <w:r>
        <w:rPr>
          <w:rFonts w:hint="eastAsia" w:ascii="宋体" w:hAnsi="宋体" w:cs="仿宋"/>
          <w:u w:val="single"/>
        </w:rPr>
        <w:t>　　　　　　　　　　</w:t>
      </w:r>
    </w:p>
    <w:p>
      <w:pPr>
        <w:pStyle w:val="10"/>
        <w:widowControl/>
        <w:spacing w:line="360" w:lineRule="auto"/>
        <w:ind w:firstLine="560"/>
        <w:jc w:val="both"/>
        <w:rPr>
          <w:rFonts w:ascii="宋体" w:hAnsi="宋体" w:cs="仿宋"/>
        </w:rPr>
      </w:pPr>
      <w:r>
        <w:rPr>
          <w:rFonts w:hint="eastAsia" w:ascii="宋体" w:hAnsi="宋体" w:cs="仿宋"/>
        </w:rPr>
        <w:t>报价单位代表姓名：</w:t>
      </w:r>
      <w:r>
        <w:rPr>
          <w:rFonts w:hint="eastAsia" w:ascii="宋体" w:hAnsi="宋体" w:cs="仿宋"/>
          <w:u w:val="single"/>
        </w:rPr>
        <w:t>　　　　　　</w:t>
      </w:r>
      <w:r>
        <w:rPr>
          <w:rFonts w:hint="eastAsia" w:ascii="宋体" w:hAnsi="宋体" w:cs="仿宋"/>
        </w:rPr>
        <w:t>职务：</w:t>
      </w:r>
      <w:r>
        <w:rPr>
          <w:rFonts w:hint="eastAsia" w:ascii="宋体" w:hAnsi="宋体" w:cs="仿宋"/>
          <w:u w:val="single"/>
        </w:rPr>
        <w:t>　　　　　　　　　　</w:t>
      </w:r>
    </w:p>
    <w:p>
      <w:pPr>
        <w:pStyle w:val="10"/>
        <w:widowControl/>
        <w:spacing w:line="360" w:lineRule="auto"/>
        <w:ind w:firstLine="560"/>
        <w:jc w:val="both"/>
        <w:rPr>
          <w:rFonts w:ascii="宋体" w:hAnsi="宋体" w:cs="仿宋"/>
        </w:rPr>
      </w:pPr>
      <w:r>
        <w:rPr>
          <w:rFonts w:hint="eastAsia" w:ascii="宋体" w:hAnsi="宋体" w:cs="仿宋"/>
        </w:rPr>
        <w:t>报价单位代表手机：</w:t>
      </w:r>
      <w:r>
        <w:rPr>
          <w:rFonts w:hint="eastAsia" w:ascii="宋体" w:hAnsi="宋体" w:cs="仿宋"/>
          <w:u w:val="single"/>
        </w:rPr>
        <w:t>　　　　　　　　　　</w:t>
      </w:r>
    </w:p>
    <w:p>
      <w:pPr>
        <w:pStyle w:val="10"/>
        <w:widowControl/>
        <w:spacing w:line="360" w:lineRule="auto"/>
        <w:ind w:firstLine="560"/>
        <w:jc w:val="both"/>
        <w:rPr>
          <w:rFonts w:ascii="宋体" w:hAnsi="宋体" w:cs="仿宋"/>
        </w:rPr>
      </w:pPr>
      <w:r>
        <w:rPr>
          <w:rFonts w:hint="eastAsia" w:ascii="宋体" w:hAnsi="宋体" w:cs="仿宋"/>
        </w:rPr>
        <w:t>报价单位名称：</w:t>
      </w:r>
      <w:r>
        <w:rPr>
          <w:rFonts w:hint="eastAsia" w:ascii="宋体" w:hAnsi="宋体" w:cs="仿宋"/>
          <w:u w:val="single"/>
        </w:rPr>
        <w:t>　　　　　　　　　　</w:t>
      </w:r>
      <w:r>
        <w:rPr>
          <w:rFonts w:hint="eastAsia" w:ascii="宋体" w:hAnsi="宋体" w:cs="仿宋"/>
        </w:rPr>
        <w:t>（加盖单位公章）</w:t>
      </w:r>
    </w:p>
    <w:p>
      <w:pPr>
        <w:pStyle w:val="10"/>
        <w:widowControl/>
        <w:spacing w:line="360" w:lineRule="auto"/>
        <w:ind w:firstLine="560"/>
        <w:jc w:val="both"/>
        <w:rPr>
          <w:rFonts w:ascii="宋体" w:hAnsi="宋体" w:cs="仿宋"/>
        </w:rPr>
      </w:pPr>
      <w:r>
        <w:rPr>
          <w:rFonts w:hint="eastAsia" w:ascii="宋体" w:hAnsi="宋体" w:cs="仿宋"/>
        </w:rPr>
        <w:t> </w:t>
      </w:r>
    </w:p>
    <w:p>
      <w:pPr>
        <w:pStyle w:val="10"/>
        <w:widowControl/>
        <w:spacing w:line="360" w:lineRule="auto"/>
        <w:ind w:firstLine="5320"/>
        <w:jc w:val="both"/>
        <w:rPr>
          <w:rFonts w:ascii="宋体" w:hAnsi="宋体" w:cs="仿宋"/>
        </w:rPr>
      </w:pPr>
      <w:r>
        <w:rPr>
          <w:rFonts w:hint="eastAsia" w:ascii="宋体" w:hAnsi="宋体" w:cs="仿宋"/>
        </w:rPr>
        <w:t>     年  月  日　　</w:t>
      </w:r>
    </w:p>
    <w:p>
      <w:pPr>
        <w:rPr>
          <w:rFonts w:ascii="宋体" w:hAnsi="宋体" w:cs="仿宋"/>
          <w:b/>
          <w:kern w:val="0"/>
          <w:sz w:val="24"/>
        </w:rPr>
      </w:pPr>
      <w:r>
        <w:rPr>
          <w:rFonts w:hint="eastAsia" w:ascii="宋体" w:hAnsi="宋体" w:cs="仿宋"/>
          <w:sz w:val="24"/>
        </w:rPr>
        <w:br w:type="page"/>
      </w:r>
      <w:r>
        <w:rPr>
          <w:rFonts w:hint="eastAsia" w:ascii="宋体" w:hAnsi="宋体" w:cs="仿宋"/>
          <w:b/>
          <w:kern w:val="0"/>
          <w:sz w:val="24"/>
        </w:rPr>
        <w:t>附件二：法定代表人身份证明</w:t>
      </w:r>
    </w:p>
    <w:p>
      <w:pPr>
        <w:jc w:val="left"/>
        <w:rPr>
          <w:rFonts w:ascii="宋体" w:hAnsi="宋体" w:cs="宋体"/>
          <w:bCs/>
          <w:sz w:val="32"/>
          <w:szCs w:val="32"/>
        </w:rPr>
      </w:pPr>
    </w:p>
    <w:p>
      <w:pPr>
        <w:spacing w:line="560" w:lineRule="exact"/>
        <w:ind w:firstLine="643"/>
        <w:jc w:val="center"/>
        <w:rPr>
          <w:rFonts w:ascii="宋体" w:hAnsi="宋体" w:cs="宋体"/>
          <w:b/>
          <w:bCs/>
          <w:sz w:val="24"/>
        </w:rPr>
      </w:pPr>
      <w:bookmarkStart w:id="0" w:name="OLE_LINK11"/>
      <w:bookmarkStart w:id="1" w:name="OLE_LINK10"/>
      <w:r>
        <w:rPr>
          <w:rFonts w:hint="eastAsia" w:ascii="宋体" w:hAnsi="宋体" w:cs="宋体"/>
          <w:b/>
          <w:bCs/>
          <w:sz w:val="24"/>
        </w:rPr>
        <w:t>法定代表人身份证明</w:t>
      </w:r>
    </w:p>
    <w:p>
      <w:pPr>
        <w:spacing w:line="480" w:lineRule="exact"/>
        <w:ind w:firstLine="480"/>
        <w:rPr>
          <w:rFonts w:ascii="宋体" w:hAnsi="宋体" w:cs="宋体"/>
          <w:sz w:val="24"/>
        </w:rPr>
      </w:pPr>
    </w:p>
    <w:bookmarkEnd w:id="0"/>
    <w:bookmarkEnd w:id="1"/>
    <w:p>
      <w:pPr>
        <w:spacing w:line="480" w:lineRule="exact"/>
        <w:ind w:firstLine="480"/>
        <w:rPr>
          <w:rFonts w:ascii="宋体" w:hAnsi="宋体"/>
          <w:sz w:val="24"/>
        </w:rPr>
      </w:pPr>
      <w:r>
        <w:rPr>
          <w:rFonts w:ascii="宋体" w:hAnsi="宋体"/>
          <w:sz w:val="24"/>
          <w:u w:val="single"/>
        </w:rPr>
        <w:t xml:space="preserve">        </w:t>
      </w:r>
      <w:r>
        <w:rPr>
          <w:rFonts w:hint="eastAsia" w:ascii="宋体" w:hAnsi="宋体"/>
          <w:sz w:val="24"/>
        </w:rPr>
        <w:t>先生/女士，身份证号码：</w:t>
      </w:r>
      <w:r>
        <w:rPr>
          <w:rFonts w:ascii="宋体" w:hAnsi="宋体"/>
          <w:sz w:val="24"/>
          <w:u w:val="single"/>
        </w:rPr>
        <w:t xml:space="preserve">                                </w:t>
      </w:r>
      <w:r>
        <w:rPr>
          <w:rFonts w:hint="eastAsia" w:ascii="宋体" w:hAnsi="宋体"/>
          <w:sz w:val="24"/>
        </w:rPr>
        <w:t>，现任我单位</w:t>
      </w:r>
      <w:r>
        <w:rPr>
          <w:rFonts w:ascii="宋体" w:hAnsi="宋体"/>
          <w:sz w:val="24"/>
          <w:u w:val="single"/>
        </w:rPr>
        <w:t xml:space="preserve">        </w:t>
      </w:r>
      <w:r>
        <w:rPr>
          <w:rFonts w:hint="eastAsia" w:ascii="宋体" w:hAnsi="宋体"/>
          <w:sz w:val="24"/>
        </w:rPr>
        <w:t>职务，为法定代表人，特此证明。</w:t>
      </w:r>
    </w:p>
    <w:p>
      <w:pPr>
        <w:spacing w:line="480" w:lineRule="exact"/>
        <w:ind w:firstLine="480" w:firstLineChars="200"/>
        <w:rPr>
          <w:rFonts w:ascii="宋体" w:hAnsi="宋体" w:cs="宋体"/>
          <w:sz w:val="24"/>
        </w:rPr>
      </w:pPr>
    </w:p>
    <w:p>
      <w:pPr>
        <w:spacing w:line="480" w:lineRule="exact"/>
        <w:ind w:firstLine="480"/>
        <w:rPr>
          <w:rFonts w:ascii="宋体" w:hAnsi="宋体" w:cs="宋体"/>
          <w:sz w:val="24"/>
        </w:rPr>
      </w:pPr>
    </w:p>
    <w:p>
      <w:pPr>
        <w:spacing w:after="120"/>
        <w:ind w:firstLine="560"/>
        <w:rPr>
          <w:rFonts w:ascii="宋体" w:hAnsi="宋体" w:cs="宋体"/>
          <w:szCs w:val="20"/>
        </w:rPr>
      </w:pPr>
    </w:p>
    <w:p>
      <w:pPr>
        <w:adjustRightInd w:val="0"/>
        <w:spacing w:line="480" w:lineRule="auto"/>
        <w:ind w:left="3255" w:leftChars="1550" w:firstLine="240" w:firstLineChars="100"/>
        <w:rPr>
          <w:rFonts w:ascii="宋体" w:hAnsi="宋体" w:cs="宋体"/>
          <w:sz w:val="24"/>
        </w:rPr>
      </w:pPr>
      <w:r>
        <w:rPr>
          <w:rFonts w:hint="eastAsia" w:ascii="宋体" w:hAnsi="宋体" w:cs="宋体"/>
          <w:sz w:val="24"/>
        </w:rPr>
        <w:t>单位名称(盖公章)：</w:t>
      </w:r>
    </w:p>
    <w:p>
      <w:pPr>
        <w:adjustRightInd w:val="0"/>
        <w:spacing w:line="480" w:lineRule="auto"/>
        <w:ind w:firstLine="3840" w:firstLineChars="1600"/>
        <w:rPr>
          <w:rFonts w:ascii="宋体" w:hAnsi="宋体" w:cs="宋体"/>
          <w:sz w:val="24"/>
        </w:rPr>
      </w:pPr>
      <w:r>
        <w:rPr>
          <w:rFonts w:hint="eastAsia" w:ascii="宋体" w:hAnsi="宋体" w:cs="宋体"/>
          <w:sz w:val="24"/>
        </w:rPr>
        <w:t>日 期：     年   月   日</w:t>
      </w:r>
    </w:p>
    <w:p>
      <w:pPr>
        <w:ind w:firstLine="560"/>
        <w:rPr>
          <w:rFonts w:ascii="宋体" w:hAnsi="宋体" w:cs="宋体"/>
        </w:rPr>
      </w:pPr>
    </w:p>
    <w:p>
      <w:pPr>
        <w:widowControl/>
        <w:spacing w:line="360" w:lineRule="auto"/>
        <w:ind w:firstLine="482"/>
        <w:rPr>
          <w:rFonts w:ascii="宋体" w:hAnsi="宋体" w:cs="宋体"/>
          <w:b/>
          <w:sz w:val="24"/>
        </w:rPr>
      </w:pPr>
    </w:p>
    <w:p>
      <w:pPr>
        <w:widowControl/>
        <w:spacing w:line="360" w:lineRule="auto"/>
        <w:ind w:firstLine="482"/>
        <w:rPr>
          <w:rFonts w:ascii="宋体" w:hAnsi="宋体" w:cs="宋体"/>
          <w:b/>
          <w:bCs/>
          <w:kern w:val="0"/>
          <w:sz w:val="28"/>
          <w:szCs w:val="28"/>
        </w:rPr>
      </w:pPr>
      <w:r>
        <w:rPr>
          <w:rFonts w:hint="eastAsia" w:ascii="宋体" w:hAnsi="宋体" w:cs="宋体"/>
          <w:b/>
          <w:sz w:val="24"/>
        </w:rPr>
        <w:t>附：法定代表人的身份证正反面复印件</w:t>
      </w:r>
    </w:p>
    <w:p>
      <w:pPr>
        <w:widowControl/>
        <w:spacing w:line="360" w:lineRule="auto"/>
        <w:jc w:val="left"/>
        <w:rPr>
          <w:rFonts w:ascii="宋体" w:hAnsi="宋体" w:cs="仿宋"/>
          <w:b/>
          <w:kern w:val="0"/>
          <w:sz w:val="24"/>
        </w:rPr>
      </w:pPr>
    </w:p>
    <w:p>
      <w:pPr>
        <w:widowControl/>
        <w:spacing w:line="360" w:lineRule="auto"/>
        <w:jc w:val="left"/>
        <w:rPr>
          <w:rFonts w:ascii="宋体" w:hAnsi="宋体" w:cs="仿宋"/>
          <w:b/>
          <w:kern w:val="0"/>
          <w:sz w:val="24"/>
        </w:rPr>
      </w:pPr>
    </w:p>
    <w:p>
      <w:pPr>
        <w:widowControl/>
        <w:spacing w:line="360" w:lineRule="auto"/>
        <w:jc w:val="left"/>
        <w:rPr>
          <w:rFonts w:ascii="宋体" w:hAnsi="宋体" w:cs="仿宋"/>
          <w:b/>
          <w:kern w:val="0"/>
          <w:sz w:val="24"/>
        </w:rPr>
      </w:pPr>
    </w:p>
    <w:p>
      <w:pPr>
        <w:widowControl/>
        <w:spacing w:line="360" w:lineRule="auto"/>
        <w:jc w:val="left"/>
        <w:rPr>
          <w:rFonts w:ascii="宋体" w:hAnsi="宋体" w:cs="仿宋"/>
          <w:b/>
          <w:kern w:val="0"/>
          <w:sz w:val="24"/>
        </w:rPr>
      </w:pPr>
    </w:p>
    <w:p>
      <w:pPr>
        <w:widowControl/>
        <w:spacing w:line="360" w:lineRule="auto"/>
        <w:jc w:val="left"/>
        <w:rPr>
          <w:rFonts w:ascii="宋体" w:hAnsi="宋体" w:cs="仿宋"/>
          <w:b/>
          <w:kern w:val="0"/>
          <w:sz w:val="24"/>
        </w:rPr>
      </w:pPr>
    </w:p>
    <w:p>
      <w:pPr>
        <w:widowControl/>
        <w:spacing w:line="360" w:lineRule="auto"/>
        <w:jc w:val="left"/>
        <w:rPr>
          <w:rFonts w:ascii="宋体" w:hAnsi="宋体" w:cs="仿宋"/>
          <w:b/>
          <w:kern w:val="0"/>
          <w:sz w:val="24"/>
        </w:rPr>
      </w:pPr>
    </w:p>
    <w:p>
      <w:pPr>
        <w:widowControl/>
        <w:spacing w:line="360" w:lineRule="auto"/>
        <w:jc w:val="left"/>
        <w:rPr>
          <w:rFonts w:ascii="宋体" w:hAnsi="宋体" w:cs="仿宋"/>
          <w:b/>
          <w:kern w:val="0"/>
          <w:sz w:val="24"/>
        </w:rPr>
      </w:pPr>
    </w:p>
    <w:p>
      <w:pPr>
        <w:widowControl/>
        <w:spacing w:line="360" w:lineRule="auto"/>
        <w:jc w:val="left"/>
        <w:rPr>
          <w:rFonts w:ascii="宋体" w:hAnsi="宋体" w:cs="仿宋"/>
          <w:b/>
          <w:kern w:val="0"/>
          <w:sz w:val="24"/>
        </w:rPr>
      </w:pPr>
    </w:p>
    <w:p>
      <w:pPr>
        <w:widowControl/>
        <w:spacing w:line="360" w:lineRule="auto"/>
        <w:jc w:val="left"/>
        <w:rPr>
          <w:rFonts w:ascii="宋体" w:hAnsi="宋体" w:cs="仿宋"/>
          <w:b/>
          <w:kern w:val="0"/>
          <w:sz w:val="24"/>
        </w:rPr>
      </w:pPr>
    </w:p>
    <w:p>
      <w:pPr>
        <w:widowControl/>
        <w:spacing w:line="360" w:lineRule="auto"/>
        <w:jc w:val="left"/>
        <w:rPr>
          <w:rFonts w:ascii="宋体" w:hAnsi="宋体" w:cs="仿宋"/>
          <w:b/>
          <w:kern w:val="0"/>
          <w:sz w:val="24"/>
        </w:rPr>
      </w:pPr>
    </w:p>
    <w:p>
      <w:pPr>
        <w:widowControl/>
        <w:spacing w:line="360" w:lineRule="auto"/>
        <w:jc w:val="left"/>
        <w:rPr>
          <w:rFonts w:ascii="宋体" w:hAnsi="宋体" w:cs="仿宋"/>
          <w:b/>
          <w:kern w:val="0"/>
          <w:sz w:val="24"/>
        </w:rPr>
      </w:pPr>
    </w:p>
    <w:p>
      <w:pPr>
        <w:widowControl/>
        <w:spacing w:line="360" w:lineRule="auto"/>
        <w:jc w:val="left"/>
        <w:rPr>
          <w:rFonts w:ascii="宋体" w:hAnsi="宋体" w:cs="仿宋"/>
          <w:b/>
          <w:kern w:val="0"/>
          <w:sz w:val="24"/>
        </w:rPr>
      </w:pPr>
    </w:p>
    <w:p>
      <w:pPr>
        <w:widowControl/>
        <w:spacing w:line="360" w:lineRule="auto"/>
        <w:jc w:val="left"/>
        <w:rPr>
          <w:rFonts w:ascii="宋体" w:hAnsi="宋体" w:cs="仿宋"/>
          <w:b/>
          <w:kern w:val="0"/>
          <w:sz w:val="24"/>
        </w:rPr>
      </w:pPr>
    </w:p>
    <w:p>
      <w:pPr>
        <w:widowControl/>
        <w:spacing w:line="360" w:lineRule="auto"/>
        <w:jc w:val="left"/>
        <w:rPr>
          <w:rFonts w:ascii="宋体" w:hAnsi="宋体" w:cs="仿宋"/>
          <w:b/>
          <w:kern w:val="0"/>
          <w:sz w:val="24"/>
        </w:rPr>
      </w:pPr>
    </w:p>
    <w:p>
      <w:pPr>
        <w:widowControl/>
        <w:spacing w:line="360" w:lineRule="auto"/>
        <w:jc w:val="left"/>
        <w:rPr>
          <w:rFonts w:ascii="宋体" w:hAnsi="宋体" w:cs="仿宋"/>
          <w:b/>
          <w:kern w:val="0"/>
          <w:sz w:val="24"/>
        </w:rPr>
      </w:pPr>
    </w:p>
    <w:p>
      <w:pPr>
        <w:widowControl/>
        <w:spacing w:line="360" w:lineRule="auto"/>
        <w:jc w:val="left"/>
        <w:rPr>
          <w:rFonts w:ascii="宋体" w:hAnsi="宋体" w:cs="仿宋"/>
          <w:b/>
          <w:kern w:val="0"/>
          <w:sz w:val="24"/>
        </w:rPr>
      </w:pPr>
    </w:p>
    <w:p>
      <w:pPr>
        <w:widowControl/>
        <w:spacing w:line="360" w:lineRule="auto"/>
        <w:jc w:val="left"/>
        <w:rPr>
          <w:rFonts w:ascii="宋体" w:hAnsi="宋体" w:cs="仿宋"/>
          <w:b/>
          <w:sz w:val="24"/>
        </w:rPr>
      </w:pPr>
      <w:bookmarkStart w:id="2" w:name="OLE_LINK8"/>
      <w:bookmarkStart w:id="3" w:name="OLE_LINK9"/>
      <w:r>
        <w:rPr>
          <w:rFonts w:hint="eastAsia" w:ascii="宋体" w:hAnsi="宋体" w:cs="仿宋"/>
          <w:b/>
          <w:kern w:val="0"/>
          <w:sz w:val="24"/>
        </w:rPr>
        <w:t>附件</w:t>
      </w:r>
      <w:bookmarkEnd w:id="2"/>
      <w:bookmarkEnd w:id="3"/>
      <w:r>
        <w:rPr>
          <w:rFonts w:hint="eastAsia" w:ascii="宋体" w:hAnsi="宋体" w:cs="仿宋"/>
          <w:b/>
          <w:kern w:val="0"/>
          <w:sz w:val="24"/>
        </w:rPr>
        <w:t>三：法定代表人授权委托书</w:t>
      </w:r>
    </w:p>
    <w:p>
      <w:pPr>
        <w:spacing w:line="360" w:lineRule="auto"/>
        <w:ind w:firstLine="643"/>
        <w:jc w:val="center"/>
        <w:rPr>
          <w:rFonts w:ascii="宋体" w:hAnsi="宋体" w:cs="仿宋"/>
          <w:b/>
          <w:bCs/>
          <w:sz w:val="24"/>
        </w:rPr>
      </w:pPr>
      <w:r>
        <w:rPr>
          <w:rFonts w:hint="eastAsia" w:ascii="宋体" w:hAnsi="宋体" w:cs="仿宋"/>
          <w:b/>
          <w:bCs/>
          <w:sz w:val="24"/>
        </w:rPr>
        <w:t>法 定 代 表 人 授 权 委 托 书</w:t>
      </w:r>
    </w:p>
    <w:p>
      <w:pPr>
        <w:widowControl/>
        <w:spacing w:line="360" w:lineRule="auto"/>
        <w:rPr>
          <w:rFonts w:ascii="宋体" w:hAnsi="宋体" w:cs="仿宋"/>
          <w:kern w:val="0"/>
          <w:sz w:val="24"/>
        </w:rPr>
      </w:pPr>
    </w:p>
    <w:p>
      <w:pPr>
        <w:widowControl/>
        <w:spacing w:line="360" w:lineRule="auto"/>
        <w:rPr>
          <w:rFonts w:ascii="宋体" w:hAnsi="宋体" w:cs="仿宋"/>
          <w:kern w:val="0"/>
          <w:sz w:val="24"/>
        </w:rPr>
      </w:pPr>
      <w:r>
        <w:rPr>
          <w:rFonts w:hint="eastAsia" w:ascii="宋体" w:hAnsi="宋体" w:cs="仿宋"/>
          <w:kern w:val="0"/>
          <w:sz w:val="24"/>
        </w:rPr>
        <w:t>启东市北新镇</w:t>
      </w:r>
      <w:r>
        <w:rPr>
          <w:rFonts w:hint="eastAsia" w:ascii="宋体" w:hAnsi="宋体" w:cs="仿宋"/>
          <w:kern w:val="0"/>
          <w:sz w:val="24"/>
          <w:lang w:eastAsia="zh-CN"/>
        </w:rPr>
        <w:t>永安村</w:t>
      </w:r>
      <w:r>
        <w:rPr>
          <w:rFonts w:hint="eastAsia" w:ascii="宋体" w:hAnsi="宋体" w:cs="仿宋"/>
          <w:kern w:val="0"/>
          <w:sz w:val="24"/>
        </w:rPr>
        <w:t>股份经济合作社：</w:t>
      </w:r>
    </w:p>
    <w:p>
      <w:pPr>
        <w:widowControl/>
        <w:spacing w:line="360" w:lineRule="auto"/>
        <w:ind w:firstLine="480" w:firstLineChars="200"/>
        <w:rPr>
          <w:rFonts w:ascii="宋体" w:hAnsi="宋体" w:cs="仿宋"/>
          <w:kern w:val="0"/>
          <w:sz w:val="24"/>
        </w:rPr>
      </w:pPr>
      <w:r>
        <w:rPr>
          <w:rFonts w:hint="eastAsia" w:ascii="宋体" w:hAnsi="宋体" w:cs="仿宋"/>
          <w:kern w:val="0"/>
          <w:sz w:val="24"/>
          <w:u w:val="single"/>
        </w:rPr>
        <w:t xml:space="preserve">            </w:t>
      </w:r>
      <w:r>
        <w:rPr>
          <w:rFonts w:hint="eastAsia" w:ascii="宋体" w:hAnsi="宋体" w:cs="仿宋"/>
          <w:kern w:val="0"/>
          <w:sz w:val="24"/>
        </w:rPr>
        <w:t xml:space="preserve">（单位名称） 系中华人民共和国合法企业（单位），法定地址： </w:t>
      </w:r>
      <w:r>
        <w:rPr>
          <w:rFonts w:hint="eastAsia" w:ascii="宋体" w:hAnsi="宋体" w:cs="仿宋"/>
          <w:kern w:val="0"/>
          <w:sz w:val="24"/>
          <w:u w:val="single"/>
        </w:rPr>
        <w:t xml:space="preserve">               </w:t>
      </w:r>
      <w:r>
        <w:rPr>
          <w:rFonts w:hint="eastAsia" w:ascii="宋体" w:hAnsi="宋体" w:cs="仿宋"/>
          <w:kern w:val="0"/>
          <w:sz w:val="24"/>
        </w:rPr>
        <w:t xml:space="preserve">特授权 </w:t>
      </w:r>
      <w:r>
        <w:rPr>
          <w:rFonts w:hint="eastAsia" w:ascii="宋体" w:hAnsi="宋体" w:cs="仿宋"/>
          <w:kern w:val="0"/>
          <w:sz w:val="24"/>
          <w:u w:val="single"/>
        </w:rPr>
        <w:t xml:space="preserve">         </w:t>
      </w:r>
      <w:r>
        <w:rPr>
          <w:rFonts w:hint="eastAsia" w:ascii="宋体" w:hAnsi="宋体" w:cs="仿宋"/>
          <w:kern w:val="0"/>
          <w:sz w:val="24"/>
        </w:rPr>
        <w:t>代表我公司全权办理针对</w:t>
      </w:r>
      <w:r>
        <w:rPr>
          <w:rFonts w:hint="eastAsia" w:ascii="宋体" w:hAnsi="宋体" w:cs="仿宋"/>
          <w:kern w:val="0"/>
          <w:sz w:val="24"/>
          <w:u w:val="single"/>
        </w:rPr>
        <w:t>启东市北新镇</w:t>
      </w:r>
      <w:r>
        <w:rPr>
          <w:rFonts w:hint="eastAsia" w:ascii="宋体" w:hAnsi="宋体" w:cs="仿宋"/>
          <w:kern w:val="0"/>
          <w:sz w:val="24"/>
          <w:u w:val="single"/>
          <w:lang w:eastAsia="zh-CN"/>
        </w:rPr>
        <w:t>永安村</w:t>
      </w:r>
      <w:r>
        <w:rPr>
          <w:rFonts w:hint="eastAsia" w:ascii="宋体" w:hAnsi="宋体" w:cs="仿宋"/>
          <w:kern w:val="0"/>
          <w:sz w:val="24"/>
          <w:u w:val="single"/>
        </w:rPr>
        <w:t>充电桩设备采购项目</w:t>
      </w:r>
      <w:r>
        <w:rPr>
          <w:rFonts w:hint="eastAsia" w:ascii="宋体" w:hAnsi="宋体" w:cs="仿宋"/>
          <w:kern w:val="0"/>
          <w:sz w:val="24"/>
        </w:rPr>
        <w:t>的投标，并签署全部有关文件、协议及合同。</w:t>
      </w:r>
    </w:p>
    <w:p>
      <w:pPr>
        <w:widowControl/>
        <w:spacing w:line="360" w:lineRule="auto"/>
        <w:ind w:firstLine="480" w:firstLineChars="200"/>
        <w:rPr>
          <w:rFonts w:ascii="宋体" w:hAnsi="宋体" w:cs="仿宋"/>
          <w:kern w:val="0"/>
          <w:sz w:val="24"/>
        </w:rPr>
      </w:pPr>
      <w:r>
        <w:rPr>
          <w:rFonts w:hint="eastAsia" w:ascii="宋体" w:hAnsi="宋体" w:cs="仿宋"/>
          <w:kern w:val="0"/>
          <w:sz w:val="24"/>
        </w:rPr>
        <w:t>我公司对被授权人签名的所有文件负全部责任。</w:t>
      </w:r>
    </w:p>
    <w:p>
      <w:pPr>
        <w:widowControl/>
        <w:spacing w:line="360" w:lineRule="auto"/>
        <w:ind w:firstLine="480" w:firstLineChars="200"/>
        <w:rPr>
          <w:rFonts w:ascii="宋体" w:hAnsi="宋体" w:cs="仿宋"/>
          <w:kern w:val="0"/>
          <w:sz w:val="24"/>
        </w:rPr>
      </w:pPr>
      <w:r>
        <w:rPr>
          <w:rFonts w:hint="eastAsia" w:ascii="宋体" w:hAnsi="宋体" w:cs="仿宋"/>
          <w:kern w:val="0"/>
          <w:sz w:val="24"/>
        </w:rPr>
        <w:t>被授权人签署的所有文件（在授权书有效期内签署的）不因授权的撤销而失效，本授权书的有效期自招标开始至合同履行完毕止。</w:t>
      </w:r>
    </w:p>
    <w:p>
      <w:pPr>
        <w:widowControl/>
        <w:spacing w:line="360" w:lineRule="auto"/>
        <w:ind w:firstLine="480" w:firstLineChars="200"/>
        <w:rPr>
          <w:rFonts w:ascii="宋体" w:hAnsi="宋体" w:cs="仿宋"/>
          <w:kern w:val="0"/>
          <w:sz w:val="24"/>
        </w:rPr>
      </w:pPr>
      <w:r>
        <w:rPr>
          <w:rFonts w:hint="eastAsia" w:ascii="宋体" w:hAnsi="宋体" w:cs="仿宋"/>
          <w:kern w:val="0"/>
          <w:sz w:val="24"/>
        </w:rPr>
        <w:t>被授权人无权转委托。</w:t>
      </w:r>
    </w:p>
    <w:p>
      <w:pPr>
        <w:widowControl/>
        <w:spacing w:line="360" w:lineRule="auto"/>
        <w:ind w:firstLine="480" w:firstLineChars="200"/>
        <w:rPr>
          <w:rFonts w:ascii="宋体" w:hAnsi="宋体" w:cs="仿宋"/>
          <w:kern w:val="0"/>
          <w:sz w:val="24"/>
        </w:rPr>
      </w:pPr>
    </w:p>
    <w:p>
      <w:pPr>
        <w:widowControl/>
        <w:spacing w:line="360" w:lineRule="auto"/>
        <w:ind w:firstLine="480" w:firstLineChars="200"/>
        <w:rPr>
          <w:rFonts w:ascii="宋体" w:hAnsi="宋体" w:cs="仿宋"/>
          <w:kern w:val="0"/>
          <w:sz w:val="24"/>
        </w:rPr>
      </w:pPr>
    </w:p>
    <w:p>
      <w:pPr>
        <w:widowControl/>
        <w:spacing w:line="360" w:lineRule="auto"/>
        <w:ind w:firstLine="480" w:firstLineChars="200"/>
        <w:rPr>
          <w:rFonts w:ascii="宋体" w:hAnsi="宋体" w:cs="仿宋"/>
          <w:kern w:val="0"/>
          <w:sz w:val="24"/>
        </w:rPr>
      </w:pPr>
      <w:r>
        <w:rPr>
          <w:rFonts w:hint="eastAsia" w:ascii="宋体" w:hAnsi="宋体" w:cs="仿宋"/>
          <w:kern w:val="0"/>
          <w:sz w:val="24"/>
        </w:rPr>
        <w:t xml:space="preserve">被授权人（签字或盖章）：     性别：   年龄：   职务：     </w:t>
      </w:r>
    </w:p>
    <w:p>
      <w:pPr>
        <w:widowControl/>
        <w:spacing w:line="360" w:lineRule="auto"/>
        <w:ind w:firstLine="480" w:firstLineChars="200"/>
        <w:rPr>
          <w:rFonts w:ascii="宋体" w:hAnsi="宋体" w:cs="仿宋"/>
          <w:kern w:val="0"/>
          <w:sz w:val="24"/>
        </w:rPr>
      </w:pPr>
      <w:r>
        <w:rPr>
          <w:rFonts w:hint="eastAsia" w:ascii="宋体" w:hAnsi="宋体" w:cs="仿宋"/>
          <w:kern w:val="0"/>
          <w:sz w:val="24"/>
        </w:rPr>
        <w:t xml:space="preserve">身份证号码：　　　　　　　　　                             </w:t>
      </w:r>
    </w:p>
    <w:p>
      <w:pPr>
        <w:widowControl/>
        <w:spacing w:line="360" w:lineRule="auto"/>
        <w:ind w:firstLine="480" w:firstLineChars="200"/>
        <w:rPr>
          <w:rFonts w:ascii="宋体" w:hAnsi="宋体" w:cs="仿宋"/>
          <w:kern w:val="0"/>
          <w:sz w:val="24"/>
        </w:rPr>
      </w:pPr>
      <w:r>
        <w:rPr>
          <w:rFonts w:hint="eastAsia" w:ascii="宋体" w:hAnsi="宋体" w:cs="仿宋"/>
          <w:kern w:val="0"/>
          <w:sz w:val="24"/>
        </w:rPr>
        <w:t xml:space="preserve">通讯地址：  　　　　　　　　　                             </w:t>
      </w:r>
    </w:p>
    <w:p>
      <w:pPr>
        <w:widowControl/>
        <w:spacing w:line="360" w:lineRule="auto"/>
        <w:ind w:firstLine="480" w:firstLineChars="200"/>
        <w:rPr>
          <w:rFonts w:ascii="宋体" w:hAnsi="宋体" w:cs="仿宋"/>
          <w:kern w:val="0"/>
          <w:sz w:val="24"/>
        </w:rPr>
      </w:pPr>
      <w:r>
        <w:rPr>
          <w:rFonts w:hint="eastAsia" w:ascii="宋体" w:hAnsi="宋体" w:cs="仿宋"/>
          <w:kern w:val="0"/>
          <w:sz w:val="24"/>
        </w:rPr>
        <w:t xml:space="preserve">联系电话： 　　　　　　　　　                              </w:t>
      </w:r>
    </w:p>
    <w:p>
      <w:pPr>
        <w:widowControl/>
        <w:spacing w:line="360" w:lineRule="auto"/>
        <w:ind w:firstLine="480" w:firstLineChars="200"/>
        <w:rPr>
          <w:rFonts w:ascii="宋体" w:hAnsi="宋体" w:cs="仿宋"/>
          <w:kern w:val="0"/>
          <w:sz w:val="24"/>
        </w:rPr>
      </w:pPr>
      <w:r>
        <w:rPr>
          <w:rFonts w:hint="eastAsia" w:ascii="宋体" w:hAnsi="宋体" w:cs="仿宋"/>
          <w:kern w:val="0"/>
          <w:sz w:val="24"/>
        </w:rPr>
        <w:t xml:space="preserve">法定代表人（签字或盖章）：　　　　　　　　　       </w:t>
      </w:r>
    </w:p>
    <w:p>
      <w:pPr>
        <w:widowControl/>
        <w:spacing w:line="360" w:lineRule="auto"/>
        <w:ind w:firstLine="480" w:firstLineChars="200"/>
        <w:rPr>
          <w:rFonts w:ascii="宋体" w:hAnsi="宋体" w:cs="仿宋"/>
          <w:kern w:val="0"/>
          <w:sz w:val="24"/>
        </w:rPr>
      </w:pPr>
      <w:r>
        <w:rPr>
          <w:rFonts w:hint="eastAsia" w:ascii="宋体" w:hAnsi="宋体" w:cs="仿宋"/>
          <w:kern w:val="0"/>
          <w:sz w:val="24"/>
        </w:rPr>
        <w:t xml:space="preserve">报价单位（盖章）：　　　　　　　　　                          </w:t>
      </w:r>
    </w:p>
    <w:p>
      <w:pPr>
        <w:widowControl/>
        <w:spacing w:line="360" w:lineRule="auto"/>
        <w:ind w:firstLine="480" w:firstLineChars="200"/>
        <w:rPr>
          <w:rFonts w:ascii="宋体" w:hAnsi="宋体" w:cs="仿宋"/>
          <w:kern w:val="0"/>
          <w:sz w:val="24"/>
        </w:rPr>
      </w:pPr>
      <w:r>
        <w:rPr>
          <w:rFonts w:hint="eastAsia" w:ascii="宋体" w:hAnsi="宋体" w:cs="仿宋"/>
          <w:kern w:val="0"/>
          <w:sz w:val="24"/>
        </w:rPr>
        <w:t xml:space="preserve">                     </w:t>
      </w:r>
    </w:p>
    <w:p>
      <w:pPr>
        <w:widowControl/>
        <w:spacing w:line="360" w:lineRule="auto"/>
        <w:ind w:firstLine="480" w:firstLineChars="200"/>
        <w:rPr>
          <w:rFonts w:ascii="宋体" w:hAnsi="宋体" w:cs="仿宋"/>
          <w:kern w:val="0"/>
          <w:sz w:val="24"/>
        </w:rPr>
      </w:pPr>
      <w:r>
        <w:rPr>
          <w:rFonts w:hint="eastAsia" w:ascii="宋体" w:hAnsi="宋体" w:cs="仿宋"/>
          <w:kern w:val="0"/>
          <w:sz w:val="24"/>
        </w:rPr>
        <w:t xml:space="preserve">                                    年     月    日</w:t>
      </w:r>
    </w:p>
    <w:p>
      <w:pPr>
        <w:widowControl/>
        <w:spacing w:line="360" w:lineRule="auto"/>
        <w:jc w:val="left"/>
        <w:rPr>
          <w:rFonts w:ascii="宋体" w:hAnsi="宋体" w:cs="仿宋"/>
          <w:b/>
          <w:sz w:val="24"/>
        </w:rPr>
      </w:pPr>
    </w:p>
    <w:p>
      <w:pPr>
        <w:widowControl/>
        <w:spacing w:line="360" w:lineRule="auto"/>
        <w:jc w:val="left"/>
        <w:rPr>
          <w:rFonts w:ascii="宋体" w:hAnsi="宋体" w:cs="仿宋"/>
          <w:b/>
          <w:sz w:val="24"/>
        </w:rPr>
      </w:pPr>
    </w:p>
    <w:p>
      <w:pPr>
        <w:widowControl/>
        <w:spacing w:line="360" w:lineRule="auto"/>
        <w:jc w:val="left"/>
        <w:rPr>
          <w:rFonts w:ascii="宋体" w:hAnsi="宋体" w:cs="仿宋"/>
          <w:b/>
          <w:sz w:val="24"/>
        </w:rPr>
      </w:pPr>
    </w:p>
    <w:p>
      <w:pPr>
        <w:widowControl/>
        <w:spacing w:line="360" w:lineRule="auto"/>
        <w:jc w:val="left"/>
        <w:rPr>
          <w:rFonts w:ascii="宋体" w:hAnsi="宋体" w:cs="仿宋"/>
          <w:b/>
          <w:sz w:val="24"/>
        </w:rPr>
      </w:pPr>
      <w:r>
        <w:rPr>
          <w:rFonts w:hint="eastAsia" w:ascii="宋体" w:hAnsi="宋体" w:cs="仿宋"/>
          <w:b/>
          <w:sz w:val="24"/>
        </w:rPr>
        <w:t>附：被授权人身份证正反面复印件</w:t>
      </w:r>
      <w:r>
        <w:rPr>
          <w:rFonts w:hint="eastAsia" w:ascii="宋体" w:hAnsi="宋体" w:cs="仿宋"/>
          <w:b/>
          <w:sz w:val="24"/>
        </w:rPr>
        <w:br w:type="page"/>
      </w:r>
    </w:p>
    <w:p>
      <w:pPr>
        <w:pStyle w:val="10"/>
        <w:widowControl/>
        <w:spacing w:line="360" w:lineRule="auto"/>
        <w:jc w:val="both"/>
        <w:rPr>
          <w:rFonts w:ascii="宋体" w:hAnsi="宋体" w:cs="仿宋"/>
          <w:b/>
        </w:rPr>
      </w:pPr>
      <w:r>
        <w:rPr>
          <w:rFonts w:hint="eastAsia" w:ascii="宋体" w:hAnsi="宋体" w:cs="仿宋"/>
          <w:b/>
        </w:rPr>
        <w:t>附件四：</w:t>
      </w:r>
    </w:p>
    <w:p>
      <w:pPr>
        <w:pStyle w:val="10"/>
        <w:spacing w:line="360" w:lineRule="auto"/>
        <w:ind w:firstLine="482" w:firstLineChars="200"/>
        <w:jc w:val="center"/>
        <w:rPr>
          <w:rFonts w:ascii="宋体" w:hAnsi="宋体" w:cs="仿宋"/>
          <w:b/>
        </w:rPr>
      </w:pPr>
      <w:r>
        <w:rPr>
          <w:rFonts w:hint="eastAsia" w:ascii="宋体" w:hAnsi="宋体" w:cs="仿宋"/>
          <w:b/>
          <w:kern w:val="2"/>
        </w:rPr>
        <w:t>参加政府采购活动前 3 年内在经营活动中没有重大违法记</w:t>
      </w:r>
      <w:r>
        <w:rPr>
          <w:rFonts w:hint="eastAsia" w:ascii="宋体" w:hAnsi="宋体" w:cs="仿宋"/>
          <w:b/>
          <w:bCs/>
          <w:kern w:val="2"/>
        </w:rPr>
        <w:t>录和失信记录的书面声明</w:t>
      </w:r>
    </w:p>
    <w:p>
      <w:pPr>
        <w:spacing w:line="360" w:lineRule="auto"/>
        <w:rPr>
          <w:rFonts w:ascii="宋体" w:hAnsi="宋体" w:cs="仿宋"/>
          <w:b/>
          <w:sz w:val="24"/>
        </w:rPr>
      </w:pPr>
    </w:p>
    <w:p>
      <w:pPr>
        <w:spacing w:line="360" w:lineRule="auto"/>
        <w:jc w:val="center"/>
        <w:rPr>
          <w:rFonts w:ascii="宋体" w:hAnsi="宋体" w:cs="仿宋"/>
          <w:b/>
          <w:sz w:val="24"/>
        </w:rPr>
      </w:pPr>
      <w:r>
        <w:rPr>
          <w:rFonts w:hint="eastAsia" w:ascii="宋体" w:hAnsi="宋体" w:cs="仿宋"/>
          <w:b/>
          <w:sz w:val="24"/>
        </w:rPr>
        <w:t>声  明</w:t>
      </w:r>
    </w:p>
    <w:p>
      <w:pPr>
        <w:spacing w:line="360" w:lineRule="auto"/>
        <w:ind w:firstLine="881"/>
        <w:jc w:val="center"/>
        <w:rPr>
          <w:rFonts w:ascii="宋体" w:hAnsi="宋体" w:cs="仿宋"/>
          <w:b/>
          <w:sz w:val="24"/>
        </w:rPr>
      </w:pPr>
    </w:p>
    <w:p>
      <w:pPr>
        <w:spacing w:line="360" w:lineRule="auto"/>
        <w:ind w:firstLine="482"/>
        <w:rPr>
          <w:rFonts w:ascii="宋体" w:hAnsi="宋体" w:cs="仿宋"/>
          <w:bCs/>
          <w:sz w:val="24"/>
        </w:rPr>
      </w:pPr>
      <w:r>
        <w:rPr>
          <w:rFonts w:hint="eastAsia" w:ascii="宋体" w:hAnsi="宋体" w:cs="仿宋"/>
          <w:bCs/>
          <w:sz w:val="24"/>
        </w:rPr>
        <w:t>我公司郑重声明：参加本次政府采购活动前 3 年内，我公司在经营活动中没有因违法经营受到刑事处罚或者责令停产停业、吊销许可证或者执照、较大数额罚款等行政处罚。</w:t>
      </w:r>
    </w:p>
    <w:p>
      <w:pPr>
        <w:spacing w:line="360" w:lineRule="auto"/>
        <w:ind w:firstLine="482"/>
        <w:rPr>
          <w:rFonts w:ascii="宋体" w:hAnsi="宋体" w:cs="仿宋"/>
          <w:sz w:val="24"/>
        </w:rPr>
      </w:pPr>
      <w:r>
        <w:rPr>
          <w:rFonts w:hint="eastAsia" w:ascii="宋体" w:hAnsi="宋体" w:cs="仿宋"/>
          <w:bCs/>
          <w:sz w:val="24"/>
        </w:rPr>
        <w:t>在</w:t>
      </w:r>
      <w:r>
        <w:rPr>
          <w:rFonts w:hint="eastAsia" w:ascii="宋体" w:hAnsi="宋体" w:cs="仿宋"/>
          <w:sz w:val="24"/>
        </w:rPr>
        <w:t>投标截止时间节点，没有被“信用中国”、“中国政府采购网”、“信用江苏”网站列入失信被执行人、重大税收违法案件当事人名单、政府采购严重违法失信行为记录名单。</w:t>
      </w:r>
    </w:p>
    <w:p>
      <w:pPr>
        <w:pStyle w:val="2"/>
        <w:spacing w:after="0" w:line="360" w:lineRule="auto"/>
        <w:rPr>
          <w:rFonts w:ascii="宋体" w:hAnsi="宋体" w:cs="仿宋"/>
        </w:rPr>
      </w:pPr>
    </w:p>
    <w:p>
      <w:pPr>
        <w:pStyle w:val="2"/>
        <w:spacing w:after="0" w:line="360" w:lineRule="auto"/>
        <w:rPr>
          <w:rFonts w:ascii="宋体" w:hAnsi="宋体" w:cs="仿宋"/>
        </w:rPr>
      </w:pPr>
    </w:p>
    <w:p>
      <w:pPr>
        <w:spacing w:line="360" w:lineRule="auto"/>
        <w:rPr>
          <w:rFonts w:ascii="宋体" w:hAnsi="宋体" w:cs="仿宋"/>
          <w:bCs/>
          <w:sz w:val="24"/>
        </w:rPr>
      </w:pPr>
      <w:r>
        <w:rPr>
          <w:rFonts w:hint="eastAsia" w:ascii="宋体" w:hAnsi="宋体" w:cs="仿宋"/>
          <w:bCs/>
          <w:sz w:val="24"/>
        </w:rPr>
        <w:t>供应商名称（公章）：</w:t>
      </w:r>
    </w:p>
    <w:p>
      <w:pPr>
        <w:spacing w:line="360" w:lineRule="auto"/>
        <w:rPr>
          <w:rFonts w:ascii="宋体" w:hAnsi="宋体" w:cs="仿宋"/>
          <w:bCs/>
          <w:sz w:val="24"/>
        </w:rPr>
      </w:pPr>
      <w:r>
        <w:rPr>
          <w:rFonts w:hint="eastAsia" w:ascii="宋体" w:hAnsi="宋体" w:cs="仿宋"/>
          <w:bCs/>
          <w:sz w:val="24"/>
        </w:rPr>
        <w:t>授权代表签字：</w:t>
      </w:r>
    </w:p>
    <w:p>
      <w:pPr>
        <w:pStyle w:val="10"/>
        <w:widowControl/>
        <w:spacing w:line="360" w:lineRule="auto"/>
        <w:jc w:val="both"/>
        <w:rPr>
          <w:rFonts w:ascii="宋体" w:hAnsi="宋体" w:cs="仿宋"/>
          <w:bCs/>
        </w:rPr>
        <w:sectPr>
          <w:footerReference r:id="rId3" w:type="default"/>
          <w:pgSz w:w="11906" w:h="16838"/>
          <w:pgMar w:top="1134" w:right="1134" w:bottom="1134" w:left="1134" w:header="851" w:footer="992" w:gutter="0"/>
          <w:cols w:space="720" w:num="1"/>
          <w:docGrid w:type="lines" w:linePitch="312" w:charSpace="0"/>
        </w:sectPr>
      </w:pPr>
      <w:r>
        <w:rPr>
          <w:rFonts w:hint="eastAsia" w:ascii="宋体" w:hAnsi="宋体" w:cs="仿宋"/>
          <w:bCs/>
        </w:rPr>
        <w:t xml:space="preserve">日期：      年    月   日 </w:t>
      </w:r>
    </w:p>
    <w:p>
      <w:pPr>
        <w:pStyle w:val="10"/>
        <w:widowControl/>
        <w:spacing w:before="466" w:after="450" w:line="360" w:lineRule="auto"/>
        <w:jc w:val="both"/>
        <w:rPr>
          <w:rFonts w:ascii="宋体" w:hAnsi="宋体" w:cs="仿宋"/>
          <w:b/>
        </w:rPr>
      </w:pPr>
      <w:r>
        <w:rPr>
          <w:rFonts w:hint="eastAsia" w:ascii="宋体" w:hAnsi="宋体" w:cs="仿宋"/>
          <w:b/>
        </w:rPr>
        <w:t xml:space="preserve">附件五：报价项目采购要求响应表 </w:t>
      </w:r>
    </w:p>
    <w:p>
      <w:pPr>
        <w:spacing w:line="360" w:lineRule="auto"/>
        <w:jc w:val="center"/>
        <w:rPr>
          <w:rFonts w:ascii="宋体" w:hAnsi="宋体" w:cs="仿宋"/>
          <w:sz w:val="24"/>
        </w:rPr>
      </w:pPr>
      <w:r>
        <w:rPr>
          <w:rFonts w:hint="eastAsia" w:ascii="宋体" w:hAnsi="宋体" w:cs="仿宋"/>
          <w:sz w:val="24"/>
        </w:rPr>
        <w:t>报价项目采购要求响应表</w:t>
      </w:r>
    </w:p>
    <w:p>
      <w:pPr>
        <w:spacing w:line="360" w:lineRule="auto"/>
        <w:jc w:val="center"/>
        <w:rPr>
          <w:rFonts w:ascii="宋体" w:hAnsi="宋体" w:cs="仿宋"/>
          <w:sz w:val="24"/>
        </w:rPr>
      </w:pPr>
      <w:r>
        <w:rPr>
          <w:rFonts w:hint="eastAsia" w:ascii="宋体" w:hAnsi="宋体" w:cs="仿宋"/>
          <w:b/>
          <w:sz w:val="24"/>
        </w:rPr>
        <w:t>启东市北新镇</w:t>
      </w:r>
      <w:r>
        <w:rPr>
          <w:rFonts w:hint="eastAsia" w:ascii="宋体" w:hAnsi="宋体" w:cs="仿宋"/>
          <w:b/>
          <w:sz w:val="24"/>
          <w:lang w:eastAsia="zh-CN"/>
        </w:rPr>
        <w:t>永安村</w:t>
      </w:r>
      <w:r>
        <w:rPr>
          <w:rFonts w:hint="eastAsia" w:ascii="宋体" w:hAnsi="宋体" w:cs="仿宋"/>
          <w:b/>
          <w:sz w:val="24"/>
        </w:rPr>
        <w:t>充电桩设备采购项目</w:t>
      </w:r>
      <w:r>
        <w:rPr>
          <w:rFonts w:hint="eastAsia" w:ascii="宋体" w:hAnsi="宋体" w:cs="仿宋"/>
          <w:sz w:val="24"/>
        </w:rPr>
        <w:t xml:space="preserve"> </w:t>
      </w:r>
    </w:p>
    <w:tbl>
      <w:tblPr>
        <w:tblStyle w:val="14"/>
        <w:tblW w:w="4886" w:type="pct"/>
        <w:jc w:val="center"/>
        <w:tblLayout w:type="fixed"/>
        <w:tblCellMar>
          <w:top w:w="0" w:type="dxa"/>
          <w:left w:w="108" w:type="dxa"/>
          <w:bottom w:w="0" w:type="dxa"/>
          <w:right w:w="108" w:type="dxa"/>
        </w:tblCellMar>
      </w:tblPr>
      <w:tblGrid>
        <w:gridCol w:w="588"/>
        <w:gridCol w:w="898"/>
        <w:gridCol w:w="4014"/>
        <w:gridCol w:w="2165"/>
        <w:gridCol w:w="1059"/>
        <w:gridCol w:w="905"/>
      </w:tblGrid>
      <w:tr>
        <w:tblPrEx>
          <w:tblCellMar>
            <w:top w:w="0" w:type="dxa"/>
            <w:left w:w="108" w:type="dxa"/>
            <w:bottom w:w="0" w:type="dxa"/>
            <w:right w:w="108" w:type="dxa"/>
          </w:tblCellMar>
        </w:tblPrEx>
        <w:trPr>
          <w:trHeight w:val="651" w:hRule="atLeast"/>
          <w:jc w:val="center"/>
        </w:trPr>
        <w:tc>
          <w:tcPr>
            <w:tcW w:w="30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序号</w:t>
            </w:r>
          </w:p>
        </w:tc>
        <w:tc>
          <w:tcPr>
            <w:tcW w:w="466"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s="宋体"/>
                <w:kern w:val="0"/>
                <w:sz w:val="18"/>
                <w:szCs w:val="18"/>
              </w:rPr>
            </w:pPr>
            <w:r>
              <w:rPr>
                <w:rFonts w:hint="eastAsia" w:ascii="宋体" w:hAnsi="宋体" w:cs="宋体"/>
                <w:kern w:val="0"/>
                <w:sz w:val="18"/>
                <w:szCs w:val="18"/>
              </w:rPr>
              <w:t>设备名称</w:t>
            </w:r>
          </w:p>
        </w:tc>
        <w:tc>
          <w:tcPr>
            <w:tcW w:w="2082"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top"/>
              <w:rPr>
                <w:rFonts w:ascii="宋体" w:hAnsi="宋体" w:cs="宋体"/>
                <w:sz w:val="18"/>
                <w:szCs w:val="18"/>
              </w:rPr>
            </w:pPr>
            <w:r>
              <w:rPr>
                <w:rFonts w:hint="eastAsia" w:ascii="宋体" w:hAnsi="宋体" w:cs="宋体"/>
                <w:kern w:val="0"/>
                <w:sz w:val="18"/>
                <w:szCs w:val="18"/>
              </w:rPr>
              <w:t>采购技术要求</w:t>
            </w:r>
          </w:p>
        </w:tc>
        <w:tc>
          <w:tcPr>
            <w:tcW w:w="1123"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top"/>
              <w:rPr>
                <w:rFonts w:ascii="宋体" w:hAnsi="宋体" w:cs="宋体"/>
                <w:kern w:val="0"/>
                <w:sz w:val="18"/>
                <w:szCs w:val="18"/>
              </w:rPr>
            </w:pPr>
            <w:r>
              <w:rPr>
                <w:rFonts w:hint="eastAsia" w:ascii="宋体" w:hAnsi="宋体" w:cs="宋体"/>
                <w:kern w:val="0"/>
                <w:sz w:val="18"/>
                <w:szCs w:val="18"/>
              </w:rPr>
              <w:t>投标设备品牌及技术参数</w:t>
            </w:r>
          </w:p>
        </w:tc>
        <w:tc>
          <w:tcPr>
            <w:tcW w:w="550"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top"/>
              <w:rPr>
                <w:rFonts w:ascii="宋体" w:hAnsi="宋体" w:cs="宋体"/>
                <w:kern w:val="0"/>
                <w:sz w:val="18"/>
                <w:szCs w:val="18"/>
              </w:rPr>
            </w:pPr>
            <w:r>
              <w:rPr>
                <w:rFonts w:hint="eastAsia" w:ascii="宋体" w:hAnsi="宋体" w:cs="宋体"/>
                <w:kern w:val="0"/>
                <w:sz w:val="18"/>
                <w:szCs w:val="18"/>
              </w:rPr>
              <w:t>技术</w:t>
            </w:r>
            <w:r>
              <w:rPr>
                <w:rFonts w:ascii="宋体" w:hAnsi="宋体" w:cs="宋体"/>
                <w:kern w:val="0"/>
                <w:sz w:val="18"/>
                <w:szCs w:val="18"/>
              </w:rPr>
              <w:t>响应</w:t>
            </w:r>
            <w:r>
              <w:rPr>
                <w:rFonts w:hint="eastAsia" w:ascii="宋体" w:hAnsi="宋体" w:cs="宋体"/>
                <w:kern w:val="0"/>
                <w:sz w:val="18"/>
                <w:szCs w:val="18"/>
              </w:rPr>
              <w:t>情况</w:t>
            </w:r>
            <w:r>
              <w:rPr>
                <w:rFonts w:ascii="宋体" w:hAnsi="宋体" w:cs="宋体"/>
                <w:kern w:val="0"/>
                <w:sz w:val="18"/>
                <w:szCs w:val="18"/>
              </w:rPr>
              <w:t>（正偏离、满足、负偏离）</w:t>
            </w:r>
          </w:p>
        </w:tc>
        <w:tc>
          <w:tcPr>
            <w:tcW w:w="470"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top"/>
              <w:rPr>
                <w:rFonts w:ascii="宋体" w:hAnsi="宋体" w:cs="宋体"/>
                <w:kern w:val="0"/>
                <w:sz w:val="18"/>
                <w:szCs w:val="18"/>
              </w:rPr>
            </w:pPr>
            <w:r>
              <w:rPr>
                <w:rFonts w:hint="eastAsia" w:ascii="宋体" w:hAnsi="宋体" w:cs="宋体"/>
                <w:kern w:val="0"/>
                <w:sz w:val="18"/>
                <w:szCs w:val="18"/>
              </w:rPr>
              <w:t>证明材料页码</w:t>
            </w:r>
          </w:p>
        </w:tc>
      </w:tr>
      <w:tr>
        <w:tblPrEx>
          <w:tblCellMar>
            <w:top w:w="0" w:type="dxa"/>
            <w:left w:w="108" w:type="dxa"/>
            <w:bottom w:w="0" w:type="dxa"/>
            <w:right w:w="108" w:type="dxa"/>
          </w:tblCellMar>
        </w:tblPrEx>
        <w:trPr>
          <w:trHeight w:val="606" w:hRule="atLeast"/>
          <w:jc w:val="center"/>
        </w:trPr>
        <w:tc>
          <w:tcPr>
            <w:tcW w:w="30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1</w:t>
            </w:r>
          </w:p>
        </w:tc>
        <w:tc>
          <w:tcPr>
            <w:tcW w:w="4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240kW分体式直流充电机</w:t>
            </w:r>
          </w:p>
        </w:tc>
        <w:tc>
          <w:tcPr>
            <w:tcW w:w="2082" w:type="pct"/>
            <w:tcBorders>
              <w:top w:val="single" w:color="000000" w:sz="4" w:space="0"/>
              <w:left w:val="single" w:color="000000" w:sz="4" w:space="0"/>
              <w:bottom w:val="single" w:color="000000" w:sz="4" w:space="0"/>
              <w:right w:val="single" w:color="000000" w:sz="4" w:space="0"/>
            </w:tcBorders>
          </w:tcPr>
          <w:p>
            <w:pPr>
              <w:widowControl/>
              <w:spacing w:line="260" w:lineRule="exact"/>
              <w:jc w:val="left"/>
              <w:textAlignment w:val="top"/>
              <w:rPr>
                <w:rFonts w:ascii="宋体" w:hAnsi="宋体" w:cs="宋体"/>
                <w:kern w:val="0"/>
                <w:sz w:val="18"/>
                <w:szCs w:val="18"/>
              </w:rPr>
            </w:pPr>
            <w:r>
              <w:rPr>
                <w:rFonts w:hint="eastAsia" w:ascii="宋体" w:hAnsi="宋体" w:cs="宋体"/>
                <w:kern w:val="0"/>
                <w:sz w:val="18"/>
                <w:szCs w:val="18"/>
              </w:rPr>
              <w:t>1、 额定输出功率： 240kW；</w:t>
            </w:r>
          </w:p>
          <w:p>
            <w:pPr>
              <w:widowControl/>
              <w:spacing w:line="260" w:lineRule="exact"/>
              <w:jc w:val="left"/>
              <w:rPr>
                <w:rFonts w:ascii="宋体" w:hAnsi="宋体" w:cs="宋体"/>
                <w:kern w:val="0"/>
                <w:sz w:val="18"/>
                <w:szCs w:val="18"/>
              </w:rPr>
            </w:pPr>
            <w:r>
              <w:rPr>
                <w:rFonts w:hint="eastAsia" w:ascii="宋体" w:hAnsi="宋体" w:cs="宋体"/>
                <w:kern w:val="0"/>
                <w:sz w:val="18"/>
                <w:szCs w:val="18"/>
              </w:rPr>
              <w:t>2 、★充电模块 ：≥40KW</w:t>
            </w:r>
          </w:p>
          <w:p>
            <w:pPr>
              <w:widowControl/>
              <w:spacing w:line="260" w:lineRule="exact"/>
              <w:jc w:val="left"/>
              <w:textAlignment w:val="top"/>
              <w:rPr>
                <w:rFonts w:ascii="宋体" w:hAnsi="宋体" w:cs="宋体"/>
                <w:kern w:val="0"/>
                <w:sz w:val="18"/>
                <w:szCs w:val="18"/>
              </w:rPr>
            </w:pPr>
            <w:r>
              <w:rPr>
                <w:rFonts w:hint="eastAsia" w:ascii="宋体" w:hAnsi="宋体" w:cs="宋体"/>
                <w:kern w:val="0"/>
                <w:sz w:val="18"/>
                <w:szCs w:val="18"/>
              </w:rPr>
              <w:t>3 、额定输出电压：1000Vdc</w:t>
            </w:r>
          </w:p>
          <w:p>
            <w:pPr>
              <w:widowControl/>
              <w:spacing w:line="260" w:lineRule="exact"/>
              <w:jc w:val="left"/>
              <w:textAlignment w:val="top"/>
              <w:rPr>
                <w:rFonts w:ascii="宋体" w:hAnsi="宋体" w:cs="宋体"/>
                <w:kern w:val="0"/>
                <w:sz w:val="18"/>
                <w:szCs w:val="18"/>
              </w:rPr>
            </w:pPr>
            <w:r>
              <w:rPr>
                <w:rFonts w:hint="eastAsia" w:ascii="宋体" w:hAnsi="宋体" w:cs="宋体"/>
                <w:kern w:val="0"/>
                <w:sz w:val="18"/>
                <w:szCs w:val="18"/>
              </w:rPr>
              <w:t>4 、IP防护等级：不低于 IP54</w:t>
            </w:r>
          </w:p>
          <w:p>
            <w:pPr>
              <w:widowControl/>
              <w:spacing w:line="260" w:lineRule="exact"/>
              <w:jc w:val="left"/>
              <w:textAlignment w:val="top"/>
              <w:rPr>
                <w:rFonts w:ascii="宋体" w:hAnsi="宋体" w:cs="宋体"/>
                <w:kern w:val="0"/>
                <w:sz w:val="18"/>
                <w:szCs w:val="18"/>
              </w:rPr>
            </w:pPr>
            <w:r>
              <w:rPr>
                <w:rFonts w:hint="eastAsia" w:ascii="宋体" w:hAnsi="宋体" w:cs="宋体"/>
                <w:kern w:val="0"/>
                <w:sz w:val="18"/>
                <w:szCs w:val="18"/>
              </w:rPr>
              <w:t>5 、单路最大输出电流：400A；</w:t>
            </w:r>
          </w:p>
          <w:p>
            <w:pPr>
              <w:widowControl/>
              <w:numPr>
                <w:ilvl w:val="0"/>
                <w:numId w:val="1"/>
              </w:numPr>
              <w:spacing w:line="260" w:lineRule="exact"/>
              <w:jc w:val="left"/>
              <w:textAlignment w:val="top"/>
              <w:rPr>
                <w:rFonts w:ascii="宋体" w:hAnsi="宋体" w:cs="宋体"/>
                <w:kern w:val="0"/>
                <w:sz w:val="18"/>
                <w:szCs w:val="18"/>
              </w:rPr>
            </w:pPr>
            <w:r>
              <w:rPr>
                <w:rFonts w:hint="eastAsia" w:ascii="宋体" w:hAnsi="宋体" w:cs="宋体"/>
                <w:kern w:val="0"/>
                <w:sz w:val="18"/>
                <w:szCs w:val="18"/>
              </w:rPr>
              <w:t>★电压输出范围：50Vdc～ 1000Vdc</w:t>
            </w:r>
          </w:p>
          <w:p>
            <w:pPr>
              <w:widowControl/>
              <w:numPr>
                <w:ilvl w:val="0"/>
                <w:numId w:val="1"/>
              </w:numPr>
              <w:spacing w:line="260" w:lineRule="exact"/>
              <w:jc w:val="left"/>
              <w:textAlignment w:val="top"/>
              <w:rPr>
                <w:rFonts w:ascii="宋体" w:hAnsi="宋体" w:cs="宋体"/>
                <w:kern w:val="0"/>
                <w:sz w:val="18"/>
                <w:szCs w:val="18"/>
              </w:rPr>
            </w:pPr>
            <w:r>
              <w:rPr>
                <w:rFonts w:hint="eastAsia" w:ascii="宋体" w:hAnsi="宋体" w:cs="宋体"/>
                <w:kern w:val="0"/>
                <w:sz w:val="18"/>
                <w:szCs w:val="18"/>
              </w:rPr>
              <w:t>频率范围 ：45Hz ～65Hz</w:t>
            </w:r>
          </w:p>
          <w:p>
            <w:pPr>
              <w:widowControl/>
              <w:spacing w:line="260" w:lineRule="exact"/>
              <w:jc w:val="left"/>
              <w:textAlignment w:val="top"/>
              <w:rPr>
                <w:rFonts w:ascii="宋体" w:hAnsi="宋体" w:cs="宋体"/>
                <w:kern w:val="0"/>
                <w:sz w:val="18"/>
                <w:szCs w:val="18"/>
              </w:rPr>
            </w:pPr>
            <w:r>
              <w:rPr>
                <w:rFonts w:hint="eastAsia" w:ascii="宋体" w:hAnsi="宋体" w:cs="宋体"/>
                <w:kern w:val="0"/>
                <w:sz w:val="18"/>
                <w:szCs w:val="18"/>
              </w:rPr>
              <w:t>8 、★输出路数：6路</w:t>
            </w:r>
          </w:p>
          <w:p>
            <w:pPr>
              <w:widowControl/>
              <w:spacing w:line="260" w:lineRule="exact"/>
              <w:jc w:val="left"/>
              <w:textAlignment w:val="top"/>
              <w:rPr>
                <w:rFonts w:ascii="宋体" w:hAnsi="宋体" w:cs="宋体"/>
                <w:kern w:val="0"/>
                <w:sz w:val="18"/>
                <w:szCs w:val="18"/>
              </w:rPr>
            </w:pPr>
            <w:r>
              <w:rPr>
                <w:rFonts w:hint="eastAsia" w:ascii="宋体" w:hAnsi="宋体" w:cs="宋体"/>
                <w:kern w:val="0"/>
                <w:sz w:val="18"/>
                <w:szCs w:val="18"/>
              </w:rPr>
              <w:t>9 、相对湿度：5%RH ～95%RH</w:t>
            </w:r>
          </w:p>
          <w:p>
            <w:pPr>
              <w:widowControl/>
              <w:numPr>
                <w:ilvl w:val="0"/>
                <w:numId w:val="2"/>
              </w:numPr>
              <w:spacing w:line="260" w:lineRule="exact"/>
              <w:jc w:val="left"/>
              <w:textAlignment w:val="top"/>
              <w:rPr>
                <w:rFonts w:ascii="宋体" w:hAnsi="宋体" w:cs="宋体"/>
                <w:kern w:val="0"/>
                <w:sz w:val="18"/>
                <w:szCs w:val="18"/>
              </w:rPr>
            </w:pPr>
            <w:r>
              <w:rPr>
                <w:rFonts w:hint="eastAsia" w:ascii="宋体" w:hAnsi="宋体" w:cs="宋体"/>
                <w:kern w:val="0"/>
                <w:sz w:val="18"/>
                <w:szCs w:val="18"/>
              </w:rPr>
              <w:t>大气压强：80-101KPA</w:t>
            </w:r>
          </w:p>
          <w:p>
            <w:pPr>
              <w:widowControl/>
              <w:numPr>
                <w:ilvl w:val="0"/>
                <w:numId w:val="2"/>
              </w:numPr>
              <w:spacing w:line="260" w:lineRule="exact"/>
              <w:jc w:val="left"/>
              <w:textAlignment w:val="top"/>
              <w:rPr>
                <w:rFonts w:ascii="宋体" w:hAnsi="宋体" w:cs="宋体"/>
                <w:kern w:val="0"/>
                <w:sz w:val="18"/>
                <w:szCs w:val="18"/>
              </w:rPr>
            </w:pPr>
            <w:r>
              <w:rPr>
                <w:rFonts w:hint="eastAsia" w:ascii="宋体" w:hAnsi="宋体" w:cs="宋体"/>
                <w:kern w:val="0"/>
                <w:sz w:val="18"/>
                <w:szCs w:val="18"/>
              </w:rPr>
              <w:t xml:space="preserve">效率：≥95% </w:t>
            </w:r>
          </w:p>
          <w:p>
            <w:pPr>
              <w:widowControl/>
              <w:spacing w:line="260" w:lineRule="exact"/>
              <w:jc w:val="left"/>
              <w:textAlignment w:val="top"/>
              <w:rPr>
                <w:rFonts w:ascii="宋体" w:hAnsi="宋体" w:cs="宋体"/>
                <w:kern w:val="0"/>
                <w:sz w:val="18"/>
                <w:szCs w:val="18"/>
              </w:rPr>
            </w:pPr>
            <w:r>
              <w:rPr>
                <w:rFonts w:hint="eastAsia" w:ascii="宋体" w:hAnsi="宋体" w:cs="宋体"/>
                <w:kern w:val="0"/>
                <w:sz w:val="18"/>
                <w:szCs w:val="18"/>
              </w:rPr>
              <w:t>12 、稳压精度 ：≤±0.5%；</w:t>
            </w:r>
          </w:p>
          <w:p>
            <w:pPr>
              <w:widowControl/>
              <w:spacing w:line="260" w:lineRule="exact"/>
              <w:jc w:val="left"/>
              <w:textAlignment w:val="top"/>
              <w:rPr>
                <w:rFonts w:ascii="宋体" w:hAnsi="宋体" w:cs="宋体"/>
                <w:kern w:val="0"/>
                <w:sz w:val="18"/>
                <w:szCs w:val="18"/>
              </w:rPr>
            </w:pPr>
            <w:r>
              <w:rPr>
                <w:rFonts w:hint="eastAsia" w:ascii="宋体" w:hAnsi="宋体" w:cs="宋体"/>
                <w:kern w:val="0"/>
                <w:sz w:val="18"/>
                <w:szCs w:val="18"/>
              </w:rPr>
              <w:t>13 、工作温度：-30℃ ~ +50℃</w:t>
            </w:r>
          </w:p>
          <w:p>
            <w:pPr>
              <w:widowControl/>
              <w:spacing w:line="260" w:lineRule="exact"/>
              <w:jc w:val="left"/>
              <w:textAlignment w:val="top"/>
              <w:rPr>
                <w:rFonts w:ascii="宋体" w:hAnsi="宋体" w:cs="宋体"/>
                <w:kern w:val="0"/>
                <w:sz w:val="18"/>
                <w:szCs w:val="18"/>
              </w:rPr>
            </w:pPr>
            <w:r>
              <w:rPr>
                <w:rFonts w:hint="eastAsia" w:ascii="宋体" w:hAnsi="宋体" w:cs="宋体"/>
                <w:kern w:val="0"/>
                <w:sz w:val="18"/>
                <w:szCs w:val="18"/>
              </w:rPr>
              <w:t>14 、噪声 ：＜65dB</w:t>
            </w:r>
          </w:p>
          <w:p>
            <w:pPr>
              <w:widowControl/>
              <w:spacing w:line="260" w:lineRule="exact"/>
              <w:jc w:val="left"/>
              <w:textAlignment w:val="top"/>
              <w:rPr>
                <w:rFonts w:ascii="宋体" w:hAnsi="宋体" w:cs="宋体"/>
                <w:kern w:val="0"/>
                <w:sz w:val="18"/>
                <w:szCs w:val="18"/>
              </w:rPr>
            </w:pPr>
            <w:r>
              <w:rPr>
                <w:rFonts w:hint="eastAsia" w:ascii="宋体" w:hAnsi="宋体" w:cs="宋体"/>
                <w:kern w:val="0"/>
                <w:sz w:val="18"/>
                <w:szCs w:val="18"/>
              </w:rPr>
              <w:t>15 、充电电缆：外露 4 米</w:t>
            </w:r>
          </w:p>
          <w:p>
            <w:pPr>
              <w:widowControl/>
              <w:spacing w:line="260" w:lineRule="exact"/>
              <w:jc w:val="left"/>
              <w:textAlignment w:val="top"/>
              <w:rPr>
                <w:rFonts w:ascii="宋体" w:hAnsi="宋体" w:cs="宋体"/>
                <w:kern w:val="0"/>
                <w:sz w:val="18"/>
                <w:szCs w:val="18"/>
              </w:rPr>
            </w:pPr>
            <w:r>
              <w:rPr>
                <w:rFonts w:hint="eastAsia" w:ascii="宋体" w:hAnsi="宋体" w:cs="宋体"/>
                <w:kern w:val="0"/>
                <w:sz w:val="18"/>
                <w:szCs w:val="18"/>
              </w:rPr>
              <w:t>16 、峰值效率：≥96.2%</w:t>
            </w:r>
          </w:p>
          <w:p>
            <w:pPr>
              <w:widowControl/>
              <w:spacing w:line="260" w:lineRule="exact"/>
              <w:jc w:val="left"/>
              <w:textAlignment w:val="top"/>
              <w:rPr>
                <w:rFonts w:ascii="宋体" w:hAnsi="宋体" w:cs="宋体"/>
                <w:kern w:val="0"/>
                <w:sz w:val="18"/>
                <w:szCs w:val="18"/>
              </w:rPr>
            </w:pPr>
            <w:r>
              <w:rPr>
                <w:rFonts w:hint="eastAsia" w:ascii="宋体" w:hAnsi="宋体" w:cs="宋体"/>
                <w:kern w:val="0"/>
                <w:sz w:val="18"/>
                <w:szCs w:val="18"/>
              </w:rPr>
              <w:t>17 、功率因数：≥96.2%</w:t>
            </w:r>
          </w:p>
          <w:p>
            <w:pPr>
              <w:widowControl/>
              <w:spacing w:line="260" w:lineRule="exact"/>
              <w:jc w:val="left"/>
              <w:textAlignment w:val="top"/>
              <w:rPr>
                <w:rFonts w:ascii="宋体" w:hAnsi="宋体" w:cs="宋体"/>
                <w:kern w:val="0"/>
                <w:sz w:val="18"/>
                <w:szCs w:val="18"/>
              </w:rPr>
            </w:pPr>
            <w:r>
              <w:rPr>
                <w:rFonts w:hint="eastAsia" w:ascii="宋体" w:hAnsi="宋体" w:cs="宋体"/>
                <w:kern w:val="0"/>
                <w:sz w:val="18"/>
                <w:szCs w:val="18"/>
              </w:rPr>
              <w:t>18 、★充电枪寿命：充电桩配套插头的空载插拔次数不低于2万次。</w:t>
            </w:r>
          </w:p>
          <w:p>
            <w:pPr>
              <w:widowControl/>
              <w:spacing w:line="260" w:lineRule="exact"/>
              <w:jc w:val="left"/>
              <w:textAlignment w:val="top"/>
              <w:rPr>
                <w:rFonts w:ascii="宋体" w:hAnsi="宋体" w:cs="宋体"/>
                <w:kern w:val="0"/>
                <w:sz w:val="18"/>
                <w:szCs w:val="18"/>
              </w:rPr>
            </w:pPr>
            <w:r>
              <w:rPr>
                <w:rFonts w:hint="eastAsia" w:ascii="宋体" w:hAnsi="宋体" w:cs="宋体"/>
                <w:kern w:val="0"/>
                <w:sz w:val="18"/>
                <w:szCs w:val="18"/>
              </w:rPr>
              <w:t>19 、★充电成功率：充电机的充电成功率应为100％且充电试验次数不低于50次。</w:t>
            </w:r>
          </w:p>
          <w:p>
            <w:pPr>
              <w:widowControl/>
              <w:spacing w:line="260" w:lineRule="exact"/>
              <w:jc w:val="left"/>
              <w:textAlignment w:val="top"/>
              <w:rPr>
                <w:rFonts w:ascii="宋体" w:hAnsi="宋体" w:cs="宋体"/>
                <w:kern w:val="0"/>
                <w:sz w:val="18"/>
                <w:szCs w:val="18"/>
              </w:rPr>
            </w:pPr>
            <w:r>
              <w:rPr>
                <w:rFonts w:hint="eastAsia" w:ascii="宋体" w:hAnsi="宋体" w:cs="宋体"/>
                <w:kern w:val="0"/>
                <w:sz w:val="18"/>
                <w:szCs w:val="18"/>
              </w:rPr>
              <w:t>20 、★采用特殊防护设计，内部最低元器件离充电机底部垂直高度≥600mm</w:t>
            </w:r>
          </w:p>
          <w:p>
            <w:pPr>
              <w:widowControl/>
              <w:spacing w:line="260" w:lineRule="exact"/>
              <w:jc w:val="left"/>
              <w:textAlignment w:val="top"/>
              <w:rPr>
                <w:rFonts w:ascii="宋体" w:hAnsi="宋体" w:cs="宋体"/>
                <w:kern w:val="0"/>
                <w:sz w:val="18"/>
                <w:szCs w:val="18"/>
              </w:rPr>
            </w:pPr>
            <w:r>
              <w:rPr>
                <w:rFonts w:hint="eastAsia" w:ascii="宋体" w:hAnsi="宋体" w:cs="宋体"/>
                <w:kern w:val="0"/>
                <w:sz w:val="18"/>
                <w:szCs w:val="18"/>
              </w:rPr>
              <w:t>21 、★断电自检功能：充电机应具备断电自检功能，当用户停止充电后，充电机2s启动断电自检，预防充电机未及时断电。</w:t>
            </w:r>
          </w:p>
          <w:p>
            <w:pPr>
              <w:widowControl/>
              <w:spacing w:line="260" w:lineRule="exact"/>
              <w:jc w:val="left"/>
              <w:textAlignment w:val="top"/>
              <w:rPr>
                <w:rFonts w:ascii="宋体" w:hAnsi="宋体" w:cs="宋体"/>
                <w:kern w:val="0"/>
                <w:sz w:val="18"/>
                <w:szCs w:val="18"/>
              </w:rPr>
            </w:pPr>
            <w:r>
              <w:rPr>
                <w:rFonts w:hint="eastAsia" w:ascii="宋体" w:hAnsi="宋体" w:cs="宋体"/>
                <w:kern w:val="0"/>
                <w:sz w:val="18"/>
                <w:szCs w:val="18"/>
              </w:rPr>
              <w:t>22 、 ★模块灌胶功能：充电机内配置充电模块应采用独特的隔离风道100%灌胶设计以提高产品可靠性。</w:t>
            </w:r>
          </w:p>
          <w:p>
            <w:pPr>
              <w:widowControl/>
              <w:spacing w:line="260" w:lineRule="exact"/>
              <w:jc w:val="left"/>
              <w:textAlignment w:val="top"/>
              <w:rPr>
                <w:rFonts w:ascii="宋体" w:hAnsi="宋体" w:cs="宋体"/>
                <w:kern w:val="0"/>
                <w:sz w:val="18"/>
                <w:szCs w:val="18"/>
              </w:rPr>
            </w:pPr>
            <w:r>
              <w:rPr>
                <w:rFonts w:hint="eastAsia" w:ascii="宋体" w:hAnsi="宋体" w:cs="宋体"/>
                <w:kern w:val="0"/>
                <w:sz w:val="18"/>
                <w:szCs w:val="18"/>
              </w:rPr>
              <w:t>23 、★充电机可调用单模块40kW颗粒度进行功率分配，车辆需求满足率100%。</w:t>
            </w:r>
          </w:p>
          <w:p>
            <w:pPr>
              <w:widowControl/>
              <w:numPr>
                <w:ilvl w:val="0"/>
                <w:numId w:val="3"/>
              </w:numPr>
              <w:spacing w:line="260" w:lineRule="exact"/>
              <w:jc w:val="left"/>
              <w:textAlignment w:val="top"/>
              <w:rPr>
                <w:rFonts w:ascii="宋体" w:hAnsi="宋体" w:cs="宋体"/>
                <w:kern w:val="0"/>
                <w:sz w:val="18"/>
                <w:szCs w:val="18"/>
              </w:rPr>
            </w:pPr>
            <w:r>
              <w:rPr>
                <w:rFonts w:hint="eastAsia" w:ascii="宋体" w:hAnsi="宋体" w:cs="宋体"/>
                <w:kern w:val="0"/>
                <w:sz w:val="18"/>
                <w:szCs w:val="18"/>
              </w:rPr>
              <w:t>★充电机高效模式能实现功率的自主寻优算法，保证最大输出功率，满足率达100%。</w:t>
            </w:r>
          </w:p>
          <w:p>
            <w:pPr>
              <w:widowControl/>
              <w:spacing w:line="260" w:lineRule="exact"/>
              <w:jc w:val="left"/>
              <w:textAlignment w:val="top"/>
              <w:rPr>
                <w:rFonts w:ascii="宋体" w:hAnsi="宋体" w:cs="宋体"/>
                <w:kern w:val="0"/>
                <w:sz w:val="18"/>
                <w:szCs w:val="18"/>
              </w:rPr>
            </w:pPr>
            <w:r>
              <w:rPr>
                <w:rFonts w:hint="eastAsia" w:ascii="宋体" w:hAnsi="宋体" w:cs="宋体"/>
                <w:kern w:val="0"/>
                <w:sz w:val="18"/>
                <w:szCs w:val="18"/>
              </w:rPr>
              <w:t>25 、★充电机具备高效/静噪模式可分时段自动切换，静噪模式能够降低充电机的噪音，避免夜间扰民。</w:t>
            </w:r>
          </w:p>
          <w:p>
            <w:pPr>
              <w:widowControl/>
              <w:spacing w:line="260" w:lineRule="exact"/>
              <w:jc w:val="left"/>
              <w:textAlignment w:val="top"/>
              <w:rPr>
                <w:rFonts w:ascii="宋体" w:hAnsi="宋体" w:cs="宋体"/>
                <w:kern w:val="0"/>
                <w:sz w:val="18"/>
                <w:szCs w:val="18"/>
              </w:rPr>
            </w:pPr>
            <w:r>
              <w:rPr>
                <w:rFonts w:hint="eastAsia" w:ascii="宋体" w:hAnsi="宋体" w:cs="宋体"/>
                <w:kern w:val="0"/>
                <w:sz w:val="18"/>
                <w:szCs w:val="18"/>
              </w:rPr>
              <w:t>26 、★充电机内充电模块具备防盐雾、防锈、防氧化保护。</w:t>
            </w:r>
          </w:p>
        </w:tc>
        <w:tc>
          <w:tcPr>
            <w:tcW w:w="1123" w:type="pct"/>
            <w:tcBorders>
              <w:top w:val="single" w:color="000000" w:sz="4" w:space="0"/>
              <w:left w:val="single" w:color="000000" w:sz="4" w:space="0"/>
              <w:bottom w:val="single" w:color="000000" w:sz="4" w:space="0"/>
              <w:right w:val="single" w:color="000000" w:sz="4" w:space="0"/>
            </w:tcBorders>
          </w:tcPr>
          <w:p>
            <w:pPr>
              <w:widowControl/>
              <w:spacing w:line="260" w:lineRule="exact"/>
              <w:jc w:val="left"/>
              <w:textAlignment w:val="top"/>
              <w:rPr>
                <w:rFonts w:ascii="宋体" w:hAnsi="宋体" w:cs="宋体"/>
                <w:kern w:val="0"/>
                <w:sz w:val="18"/>
                <w:szCs w:val="18"/>
              </w:rPr>
            </w:pPr>
            <w:r>
              <w:rPr>
                <w:rFonts w:hint="eastAsia" w:ascii="宋体" w:hAnsi="宋体" w:cs="宋体"/>
                <w:kern w:val="0"/>
                <w:sz w:val="18"/>
                <w:szCs w:val="18"/>
              </w:rPr>
              <w:t>一、设备品牌</w:t>
            </w:r>
          </w:p>
          <w:p>
            <w:pPr>
              <w:widowControl/>
              <w:spacing w:line="260" w:lineRule="exact"/>
              <w:jc w:val="left"/>
              <w:textAlignment w:val="top"/>
              <w:rPr>
                <w:rFonts w:ascii="宋体" w:hAnsi="宋体" w:cs="宋体"/>
                <w:kern w:val="0"/>
                <w:sz w:val="18"/>
                <w:szCs w:val="18"/>
              </w:rPr>
            </w:pPr>
            <w:r>
              <w:rPr>
                <w:rFonts w:hint="eastAsia" w:ascii="宋体" w:hAnsi="宋体" w:cs="宋体"/>
                <w:kern w:val="0"/>
                <w:sz w:val="18"/>
                <w:szCs w:val="18"/>
              </w:rPr>
              <w:t>二、技术参数：</w:t>
            </w:r>
          </w:p>
        </w:tc>
        <w:tc>
          <w:tcPr>
            <w:tcW w:w="550" w:type="pct"/>
            <w:tcBorders>
              <w:top w:val="single" w:color="000000" w:sz="4" w:space="0"/>
              <w:left w:val="single" w:color="000000" w:sz="4" w:space="0"/>
              <w:bottom w:val="single" w:color="000000" w:sz="4" w:space="0"/>
              <w:right w:val="single" w:color="000000" w:sz="4" w:space="0"/>
            </w:tcBorders>
          </w:tcPr>
          <w:p>
            <w:pPr>
              <w:widowControl/>
              <w:spacing w:line="260" w:lineRule="exact"/>
              <w:jc w:val="left"/>
              <w:textAlignment w:val="top"/>
              <w:rPr>
                <w:rFonts w:ascii="宋体" w:hAnsi="宋体" w:cs="宋体"/>
                <w:kern w:val="0"/>
                <w:sz w:val="18"/>
                <w:szCs w:val="18"/>
              </w:rPr>
            </w:pPr>
          </w:p>
        </w:tc>
        <w:tc>
          <w:tcPr>
            <w:tcW w:w="470" w:type="pct"/>
            <w:tcBorders>
              <w:top w:val="single" w:color="000000" w:sz="4" w:space="0"/>
              <w:left w:val="single" w:color="000000" w:sz="4" w:space="0"/>
              <w:bottom w:val="single" w:color="000000" w:sz="4" w:space="0"/>
              <w:right w:val="single" w:color="000000" w:sz="4" w:space="0"/>
            </w:tcBorders>
          </w:tcPr>
          <w:p>
            <w:pPr>
              <w:widowControl/>
              <w:spacing w:line="260" w:lineRule="exact"/>
              <w:jc w:val="left"/>
              <w:textAlignment w:val="top"/>
              <w:rPr>
                <w:rFonts w:ascii="宋体" w:hAnsi="宋体" w:cs="宋体"/>
                <w:kern w:val="0"/>
                <w:sz w:val="18"/>
                <w:szCs w:val="18"/>
              </w:rPr>
            </w:pPr>
          </w:p>
        </w:tc>
      </w:tr>
      <w:tr>
        <w:tblPrEx>
          <w:tblCellMar>
            <w:top w:w="0" w:type="dxa"/>
            <w:left w:w="108" w:type="dxa"/>
            <w:bottom w:w="0" w:type="dxa"/>
            <w:right w:w="108" w:type="dxa"/>
          </w:tblCellMar>
        </w:tblPrEx>
        <w:trPr>
          <w:trHeight w:val="3123" w:hRule="atLeast"/>
          <w:jc w:val="center"/>
        </w:trPr>
        <w:tc>
          <w:tcPr>
            <w:tcW w:w="30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2</w:t>
            </w:r>
          </w:p>
        </w:tc>
        <w:tc>
          <w:tcPr>
            <w:tcW w:w="4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充电终端</w:t>
            </w:r>
          </w:p>
        </w:tc>
        <w:tc>
          <w:tcPr>
            <w:tcW w:w="2082" w:type="pct"/>
            <w:tcBorders>
              <w:top w:val="single" w:color="000000" w:sz="4" w:space="0"/>
              <w:left w:val="single" w:color="000000" w:sz="4" w:space="0"/>
              <w:bottom w:val="single" w:color="000000" w:sz="4" w:space="0"/>
              <w:right w:val="single" w:color="000000" w:sz="4" w:space="0"/>
            </w:tcBorders>
          </w:tcPr>
          <w:p>
            <w:pPr>
              <w:widowControl/>
              <w:spacing w:line="260" w:lineRule="exact"/>
              <w:jc w:val="left"/>
              <w:textAlignment w:val="top"/>
              <w:rPr>
                <w:rFonts w:ascii="宋体" w:hAnsi="宋体" w:cs="宋体"/>
                <w:kern w:val="0"/>
                <w:sz w:val="18"/>
                <w:szCs w:val="18"/>
              </w:rPr>
            </w:pPr>
            <w:r>
              <w:rPr>
                <w:rFonts w:hint="eastAsia" w:ascii="宋体" w:hAnsi="宋体" w:cs="宋体"/>
                <w:kern w:val="0"/>
                <w:sz w:val="18"/>
                <w:szCs w:val="18"/>
              </w:rPr>
              <w:t>1 、电压输出范围：50Vdc～ 1000Vdc</w:t>
            </w:r>
          </w:p>
          <w:p>
            <w:pPr>
              <w:widowControl/>
              <w:spacing w:line="260" w:lineRule="exact"/>
              <w:jc w:val="left"/>
              <w:textAlignment w:val="top"/>
              <w:rPr>
                <w:rFonts w:ascii="宋体" w:hAnsi="宋体" w:cs="宋体"/>
                <w:kern w:val="0"/>
                <w:sz w:val="18"/>
                <w:szCs w:val="18"/>
              </w:rPr>
            </w:pPr>
            <w:r>
              <w:rPr>
                <w:rFonts w:hint="eastAsia" w:ascii="宋体" w:hAnsi="宋体" w:cs="宋体"/>
                <w:kern w:val="0"/>
                <w:sz w:val="18"/>
                <w:szCs w:val="18"/>
              </w:rPr>
              <w:t>2 、额定电流：250A</w:t>
            </w:r>
          </w:p>
          <w:p>
            <w:pPr>
              <w:widowControl/>
              <w:spacing w:line="260" w:lineRule="exact"/>
              <w:jc w:val="left"/>
              <w:textAlignment w:val="top"/>
              <w:rPr>
                <w:rFonts w:ascii="宋体" w:hAnsi="宋体" w:cs="宋体"/>
                <w:kern w:val="0"/>
                <w:sz w:val="18"/>
                <w:szCs w:val="18"/>
              </w:rPr>
            </w:pPr>
            <w:r>
              <w:rPr>
                <w:rFonts w:hint="eastAsia" w:ascii="宋体" w:hAnsi="宋体" w:cs="宋体"/>
                <w:kern w:val="0"/>
                <w:sz w:val="18"/>
                <w:szCs w:val="18"/>
              </w:rPr>
              <w:t>3 、计量等级：不低于1级</w:t>
            </w:r>
          </w:p>
          <w:p>
            <w:pPr>
              <w:widowControl/>
              <w:spacing w:line="260" w:lineRule="exact"/>
              <w:jc w:val="left"/>
              <w:textAlignment w:val="top"/>
              <w:rPr>
                <w:rFonts w:ascii="宋体" w:hAnsi="宋体" w:cs="宋体"/>
                <w:kern w:val="0"/>
                <w:sz w:val="18"/>
                <w:szCs w:val="18"/>
              </w:rPr>
            </w:pPr>
            <w:r>
              <w:rPr>
                <w:rFonts w:hint="eastAsia" w:ascii="宋体" w:hAnsi="宋体" w:cs="宋体"/>
                <w:kern w:val="0"/>
                <w:sz w:val="18"/>
                <w:szCs w:val="18"/>
              </w:rPr>
              <w:t>4 、IP防护等级：不低于IP54</w:t>
            </w:r>
          </w:p>
          <w:p>
            <w:pPr>
              <w:widowControl/>
              <w:spacing w:line="260" w:lineRule="exact"/>
              <w:jc w:val="left"/>
              <w:textAlignment w:val="top"/>
              <w:rPr>
                <w:rFonts w:ascii="宋体" w:hAnsi="宋体" w:cs="宋体"/>
                <w:kern w:val="0"/>
                <w:sz w:val="18"/>
                <w:szCs w:val="18"/>
              </w:rPr>
            </w:pPr>
            <w:r>
              <w:rPr>
                <w:rFonts w:hint="eastAsia" w:ascii="宋体" w:hAnsi="宋体" w:cs="宋体"/>
                <w:kern w:val="0"/>
                <w:sz w:val="18"/>
                <w:szCs w:val="18"/>
              </w:rPr>
              <w:t>5 、工作温度：-30℃ ~ +50℃</w:t>
            </w:r>
          </w:p>
          <w:p>
            <w:pPr>
              <w:widowControl/>
              <w:spacing w:line="260" w:lineRule="exact"/>
              <w:jc w:val="left"/>
              <w:textAlignment w:val="top"/>
              <w:rPr>
                <w:rFonts w:ascii="宋体" w:hAnsi="宋体" w:cs="宋体"/>
                <w:kern w:val="0"/>
                <w:sz w:val="18"/>
                <w:szCs w:val="18"/>
              </w:rPr>
            </w:pPr>
            <w:r>
              <w:rPr>
                <w:rFonts w:hint="eastAsia" w:ascii="宋体" w:hAnsi="宋体" w:cs="宋体"/>
                <w:kern w:val="0"/>
                <w:sz w:val="18"/>
                <w:szCs w:val="18"/>
              </w:rPr>
              <w:t>6 、储存温度：-40℃ ~ +70℃</w:t>
            </w:r>
          </w:p>
          <w:p>
            <w:pPr>
              <w:widowControl/>
              <w:spacing w:line="260" w:lineRule="exact"/>
              <w:jc w:val="left"/>
              <w:textAlignment w:val="top"/>
              <w:rPr>
                <w:rFonts w:ascii="宋体" w:hAnsi="宋体" w:cs="宋体"/>
                <w:kern w:val="0"/>
                <w:sz w:val="18"/>
                <w:szCs w:val="18"/>
              </w:rPr>
            </w:pPr>
            <w:r>
              <w:rPr>
                <w:rFonts w:hint="eastAsia" w:ascii="宋体" w:hAnsi="宋体" w:cs="宋体"/>
                <w:kern w:val="0"/>
                <w:sz w:val="18"/>
                <w:szCs w:val="18"/>
              </w:rPr>
              <w:t>7 、相对湿度：5%RH ～95%RH</w:t>
            </w:r>
          </w:p>
          <w:p>
            <w:pPr>
              <w:widowControl/>
              <w:spacing w:line="260" w:lineRule="exact"/>
              <w:jc w:val="left"/>
              <w:textAlignment w:val="top"/>
              <w:rPr>
                <w:rFonts w:ascii="宋体" w:hAnsi="宋体" w:cs="宋体"/>
                <w:kern w:val="0"/>
                <w:sz w:val="18"/>
                <w:szCs w:val="18"/>
              </w:rPr>
            </w:pPr>
            <w:r>
              <w:rPr>
                <w:rFonts w:hint="eastAsia" w:ascii="宋体" w:hAnsi="宋体" w:cs="宋体"/>
                <w:kern w:val="0"/>
                <w:sz w:val="18"/>
                <w:szCs w:val="18"/>
              </w:rPr>
              <w:t>8 、海拔高度：≤2000m</w:t>
            </w:r>
          </w:p>
          <w:p>
            <w:pPr>
              <w:widowControl/>
              <w:spacing w:line="260" w:lineRule="exact"/>
              <w:jc w:val="left"/>
              <w:textAlignment w:val="top"/>
              <w:rPr>
                <w:rFonts w:ascii="宋体" w:hAnsi="宋体" w:cs="宋体"/>
                <w:kern w:val="0"/>
                <w:sz w:val="18"/>
                <w:szCs w:val="18"/>
              </w:rPr>
            </w:pPr>
            <w:r>
              <w:rPr>
                <w:rFonts w:hint="eastAsia" w:ascii="宋体" w:hAnsi="宋体" w:cs="宋体"/>
                <w:kern w:val="0"/>
                <w:sz w:val="18"/>
                <w:szCs w:val="18"/>
              </w:rPr>
              <w:t>9 、启动方式：APP、扫码、VIN、平台调度</w:t>
            </w:r>
          </w:p>
          <w:p>
            <w:pPr>
              <w:widowControl/>
              <w:numPr>
                <w:ilvl w:val="0"/>
                <w:numId w:val="4"/>
              </w:numPr>
              <w:spacing w:line="260" w:lineRule="exact"/>
              <w:jc w:val="left"/>
              <w:textAlignment w:val="top"/>
              <w:rPr>
                <w:rFonts w:ascii="宋体" w:hAnsi="宋体" w:cs="宋体"/>
                <w:kern w:val="0"/>
                <w:sz w:val="18"/>
                <w:szCs w:val="18"/>
              </w:rPr>
            </w:pPr>
            <w:r>
              <w:rPr>
                <w:rFonts w:hint="eastAsia" w:ascii="宋体" w:hAnsi="宋体" w:cs="宋体"/>
                <w:kern w:val="0"/>
                <w:sz w:val="18"/>
                <w:szCs w:val="18"/>
              </w:rPr>
              <w:t xml:space="preserve">枪线长度：4m  </w:t>
            </w:r>
          </w:p>
          <w:p>
            <w:pPr>
              <w:widowControl/>
              <w:numPr>
                <w:ilvl w:val="0"/>
                <w:numId w:val="4"/>
              </w:numPr>
              <w:spacing w:line="260" w:lineRule="exact"/>
              <w:jc w:val="left"/>
              <w:textAlignment w:val="top"/>
              <w:rPr>
                <w:rFonts w:ascii="宋体" w:hAnsi="宋体" w:cs="宋体"/>
                <w:kern w:val="0"/>
                <w:sz w:val="18"/>
                <w:szCs w:val="18"/>
              </w:rPr>
            </w:pPr>
            <w:r>
              <w:rPr>
                <w:rFonts w:hint="eastAsia" w:ascii="宋体" w:hAnsi="宋体" w:cs="宋体"/>
                <w:kern w:val="0"/>
                <w:sz w:val="18"/>
                <w:szCs w:val="18"/>
              </w:rPr>
              <w:t>BMS辅助电源：12V</w:t>
            </w:r>
          </w:p>
          <w:p>
            <w:pPr>
              <w:widowControl/>
              <w:spacing w:line="260" w:lineRule="exact"/>
              <w:jc w:val="left"/>
              <w:textAlignment w:val="top"/>
              <w:rPr>
                <w:rFonts w:ascii="宋体" w:hAnsi="宋体" w:cs="宋体"/>
                <w:kern w:val="0"/>
                <w:sz w:val="18"/>
                <w:szCs w:val="18"/>
              </w:rPr>
            </w:pPr>
            <w:r>
              <w:rPr>
                <w:rFonts w:hint="eastAsia" w:ascii="宋体" w:hAnsi="宋体" w:cs="宋体"/>
                <w:kern w:val="0"/>
                <w:sz w:val="18"/>
                <w:szCs w:val="18"/>
              </w:rPr>
              <w:t>12、★充电终端待机状态下输入电源电压不高于36V。</w:t>
            </w:r>
          </w:p>
        </w:tc>
        <w:tc>
          <w:tcPr>
            <w:tcW w:w="1123" w:type="pct"/>
            <w:tcBorders>
              <w:top w:val="single" w:color="000000" w:sz="4" w:space="0"/>
              <w:left w:val="single" w:color="000000" w:sz="4" w:space="0"/>
              <w:bottom w:val="single" w:color="000000" w:sz="4" w:space="0"/>
              <w:right w:val="single" w:color="000000" w:sz="4" w:space="0"/>
            </w:tcBorders>
          </w:tcPr>
          <w:p>
            <w:pPr>
              <w:widowControl/>
              <w:spacing w:line="260" w:lineRule="exact"/>
              <w:jc w:val="left"/>
              <w:textAlignment w:val="top"/>
              <w:rPr>
                <w:rFonts w:ascii="宋体" w:hAnsi="宋体" w:cs="宋体"/>
                <w:kern w:val="0"/>
                <w:sz w:val="18"/>
                <w:szCs w:val="18"/>
              </w:rPr>
            </w:pPr>
            <w:r>
              <w:rPr>
                <w:rFonts w:hint="eastAsia" w:ascii="宋体" w:hAnsi="宋体" w:cs="宋体"/>
                <w:kern w:val="0"/>
                <w:sz w:val="18"/>
                <w:szCs w:val="18"/>
              </w:rPr>
              <w:t>一、设备品牌</w:t>
            </w:r>
          </w:p>
          <w:p>
            <w:pPr>
              <w:widowControl/>
              <w:spacing w:line="260" w:lineRule="exact"/>
              <w:jc w:val="left"/>
              <w:textAlignment w:val="top"/>
              <w:rPr>
                <w:rFonts w:ascii="宋体" w:hAnsi="宋体" w:cs="宋体"/>
                <w:kern w:val="0"/>
                <w:sz w:val="18"/>
                <w:szCs w:val="18"/>
              </w:rPr>
            </w:pPr>
            <w:r>
              <w:rPr>
                <w:rFonts w:hint="eastAsia" w:ascii="宋体" w:hAnsi="宋体" w:cs="宋体"/>
                <w:kern w:val="0"/>
                <w:sz w:val="18"/>
                <w:szCs w:val="18"/>
              </w:rPr>
              <w:t>二、技术参数：</w:t>
            </w:r>
          </w:p>
        </w:tc>
        <w:tc>
          <w:tcPr>
            <w:tcW w:w="550" w:type="pct"/>
            <w:tcBorders>
              <w:top w:val="single" w:color="000000" w:sz="4" w:space="0"/>
              <w:left w:val="single" w:color="000000" w:sz="4" w:space="0"/>
              <w:bottom w:val="single" w:color="000000" w:sz="4" w:space="0"/>
              <w:right w:val="single" w:color="000000" w:sz="4" w:space="0"/>
            </w:tcBorders>
          </w:tcPr>
          <w:p>
            <w:pPr>
              <w:widowControl/>
              <w:spacing w:line="260" w:lineRule="exact"/>
              <w:jc w:val="left"/>
              <w:textAlignment w:val="top"/>
              <w:rPr>
                <w:rFonts w:ascii="宋体" w:hAnsi="宋体" w:cs="宋体"/>
                <w:kern w:val="0"/>
                <w:sz w:val="18"/>
                <w:szCs w:val="18"/>
              </w:rPr>
            </w:pPr>
          </w:p>
        </w:tc>
        <w:tc>
          <w:tcPr>
            <w:tcW w:w="470" w:type="pct"/>
            <w:tcBorders>
              <w:top w:val="single" w:color="000000" w:sz="4" w:space="0"/>
              <w:left w:val="single" w:color="000000" w:sz="4" w:space="0"/>
              <w:bottom w:val="single" w:color="000000" w:sz="4" w:space="0"/>
              <w:right w:val="single" w:color="000000" w:sz="4" w:space="0"/>
            </w:tcBorders>
          </w:tcPr>
          <w:p>
            <w:pPr>
              <w:widowControl/>
              <w:spacing w:line="260" w:lineRule="exact"/>
              <w:jc w:val="left"/>
              <w:textAlignment w:val="top"/>
              <w:rPr>
                <w:rFonts w:ascii="宋体" w:hAnsi="宋体" w:cs="宋体"/>
                <w:kern w:val="0"/>
                <w:sz w:val="18"/>
                <w:szCs w:val="18"/>
              </w:rPr>
            </w:pPr>
          </w:p>
        </w:tc>
      </w:tr>
      <w:tr>
        <w:tblPrEx>
          <w:tblCellMar>
            <w:top w:w="0" w:type="dxa"/>
            <w:left w:w="108" w:type="dxa"/>
            <w:bottom w:w="0" w:type="dxa"/>
            <w:right w:w="108" w:type="dxa"/>
          </w:tblCellMar>
        </w:tblPrEx>
        <w:trPr>
          <w:trHeight w:val="3123" w:hRule="atLeast"/>
          <w:jc w:val="center"/>
        </w:trPr>
        <w:tc>
          <w:tcPr>
            <w:tcW w:w="30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3</w:t>
            </w:r>
          </w:p>
        </w:tc>
        <w:tc>
          <w:tcPr>
            <w:tcW w:w="46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支持本设备的充电运营管理平台</w:t>
            </w:r>
          </w:p>
        </w:tc>
        <w:tc>
          <w:tcPr>
            <w:tcW w:w="2082" w:type="pct"/>
            <w:tcBorders>
              <w:top w:val="single" w:color="000000" w:sz="4" w:space="0"/>
              <w:left w:val="single" w:color="000000" w:sz="4" w:space="0"/>
              <w:bottom w:val="single" w:color="000000" w:sz="4" w:space="0"/>
              <w:right w:val="single" w:color="000000" w:sz="4" w:space="0"/>
            </w:tcBorders>
            <w:vAlign w:val="center"/>
          </w:tcPr>
          <w:p>
            <w:pPr>
              <w:widowControl/>
              <w:spacing w:line="260" w:lineRule="exact"/>
              <w:textAlignment w:val="top"/>
              <w:rPr>
                <w:rFonts w:ascii="宋体" w:hAnsi="宋体" w:cs="宋体"/>
                <w:b/>
                <w:bCs/>
                <w:kern w:val="0"/>
                <w:sz w:val="18"/>
                <w:szCs w:val="18"/>
              </w:rPr>
            </w:pPr>
            <w:r>
              <w:rPr>
                <w:rFonts w:hint="eastAsia" w:ascii="宋体" w:hAnsi="宋体" w:cs="宋体"/>
                <w:b/>
                <w:bCs/>
                <w:sz w:val="18"/>
                <w:szCs w:val="18"/>
              </w:rPr>
              <w:t>为满足采购人后续运营需求，投标产品须具有</w:t>
            </w:r>
            <w:r>
              <w:rPr>
                <w:rFonts w:hint="eastAsia" w:ascii="宋体" w:hAnsi="宋体" w:cs="宋体"/>
                <w:b/>
                <w:bCs/>
                <w:kern w:val="0"/>
                <w:sz w:val="18"/>
                <w:szCs w:val="18"/>
              </w:rPr>
              <w:t>支持本设备的充电运营管理平台，且满足下列平台功能及技术要求（投标时本项要求只需作出技术响应，无需报价，</w:t>
            </w:r>
            <w:r>
              <w:rPr>
                <w:rFonts w:hint="eastAsia" w:ascii="宋体" w:hAnsi="宋体" w:cs="宋体"/>
                <w:b/>
                <w:bCs/>
                <w:sz w:val="18"/>
                <w:szCs w:val="18"/>
              </w:rPr>
              <w:t>后续运营服务收费由采购人承担</w:t>
            </w:r>
            <w:r>
              <w:rPr>
                <w:rFonts w:hint="eastAsia" w:ascii="宋体" w:hAnsi="宋体" w:cs="宋体"/>
                <w:b/>
                <w:bCs/>
                <w:kern w:val="0"/>
                <w:sz w:val="18"/>
                <w:szCs w:val="18"/>
              </w:rPr>
              <w:t>）：</w:t>
            </w:r>
          </w:p>
          <w:p>
            <w:pPr>
              <w:widowControl/>
              <w:spacing w:line="260" w:lineRule="exact"/>
              <w:textAlignment w:val="top"/>
              <w:rPr>
                <w:rFonts w:ascii="宋体" w:hAnsi="宋体" w:cs="宋体"/>
                <w:kern w:val="0"/>
                <w:sz w:val="18"/>
                <w:szCs w:val="18"/>
              </w:rPr>
            </w:pPr>
            <w:r>
              <w:rPr>
                <w:rFonts w:ascii="宋体" w:hAnsi="宋体" w:cs="宋体"/>
                <w:kern w:val="0"/>
                <w:sz w:val="18"/>
                <w:szCs w:val="18"/>
              </w:rPr>
              <w:t>应具有运营管理、设备控制及监控、充电用户管理、安全合规管理、服务管理、报表分析、系统管理等功能。</w:t>
            </w:r>
          </w:p>
          <w:p>
            <w:pPr>
              <w:widowControl/>
              <w:spacing w:line="260" w:lineRule="exact"/>
              <w:textAlignment w:val="top"/>
              <w:rPr>
                <w:rFonts w:ascii="宋体" w:hAnsi="宋体" w:cs="宋体"/>
                <w:kern w:val="0"/>
                <w:sz w:val="18"/>
                <w:szCs w:val="18"/>
              </w:rPr>
            </w:pPr>
            <w:r>
              <w:rPr>
                <w:rFonts w:ascii="宋体" w:hAnsi="宋体" w:cs="宋体"/>
                <w:kern w:val="0"/>
                <w:sz w:val="18"/>
                <w:szCs w:val="18"/>
              </w:rPr>
              <w:t>★后台电桩查询：单用户执行电桩查询操作的平均响应时间不大于150毫秒，事务成功率100%，CPU占用率不大于3%。内存占用率不大于3%。</w:t>
            </w:r>
          </w:p>
          <w:p>
            <w:pPr>
              <w:widowControl/>
              <w:spacing w:line="260" w:lineRule="exact"/>
              <w:textAlignment w:val="top"/>
              <w:rPr>
                <w:rFonts w:ascii="宋体" w:hAnsi="宋体" w:cs="宋体"/>
                <w:kern w:val="0"/>
                <w:sz w:val="18"/>
                <w:szCs w:val="18"/>
              </w:rPr>
            </w:pPr>
            <w:r>
              <w:rPr>
                <w:rFonts w:ascii="宋体" w:hAnsi="宋体" w:cs="宋体"/>
                <w:kern w:val="0"/>
                <w:sz w:val="18"/>
                <w:szCs w:val="18"/>
              </w:rPr>
              <w:t>★设备信息刷新查询：单用户进行单个设备信息刷新查询操作的平均响应时间为不大于30毫秒，事务成功率100%，CPU占用率不大于3%。内存占用率不大于3%。</w:t>
            </w:r>
          </w:p>
          <w:p>
            <w:pPr>
              <w:widowControl/>
              <w:spacing w:line="260" w:lineRule="exact"/>
              <w:textAlignment w:val="top"/>
              <w:rPr>
                <w:rFonts w:ascii="宋体" w:hAnsi="宋体" w:cs="宋体"/>
                <w:kern w:val="0"/>
                <w:sz w:val="18"/>
                <w:szCs w:val="18"/>
              </w:rPr>
            </w:pPr>
            <w:r>
              <w:rPr>
                <w:rFonts w:ascii="宋体" w:hAnsi="宋体" w:cs="宋体"/>
                <w:kern w:val="0"/>
                <w:sz w:val="18"/>
                <w:szCs w:val="18"/>
              </w:rPr>
              <w:t>★电站和终端设备信息查询：单用户进行电站和终端设备信息查询操作的平均响应时间为不大于30毫秒，事务成功率100%，CPU占用率不大于3%。内存占用率不大于3%。</w:t>
            </w:r>
          </w:p>
          <w:p>
            <w:pPr>
              <w:widowControl/>
              <w:spacing w:line="260" w:lineRule="exact"/>
              <w:textAlignment w:val="top"/>
              <w:rPr>
                <w:rFonts w:ascii="宋体" w:hAnsi="宋体" w:cs="宋体"/>
                <w:kern w:val="0"/>
                <w:sz w:val="18"/>
                <w:szCs w:val="18"/>
              </w:rPr>
            </w:pPr>
            <w:r>
              <w:rPr>
                <w:rFonts w:ascii="宋体" w:hAnsi="宋体" w:cs="宋体"/>
                <w:kern w:val="0"/>
                <w:sz w:val="18"/>
                <w:szCs w:val="18"/>
              </w:rPr>
              <w:t>★大数据安全防护模型，包括桩供电压管理防护模型、电流管理防护模型、车端充电模块温度管理防护模型、高危车型防护模型、SOC抖动防护模型等不低25种防护模型。</w:t>
            </w:r>
          </w:p>
          <w:p>
            <w:pPr>
              <w:widowControl/>
              <w:textAlignment w:val="top"/>
              <w:rPr>
                <w:rFonts w:ascii="宋体" w:hAnsi="宋体" w:cs="宋体"/>
                <w:kern w:val="0"/>
                <w:sz w:val="18"/>
                <w:szCs w:val="18"/>
              </w:rPr>
            </w:pPr>
            <w:r>
              <w:rPr>
                <w:rFonts w:ascii="宋体" w:hAnsi="宋体" w:cs="宋体"/>
                <w:kern w:val="0"/>
                <w:sz w:val="18"/>
                <w:szCs w:val="18"/>
              </w:rPr>
              <w:t>★审计故障码包括超过3分钟无有效电流、超过10分钟有电流电压但无电量、非免费订单有电量无电费、离线订单电量超过300度电、非多枪同充订单上报电量超过1000度、传入电量超过电表最大值、充电时长超过2天、SOC暴增、订单量暴增、输出充电电流过大等不低于300项的故障计代码。</w:t>
            </w:r>
          </w:p>
        </w:tc>
        <w:tc>
          <w:tcPr>
            <w:tcW w:w="1123" w:type="pct"/>
            <w:tcBorders>
              <w:top w:val="single" w:color="000000" w:sz="4" w:space="0"/>
              <w:left w:val="single" w:color="000000" w:sz="4" w:space="0"/>
              <w:bottom w:val="single" w:color="000000" w:sz="4" w:space="0"/>
              <w:right w:val="single" w:color="000000" w:sz="4" w:space="0"/>
            </w:tcBorders>
          </w:tcPr>
          <w:p>
            <w:pPr>
              <w:widowControl/>
              <w:spacing w:line="260" w:lineRule="exact"/>
              <w:jc w:val="left"/>
              <w:textAlignment w:val="top"/>
              <w:rPr>
                <w:rFonts w:ascii="宋体" w:hAnsi="宋体" w:cs="宋体"/>
                <w:kern w:val="0"/>
                <w:sz w:val="18"/>
                <w:szCs w:val="18"/>
              </w:rPr>
            </w:pPr>
            <w:r>
              <w:rPr>
                <w:rFonts w:hint="eastAsia" w:ascii="宋体" w:hAnsi="宋体" w:cs="宋体"/>
                <w:kern w:val="0"/>
                <w:sz w:val="18"/>
                <w:szCs w:val="18"/>
              </w:rPr>
              <w:t>一、平台品牌</w:t>
            </w:r>
          </w:p>
          <w:p>
            <w:pPr>
              <w:widowControl/>
              <w:spacing w:line="260" w:lineRule="exact"/>
              <w:jc w:val="left"/>
              <w:textAlignment w:val="top"/>
              <w:rPr>
                <w:rFonts w:ascii="宋体" w:hAnsi="宋体" w:cs="宋体"/>
                <w:kern w:val="0"/>
                <w:sz w:val="18"/>
                <w:szCs w:val="18"/>
              </w:rPr>
            </w:pPr>
            <w:r>
              <w:rPr>
                <w:rFonts w:hint="eastAsia" w:ascii="宋体" w:hAnsi="宋体" w:cs="宋体"/>
                <w:kern w:val="0"/>
                <w:sz w:val="18"/>
                <w:szCs w:val="18"/>
              </w:rPr>
              <w:t>二、技术要求：</w:t>
            </w:r>
          </w:p>
        </w:tc>
        <w:tc>
          <w:tcPr>
            <w:tcW w:w="550" w:type="pct"/>
            <w:tcBorders>
              <w:top w:val="single" w:color="000000" w:sz="4" w:space="0"/>
              <w:left w:val="single" w:color="000000" w:sz="4" w:space="0"/>
              <w:bottom w:val="single" w:color="000000" w:sz="4" w:space="0"/>
              <w:right w:val="single" w:color="000000" w:sz="4" w:space="0"/>
            </w:tcBorders>
          </w:tcPr>
          <w:p>
            <w:pPr>
              <w:widowControl/>
              <w:spacing w:line="260" w:lineRule="exact"/>
              <w:jc w:val="left"/>
              <w:textAlignment w:val="top"/>
              <w:rPr>
                <w:rFonts w:ascii="宋体" w:hAnsi="宋体" w:cs="宋体"/>
                <w:kern w:val="0"/>
                <w:sz w:val="18"/>
                <w:szCs w:val="18"/>
              </w:rPr>
            </w:pPr>
          </w:p>
        </w:tc>
        <w:tc>
          <w:tcPr>
            <w:tcW w:w="470" w:type="pct"/>
            <w:tcBorders>
              <w:top w:val="single" w:color="000000" w:sz="4" w:space="0"/>
              <w:left w:val="single" w:color="000000" w:sz="4" w:space="0"/>
              <w:bottom w:val="single" w:color="000000" w:sz="4" w:space="0"/>
              <w:right w:val="single" w:color="000000" w:sz="4" w:space="0"/>
            </w:tcBorders>
          </w:tcPr>
          <w:p>
            <w:pPr>
              <w:widowControl/>
              <w:spacing w:line="260" w:lineRule="exact"/>
              <w:jc w:val="left"/>
              <w:textAlignment w:val="top"/>
              <w:rPr>
                <w:rFonts w:ascii="宋体" w:hAnsi="宋体" w:cs="宋体"/>
                <w:kern w:val="0"/>
                <w:sz w:val="18"/>
                <w:szCs w:val="18"/>
              </w:rPr>
            </w:pPr>
          </w:p>
        </w:tc>
      </w:tr>
    </w:tbl>
    <w:p>
      <w:pPr>
        <w:spacing w:line="360" w:lineRule="auto"/>
        <w:jc w:val="left"/>
        <w:rPr>
          <w:rFonts w:ascii="宋体" w:hAnsi="宋体" w:cs="仿宋"/>
          <w:sz w:val="24"/>
        </w:rPr>
      </w:pPr>
      <w:r>
        <w:rPr>
          <w:rFonts w:hint="eastAsia" w:ascii="宋体" w:hAnsi="宋体" w:cs="仿宋"/>
          <w:sz w:val="24"/>
        </w:rPr>
        <w:t xml:space="preserve">    </w:t>
      </w:r>
      <w:r>
        <w:rPr>
          <w:rFonts w:hint="eastAsia" w:ascii="宋体" w:hAnsi="宋体" w:cs="仿宋"/>
          <w:b/>
          <w:bCs/>
          <w:sz w:val="24"/>
        </w:rPr>
        <w:t>注：本项目所有技术参数不允许负偏离，其中带“★”项的为核心技术要求，投标人须提供检测报告原件扫描件（并加盖投标人公章），带“★”的技术要求以检测报告中的数据为准，若未提供提供检测报告的视为未响应采购要求，作无效投标处理。相关证明材料请依次附在本表之后并标明页码。</w:t>
      </w:r>
    </w:p>
    <w:p>
      <w:pPr>
        <w:spacing w:line="360" w:lineRule="auto"/>
        <w:jc w:val="center"/>
        <w:rPr>
          <w:rFonts w:ascii="宋体" w:hAnsi="宋体" w:cs="仿宋"/>
          <w:sz w:val="24"/>
        </w:rPr>
      </w:pPr>
      <w:r>
        <w:rPr>
          <w:rFonts w:hint="eastAsia" w:ascii="宋体" w:hAnsi="宋体" w:cs="仿宋"/>
          <w:sz w:val="24"/>
        </w:rPr>
        <w:t xml:space="preserve"> </w:t>
      </w:r>
    </w:p>
    <w:p>
      <w:pPr>
        <w:spacing w:line="360" w:lineRule="auto"/>
        <w:ind w:right="74"/>
        <w:rPr>
          <w:rFonts w:ascii="宋体" w:hAnsi="宋体" w:cs="仿宋"/>
          <w:spacing w:val="4"/>
          <w:sz w:val="24"/>
        </w:rPr>
      </w:pPr>
    </w:p>
    <w:p>
      <w:pPr>
        <w:spacing w:line="360" w:lineRule="auto"/>
        <w:ind w:right="74" w:firstLine="248" w:firstLineChars="100"/>
        <w:rPr>
          <w:rFonts w:ascii="宋体" w:hAnsi="宋体" w:cs="仿宋"/>
          <w:spacing w:val="4"/>
          <w:sz w:val="24"/>
        </w:rPr>
      </w:pPr>
      <w:r>
        <w:rPr>
          <w:rFonts w:hint="eastAsia" w:ascii="宋体" w:hAnsi="宋体" w:cs="仿宋"/>
          <w:spacing w:val="4"/>
          <w:sz w:val="24"/>
        </w:rPr>
        <w:t>投标单位（盖章）：</w:t>
      </w:r>
    </w:p>
    <w:p>
      <w:pPr>
        <w:pStyle w:val="2"/>
        <w:spacing w:line="360" w:lineRule="auto"/>
        <w:rPr>
          <w:rFonts w:ascii="宋体" w:hAnsi="宋体" w:cs="仿宋"/>
        </w:rPr>
      </w:pPr>
    </w:p>
    <w:p>
      <w:pPr>
        <w:spacing w:line="360" w:lineRule="auto"/>
        <w:ind w:right="74" w:firstLine="248" w:firstLineChars="100"/>
        <w:rPr>
          <w:rFonts w:ascii="宋体" w:hAnsi="宋体" w:cs="仿宋"/>
          <w:spacing w:val="4"/>
          <w:sz w:val="24"/>
        </w:rPr>
      </w:pPr>
      <w:r>
        <w:rPr>
          <w:rFonts w:hint="eastAsia" w:ascii="宋体" w:hAnsi="宋体" w:cs="仿宋"/>
          <w:spacing w:val="4"/>
          <w:sz w:val="24"/>
        </w:rPr>
        <w:t>法定代表人或委托代理人（签字或盖章）：</w:t>
      </w:r>
    </w:p>
    <w:p>
      <w:pPr>
        <w:pStyle w:val="2"/>
        <w:spacing w:line="360" w:lineRule="auto"/>
        <w:rPr>
          <w:rFonts w:ascii="宋体" w:hAnsi="宋体" w:cs="仿宋"/>
        </w:rPr>
      </w:pPr>
    </w:p>
    <w:p>
      <w:pPr>
        <w:spacing w:line="360" w:lineRule="auto"/>
        <w:ind w:right="74" w:firstLine="248" w:firstLineChars="100"/>
        <w:rPr>
          <w:rFonts w:ascii="宋体" w:hAnsi="宋体" w:cs="仿宋"/>
          <w:spacing w:val="4"/>
          <w:sz w:val="24"/>
        </w:rPr>
      </w:pPr>
      <w:r>
        <w:rPr>
          <w:rFonts w:hint="eastAsia" w:ascii="宋体" w:hAnsi="宋体" w:cs="仿宋"/>
          <w:spacing w:val="4"/>
          <w:sz w:val="24"/>
        </w:rPr>
        <w:t>日     期：  年  月  日</w:t>
      </w:r>
    </w:p>
    <w:p>
      <w:pPr>
        <w:pStyle w:val="10"/>
        <w:widowControl/>
        <w:spacing w:before="466" w:after="450" w:line="360" w:lineRule="auto"/>
        <w:ind w:firstLine="6720"/>
        <w:jc w:val="both"/>
        <w:rPr>
          <w:rFonts w:ascii="宋体" w:hAnsi="宋体" w:cs="仿宋"/>
        </w:rPr>
      </w:pPr>
    </w:p>
    <w:p>
      <w:pPr>
        <w:pStyle w:val="10"/>
        <w:widowControl/>
        <w:spacing w:before="466" w:after="450" w:line="360" w:lineRule="auto"/>
        <w:jc w:val="both"/>
        <w:rPr>
          <w:rFonts w:ascii="宋体" w:hAnsi="宋体" w:cs="仿宋"/>
        </w:rPr>
      </w:pPr>
      <w:r>
        <w:rPr>
          <w:rFonts w:hint="eastAsia" w:ascii="宋体" w:hAnsi="宋体" w:cs="仿宋"/>
          <w:b/>
        </w:rPr>
        <w:t> </w:t>
      </w:r>
    </w:p>
    <w:p>
      <w:pPr>
        <w:pStyle w:val="10"/>
        <w:widowControl/>
        <w:spacing w:before="466" w:after="450" w:line="360" w:lineRule="auto"/>
        <w:jc w:val="both"/>
        <w:rPr>
          <w:rFonts w:ascii="宋体" w:hAnsi="宋体" w:cs="仿宋"/>
        </w:rPr>
      </w:pPr>
      <w:r>
        <w:rPr>
          <w:rFonts w:hint="eastAsia" w:ascii="宋体" w:hAnsi="宋体" w:cs="仿宋"/>
          <w:b/>
        </w:rPr>
        <w:t>  </w:t>
      </w:r>
    </w:p>
    <w:p>
      <w:pPr>
        <w:pStyle w:val="10"/>
        <w:widowControl/>
        <w:spacing w:before="466" w:after="450" w:line="360" w:lineRule="auto"/>
        <w:jc w:val="both"/>
        <w:rPr>
          <w:rFonts w:ascii="宋体" w:hAnsi="宋体" w:cs="仿宋"/>
          <w:b/>
        </w:rPr>
        <w:sectPr>
          <w:pgSz w:w="11906" w:h="16838"/>
          <w:pgMar w:top="1134" w:right="1134" w:bottom="1134" w:left="1134" w:header="851" w:footer="992" w:gutter="0"/>
          <w:cols w:space="720" w:num="1"/>
          <w:docGrid w:type="lines" w:linePitch="312" w:charSpace="0"/>
        </w:sectPr>
      </w:pPr>
    </w:p>
    <w:p>
      <w:pPr>
        <w:pStyle w:val="10"/>
        <w:widowControl/>
        <w:spacing w:before="466" w:after="450" w:line="360" w:lineRule="auto"/>
        <w:jc w:val="both"/>
        <w:rPr>
          <w:rFonts w:ascii="宋体" w:hAnsi="宋体" w:cs="仿宋"/>
          <w:b/>
        </w:rPr>
      </w:pPr>
      <w:r>
        <w:rPr>
          <w:rFonts w:hint="eastAsia" w:ascii="宋体" w:hAnsi="宋体" w:cs="仿宋"/>
          <w:b/>
        </w:rPr>
        <w:t>附件六：报价表</w:t>
      </w:r>
    </w:p>
    <w:p>
      <w:pPr>
        <w:pStyle w:val="11"/>
        <w:jc w:val="center"/>
        <w:rPr>
          <w:b/>
          <w:sz w:val="32"/>
          <w:szCs w:val="32"/>
        </w:rPr>
      </w:pPr>
      <w:r>
        <w:rPr>
          <w:rFonts w:hint="eastAsia"/>
          <w:b/>
          <w:sz w:val="32"/>
          <w:szCs w:val="32"/>
        </w:rPr>
        <w:t>报价表</w:t>
      </w:r>
    </w:p>
    <w:p>
      <w:pPr>
        <w:pStyle w:val="10"/>
        <w:widowControl/>
        <w:spacing w:line="360" w:lineRule="auto"/>
        <w:jc w:val="center"/>
        <w:rPr>
          <w:rFonts w:ascii="宋体" w:hAnsi="宋体" w:cs="仿宋"/>
          <w:b/>
          <w:sz w:val="32"/>
          <w:szCs w:val="32"/>
        </w:rPr>
      </w:pPr>
      <w:r>
        <w:rPr>
          <w:rFonts w:hint="eastAsia" w:ascii="宋体" w:hAnsi="宋体" w:cs="仿宋"/>
          <w:b/>
          <w:sz w:val="32"/>
          <w:szCs w:val="32"/>
        </w:rPr>
        <w:t>启东市北新镇</w:t>
      </w:r>
      <w:r>
        <w:rPr>
          <w:rFonts w:hint="eastAsia" w:ascii="宋体" w:hAnsi="宋体" w:cs="仿宋"/>
          <w:b/>
          <w:sz w:val="32"/>
          <w:szCs w:val="32"/>
          <w:lang w:eastAsia="zh-CN"/>
        </w:rPr>
        <w:t>永安村</w:t>
      </w:r>
      <w:r>
        <w:rPr>
          <w:rFonts w:hint="eastAsia" w:ascii="宋体" w:hAnsi="宋体" w:cs="仿宋"/>
          <w:b/>
          <w:sz w:val="32"/>
          <w:szCs w:val="32"/>
        </w:rPr>
        <w:t>充电桩设备采购项目</w:t>
      </w:r>
    </w:p>
    <w:tbl>
      <w:tblPr>
        <w:tblStyle w:val="14"/>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2684"/>
        <w:gridCol w:w="1198"/>
        <w:gridCol w:w="1139"/>
        <w:gridCol w:w="1877"/>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501" w:type="pct"/>
            <w:vAlign w:val="center"/>
          </w:tcPr>
          <w:p>
            <w:pPr>
              <w:jc w:val="center"/>
              <w:rPr>
                <w:szCs w:val="22"/>
              </w:rPr>
            </w:pPr>
            <w:r>
              <w:rPr>
                <w:rFonts w:hint="eastAsia"/>
                <w:szCs w:val="22"/>
              </w:rPr>
              <w:t>序号</w:t>
            </w:r>
          </w:p>
        </w:tc>
        <w:tc>
          <w:tcPr>
            <w:tcW w:w="1364" w:type="pct"/>
            <w:vAlign w:val="center"/>
          </w:tcPr>
          <w:p>
            <w:pPr>
              <w:jc w:val="center"/>
              <w:rPr>
                <w:szCs w:val="22"/>
              </w:rPr>
            </w:pPr>
            <w:r>
              <w:rPr>
                <w:rFonts w:hint="eastAsia"/>
                <w:szCs w:val="22"/>
              </w:rPr>
              <w:t>设备名称</w:t>
            </w:r>
          </w:p>
        </w:tc>
        <w:tc>
          <w:tcPr>
            <w:tcW w:w="609" w:type="pct"/>
            <w:vAlign w:val="center"/>
          </w:tcPr>
          <w:p>
            <w:pPr>
              <w:jc w:val="center"/>
              <w:rPr>
                <w:szCs w:val="22"/>
              </w:rPr>
            </w:pPr>
            <w:r>
              <w:rPr>
                <w:rFonts w:hint="eastAsia"/>
                <w:szCs w:val="22"/>
              </w:rPr>
              <w:t>单位</w:t>
            </w:r>
          </w:p>
        </w:tc>
        <w:tc>
          <w:tcPr>
            <w:tcW w:w="579" w:type="pct"/>
            <w:vAlign w:val="center"/>
          </w:tcPr>
          <w:p>
            <w:pPr>
              <w:jc w:val="center"/>
              <w:rPr>
                <w:szCs w:val="22"/>
              </w:rPr>
            </w:pPr>
            <w:r>
              <w:rPr>
                <w:rFonts w:hint="eastAsia"/>
                <w:szCs w:val="22"/>
              </w:rPr>
              <w:t>数量</w:t>
            </w:r>
          </w:p>
        </w:tc>
        <w:tc>
          <w:tcPr>
            <w:tcW w:w="954" w:type="pct"/>
            <w:vAlign w:val="center"/>
          </w:tcPr>
          <w:p>
            <w:pPr>
              <w:jc w:val="center"/>
              <w:rPr>
                <w:szCs w:val="22"/>
              </w:rPr>
            </w:pPr>
            <w:r>
              <w:rPr>
                <w:rFonts w:hint="eastAsia"/>
                <w:szCs w:val="22"/>
              </w:rPr>
              <w:t>单价（元）</w:t>
            </w:r>
          </w:p>
        </w:tc>
        <w:tc>
          <w:tcPr>
            <w:tcW w:w="990" w:type="pct"/>
            <w:vAlign w:val="center"/>
          </w:tcPr>
          <w:p>
            <w:pPr>
              <w:jc w:val="center"/>
              <w:rPr>
                <w:szCs w:val="22"/>
              </w:rPr>
            </w:pPr>
            <w:r>
              <w:rPr>
                <w:rFonts w:hint="eastAsia"/>
                <w:szCs w:val="22"/>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501" w:type="pct"/>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1</w:t>
            </w:r>
          </w:p>
        </w:tc>
        <w:tc>
          <w:tcPr>
            <w:tcW w:w="1364" w:type="pct"/>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240kW分体式直流充电机</w:t>
            </w:r>
          </w:p>
        </w:tc>
        <w:tc>
          <w:tcPr>
            <w:tcW w:w="609" w:type="pct"/>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 xml:space="preserve">台                                                               </w:t>
            </w:r>
          </w:p>
        </w:tc>
        <w:tc>
          <w:tcPr>
            <w:tcW w:w="579" w:type="pct"/>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1</w:t>
            </w:r>
          </w:p>
        </w:tc>
        <w:tc>
          <w:tcPr>
            <w:tcW w:w="954" w:type="pct"/>
            <w:vAlign w:val="center"/>
          </w:tcPr>
          <w:p>
            <w:pPr>
              <w:widowControl/>
              <w:jc w:val="center"/>
              <w:textAlignment w:val="center"/>
              <w:rPr>
                <w:rFonts w:ascii="宋体" w:hAnsi="宋体" w:cs="宋体"/>
                <w:kern w:val="0"/>
                <w:sz w:val="18"/>
                <w:szCs w:val="18"/>
              </w:rPr>
            </w:pPr>
          </w:p>
        </w:tc>
        <w:tc>
          <w:tcPr>
            <w:tcW w:w="990" w:type="pct"/>
            <w:vAlign w:val="center"/>
          </w:tcPr>
          <w:p>
            <w:pPr>
              <w:widowControl/>
              <w:jc w:val="center"/>
              <w:textAlignment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501" w:type="pct"/>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2</w:t>
            </w:r>
          </w:p>
        </w:tc>
        <w:tc>
          <w:tcPr>
            <w:tcW w:w="1364" w:type="pct"/>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充电终端</w:t>
            </w:r>
          </w:p>
        </w:tc>
        <w:tc>
          <w:tcPr>
            <w:tcW w:w="609" w:type="pct"/>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台</w:t>
            </w:r>
          </w:p>
        </w:tc>
        <w:tc>
          <w:tcPr>
            <w:tcW w:w="579" w:type="pct"/>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5</w:t>
            </w:r>
          </w:p>
        </w:tc>
        <w:tc>
          <w:tcPr>
            <w:tcW w:w="954" w:type="pct"/>
            <w:vAlign w:val="center"/>
          </w:tcPr>
          <w:p>
            <w:pPr>
              <w:widowControl/>
              <w:jc w:val="center"/>
              <w:textAlignment w:val="center"/>
              <w:rPr>
                <w:rFonts w:ascii="宋体" w:hAnsi="宋体" w:cs="宋体"/>
                <w:kern w:val="0"/>
                <w:sz w:val="18"/>
                <w:szCs w:val="18"/>
              </w:rPr>
            </w:pPr>
          </w:p>
        </w:tc>
        <w:tc>
          <w:tcPr>
            <w:tcW w:w="990" w:type="pct"/>
            <w:vAlign w:val="center"/>
          </w:tcPr>
          <w:p>
            <w:pPr>
              <w:widowControl/>
              <w:jc w:val="center"/>
              <w:textAlignment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501" w:type="pct"/>
            <w:vAlign w:val="center"/>
          </w:tcPr>
          <w:p>
            <w:pPr>
              <w:jc w:val="center"/>
              <w:rPr>
                <w:szCs w:val="22"/>
              </w:rPr>
            </w:pPr>
            <w:r>
              <w:rPr>
                <w:rFonts w:hint="eastAsia"/>
                <w:szCs w:val="22"/>
              </w:rPr>
              <w:t>合计</w:t>
            </w:r>
          </w:p>
        </w:tc>
        <w:tc>
          <w:tcPr>
            <w:tcW w:w="4498" w:type="pct"/>
            <w:gridSpan w:val="5"/>
            <w:vAlign w:val="center"/>
          </w:tcPr>
          <w:p>
            <w:pPr>
              <w:rPr>
                <w:szCs w:val="22"/>
              </w:rPr>
            </w:pPr>
            <w:r>
              <w:rPr>
                <w:rFonts w:hint="eastAsia"/>
                <w:szCs w:val="22"/>
              </w:rPr>
              <w:t xml:space="preserve">人民币大写：                                   （¥：               ）                      </w:t>
            </w:r>
          </w:p>
        </w:tc>
      </w:tr>
    </w:tbl>
    <w:p>
      <w:pPr>
        <w:pStyle w:val="10"/>
        <w:widowControl/>
        <w:spacing w:before="466" w:after="450" w:line="360" w:lineRule="auto"/>
        <w:jc w:val="both"/>
        <w:rPr>
          <w:rFonts w:ascii="宋体" w:hAnsi="宋体" w:cs="仿宋"/>
        </w:rPr>
      </w:pPr>
      <w:r>
        <w:rPr>
          <w:rFonts w:hint="eastAsia" w:ascii="宋体" w:hAnsi="宋体" w:cs="仿宋"/>
        </w:rPr>
        <w:t>报价单位盖章：</w:t>
      </w:r>
      <w:r>
        <w:rPr>
          <w:rFonts w:hint="eastAsia" w:ascii="宋体" w:hAnsi="宋体" w:cs="仿宋"/>
          <w:u w:val="single"/>
        </w:rPr>
        <w:t>　　　　　　　　</w:t>
      </w:r>
      <w:r>
        <w:rPr>
          <w:rFonts w:hint="eastAsia" w:ascii="宋体" w:hAnsi="宋体" w:cs="仿宋"/>
        </w:rPr>
        <w:t xml:space="preserve">        </w:t>
      </w:r>
    </w:p>
    <w:p>
      <w:pPr>
        <w:pStyle w:val="10"/>
        <w:widowControl/>
        <w:spacing w:before="466" w:after="450" w:line="360" w:lineRule="auto"/>
        <w:jc w:val="both"/>
        <w:rPr>
          <w:rFonts w:ascii="宋体" w:hAnsi="宋体" w:cs="仿宋"/>
        </w:rPr>
      </w:pPr>
      <w:r>
        <w:rPr>
          <w:rFonts w:hint="eastAsia" w:ascii="宋体" w:hAnsi="宋体" w:cs="仿宋"/>
        </w:rPr>
        <w:t>法定代表人或被授权人（签字或盖章）：</w:t>
      </w:r>
      <w:r>
        <w:rPr>
          <w:rFonts w:hint="eastAsia" w:ascii="宋体" w:hAnsi="宋体" w:cs="仿宋"/>
          <w:u w:val="single"/>
        </w:rPr>
        <w:t>　　　　　　　　</w:t>
      </w:r>
    </w:p>
    <w:p>
      <w:pPr>
        <w:pStyle w:val="10"/>
        <w:widowControl/>
        <w:spacing w:before="466" w:after="450" w:line="360" w:lineRule="auto"/>
        <w:ind w:firstLine="480" w:firstLineChars="200"/>
        <w:jc w:val="right"/>
        <w:rPr>
          <w:rFonts w:ascii="宋体" w:hAnsi="宋体" w:cs="仿宋"/>
        </w:rPr>
      </w:pPr>
      <w:r>
        <w:rPr>
          <w:rFonts w:hint="eastAsia" w:ascii="宋体" w:hAnsi="宋体" w:cs="仿宋"/>
        </w:rPr>
        <w:t>年   月   日</w:t>
      </w: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8"/>
                          </w:pPr>
                          <w:r>
                            <w:fldChar w:fldCharType="begin"/>
                          </w:r>
                          <w:r>
                            <w:instrText xml:space="preserve"> PAGE  \* MERGEFORMAT </w:instrText>
                          </w:r>
                          <w:r>
                            <w:fldChar w:fldCharType="separate"/>
                          </w:r>
                          <w:r>
                            <w:t>13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36FD74"/>
    <w:multiLevelType w:val="singleLevel"/>
    <w:tmpl w:val="1236FD74"/>
    <w:lvl w:ilvl="0" w:tentative="0">
      <w:start w:val="10"/>
      <w:numFmt w:val="decimal"/>
      <w:suff w:val="space"/>
      <w:lvlText w:val="%1、"/>
      <w:lvlJc w:val="left"/>
    </w:lvl>
  </w:abstractNum>
  <w:abstractNum w:abstractNumId="1">
    <w:nsid w:val="25C0F7F0"/>
    <w:multiLevelType w:val="singleLevel"/>
    <w:tmpl w:val="25C0F7F0"/>
    <w:lvl w:ilvl="0" w:tentative="0">
      <w:start w:val="10"/>
      <w:numFmt w:val="decimal"/>
      <w:suff w:val="nothing"/>
      <w:lvlText w:val="%1、"/>
      <w:lvlJc w:val="left"/>
    </w:lvl>
  </w:abstractNum>
  <w:abstractNum w:abstractNumId="2">
    <w:nsid w:val="57B02064"/>
    <w:multiLevelType w:val="singleLevel"/>
    <w:tmpl w:val="57B02064"/>
    <w:lvl w:ilvl="0" w:tentative="0">
      <w:start w:val="24"/>
      <w:numFmt w:val="decimal"/>
      <w:suff w:val="space"/>
      <w:lvlText w:val="%1、"/>
      <w:lvlJc w:val="left"/>
    </w:lvl>
  </w:abstractNum>
  <w:abstractNum w:abstractNumId="3">
    <w:nsid w:val="5871FC79"/>
    <w:multiLevelType w:val="singleLevel"/>
    <w:tmpl w:val="5871FC79"/>
    <w:lvl w:ilvl="0" w:tentative="0">
      <w:start w:val="6"/>
      <w:numFmt w:val="decimal"/>
      <w:suff w:val="space"/>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xMzZhZTk0ODEzZDg3OTlhMWQzMGE1MGYwZjdlZjUifQ=="/>
  </w:docVars>
  <w:rsids>
    <w:rsidRoot w:val="00F62FC0"/>
    <w:rsid w:val="00024579"/>
    <w:rsid w:val="0003219B"/>
    <w:rsid w:val="00032812"/>
    <w:rsid w:val="00094085"/>
    <w:rsid w:val="00096CC9"/>
    <w:rsid w:val="000B5BE5"/>
    <w:rsid w:val="000C5560"/>
    <w:rsid w:val="000E44C7"/>
    <w:rsid w:val="00166EF6"/>
    <w:rsid w:val="00181D06"/>
    <w:rsid w:val="001D47AE"/>
    <w:rsid w:val="002933CD"/>
    <w:rsid w:val="002E6182"/>
    <w:rsid w:val="002F302E"/>
    <w:rsid w:val="003027F3"/>
    <w:rsid w:val="0036365A"/>
    <w:rsid w:val="00377076"/>
    <w:rsid w:val="003A3403"/>
    <w:rsid w:val="00405459"/>
    <w:rsid w:val="00416146"/>
    <w:rsid w:val="0041676B"/>
    <w:rsid w:val="0042564A"/>
    <w:rsid w:val="0043756A"/>
    <w:rsid w:val="00586BA8"/>
    <w:rsid w:val="00587467"/>
    <w:rsid w:val="005D21EA"/>
    <w:rsid w:val="005E3E6A"/>
    <w:rsid w:val="00616632"/>
    <w:rsid w:val="00623F47"/>
    <w:rsid w:val="006273EC"/>
    <w:rsid w:val="00682E80"/>
    <w:rsid w:val="00695E55"/>
    <w:rsid w:val="006A07C7"/>
    <w:rsid w:val="006B10FA"/>
    <w:rsid w:val="006B1C45"/>
    <w:rsid w:val="006F3F59"/>
    <w:rsid w:val="006F624E"/>
    <w:rsid w:val="006F71AE"/>
    <w:rsid w:val="007037A0"/>
    <w:rsid w:val="00722759"/>
    <w:rsid w:val="00746B86"/>
    <w:rsid w:val="00757FB7"/>
    <w:rsid w:val="00776EE0"/>
    <w:rsid w:val="007B0A12"/>
    <w:rsid w:val="00827C6D"/>
    <w:rsid w:val="00832F45"/>
    <w:rsid w:val="00863466"/>
    <w:rsid w:val="00872759"/>
    <w:rsid w:val="008E0E91"/>
    <w:rsid w:val="009053BF"/>
    <w:rsid w:val="00920A2A"/>
    <w:rsid w:val="00924E31"/>
    <w:rsid w:val="009360F1"/>
    <w:rsid w:val="00965F28"/>
    <w:rsid w:val="009A7D6D"/>
    <w:rsid w:val="009B799A"/>
    <w:rsid w:val="009E0040"/>
    <w:rsid w:val="009E4120"/>
    <w:rsid w:val="00A65D00"/>
    <w:rsid w:val="00A810E0"/>
    <w:rsid w:val="00AE6295"/>
    <w:rsid w:val="00B15CFA"/>
    <w:rsid w:val="00B62D4B"/>
    <w:rsid w:val="00BA4D45"/>
    <w:rsid w:val="00C71DCB"/>
    <w:rsid w:val="00C80CD9"/>
    <w:rsid w:val="00CC6AA5"/>
    <w:rsid w:val="00CE1753"/>
    <w:rsid w:val="00D043F9"/>
    <w:rsid w:val="00D0653D"/>
    <w:rsid w:val="00D9315C"/>
    <w:rsid w:val="00DC70A0"/>
    <w:rsid w:val="00E35AF2"/>
    <w:rsid w:val="00E62649"/>
    <w:rsid w:val="00E65FF0"/>
    <w:rsid w:val="00EE3F97"/>
    <w:rsid w:val="00F04AA6"/>
    <w:rsid w:val="00F4122E"/>
    <w:rsid w:val="00F41DC8"/>
    <w:rsid w:val="00F5707C"/>
    <w:rsid w:val="00F62FC0"/>
    <w:rsid w:val="00F84980"/>
    <w:rsid w:val="00FD539E"/>
    <w:rsid w:val="0161321D"/>
    <w:rsid w:val="016251B9"/>
    <w:rsid w:val="01697344"/>
    <w:rsid w:val="018D244F"/>
    <w:rsid w:val="01957892"/>
    <w:rsid w:val="01971E65"/>
    <w:rsid w:val="01E73F03"/>
    <w:rsid w:val="02313418"/>
    <w:rsid w:val="026A7A5B"/>
    <w:rsid w:val="03364EDA"/>
    <w:rsid w:val="03453E72"/>
    <w:rsid w:val="039813CD"/>
    <w:rsid w:val="03A151E2"/>
    <w:rsid w:val="043A1735"/>
    <w:rsid w:val="04C7375B"/>
    <w:rsid w:val="04CF39F0"/>
    <w:rsid w:val="0534425E"/>
    <w:rsid w:val="05AA6BA1"/>
    <w:rsid w:val="05CD14AB"/>
    <w:rsid w:val="0639030D"/>
    <w:rsid w:val="064A4562"/>
    <w:rsid w:val="06603F7F"/>
    <w:rsid w:val="06B77D94"/>
    <w:rsid w:val="079D1ED7"/>
    <w:rsid w:val="08662DCF"/>
    <w:rsid w:val="0868226F"/>
    <w:rsid w:val="087903D3"/>
    <w:rsid w:val="08E76FB1"/>
    <w:rsid w:val="092566F0"/>
    <w:rsid w:val="09CB1463"/>
    <w:rsid w:val="0AC37758"/>
    <w:rsid w:val="0B1126B2"/>
    <w:rsid w:val="0B2725D0"/>
    <w:rsid w:val="0C1C12C0"/>
    <w:rsid w:val="0C5413B8"/>
    <w:rsid w:val="0CA840D2"/>
    <w:rsid w:val="0D2875F1"/>
    <w:rsid w:val="0E3F2E3F"/>
    <w:rsid w:val="0EB35566"/>
    <w:rsid w:val="0EE639C7"/>
    <w:rsid w:val="103C0F91"/>
    <w:rsid w:val="10DE7817"/>
    <w:rsid w:val="111A0424"/>
    <w:rsid w:val="11267704"/>
    <w:rsid w:val="116C74F5"/>
    <w:rsid w:val="126E448E"/>
    <w:rsid w:val="12DA3851"/>
    <w:rsid w:val="12F66448"/>
    <w:rsid w:val="138F3300"/>
    <w:rsid w:val="14763832"/>
    <w:rsid w:val="14C86D35"/>
    <w:rsid w:val="14D724E8"/>
    <w:rsid w:val="151A4BA0"/>
    <w:rsid w:val="15890553"/>
    <w:rsid w:val="15A31460"/>
    <w:rsid w:val="17171782"/>
    <w:rsid w:val="17D63C2F"/>
    <w:rsid w:val="17EF1EBD"/>
    <w:rsid w:val="180635F2"/>
    <w:rsid w:val="182A3B37"/>
    <w:rsid w:val="18DF219E"/>
    <w:rsid w:val="18FE7402"/>
    <w:rsid w:val="19144628"/>
    <w:rsid w:val="192452E9"/>
    <w:rsid w:val="198047DB"/>
    <w:rsid w:val="19EB07BB"/>
    <w:rsid w:val="1AE75D04"/>
    <w:rsid w:val="1B1A4E43"/>
    <w:rsid w:val="1BBD11BD"/>
    <w:rsid w:val="1CF7733E"/>
    <w:rsid w:val="1D7144AE"/>
    <w:rsid w:val="1DF80C24"/>
    <w:rsid w:val="1DFB6DCF"/>
    <w:rsid w:val="1F567560"/>
    <w:rsid w:val="1F6513D1"/>
    <w:rsid w:val="1F733E8C"/>
    <w:rsid w:val="1FFF5FCE"/>
    <w:rsid w:val="201A3D5A"/>
    <w:rsid w:val="20D72CF0"/>
    <w:rsid w:val="216740A5"/>
    <w:rsid w:val="222D04B6"/>
    <w:rsid w:val="222D5C9A"/>
    <w:rsid w:val="22306EC3"/>
    <w:rsid w:val="2249781A"/>
    <w:rsid w:val="22A43320"/>
    <w:rsid w:val="22A67A4A"/>
    <w:rsid w:val="233F1DFF"/>
    <w:rsid w:val="2375666E"/>
    <w:rsid w:val="23F061A7"/>
    <w:rsid w:val="23FE46B0"/>
    <w:rsid w:val="240F286B"/>
    <w:rsid w:val="24292F03"/>
    <w:rsid w:val="24504906"/>
    <w:rsid w:val="24C6490F"/>
    <w:rsid w:val="24D870E1"/>
    <w:rsid w:val="2507369B"/>
    <w:rsid w:val="2525544E"/>
    <w:rsid w:val="25356A72"/>
    <w:rsid w:val="255677C5"/>
    <w:rsid w:val="259B2B22"/>
    <w:rsid w:val="25EB08CE"/>
    <w:rsid w:val="260427CF"/>
    <w:rsid w:val="262B7CE7"/>
    <w:rsid w:val="264257F4"/>
    <w:rsid w:val="264B4F87"/>
    <w:rsid w:val="26777013"/>
    <w:rsid w:val="270426F0"/>
    <w:rsid w:val="272B1635"/>
    <w:rsid w:val="274B053B"/>
    <w:rsid w:val="280B0303"/>
    <w:rsid w:val="28212400"/>
    <w:rsid w:val="283D27F0"/>
    <w:rsid w:val="284139A5"/>
    <w:rsid w:val="285E456D"/>
    <w:rsid w:val="289D5F77"/>
    <w:rsid w:val="29286853"/>
    <w:rsid w:val="295750BA"/>
    <w:rsid w:val="296E5634"/>
    <w:rsid w:val="29F348A2"/>
    <w:rsid w:val="2A927D11"/>
    <w:rsid w:val="2BF35C85"/>
    <w:rsid w:val="2C167154"/>
    <w:rsid w:val="2C2470D0"/>
    <w:rsid w:val="2C604DE0"/>
    <w:rsid w:val="2DB16DE7"/>
    <w:rsid w:val="2EF45FE2"/>
    <w:rsid w:val="2F7055F9"/>
    <w:rsid w:val="2F71685B"/>
    <w:rsid w:val="2F9D414E"/>
    <w:rsid w:val="2FF6658D"/>
    <w:rsid w:val="304052CC"/>
    <w:rsid w:val="305660EB"/>
    <w:rsid w:val="307D2E82"/>
    <w:rsid w:val="309A7616"/>
    <w:rsid w:val="310E3184"/>
    <w:rsid w:val="319A7654"/>
    <w:rsid w:val="31C97736"/>
    <w:rsid w:val="32493FFF"/>
    <w:rsid w:val="336A580A"/>
    <w:rsid w:val="34273832"/>
    <w:rsid w:val="347B7C2F"/>
    <w:rsid w:val="35385256"/>
    <w:rsid w:val="353D1B44"/>
    <w:rsid w:val="354215AC"/>
    <w:rsid w:val="35503AA9"/>
    <w:rsid w:val="37596521"/>
    <w:rsid w:val="376A4994"/>
    <w:rsid w:val="37A0582A"/>
    <w:rsid w:val="38DD1907"/>
    <w:rsid w:val="38E61564"/>
    <w:rsid w:val="3954305A"/>
    <w:rsid w:val="39E55219"/>
    <w:rsid w:val="3A0B183C"/>
    <w:rsid w:val="3A59352C"/>
    <w:rsid w:val="3A6254A4"/>
    <w:rsid w:val="3A8869B2"/>
    <w:rsid w:val="3ACD11CC"/>
    <w:rsid w:val="3B230BE3"/>
    <w:rsid w:val="3B350256"/>
    <w:rsid w:val="3B607444"/>
    <w:rsid w:val="3BB21F06"/>
    <w:rsid w:val="3BC10298"/>
    <w:rsid w:val="3C2007BF"/>
    <w:rsid w:val="3C75320D"/>
    <w:rsid w:val="3C823D89"/>
    <w:rsid w:val="3CB10018"/>
    <w:rsid w:val="3D1F3AD7"/>
    <w:rsid w:val="3D74650C"/>
    <w:rsid w:val="3DE71088"/>
    <w:rsid w:val="3E5E42DA"/>
    <w:rsid w:val="3E8C2851"/>
    <w:rsid w:val="3EA95C02"/>
    <w:rsid w:val="3ECF4342"/>
    <w:rsid w:val="3EFD5266"/>
    <w:rsid w:val="3F10150F"/>
    <w:rsid w:val="3F1F5199"/>
    <w:rsid w:val="3F5E495C"/>
    <w:rsid w:val="40FA6943"/>
    <w:rsid w:val="41563620"/>
    <w:rsid w:val="418619FC"/>
    <w:rsid w:val="42F90874"/>
    <w:rsid w:val="433B3E69"/>
    <w:rsid w:val="44B70FD1"/>
    <w:rsid w:val="45383C32"/>
    <w:rsid w:val="46111FB6"/>
    <w:rsid w:val="46696D61"/>
    <w:rsid w:val="46BC24B1"/>
    <w:rsid w:val="46C47CEF"/>
    <w:rsid w:val="475B0EFB"/>
    <w:rsid w:val="47795A0E"/>
    <w:rsid w:val="47C57080"/>
    <w:rsid w:val="47CD2FAA"/>
    <w:rsid w:val="487F3F3A"/>
    <w:rsid w:val="4893447B"/>
    <w:rsid w:val="48A5674A"/>
    <w:rsid w:val="48BE0477"/>
    <w:rsid w:val="493A1619"/>
    <w:rsid w:val="493D1084"/>
    <w:rsid w:val="493D4DDC"/>
    <w:rsid w:val="49581D9D"/>
    <w:rsid w:val="49F47EE1"/>
    <w:rsid w:val="4A4219F4"/>
    <w:rsid w:val="4A6D26A1"/>
    <w:rsid w:val="4AA12C81"/>
    <w:rsid w:val="4AFF27FC"/>
    <w:rsid w:val="4B16042F"/>
    <w:rsid w:val="4B242C35"/>
    <w:rsid w:val="4B270B10"/>
    <w:rsid w:val="4B602140"/>
    <w:rsid w:val="4B9A1098"/>
    <w:rsid w:val="4CAB3A7E"/>
    <w:rsid w:val="4CB523D0"/>
    <w:rsid w:val="4CDA3265"/>
    <w:rsid w:val="4D1D65AA"/>
    <w:rsid w:val="4D4C582D"/>
    <w:rsid w:val="4D856ACB"/>
    <w:rsid w:val="4E5A533C"/>
    <w:rsid w:val="4E9A260D"/>
    <w:rsid w:val="4EE51F6F"/>
    <w:rsid w:val="4FA43673"/>
    <w:rsid w:val="50643D2D"/>
    <w:rsid w:val="50697173"/>
    <w:rsid w:val="507F2A31"/>
    <w:rsid w:val="51474DE8"/>
    <w:rsid w:val="515A37C1"/>
    <w:rsid w:val="516A7BE0"/>
    <w:rsid w:val="526624F6"/>
    <w:rsid w:val="52696120"/>
    <w:rsid w:val="531D1481"/>
    <w:rsid w:val="53455370"/>
    <w:rsid w:val="537B2348"/>
    <w:rsid w:val="54141196"/>
    <w:rsid w:val="541C216C"/>
    <w:rsid w:val="54506775"/>
    <w:rsid w:val="54BB3BE0"/>
    <w:rsid w:val="55791282"/>
    <w:rsid w:val="56BA2859"/>
    <w:rsid w:val="57514475"/>
    <w:rsid w:val="57637893"/>
    <w:rsid w:val="58AD729C"/>
    <w:rsid w:val="590D36DC"/>
    <w:rsid w:val="590E6B79"/>
    <w:rsid w:val="59A835B3"/>
    <w:rsid w:val="5A1B5A0D"/>
    <w:rsid w:val="5A9227B1"/>
    <w:rsid w:val="5A9D790D"/>
    <w:rsid w:val="5B3B020A"/>
    <w:rsid w:val="5B9064BC"/>
    <w:rsid w:val="5BD75DD2"/>
    <w:rsid w:val="5C332483"/>
    <w:rsid w:val="5D886427"/>
    <w:rsid w:val="5E5018B1"/>
    <w:rsid w:val="5E560431"/>
    <w:rsid w:val="5F25017B"/>
    <w:rsid w:val="5F567A9F"/>
    <w:rsid w:val="5F7F77B2"/>
    <w:rsid w:val="5FF55746"/>
    <w:rsid w:val="60220534"/>
    <w:rsid w:val="60A85B5B"/>
    <w:rsid w:val="60FA5907"/>
    <w:rsid w:val="617916A2"/>
    <w:rsid w:val="6191579D"/>
    <w:rsid w:val="61977073"/>
    <w:rsid w:val="62270A8F"/>
    <w:rsid w:val="62433AEF"/>
    <w:rsid w:val="626B6B88"/>
    <w:rsid w:val="63106990"/>
    <w:rsid w:val="633D2A5D"/>
    <w:rsid w:val="63F3110A"/>
    <w:rsid w:val="64680661"/>
    <w:rsid w:val="646F7127"/>
    <w:rsid w:val="64E12C8C"/>
    <w:rsid w:val="66A601BE"/>
    <w:rsid w:val="66E51531"/>
    <w:rsid w:val="67817040"/>
    <w:rsid w:val="67891D37"/>
    <w:rsid w:val="67E10367"/>
    <w:rsid w:val="68017663"/>
    <w:rsid w:val="68753D8B"/>
    <w:rsid w:val="69070CF5"/>
    <w:rsid w:val="69140C1A"/>
    <w:rsid w:val="6A1A5D7C"/>
    <w:rsid w:val="6ACE245F"/>
    <w:rsid w:val="6B10447A"/>
    <w:rsid w:val="6B4D3637"/>
    <w:rsid w:val="6B7B0F4B"/>
    <w:rsid w:val="6BC84341"/>
    <w:rsid w:val="6BE5790C"/>
    <w:rsid w:val="6BF0237D"/>
    <w:rsid w:val="6C0E6332"/>
    <w:rsid w:val="6C9210BF"/>
    <w:rsid w:val="6CF902E9"/>
    <w:rsid w:val="6D0320A5"/>
    <w:rsid w:val="6D102E0E"/>
    <w:rsid w:val="6D9114BC"/>
    <w:rsid w:val="6DBA3DC5"/>
    <w:rsid w:val="6E1D776A"/>
    <w:rsid w:val="6E29610C"/>
    <w:rsid w:val="6E790343"/>
    <w:rsid w:val="6E955E7D"/>
    <w:rsid w:val="6EFE7BF8"/>
    <w:rsid w:val="6F0F2119"/>
    <w:rsid w:val="6FC66A90"/>
    <w:rsid w:val="706E3955"/>
    <w:rsid w:val="70CB39D8"/>
    <w:rsid w:val="70EE576A"/>
    <w:rsid w:val="717F63BF"/>
    <w:rsid w:val="71EA60F0"/>
    <w:rsid w:val="72E06121"/>
    <w:rsid w:val="73EC1B73"/>
    <w:rsid w:val="74BB3355"/>
    <w:rsid w:val="74E10066"/>
    <w:rsid w:val="74E233F2"/>
    <w:rsid w:val="757779B1"/>
    <w:rsid w:val="75C650AA"/>
    <w:rsid w:val="75EF5053"/>
    <w:rsid w:val="76277F7E"/>
    <w:rsid w:val="77787C36"/>
    <w:rsid w:val="77EC6423"/>
    <w:rsid w:val="78070301"/>
    <w:rsid w:val="78B76010"/>
    <w:rsid w:val="796D5FC0"/>
    <w:rsid w:val="79AE50A9"/>
    <w:rsid w:val="7A33596E"/>
    <w:rsid w:val="7A592736"/>
    <w:rsid w:val="7AB82578"/>
    <w:rsid w:val="7B136118"/>
    <w:rsid w:val="7B5F09F1"/>
    <w:rsid w:val="7B951F91"/>
    <w:rsid w:val="7BCD32B4"/>
    <w:rsid w:val="7BEA7EAB"/>
    <w:rsid w:val="7C63059D"/>
    <w:rsid w:val="7D84001B"/>
    <w:rsid w:val="7DD8488D"/>
    <w:rsid w:val="7E2F42E2"/>
    <w:rsid w:val="7E41373B"/>
    <w:rsid w:val="7E8C16A5"/>
    <w:rsid w:val="7ED166EC"/>
    <w:rsid w:val="7F632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6">
    <w:name w:val="Default Paragraph Font"/>
    <w:autoRedefine/>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rPr>
      <w:rFonts w:ascii="Times New Roman" w:hAnsi="Times New Roman"/>
      <w:kern w:val="0"/>
      <w:sz w:val="24"/>
    </w:rPr>
  </w:style>
  <w:style w:type="paragraph" w:styleId="4">
    <w:name w:val="annotation text"/>
    <w:basedOn w:val="1"/>
    <w:link w:val="28"/>
    <w:autoRedefine/>
    <w:qFormat/>
    <w:uiPriority w:val="0"/>
    <w:pPr>
      <w:jc w:val="left"/>
    </w:pPr>
  </w:style>
  <w:style w:type="paragraph" w:styleId="5">
    <w:name w:val="Body Text Indent"/>
    <w:basedOn w:val="1"/>
    <w:next w:val="6"/>
    <w:qFormat/>
    <w:uiPriority w:val="99"/>
    <w:pPr>
      <w:spacing w:after="120"/>
      <w:ind w:left="420" w:leftChars="200"/>
    </w:pPr>
    <w:rPr>
      <w:kern w:val="0"/>
      <w:sz w:val="20"/>
      <w:szCs w:val="20"/>
    </w:rPr>
  </w:style>
  <w:style w:type="paragraph" w:styleId="6">
    <w:name w:val="envelope return"/>
    <w:basedOn w:val="1"/>
    <w:autoRedefine/>
    <w:qFormat/>
    <w:uiPriority w:val="99"/>
    <w:pPr>
      <w:snapToGrid w:val="0"/>
    </w:pPr>
    <w:rPr>
      <w:rFonts w:ascii="Arial" w:hAnsi="Arial" w:cs="Arial"/>
    </w:rPr>
  </w:style>
  <w:style w:type="paragraph" w:styleId="7">
    <w:name w:val="Balloon Text"/>
    <w:basedOn w:val="1"/>
    <w:link w:val="29"/>
    <w:qFormat/>
    <w:uiPriority w:val="0"/>
    <w:rPr>
      <w:sz w:val="18"/>
      <w:szCs w:val="18"/>
    </w:rPr>
  </w:style>
  <w:style w:type="paragraph" w:styleId="8">
    <w:name w:val="footer"/>
    <w:basedOn w:val="1"/>
    <w:link w:val="30"/>
    <w:autoRedefine/>
    <w:qFormat/>
    <w:uiPriority w:val="0"/>
    <w:pPr>
      <w:tabs>
        <w:tab w:val="center" w:pos="4153"/>
        <w:tab w:val="right" w:pos="8306"/>
      </w:tabs>
      <w:snapToGrid w:val="0"/>
      <w:jc w:val="left"/>
    </w:pPr>
    <w:rPr>
      <w:sz w:val="18"/>
      <w:szCs w:val="18"/>
    </w:rPr>
  </w:style>
  <w:style w:type="paragraph" w:styleId="9">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next w:val="11"/>
    <w:qFormat/>
    <w:uiPriority w:val="0"/>
    <w:pPr>
      <w:jc w:val="left"/>
    </w:pPr>
    <w:rPr>
      <w:kern w:val="0"/>
      <w:sz w:val="24"/>
    </w:rPr>
  </w:style>
  <w:style w:type="paragraph" w:customStyle="1" w:styleId="11">
    <w:name w:val="*正文"/>
    <w:basedOn w:val="1"/>
    <w:qFormat/>
    <w:uiPriority w:val="0"/>
    <w:rPr>
      <w:rFonts w:ascii="宋体" w:hAnsi="宋体"/>
      <w:kern w:val="0"/>
    </w:rPr>
  </w:style>
  <w:style w:type="paragraph" w:styleId="12">
    <w:name w:val="annotation subject"/>
    <w:basedOn w:val="4"/>
    <w:next w:val="4"/>
    <w:link w:val="32"/>
    <w:qFormat/>
    <w:uiPriority w:val="0"/>
    <w:rPr>
      <w:b/>
      <w:bCs/>
    </w:rPr>
  </w:style>
  <w:style w:type="paragraph" w:styleId="13">
    <w:name w:val="Body Text First Indent 2"/>
    <w:basedOn w:val="5"/>
    <w:qFormat/>
    <w:uiPriority w:val="99"/>
    <w:pPr>
      <w:spacing w:after="156"/>
      <w:ind w:left="0" w:leftChars="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FollowedHyperlink"/>
    <w:qFormat/>
    <w:uiPriority w:val="0"/>
    <w:rPr>
      <w:color w:val="800080"/>
      <w:u w:val="none"/>
    </w:rPr>
  </w:style>
  <w:style w:type="character" w:styleId="18">
    <w:name w:val="HTML Definition"/>
    <w:qFormat/>
    <w:uiPriority w:val="0"/>
  </w:style>
  <w:style w:type="character" w:styleId="19">
    <w:name w:val="HTML Typewriter"/>
    <w:autoRedefine/>
    <w:qFormat/>
    <w:uiPriority w:val="0"/>
    <w:rPr>
      <w:rFonts w:hint="default" w:ascii="monospace" w:hAnsi="monospace" w:eastAsia="monospace" w:cs="monospace"/>
      <w:sz w:val="20"/>
    </w:rPr>
  </w:style>
  <w:style w:type="character" w:styleId="20">
    <w:name w:val="HTML Acronym"/>
    <w:qFormat/>
    <w:uiPriority w:val="0"/>
  </w:style>
  <w:style w:type="character" w:styleId="21">
    <w:name w:val="HTML Variable"/>
    <w:autoRedefine/>
    <w:qFormat/>
    <w:uiPriority w:val="0"/>
  </w:style>
  <w:style w:type="character" w:styleId="22">
    <w:name w:val="Hyperlink"/>
    <w:qFormat/>
    <w:uiPriority w:val="0"/>
    <w:rPr>
      <w:color w:val="0000FF"/>
      <w:u w:val="none"/>
    </w:rPr>
  </w:style>
  <w:style w:type="character" w:styleId="23">
    <w:name w:val="HTML Code"/>
    <w:qFormat/>
    <w:uiPriority w:val="0"/>
    <w:rPr>
      <w:rFonts w:hint="default" w:ascii="monospace" w:hAnsi="monospace" w:eastAsia="monospace" w:cs="monospace"/>
      <w:sz w:val="20"/>
    </w:rPr>
  </w:style>
  <w:style w:type="character" w:styleId="24">
    <w:name w:val="annotation reference"/>
    <w:qFormat/>
    <w:uiPriority w:val="0"/>
    <w:rPr>
      <w:sz w:val="21"/>
      <w:szCs w:val="21"/>
    </w:rPr>
  </w:style>
  <w:style w:type="character" w:styleId="25">
    <w:name w:val="HTML Cite"/>
    <w:qFormat/>
    <w:uiPriority w:val="0"/>
  </w:style>
  <w:style w:type="character" w:styleId="26">
    <w:name w:val="HTML Keyboard"/>
    <w:qFormat/>
    <w:uiPriority w:val="0"/>
    <w:rPr>
      <w:rFonts w:ascii="monospace" w:hAnsi="monospace" w:eastAsia="monospace" w:cs="monospace"/>
      <w:sz w:val="20"/>
    </w:rPr>
  </w:style>
  <w:style w:type="character" w:styleId="27">
    <w:name w:val="HTML Sample"/>
    <w:qFormat/>
    <w:uiPriority w:val="0"/>
    <w:rPr>
      <w:rFonts w:hint="default" w:ascii="monospace" w:hAnsi="monospace" w:eastAsia="monospace" w:cs="monospace"/>
    </w:rPr>
  </w:style>
  <w:style w:type="character" w:customStyle="1" w:styleId="28">
    <w:name w:val="批注文字 Char"/>
    <w:link w:val="4"/>
    <w:qFormat/>
    <w:uiPriority w:val="0"/>
    <w:rPr>
      <w:rFonts w:ascii="Calibri" w:hAnsi="Calibri"/>
      <w:kern w:val="2"/>
      <w:sz w:val="21"/>
      <w:szCs w:val="24"/>
    </w:rPr>
  </w:style>
  <w:style w:type="character" w:customStyle="1" w:styleId="29">
    <w:name w:val="批注框文本 Char"/>
    <w:link w:val="7"/>
    <w:autoRedefine/>
    <w:qFormat/>
    <w:uiPriority w:val="0"/>
    <w:rPr>
      <w:rFonts w:ascii="Calibri" w:hAnsi="Calibri"/>
      <w:kern w:val="2"/>
      <w:sz w:val="18"/>
      <w:szCs w:val="18"/>
    </w:rPr>
  </w:style>
  <w:style w:type="character" w:customStyle="1" w:styleId="30">
    <w:name w:val="页脚 Char"/>
    <w:link w:val="8"/>
    <w:qFormat/>
    <w:uiPriority w:val="0"/>
    <w:rPr>
      <w:rFonts w:ascii="Calibri" w:hAnsi="Calibri"/>
      <w:kern w:val="2"/>
      <w:sz w:val="18"/>
      <w:szCs w:val="18"/>
    </w:rPr>
  </w:style>
  <w:style w:type="character" w:customStyle="1" w:styleId="31">
    <w:name w:val="页眉 Char"/>
    <w:link w:val="9"/>
    <w:qFormat/>
    <w:uiPriority w:val="0"/>
    <w:rPr>
      <w:rFonts w:ascii="Calibri" w:hAnsi="Calibri"/>
      <w:kern w:val="2"/>
      <w:sz w:val="18"/>
      <w:szCs w:val="18"/>
    </w:rPr>
  </w:style>
  <w:style w:type="character" w:customStyle="1" w:styleId="32">
    <w:name w:val="批注主题 Char"/>
    <w:link w:val="12"/>
    <w:qFormat/>
    <w:uiPriority w:val="0"/>
    <w:rPr>
      <w:rFonts w:ascii="Calibri" w:hAnsi="Calibri"/>
      <w:b/>
      <w:bCs/>
      <w:kern w:val="2"/>
      <w:sz w:val="21"/>
      <w:szCs w:val="24"/>
    </w:rPr>
  </w:style>
  <w:style w:type="paragraph" w:customStyle="1" w:styleId="33">
    <w:name w:val="Default"/>
    <w:qFormat/>
    <w:uiPriority w:val="99"/>
    <w:pPr>
      <w:widowControl w:val="0"/>
      <w:autoSpaceDE w:val="0"/>
      <w:autoSpaceDN w:val="0"/>
      <w:adjustRightInd w:val="0"/>
    </w:pPr>
    <w:rPr>
      <w:rFonts w:ascii="宋体" w:hAnsi="宋体" w:eastAsia="等线" w:cs="宋体"/>
      <w:color w:val="000000"/>
      <w:sz w:val="24"/>
      <w:szCs w:val="24"/>
      <w:lang w:val="en-US" w:eastAsia="zh-CN" w:bidi="ar-SA"/>
    </w:rPr>
  </w:style>
  <w:style w:type="paragraph" w:styleId="34">
    <w:name w:val="List Paragraph"/>
    <w:basedOn w:val="1"/>
    <w:qFormat/>
    <w:uiPriority w:val="34"/>
    <w:pPr>
      <w:ind w:firstLine="420" w:firstLineChars="200"/>
    </w:pPr>
  </w:style>
  <w:style w:type="paragraph" w:styleId="35">
    <w:name w:val="No Spacing"/>
    <w:qFormat/>
    <w:uiPriority w:val="1"/>
    <w:rPr>
      <w:rFonts w:ascii="Tahoma" w:hAnsi="Tahoma" w:eastAsia="微软雅黑" w:cstheme="minorBidi"/>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6792</Words>
  <Characters>7271</Characters>
  <Lines>60</Lines>
  <Paragraphs>16</Paragraphs>
  <TotalTime>11</TotalTime>
  <ScaleCrop>false</ScaleCrop>
  <LinksUpToDate>false</LinksUpToDate>
  <CharactersWithSpaces>8135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2024-09-13T08:34:00Z</dcterms:created>
  <dc:creator>Administrator</dc:creator>
  <cp:lastModifiedBy>青菜</cp:lastModifiedBy>
  <cp:lastPrinted>2021-08-04T02:27:00Z</cp:lastPrinted>
  <dcterms:modified xsi:type="dcterms:W3CDTF">2024-10-10T02:48:28Z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09E4E12031BD4C51AEFC9CC59B911894_13</vt:lpwstr>
  </property>
</Properties>
</file>