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5D" w:rsidRDefault="00714A5D">
      <w:pPr>
        <w:jc w:val="center"/>
        <w:rPr>
          <w:rFonts w:asciiTheme="minorEastAsia" w:hAnsiTheme="minorEastAsia"/>
          <w:b/>
          <w:sz w:val="36"/>
          <w:szCs w:val="36"/>
        </w:rPr>
      </w:pPr>
      <w:bookmarkStart w:id="0" w:name="OLE_LINK3"/>
      <w:bookmarkStart w:id="1" w:name="OLE_LINK4"/>
      <w:bookmarkStart w:id="2" w:name="OLE_LINK1"/>
      <w:bookmarkStart w:id="3" w:name="OLE_LINK2"/>
      <w:r w:rsidRPr="00714A5D">
        <w:rPr>
          <w:rFonts w:asciiTheme="minorEastAsia" w:hAnsiTheme="minorEastAsia" w:hint="eastAsia"/>
          <w:b/>
          <w:sz w:val="36"/>
          <w:szCs w:val="36"/>
        </w:rPr>
        <w:t>启东市北新镇安联村</w:t>
      </w:r>
      <w:bookmarkEnd w:id="0"/>
      <w:bookmarkEnd w:id="1"/>
      <w:r w:rsidRPr="00714A5D">
        <w:rPr>
          <w:rFonts w:asciiTheme="minorEastAsia" w:hAnsiTheme="minorEastAsia" w:hint="eastAsia"/>
          <w:b/>
          <w:sz w:val="36"/>
          <w:szCs w:val="36"/>
        </w:rPr>
        <w:t>高标准农田千亩示范方建设项目</w:t>
      </w:r>
      <w:bookmarkEnd w:id="2"/>
      <w:bookmarkEnd w:id="3"/>
    </w:p>
    <w:p w:rsidR="00710EB0" w:rsidRDefault="00C470AF">
      <w:pPr>
        <w:jc w:val="center"/>
        <w:rPr>
          <w:rFonts w:asciiTheme="minorEastAsia" w:hAnsiTheme="minorEastAsia"/>
          <w:b/>
          <w:sz w:val="36"/>
          <w:szCs w:val="36"/>
        </w:rPr>
      </w:pPr>
      <w:r>
        <w:rPr>
          <w:rFonts w:asciiTheme="minorEastAsia" w:hAnsiTheme="minorEastAsia" w:hint="eastAsia"/>
          <w:b/>
          <w:sz w:val="36"/>
          <w:szCs w:val="36"/>
        </w:rPr>
        <w:t>市场询价公告</w:t>
      </w:r>
    </w:p>
    <w:p w:rsidR="00710EB0" w:rsidRDefault="00714A5D" w:rsidP="00714A5D">
      <w:pPr>
        <w:spacing w:line="540" w:lineRule="exact"/>
        <w:ind w:firstLineChars="200" w:firstLine="480"/>
        <w:jc w:val="left"/>
        <w:rPr>
          <w:rFonts w:ascii="宋体" w:eastAsia="宋体" w:hAnsi="宋体"/>
          <w:sz w:val="24"/>
          <w:szCs w:val="24"/>
        </w:rPr>
      </w:pPr>
      <w:r w:rsidRPr="00714A5D">
        <w:rPr>
          <w:rFonts w:ascii="宋体" w:eastAsia="宋体" w:hAnsi="宋体" w:hint="eastAsia"/>
          <w:sz w:val="24"/>
          <w:szCs w:val="24"/>
        </w:rPr>
        <w:t>启东市北新镇安联村高标准农田千亩示范方建设</w:t>
      </w:r>
      <w:r w:rsidR="00BB4EB3" w:rsidRPr="00BB4EB3">
        <w:rPr>
          <w:rFonts w:ascii="宋体" w:eastAsia="宋体" w:hAnsi="宋体" w:hint="eastAsia"/>
          <w:sz w:val="24"/>
          <w:szCs w:val="24"/>
        </w:rPr>
        <w:t>项目</w:t>
      </w:r>
      <w:r w:rsidR="00C470AF">
        <w:rPr>
          <w:rFonts w:ascii="宋体" w:eastAsia="宋体" w:hAnsi="宋体" w:hint="eastAsia"/>
          <w:sz w:val="24"/>
          <w:szCs w:val="24"/>
        </w:rPr>
        <w:t>即将实施，现就该项目进行市场询价调研。</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一、采购服务内容及要求</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详见附件。</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二、约定事项</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1.上述采购要求为最低要求，不得负偏离，否则视为无效报价。</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2.</w:t>
      </w:r>
      <w:r w:rsidR="001E05CB">
        <w:rPr>
          <w:rFonts w:ascii="宋体" w:eastAsia="宋体" w:hAnsi="宋体" w:cstheme="minorBidi" w:hint="eastAsia"/>
          <w:color w:val="auto"/>
          <w:kern w:val="2"/>
        </w:rPr>
        <w:t>质量、</w:t>
      </w:r>
      <w:r w:rsidRPr="00903EAB">
        <w:rPr>
          <w:rFonts w:ascii="宋体" w:eastAsia="宋体" w:hAnsi="宋体" w:cstheme="minorBidi" w:hint="eastAsia"/>
          <w:color w:val="auto"/>
          <w:kern w:val="2"/>
        </w:rPr>
        <w:t>质保、售后服务要求：</w:t>
      </w:r>
    </w:p>
    <w:p w:rsidR="00710EB0" w:rsidRPr="00903EAB"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（1）</w:t>
      </w:r>
      <w:r w:rsidR="001E05CB" w:rsidRPr="001E05CB">
        <w:rPr>
          <w:rFonts w:ascii="宋体" w:eastAsia="宋体" w:hAnsi="宋体" w:cstheme="minorBidi" w:hint="eastAsia"/>
          <w:color w:val="auto"/>
          <w:kern w:val="2"/>
        </w:rPr>
        <w:t>质量</w:t>
      </w:r>
      <w:r w:rsidRPr="00903EAB">
        <w:rPr>
          <w:rFonts w:ascii="宋体" w:eastAsia="宋体" w:hAnsi="宋体" w:cstheme="minorBidi" w:hint="eastAsia"/>
          <w:color w:val="auto"/>
          <w:kern w:val="2"/>
        </w:rPr>
        <w:t>要求：</w:t>
      </w:r>
      <w:r w:rsidR="00F2451D" w:rsidRPr="00F2451D">
        <w:rPr>
          <w:rFonts w:ascii="宋体" w:eastAsia="宋体" w:hAnsi="宋体" w:cstheme="minorBidi" w:hint="eastAsia"/>
          <w:color w:val="auto"/>
          <w:kern w:val="2"/>
        </w:rPr>
        <w:t>产品必须是全新、未使用过的原装合格正品，完全符合采购文件规定的质量、规格和性能的要求，达到国家或行业规定的标准</w:t>
      </w:r>
      <w:r w:rsidRPr="00903EAB">
        <w:rPr>
          <w:rFonts w:ascii="宋体" w:eastAsia="宋体" w:hAnsi="宋体" w:cstheme="minorBidi" w:hint="eastAsia"/>
          <w:color w:val="auto"/>
          <w:kern w:val="2"/>
        </w:rPr>
        <w:t>。</w:t>
      </w:r>
    </w:p>
    <w:p w:rsidR="002500B7" w:rsidRDefault="00C470AF" w:rsidP="001810AC">
      <w:pPr>
        <w:pStyle w:val="Default"/>
        <w:spacing w:line="540" w:lineRule="exact"/>
        <w:ind w:firstLineChars="200" w:firstLine="480"/>
        <w:rPr>
          <w:rFonts w:ascii="宋体" w:eastAsia="宋体" w:hAnsi="宋体" w:cstheme="minorBidi"/>
          <w:color w:val="auto"/>
          <w:kern w:val="2"/>
        </w:rPr>
      </w:pPr>
      <w:r w:rsidRPr="00903EAB">
        <w:rPr>
          <w:rFonts w:ascii="宋体" w:eastAsia="宋体" w:hAnsi="宋体" w:cstheme="minorBidi" w:hint="eastAsia"/>
          <w:color w:val="auto"/>
          <w:kern w:val="2"/>
        </w:rPr>
        <w:t>（2）</w:t>
      </w:r>
      <w:r w:rsidR="00F2451D" w:rsidRPr="00F2451D">
        <w:rPr>
          <w:rFonts w:ascii="宋体" w:eastAsia="宋体" w:hAnsi="宋体" w:cstheme="minorBidi" w:hint="eastAsia"/>
          <w:color w:val="auto"/>
          <w:kern w:val="2"/>
        </w:rPr>
        <w:t>质保要求：本项目所有货物必须提供三年全免费质保（配件+人工）并负责终身维修。质保期内成交供应商应免费维修，质保期外的维修收费按国家和供应商的相关规定办理。所有材料质保时间为自验收合格之日起计</w:t>
      </w:r>
      <w:r w:rsidR="001E05CB">
        <w:rPr>
          <w:rFonts w:ascii="宋体" w:eastAsia="宋体" w:hAnsi="宋体" w:cstheme="minorBidi" w:hint="eastAsia"/>
          <w:color w:val="auto"/>
          <w:kern w:val="2"/>
        </w:rPr>
        <w:t>。</w:t>
      </w:r>
    </w:p>
    <w:p w:rsidR="00BB4EB3" w:rsidRDefault="00BB4EB3" w:rsidP="00BB4EB3">
      <w:pPr>
        <w:pStyle w:val="Default"/>
        <w:spacing w:line="540" w:lineRule="exact"/>
        <w:ind w:firstLineChars="200" w:firstLine="480"/>
        <w:rPr>
          <w:rFonts w:ascii="宋体" w:eastAsia="宋体" w:hAnsi="宋体" w:cstheme="minorBidi"/>
          <w:color w:val="auto"/>
          <w:kern w:val="2"/>
        </w:rPr>
      </w:pPr>
      <w:r>
        <w:rPr>
          <w:rFonts w:ascii="宋体" w:eastAsia="宋体" w:hAnsi="宋体" w:cstheme="minorBidi" w:hint="eastAsia"/>
          <w:color w:val="auto"/>
          <w:kern w:val="2"/>
        </w:rPr>
        <w:t>（3）</w:t>
      </w:r>
      <w:r w:rsidR="00F2451D" w:rsidRPr="00F2451D">
        <w:rPr>
          <w:rFonts w:ascii="宋体" w:eastAsia="宋体" w:hAnsi="宋体" w:cstheme="minorBidi" w:hint="eastAsia"/>
          <w:color w:val="auto"/>
          <w:kern w:val="2"/>
        </w:rPr>
        <w:t>售后服务要求：在免费质保期内，接到用户单位电话通知后，将在4小时之内上门服务，并在24小时内负责修复。如需更换货物或送修，必须在48小时内提供备用货物，并在3个工作日内负责维修完毕。在质保期内，同一商品、同一质量问题连续两次维修仍无法正常使用，供应商无条件给予全套更新或退货</w:t>
      </w:r>
      <w:r w:rsidRPr="00BB4EB3">
        <w:rPr>
          <w:rFonts w:ascii="宋体" w:eastAsia="宋体" w:hAnsi="宋体" w:cstheme="minorBidi" w:hint="eastAsia"/>
          <w:color w:val="auto"/>
          <w:kern w:val="2"/>
        </w:rPr>
        <w:t>。</w:t>
      </w:r>
    </w:p>
    <w:p w:rsidR="00F2451D" w:rsidRDefault="00C470AF" w:rsidP="00F2451D">
      <w:pPr>
        <w:pStyle w:val="Default"/>
        <w:spacing w:line="540" w:lineRule="exact"/>
        <w:ind w:leftChars="300" w:left="630"/>
        <w:rPr>
          <w:rFonts w:ascii="宋体" w:eastAsia="宋体" w:hAnsi="宋体" w:cstheme="minorBidi"/>
          <w:color w:val="auto"/>
          <w:kern w:val="2"/>
        </w:rPr>
      </w:pPr>
      <w:r w:rsidRPr="00F2451D">
        <w:rPr>
          <w:rFonts w:ascii="宋体" w:eastAsia="宋体" w:hAnsi="宋体" w:cstheme="minorBidi" w:hint="eastAsia"/>
          <w:color w:val="auto"/>
          <w:kern w:val="2"/>
        </w:rPr>
        <w:t>3.</w:t>
      </w:r>
      <w:r w:rsidR="00402157" w:rsidRPr="00F2451D">
        <w:rPr>
          <w:rFonts w:ascii="宋体" w:eastAsia="宋体" w:hAnsi="宋体" w:cstheme="minorBidi" w:hint="eastAsia"/>
          <w:color w:val="auto"/>
          <w:kern w:val="2"/>
        </w:rPr>
        <w:t>参与报价的单位需将</w:t>
      </w:r>
      <w:r w:rsidR="008A7F3D" w:rsidRPr="00F2451D">
        <w:rPr>
          <w:rFonts w:ascii="宋体" w:eastAsia="宋体" w:hAnsi="宋体" w:cstheme="minorBidi" w:hint="eastAsia"/>
          <w:color w:val="auto"/>
          <w:kern w:val="2"/>
        </w:rPr>
        <w:t>有效的</w:t>
      </w:r>
      <w:r w:rsidR="00402157" w:rsidRPr="00F2451D">
        <w:rPr>
          <w:rFonts w:ascii="宋体" w:eastAsia="宋体" w:hAnsi="宋体" w:cstheme="minorBidi" w:hint="eastAsia"/>
          <w:color w:val="auto"/>
          <w:kern w:val="2"/>
        </w:rPr>
        <w:t>营业执照</w:t>
      </w:r>
      <w:r w:rsidR="008A7F3D" w:rsidRPr="00F2451D">
        <w:rPr>
          <w:rFonts w:ascii="宋体" w:eastAsia="宋体" w:hAnsi="宋体" w:cstheme="minorBidi" w:hint="eastAsia"/>
          <w:color w:val="auto"/>
          <w:kern w:val="2"/>
        </w:rPr>
        <w:t>复印</w:t>
      </w:r>
      <w:r w:rsidR="00B452CB" w:rsidRPr="00F2451D">
        <w:rPr>
          <w:rFonts w:ascii="宋体" w:eastAsia="宋体" w:hAnsi="宋体" w:cstheme="minorBidi" w:hint="eastAsia"/>
          <w:color w:val="auto"/>
          <w:kern w:val="2"/>
        </w:rPr>
        <w:t>件</w:t>
      </w:r>
      <w:r w:rsidR="008A7F3D" w:rsidRPr="00F2451D">
        <w:rPr>
          <w:rFonts w:ascii="宋体" w:eastAsia="宋体" w:hAnsi="宋体" w:cstheme="minorBidi" w:hint="eastAsia"/>
          <w:color w:val="auto"/>
          <w:kern w:val="2"/>
        </w:rPr>
        <w:t>、</w:t>
      </w:r>
      <w:r w:rsidR="00402157" w:rsidRPr="00F2451D">
        <w:rPr>
          <w:rFonts w:ascii="宋体" w:eastAsia="宋体" w:hAnsi="宋体" w:cstheme="minorBidi" w:hint="eastAsia"/>
          <w:color w:val="auto"/>
          <w:kern w:val="2"/>
        </w:rPr>
        <w:t>市场询价报价单</w:t>
      </w:r>
      <w:r w:rsidR="008A7F3D" w:rsidRPr="00F2451D">
        <w:rPr>
          <w:rFonts w:ascii="宋体" w:eastAsia="宋体" w:hAnsi="宋体" w:cstheme="minorBidi" w:hint="eastAsia"/>
          <w:color w:val="auto"/>
          <w:kern w:val="2"/>
        </w:rPr>
        <w:t>均</w:t>
      </w:r>
      <w:r w:rsidR="00402157" w:rsidRPr="00F2451D">
        <w:rPr>
          <w:rFonts w:ascii="宋体" w:eastAsia="宋体" w:hAnsi="宋体" w:cstheme="minorBidi" w:hint="eastAsia"/>
          <w:color w:val="auto"/>
          <w:kern w:val="2"/>
        </w:rPr>
        <w:t>加盖公章</w:t>
      </w:r>
      <w:r w:rsidRPr="00F2451D">
        <w:rPr>
          <w:rFonts w:ascii="宋体" w:eastAsia="宋体" w:hAnsi="宋体" w:cstheme="minorBidi" w:hint="eastAsia"/>
          <w:color w:val="auto"/>
          <w:kern w:val="2"/>
        </w:rPr>
        <w:t>于</w:t>
      </w:r>
      <w:r w:rsidR="008A7F3D" w:rsidRPr="00F2451D">
        <w:rPr>
          <w:rFonts w:ascii="宋体" w:eastAsia="宋体" w:hAnsi="宋体" w:cstheme="minorBidi" w:hint="eastAsia"/>
          <w:color w:val="auto"/>
          <w:kern w:val="2"/>
        </w:rPr>
        <w:t>202</w:t>
      </w:r>
      <w:r w:rsidR="00E5136A">
        <w:rPr>
          <w:rFonts w:ascii="宋体" w:eastAsia="宋体" w:hAnsi="宋体" w:cstheme="minorBidi" w:hint="eastAsia"/>
          <w:color w:val="auto"/>
          <w:kern w:val="2"/>
        </w:rPr>
        <w:t>5</w:t>
      </w:r>
      <w:r w:rsidRPr="00F2451D">
        <w:rPr>
          <w:rFonts w:ascii="宋体" w:eastAsia="宋体" w:hAnsi="宋体" w:cstheme="minorBidi" w:hint="eastAsia"/>
          <w:color w:val="auto"/>
          <w:kern w:val="2"/>
        </w:rPr>
        <w:t>年</w:t>
      </w:r>
      <w:r w:rsidR="00E5136A">
        <w:rPr>
          <w:rFonts w:ascii="宋体" w:eastAsia="宋体" w:hAnsi="宋体" w:cstheme="minorBidi" w:hint="eastAsia"/>
          <w:color w:val="auto"/>
          <w:kern w:val="2"/>
        </w:rPr>
        <w:t>05</w:t>
      </w:r>
      <w:r w:rsidRPr="00F2451D">
        <w:rPr>
          <w:rFonts w:ascii="宋体" w:eastAsia="宋体" w:hAnsi="宋体" w:cstheme="minorBidi" w:hint="eastAsia"/>
          <w:color w:val="auto"/>
          <w:kern w:val="2"/>
        </w:rPr>
        <w:t>月</w:t>
      </w:r>
    </w:p>
    <w:p w:rsidR="00710EB0" w:rsidRPr="00903EAB" w:rsidRDefault="00E5136A" w:rsidP="00F2451D">
      <w:pPr>
        <w:pStyle w:val="Default"/>
        <w:spacing w:line="540" w:lineRule="exact"/>
        <w:rPr>
          <w:rFonts w:ascii="宋体" w:eastAsia="宋体" w:hAnsi="宋体" w:cstheme="minorBidi"/>
          <w:color w:val="auto"/>
          <w:kern w:val="2"/>
        </w:rPr>
      </w:pPr>
      <w:r>
        <w:rPr>
          <w:rFonts w:ascii="宋体" w:eastAsia="宋体" w:hAnsi="宋体" w:cstheme="minorBidi" w:hint="eastAsia"/>
          <w:color w:val="auto"/>
          <w:kern w:val="2"/>
        </w:rPr>
        <w:t>28</w:t>
      </w:r>
      <w:r w:rsidR="00C470AF" w:rsidRPr="00F2451D">
        <w:rPr>
          <w:rFonts w:ascii="宋体" w:eastAsia="宋体" w:hAnsi="宋体" w:cstheme="minorBidi" w:hint="eastAsia"/>
          <w:color w:val="auto"/>
          <w:kern w:val="2"/>
        </w:rPr>
        <w:t>日17:00前，送或寄（以邮戳为准）至</w:t>
      </w:r>
      <w:r w:rsidR="008A7F3D" w:rsidRPr="00F2451D">
        <w:rPr>
          <w:rFonts w:ascii="宋体" w:eastAsia="宋体" w:hAnsi="宋体" w:cstheme="minorBidi" w:hint="eastAsia"/>
          <w:color w:val="auto"/>
          <w:kern w:val="2"/>
          <w:u w:val="single"/>
        </w:rPr>
        <w:t>启东市</w:t>
      </w:r>
      <w:r w:rsidR="00D068C7" w:rsidRPr="00F2451D">
        <w:rPr>
          <w:rFonts w:ascii="宋体" w:eastAsia="宋体" w:hAnsi="宋体" w:cstheme="minorBidi" w:hint="eastAsia"/>
          <w:color w:val="auto"/>
          <w:kern w:val="2"/>
          <w:u w:val="single"/>
        </w:rPr>
        <w:t>汇龙镇江海中路鑫磊大厦544号6楼</w:t>
      </w:r>
      <w:r w:rsidR="00C470AF" w:rsidRPr="00F2451D">
        <w:rPr>
          <w:rFonts w:ascii="宋体" w:eastAsia="宋体" w:hAnsi="宋体" w:cstheme="minorBidi" w:hint="eastAsia"/>
          <w:color w:val="auto"/>
          <w:kern w:val="2"/>
        </w:rPr>
        <w:t>，联系人：</w:t>
      </w:r>
      <w:r w:rsidR="009E44F8" w:rsidRPr="00F2451D">
        <w:rPr>
          <w:rFonts w:ascii="宋体" w:eastAsia="宋体" w:hAnsi="宋体" w:cstheme="minorBidi" w:hint="eastAsia"/>
          <w:color w:val="auto"/>
          <w:kern w:val="2"/>
        </w:rPr>
        <w:t>施春香</w:t>
      </w:r>
      <w:r w:rsidR="00C470AF" w:rsidRPr="00F2451D">
        <w:rPr>
          <w:rFonts w:ascii="宋体" w:eastAsia="宋体" w:hAnsi="宋体" w:cstheme="minorBidi" w:hint="eastAsia"/>
          <w:color w:val="auto"/>
          <w:kern w:val="2"/>
        </w:rPr>
        <w:t>，联系电话：</w:t>
      </w:r>
      <w:r w:rsidR="009E44F8" w:rsidRPr="00F2451D">
        <w:rPr>
          <w:rFonts w:ascii="宋体" w:eastAsia="宋体" w:hAnsi="宋体" w:cstheme="minorBidi" w:hint="eastAsia"/>
          <w:color w:val="auto"/>
          <w:kern w:val="2"/>
        </w:rPr>
        <w:t>15951311683</w:t>
      </w:r>
      <w:r w:rsidR="00C470AF" w:rsidRPr="00F2451D">
        <w:rPr>
          <w:rFonts w:ascii="宋体" w:eastAsia="宋体" w:hAnsi="宋体" w:cstheme="minorBidi" w:hint="eastAsia"/>
          <w:color w:val="auto"/>
          <w:kern w:val="2"/>
        </w:rPr>
        <w:t>。或</w:t>
      </w:r>
      <w:r w:rsidR="00B452CB" w:rsidRPr="00F2451D">
        <w:rPr>
          <w:rFonts w:ascii="宋体" w:eastAsia="宋体" w:hAnsi="宋体" w:cstheme="minorBidi" w:hint="eastAsia"/>
          <w:color w:val="auto"/>
          <w:kern w:val="2"/>
        </w:rPr>
        <w:t>盖单位公章后原件扫描</w:t>
      </w:r>
      <w:r w:rsidR="00C470AF" w:rsidRPr="00F2451D">
        <w:rPr>
          <w:rFonts w:ascii="宋体" w:eastAsia="宋体" w:hAnsi="宋体" w:cstheme="minorBidi" w:hint="eastAsia"/>
          <w:color w:val="auto"/>
          <w:kern w:val="2"/>
        </w:rPr>
        <w:t>发送</w:t>
      </w:r>
      <w:r w:rsidR="00B452CB" w:rsidRPr="00F2451D">
        <w:rPr>
          <w:rFonts w:ascii="宋体" w:eastAsia="宋体" w:hAnsi="宋体" w:cstheme="minorBidi" w:hint="eastAsia"/>
          <w:color w:val="auto"/>
          <w:kern w:val="2"/>
        </w:rPr>
        <w:t>至</w:t>
      </w:r>
      <w:r w:rsidR="009E44F8" w:rsidRPr="00F2451D">
        <w:rPr>
          <w:rFonts w:ascii="宋体" w:eastAsia="宋体" w:hAnsi="宋体" w:cstheme="minorBidi" w:hint="eastAsia"/>
          <w:color w:val="auto"/>
          <w:kern w:val="2"/>
        </w:rPr>
        <w:t>740885089</w:t>
      </w:r>
      <w:r w:rsidR="008A7F3D" w:rsidRPr="00F2451D">
        <w:rPr>
          <w:rFonts w:ascii="宋体" w:eastAsia="宋体" w:hAnsi="宋体" w:cstheme="minorBidi" w:hint="eastAsia"/>
          <w:color w:val="auto"/>
          <w:kern w:val="2"/>
        </w:rPr>
        <w:t xml:space="preserve">@qq.com </w:t>
      </w:r>
      <w:r w:rsidR="00C470AF" w:rsidRPr="00F2451D">
        <w:rPr>
          <w:rFonts w:ascii="宋体" w:eastAsia="宋体" w:hAnsi="宋体" w:cstheme="minorBidi" w:hint="eastAsia"/>
          <w:color w:val="auto"/>
          <w:kern w:val="2"/>
        </w:rPr>
        <w:t>。</w:t>
      </w:r>
    </w:p>
    <w:p w:rsidR="00792495" w:rsidRPr="00903EAB" w:rsidRDefault="00C470AF" w:rsidP="001810AC">
      <w:pPr>
        <w:tabs>
          <w:tab w:val="left" w:pos="1875"/>
        </w:tabs>
        <w:spacing w:line="540" w:lineRule="exact"/>
        <w:ind w:firstLineChars="200" w:firstLine="480"/>
        <w:jc w:val="left"/>
        <w:rPr>
          <w:rFonts w:ascii="宋体" w:eastAsia="宋体" w:hAnsi="宋体"/>
          <w:sz w:val="24"/>
          <w:szCs w:val="24"/>
        </w:rPr>
      </w:pPr>
      <w:r w:rsidRPr="00903EAB">
        <w:rPr>
          <w:rFonts w:ascii="宋体" w:eastAsia="宋体" w:hAnsi="宋体" w:hint="eastAsia"/>
          <w:sz w:val="24"/>
          <w:szCs w:val="24"/>
        </w:rPr>
        <w:t>4.报价费用说明：</w:t>
      </w:r>
      <w:r w:rsidR="007A5468" w:rsidRPr="00903EAB">
        <w:rPr>
          <w:rFonts w:ascii="宋体" w:eastAsia="宋体" w:hAnsi="宋体"/>
          <w:sz w:val="24"/>
          <w:szCs w:val="24"/>
        </w:rPr>
        <w:t xml:space="preserve"> </w:t>
      </w:r>
    </w:p>
    <w:p w:rsidR="00710EB0" w:rsidRPr="00903EAB" w:rsidRDefault="00F852A9" w:rsidP="001810AC">
      <w:pPr>
        <w:pStyle w:val="Default"/>
        <w:spacing w:line="540" w:lineRule="exact"/>
        <w:ind w:firstLineChars="200" w:firstLine="480"/>
        <w:rPr>
          <w:rFonts w:ascii="宋体" w:eastAsia="宋体" w:hAnsi="宋体" w:cstheme="minorBidi"/>
          <w:color w:val="auto"/>
          <w:kern w:val="2"/>
        </w:rPr>
      </w:pPr>
      <w:r w:rsidRPr="00F852A9">
        <w:rPr>
          <w:rFonts w:ascii="宋体" w:eastAsia="宋体" w:hAnsi="宋体" w:cstheme="minorBidi" w:hint="eastAsia"/>
          <w:color w:val="auto"/>
          <w:kern w:val="2"/>
        </w:rPr>
        <w:t>本次报价包括全部货物和服务所发生的费用，以及为完成上述内容所必须的相应附件、货物运输、人工费、材料费、搬运（二次搬运）、装卸、分发、上楼、安装、调式、使用、运输保险、验收、税金、检测、售后质保服务等所有相关费用。无论本文件是否以文字形式规定，报价供应商应具备足够的专业知识和能力判定本项目所需的一切材料、服务、材料检测等各种未预见费用，</w:t>
      </w:r>
      <w:r w:rsidRPr="00F852A9">
        <w:rPr>
          <w:rFonts w:ascii="宋体" w:eastAsia="宋体" w:hAnsi="宋体" w:cstheme="minorBidi" w:hint="eastAsia"/>
          <w:color w:val="auto"/>
          <w:kern w:val="2"/>
        </w:rPr>
        <w:lastRenderedPageBreak/>
        <w:t>采购方不接受任何可选择的报价，成交供应商也不得在供货期间提出任何增加费用的要求，更不得减少供货数量，不得降低货物质量。请各供应商在报价时请充分考虑各种因素</w:t>
      </w:r>
      <w:r w:rsidR="007046ED" w:rsidRPr="007046ED">
        <w:rPr>
          <w:rFonts w:ascii="宋体" w:eastAsia="宋体" w:hAnsi="宋体" w:cstheme="minorBidi" w:hint="eastAsia"/>
          <w:color w:val="auto"/>
          <w:kern w:val="2"/>
        </w:rPr>
        <w:t>。</w:t>
      </w:r>
    </w:p>
    <w:p w:rsidR="00402157" w:rsidRPr="00442386" w:rsidRDefault="008A7F3D" w:rsidP="001810AC">
      <w:pPr>
        <w:spacing w:line="540" w:lineRule="exact"/>
        <w:ind w:firstLineChars="200" w:firstLine="480"/>
        <w:jc w:val="left"/>
        <w:rPr>
          <w:rFonts w:ascii="宋体" w:eastAsia="宋体" w:hAnsi="宋体"/>
          <w:color w:val="FF0000"/>
          <w:sz w:val="24"/>
          <w:szCs w:val="24"/>
        </w:rPr>
      </w:pPr>
      <w:r>
        <w:rPr>
          <w:rFonts w:ascii="宋体" w:eastAsia="宋体" w:hAnsi="宋体" w:hint="eastAsia"/>
          <w:sz w:val="24"/>
          <w:szCs w:val="24"/>
        </w:rPr>
        <w:t>5</w:t>
      </w:r>
      <w:r w:rsidR="00C470AF" w:rsidRPr="00903EAB">
        <w:rPr>
          <w:rFonts w:ascii="宋体" w:eastAsia="宋体" w:hAnsi="宋体" w:hint="eastAsia"/>
          <w:sz w:val="24"/>
          <w:szCs w:val="24"/>
        </w:rPr>
        <w:t>.付款方式：</w:t>
      </w:r>
      <w:r w:rsidR="00725A99" w:rsidRPr="00725A99">
        <w:rPr>
          <w:rFonts w:ascii="宋体" w:eastAsia="宋体" w:hAnsi="宋体" w:hint="eastAsia"/>
          <w:sz w:val="24"/>
          <w:szCs w:val="24"/>
        </w:rPr>
        <w:t>设备需到场安装调试完毕，并经采购单位组织相关验收合格后付合同价的80%，验收合格二年后付至合同价的97%，余款在质</w:t>
      </w:r>
      <w:r w:rsidR="003F1B62">
        <w:rPr>
          <w:rFonts w:ascii="宋体" w:eastAsia="宋体" w:hAnsi="宋体" w:hint="eastAsia"/>
          <w:sz w:val="24"/>
          <w:szCs w:val="24"/>
        </w:rPr>
        <w:t>保期（三年）满后一个月内付清（不计利息）</w:t>
      </w:r>
      <w:r w:rsidR="003A44BA" w:rsidRPr="003A44BA">
        <w:rPr>
          <w:rFonts w:ascii="宋体" w:eastAsia="宋体" w:hAnsi="宋体" w:hint="eastAsia"/>
          <w:sz w:val="24"/>
          <w:szCs w:val="24"/>
        </w:rPr>
        <w:t>。</w:t>
      </w:r>
    </w:p>
    <w:p w:rsidR="00710EB0" w:rsidRPr="00735C30" w:rsidRDefault="008A7F3D" w:rsidP="001810AC">
      <w:pPr>
        <w:pStyle w:val="Default"/>
        <w:spacing w:line="540" w:lineRule="exact"/>
        <w:ind w:firstLineChars="200" w:firstLine="480"/>
        <w:rPr>
          <w:rFonts w:ascii="宋体" w:eastAsia="宋体" w:hAnsi="宋体" w:cstheme="minorBidi"/>
          <w:color w:val="auto"/>
          <w:kern w:val="2"/>
        </w:rPr>
      </w:pPr>
      <w:r>
        <w:rPr>
          <w:rFonts w:ascii="宋体" w:eastAsia="宋体" w:hAnsi="宋体" w:cstheme="minorBidi" w:hint="eastAsia"/>
          <w:color w:val="auto"/>
          <w:kern w:val="2"/>
        </w:rPr>
        <w:t>6</w:t>
      </w:r>
      <w:r w:rsidR="00C470AF" w:rsidRPr="00903EAB">
        <w:rPr>
          <w:rFonts w:ascii="宋体" w:eastAsia="宋体" w:hAnsi="宋体" w:cstheme="minorBidi" w:hint="eastAsia"/>
          <w:color w:val="auto"/>
          <w:kern w:val="2"/>
        </w:rPr>
        <w:t>.其他：（1）请报价单位认真核算、如实报价，如发现虚假报价的，该单位将被列入黑名单；（2）本次报价仅作为市场调研用，因此价格仅供参考；（3）本次调研询价不接收质疑函，只接收对本项目的建议。</w:t>
      </w:r>
    </w:p>
    <w:p w:rsidR="00C241EF" w:rsidRDefault="00C241EF" w:rsidP="001810AC">
      <w:pPr>
        <w:pStyle w:val="Default"/>
        <w:spacing w:line="540" w:lineRule="exact"/>
        <w:ind w:firstLineChars="2900" w:firstLine="6960"/>
        <w:rPr>
          <w:rFonts w:ascii="宋体" w:eastAsia="宋体" w:hAnsi="宋体" w:cs="宋体"/>
        </w:rPr>
      </w:pPr>
    </w:p>
    <w:p w:rsidR="001810AC" w:rsidRDefault="001810AC" w:rsidP="001810AC">
      <w:pPr>
        <w:pStyle w:val="Default"/>
        <w:spacing w:line="540" w:lineRule="exact"/>
        <w:ind w:firstLineChars="1900" w:firstLine="4560"/>
        <w:rPr>
          <w:rFonts w:ascii="宋体" w:eastAsia="宋体" w:hAnsi="宋体" w:cs="宋体"/>
        </w:rPr>
      </w:pPr>
    </w:p>
    <w:p w:rsidR="00855F4F" w:rsidRPr="00855F4F" w:rsidRDefault="00855F4F" w:rsidP="00E5136A">
      <w:pPr>
        <w:pStyle w:val="Default"/>
        <w:spacing w:line="540" w:lineRule="exact"/>
        <w:ind w:firstLineChars="2400" w:firstLine="5760"/>
        <w:rPr>
          <w:rFonts w:ascii="宋体" w:eastAsia="宋体" w:hAnsi="宋体" w:cstheme="minorBidi"/>
          <w:color w:val="auto"/>
          <w:kern w:val="2"/>
        </w:rPr>
      </w:pPr>
      <w:r w:rsidRPr="00855F4F">
        <w:rPr>
          <w:rFonts w:ascii="宋体" w:eastAsia="宋体" w:hAnsi="宋体" w:cstheme="minorBidi" w:hint="eastAsia"/>
          <w:color w:val="auto"/>
          <w:kern w:val="2"/>
        </w:rPr>
        <w:t>启东市北新镇</w:t>
      </w:r>
      <w:r w:rsidR="00E5136A">
        <w:rPr>
          <w:rFonts w:ascii="宋体" w:eastAsia="宋体" w:hAnsi="宋体" w:cstheme="minorBidi" w:hint="eastAsia"/>
          <w:color w:val="auto"/>
          <w:kern w:val="2"/>
        </w:rPr>
        <w:t>人民政府</w:t>
      </w:r>
    </w:p>
    <w:p w:rsidR="00710EB0" w:rsidRDefault="008A7F3D" w:rsidP="00855F4F">
      <w:pPr>
        <w:pStyle w:val="Default"/>
        <w:spacing w:line="540" w:lineRule="exact"/>
        <w:ind w:firstLineChars="2600" w:firstLine="6240"/>
        <w:rPr>
          <w:rFonts w:ascii="宋体" w:eastAsia="宋体" w:hAnsi="宋体" w:cs="宋体"/>
        </w:rPr>
      </w:pPr>
      <w:r>
        <w:rPr>
          <w:rFonts w:ascii="宋体" w:eastAsia="宋体" w:hAnsi="宋体" w:cs="宋体" w:hint="eastAsia"/>
        </w:rPr>
        <w:t>202</w:t>
      </w:r>
      <w:r w:rsidR="00E5136A">
        <w:rPr>
          <w:rFonts w:ascii="宋体" w:eastAsia="宋体" w:hAnsi="宋体" w:cs="宋体" w:hint="eastAsia"/>
        </w:rPr>
        <w:t>5</w:t>
      </w:r>
      <w:r w:rsidR="00C470AF">
        <w:rPr>
          <w:rFonts w:ascii="宋体" w:eastAsia="宋体" w:hAnsi="宋体" w:cs="宋体" w:hint="eastAsia"/>
        </w:rPr>
        <w:t>年</w:t>
      </w:r>
      <w:bookmarkStart w:id="4" w:name="_GoBack"/>
      <w:bookmarkEnd w:id="4"/>
      <w:r w:rsidR="00E5136A">
        <w:rPr>
          <w:rFonts w:ascii="宋体" w:eastAsia="宋体" w:hAnsi="宋体" w:cs="宋体" w:hint="eastAsia"/>
        </w:rPr>
        <w:t>05</w:t>
      </w:r>
      <w:r w:rsidR="00C470AF">
        <w:rPr>
          <w:rFonts w:ascii="宋体" w:eastAsia="宋体" w:hAnsi="宋体" w:cs="宋体" w:hint="eastAsia"/>
        </w:rPr>
        <w:t>月</w:t>
      </w:r>
      <w:r w:rsidR="00E5136A">
        <w:rPr>
          <w:rFonts w:ascii="宋体" w:eastAsia="宋体" w:hAnsi="宋体" w:cs="宋体" w:hint="eastAsia"/>
        </w:rPr>
        <w:t>23</w:t>
      </w:r>
      <w:r w:rsidR="00C470AF">
        <w:rPr>
          <w:rFonts w:ascii="宋体" w:eastAsia="宋体" w:hAnsi="宋体" w:cs="宋体" w:hint="eastAsia"/>
        </w:rPr>
        <w:t>日</w:t>
      </w:r>
    </w:p>
    <w:p w:rsidR="00BA0E70" w:rsidRDefault="00BA0E70" w:rsidP="001810AC">
      <w:pPr>
        <w:pStyle w:val="Default"/>
        <w:spacing w:line="540" w:lineRule="exact"/>
        <w:ind w:firstLineChars="2700" w:firstLine="6480"/>
        <w:rPr>
          <w:rFonts w:ascii="宋体" w:eastAsia="宋体" w:hAnsi="宋体" w:cs="宋体"/>
        </w:rPr>
      </w:pPr>
    </w:p>
    <w:p w:rsidR="001810AC" w:rsidRDefault="001810AC" w:rsidP="00BA0E70">
      <w:pPr>
        <w:pStyle w:val="Default"/>
        <w:spacing w:line="460" w:lineRule="exact"/>
        <w:ind w:firstLineChars="2700" w:firstLine="6480"/>
        <w:rPr>
          <w:rFonts w:ascii="宋体" w:eastAsia="宋体" w:hAnsi="宋体" w:cs="宋体"/>
        </w:rPr>
        <w:sectPr w:rsidR="001810AC" w:rsidSect="001810AC">
          <w:footerReference w:type="default" r:id="rId8"/>
          <w:pgSz w:w="11906" w:h="16838" w:code="9"/>
          <w:pgMar w:top="1077" w:right="964" w:bottom="1077" w:left="964" w:header="851" w:footer="992" w:gutter="0"/>
          <w:cols w:space="425"/>
          <w:docGrid w:type="linesAndChars" w:linePitch="312"/>
        </w:sectPr>
      </w:pPr>
    </w:p>
    <w:p w:rsidR="0095063F" w:rsidRDefault="00BA0E70" w:rsidP="00BA0E70">
      <w:pPr>
        <w:pStyle w:val="Default"/>
        <w:spacing w:line="460" w:lineRule="exact"/>
        <w:rPr>
          <w:rFonts w:ascii="宋体" w:eastAsia="宋体" w:hAnsi="宋体" w:cs="宋体"/>
        </w:rPr>
      </w:pPr>
      <w:r>
        <w:rPr>
          <w:rFonts w:ascii="宋体" w:eastAsia="宋体" w:hAnsi="宋体" w:cs="宋体" w:hint="eastAsia"/>
        </w:rPr>
        <w:t>附件：</w:t>
      </w:r>
    </w:p>
    <w:p w:rsidR="00BA0E70" w:rsidRPr="0095063F" w:rsidRDefault="0095063F" w:rsidP="0095063F">
      <w:pPr>
        <w:pStyle w:val="Default"/>
        <w:spacing w:line="460" w:lineRule="exact"/>
        <w:ind w:firstLineChars="800" w:firstLine="3520"/>
        <w:rPr>
          <w:rFonts w:ascii="宋体" w:eastAsia="宋体" w:hAnsi="宋体" w:cs="宋体"/>
          <w:sz w:val="44"/>
          <w:szCs w:val="44"/>
        </w:rPr>
      </w:pPr>
      <w:r w:rsidRPr="0095063F">
        <w:rPr>
          <w:rFonts w:ascii="宋体" w:eastAsia="宋体" w:hAnsi="宋体" w:cs="宋体" w:hint="eastAsia"/>
          <w:sz w:val="44"/>
          <w:szCs w:val="44"/>
        </w:rPr>
        <w:t>询</w:t>
      </w:r>
      <w:r>
        <w:rPr>
          <w:rFonts w:ascii="宋体" w:eastAsia="宋体" w:hAnsi="宋体" w:cs="宋体" w:hint="eastAsia"/>
          <w:sz w:val="44"/>
          <w:szCs w:val="44"/>
        </w:rPr>
        <w:t xml:space="preserve">  </w:t>
      </w:r>
      <w:r w:rsidRPr="0095063F">
        <w:rPr>
          <w:rFonts w:ascii="宋体" w:eastAsia="宋体" w:hAnsi="宋体" w:cs="宋体" w:hint="eastAsia"/>
          <w:sz w:val="44"/>
          <w:szCs w:val="44"/>
        </w:rPr>
        <w:t>价</w:t>
      </w:r>
      <w:r>
        <w:rPr>
          <w:rFonts w:ascii="宋体" w:eastAsia="宋体" w:hAnsi="宋体" w:cs="宋体" w:hint="eastAsia"/>
          <w:sz w:val="44"/>
          <w:szCs w:val="44"/>
        </w:rPr>
        <w:t xml:space="preserve"> </w:t>
      </w:r>
      <w:r w:rsidRPr="0095063F">
        <w:rPr>
          <w:rFonts w:ascii="宋体" w:eastAsia="宋体" w:hAnsi="宋体" w:cs="宋体" w:hint="eastAsia"/>
          <w:sz w:val="44"/>
          <w:szCs w:val="44"/>
        </w:rPr>
        <w:t>单</w:t>
      </w:r>
    </w:p>
    <w:tbl>
      <w:tblPr>
        <w:tblW w:w="11058" w:type="dxa"/>
        <w:tblInd w:w="-459" w:type="dxa"/>
        <w:tblLayout w:type="fixed"/>
        <w:tblLook w:val="04A0"/>
      </w:tblPr>
      <w:tblGrid>
        <w:gridCol w:w="567"/>
        <w:gridCol w:w="709"/>
        <w:gridCol w:w="6521"/>
        <w:gridCol w:w="708"/>
        <w:gridCol w:w="851"/>
        <w:gridCol w:w="851"/>
        <w:gridCol w:w="851"/>
      </w:tblGrid>
      <w:tr w:rsidR="0095063F" w:rsidTr="00C47FD1">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序号</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名称</w:t>
            </w:r>
          </w:p>
        </w:tc>
        <w:tc>
          <w:tcPr>
            <w:tcW w:w="6521" w:type="dxa"/>
            <w:tcBorders>
              <w:top w:val="single" w:sz="4" w:space="0" w:color="auto"/>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参数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单位</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数量</w:t>
            </w:r>
          </w:p>
        </w:tc>
        <w:tc>
          <w:tcPr>
            <w:tcW w:w="851" w:type="dxa"/>
            <w:tcBorders>
              <w:top w:val="single" w:sz="4" w:space="0" w:color="auto"/>
              <w:left w:val="nil"/>
              <w:bottom w:val="single" w:sz="4" w:space="0" w:color="auto"/>
              <w:right w:val="single" w:sz="4" w:space="0" w:color="auto"/>
            </w:tcBorders>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单价（元）</w:t>
            </w:r>
          </w:p>
        </w:tc>
        <w:tc>
          <w:tcPr>
            <w:tcW w:w="851" w:type="dxa"/>
            <w:tcBorders>
              <w:top w:val="single" w:sz="4" w:space="0" w:color="auto"/>
              <w:left w:val="nil"/>
              <w:bottom w:val="single" w:sz="4" w:space="0" w:color="auto"/>
              <w:right w:val="single" w:sz="4" w:space="0" w:color="auto"/>
            </w:tcBorders>
          </w:tcPr>
          <w:p w:rsidR="0095063F" w:rsidRDefault="0095063F" w:rsidP="00C47FD1">
            <w:pPr>
              <w:widowControl/>
              <w:jc w:val="center"/>
              <w:rPr>
                <w:rFonts w:ascii="宋体" w:hAnsi="宋体" w:cs="宋体"/>
                <w:color w:val="000000"/>
                <w:kern w:val="0"/>
                <w:sz w:val="22"/>
              </w:rPr>
            </w:pPr>
            <w:r>
              <w:rPr>
                <w:rFonts w:ascii="宋体" w:hAnsi="宋体" w:cs="宋体" w:hint="eastAsia"/>
                <w:color w:val="000000"/>
                <w:kern w:val="0"/>
                <w:sz w:val="22"/>
              </w:rPr>
              <w:t>总价（元）</w:t>
            </w:r>
          </w:p>
        </w:tc>
      </w:tr>
      <w:tr w:rsidR="0095063F" w:rsidTr="00C47FD1">
        <w:trPr>
          <w:trHeight w:val="1127"/>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智能控制平台</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1.4G远程智能PC/APP终端，现场监控联网；</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2.办公电脑PC 1台，4G物联网包流量10年，平台维护、集成调试；</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3、用户可以通过系统界面设定灌溉时间，包括灌溉开始时间和灌溉结束时间，系统会在设定的时间范围内按照设定的灌溉方案进行灌溉；</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4，网络接口：1组100M以太网接口；1组4G-CAT1接口；支持内置卡+外置卡功能；能够实现多种联网模式，确保系统稳定；</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5，扩展接口：SD卡*1；USB接口*2；提供多种形式的存储方式；</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★6.中心控制基站在测试温度：65±2℃的环境下，持续时间：2H，处于工作状态，试验后样机可以正常工作；</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★7.中心控制基站在测试温度：-25±3℃的环境下，持续时间：2H，处于工作状态，试验后样机可以正常工作；</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★8.中心控制基站在相对湿度95%，温度40±2℃的环境下，持续时间24H，处于非工作状态，试验后样机可以正常工作；</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★9.分区设定：可以通过系统设定分区，以便对每个分区进行独立的控制；</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★10.灌溉计划设置：可以设置每个分区的灌溉计划，包括灌溉时间、定时灌溉参数；</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★11.远程控制：可以通过系统远程控制每个分区的灌溉设备，包括启动、停止、调节时间等操作；</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★12.用户可以通过系统界面设定灌溉时间，包括灌溉开始时间和灌溉结束时间，系统会在设定的时间范围内按照设定的灌溉方案对盆栽进行灌溉；</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★13.中心控制基站设备中具有≥1组100M以太网接口、≥1组4G-CAT1接口，支持内置卡+外置卡功能，能够实现多种联网模式，确保系统稳定；</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14.中心控制基站提供多种形式的存储方式，具有≥1个SD卡、≥2个USB接口</w:t>
            </w:r>
          </w:p>
          <w:p w:rsidR="0095063F" w:rsidRPr="001E481C" w:rsidRDefault="0095063F" w:rsidP="00C47FD1">
            <w:pPr>
              <w:widowControl/>
              <w:jc w:val="left"/>
              <w:rPr>
                <w:rFonts w:asciiTheme="minorEastAsia" w:hAnsiTheme="minorEastAsia" w:cs="宋体"/>
                <w:b/>
                <w:color w:val="000000"/>
                <w:kern w:val="0"/>
                <w:sz w:val="20"/>
                <w:szCs w:val="20"/>
              </w:rPr>
            </w:pPr>
            <w:r w:rsidRPr="001E481C">
              <w:rPr>
                <w:rFonts w:asciiTheme="minorEastAsia" w:hAnsiTheme="minorEastAsia" w:cs="宋体" w:hint="eastAsia"/>
                <w:b/>
                <w:color w:val="000000"/>
                <w:kern w:val="0"/>
                <w:sz w:val="20"/>
                <w:szCs w:val="20"/>
              </w:rPr>
              <w:t>以上加★项参数须提供CNAS、CMA认可实验室出具的有效检测报告复印件加盖投标人公章</w:t>
            </w:r>
          </w:p>
          <w:p w:rsidR="0095063F" w:rsidRDefault="0095063F" w:rsidP="00C47FD1">
            <w:pPr>
              <w:widowControl/>
              <w:jc w:val="left"/>
              <w:rPr>
                <w:rFonts w:asciiTheme="minorEastAsia" w:hAnsiTheme="minorEastAsia" w:cs="宋体"/>
                <w:color w:val="000000"/>
                <w:kern w:val="0"/>
                <w:sz w:val="20"/>
                <w:szCs w:val="20"/>
              </w:rPr>
            </w:pPr>
            <w:r w:rsidRPr="001E481C">
              <w:rPr>
                <w:rFonts w:asciiTheme="minorEastAsia" w:hAnsiTheme="minorEastAsia" w:cs="宋体" w:hint="eastAsia"/>
                <w:b/>
                <w:color w:val="000000"/>
                <w:kern w:val="0"/>
                <w:sz w:val="20"/>
                <w:szCs w:val="20"/>
              </w:rPr>
              <w:t>★15.为保证智能节水灌溉实时成效，需提供供应商或原厂符合性能力证明，包括：智能节水灌溉控制监测系统、智能节水灌溉远程控制APP、预测灌溉系统、节水灌溉实时预测系统、远程监控调整软件专利或软著证书扫描件，并加盖投标人公章。</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72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电动阀门</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1，泵站原蝶阀改电动控制阀门，规格：DN150；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2，升级为智能控制系统；</w:t>
            </w:r>
          </w:p>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3，脉冲控制，低功耗；</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件</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14</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144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3</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智能控制系统</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1，电动阀门智能控制（含铝合金支架、电池、太阳能板）；</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2，无线控制方式；</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3，通讯接口：LORA无线通讯1组；低功耗，实现全年在线；能够进行电量检测；</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4，阴天续航度不低于30天；</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5，输出接口：2路电磁脉冲阀控制；能够手动控制电源开关；</w:t>
            </w:r>
          </w:p>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6，采集接口：2路4~20ma采集；1路开关信号采集（干节点）；</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14</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412"/>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4</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400万红外网络球机</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传感器类型：1/2.8英寸CMOS；</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像素：400万；</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最大分辨率：2560×1440；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最低照度：彩色：0.005lux@F1.6 黑白：0.0005lux@F1.60Lux(红外灯开启)；</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★红外夜视距离检验:应可识别距样机550m处的人体轮廓（提供公安部有效检测报告复印件加盖投标人公章）</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补光类型：红外；</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镜头焦距：5mm~115mm；</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镜头光圈：F1.6~F3.6；</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视场角：水平：51.9°~3.0°垂直：39.7°~2.2°对角线：63.1°~3.7°；</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光学变倍：23倍；</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定时任务：预置点;巡迹;巡航;线扫；</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可视域功能：支持；</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智能分类：易智能；</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周界防范：支持绊线入侵；支持区域入侵；支持穿越围栏；支持徘徊检测；支持物品遗留；支持物品搬移；支持快速移动；支持停车检测；支持人员聚集；支持人车分类报警；</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人脸检测：支持人脸检测；支持抓拍；支持人脸增强；支持人脸抠图区域可设：人脸，单寸照；支持实时抓拍，质量优先二种抓拍策略；</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智能说明：人脸检测、周界互斥使用；</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防抖功能：电子防抖；</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透雾功能：电子透雾；</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网络接口：1个（内置RJ-45网口，支持10M/100M网络数据）；</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供电方式：DC24V/2.5A±25%（标配）；</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TVS 6000V防雷、防浪涌和防突波保护；</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接口类型：RJ45接口</w:t>
            </w:r>
          </w:p>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★外壳防护能力检验:应符合GB/T4208-2017中IP66等级的要求检测结果：IP66（提供公安部有效检测报告复印件加盖投标人公章）</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套</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418"/>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5</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立杆</w:t>
            </w:r>
          </w:p>
        </w:tc>
        <w:tc>
          <w:tcPr>
            <w:tcW w:w="6521" w:type="dxa"/>
            <w:tcBorders>
              <w:top w:val="nil"/>
              <w:left w:val="nil"/>
              <w:bottom w:val="single" w:sz="4" w:space="0" w:color="auto"/>
              <w:right w:val="single" w:sz="4" w:space="0" w:color="auto"/>
            </w:tcBorders>
            <w:shd w:val="clear" w:color="auto" w:fill="auto"/>
            <w:vAlign w:val="center"/>
          </w:tcPr>
          <w:p w:rsidR="0095063F" w:rsidRDefault="0095063F" w:rsidP="00C47FD1">
            <w:pPr>
              <w:widowControl/>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4.5米，含地笼</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根</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566"/>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内存卡</w:t>
            </w:r>
          </w:p>
        </w:tc>
        <w:tc>
          <w:tcPr>
            <w:tcW w:w="6521" w:type="dxa"/>
            <w:tcBorders>
              <w:top w:val="nil"/>
              <w:left w:val="nil"/>
              <w:bottom w:val="single" w:sz="4" w:space="0" w:color="auto"/>
              <w:right w:val="single" w:sz="4" w:space="0" w:color="auto"/>
            </w:tcBorders>
            <w:shd w:val="clear" w:color="auto" w:fill="auto"/>
            <w:vAlign w:val="center"/>
          </w:tcPr>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256G，监控级</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个</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7</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辅材</w:t>
            </w:r>
          </w:p>
        </w:tc>
        <w:tc>
          <w:tcPr>
            <w:tcW w:w="6521" w:type="dxa"/>
            <w:tcBorders>
              <w:top w:val="nil"/>
              <w:left w:val="nil"/>
              <w:bottom w:val="single" w:sz="4" w:space="0" w:color="auto"/>
              <w:right w:val="single" w:sz="4" w:space="0" w:color="auto"/>
            </w:tcBorders>
            <w:shd w:val="clear" w:color="auto" w:fill="auto"/>
            <w:vAlign w:val="center"/>
          </w:tcPr>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网线、电源线、支架等</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个</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专线</w:t>
            </w:r>
          </w:p>
        </w:tc>
        <w:tc>
          <w:tcPr>
            <w:tcW w:w="6521" w:type="dxa"/>
            <w:tcBorders>
              <w:top w:val="nil"/>
              <w:left w:val="nil"/>
              <w:bottom w:val="single" w:sz="4" w:space="0" w:color="auto"/>
              <w:right w:val="single" w:sz="4" w:space="0" w:color="auto"/>
            </w:tcBorders>
            <w:shd w:val="clear" w:color="auto" w:fill="auto"/>
            <w:vAlign w:val="center"/>
          </w:tcPr>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20M，服务期：1年</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条</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2</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9</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安装调试</w:t>
            </w:r>
          </w:p>
        </w:tc>
        <w:tc>
          <w:tcPr>
            <w:tcW w:w="6521" w:type="dxa"/>
            <w:tcBorders>
              <w:top w:val="nil"/>
              <w:left w:val="nil"/>
              <w:bottom w:val="single" w:sz="4" w:space="0" w:color="auto"/>
              <w:right w:val="single" w:sz="4" w:space="0" w:color="auto"/>
            </w:tcBorders>
            <w:shd w:val="clear" w:color="auto" w:fill="auto"/>
            <w:vAlign w:val="center"/>
          </w:tcPr>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立杆施工、监控安装接电调试</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批</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10</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轮式拖拉机</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驱动方式：四驱</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外形尺寸（长*宽*高）（mm）：4350*2170*2900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最大配重质量：前/后（kg）400/300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发动机型号：YTN3110-40/LR4A</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型式：四缸. 直到. 高压共轨. 增压中冶</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标定功率（kw）：70.5</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额定转速（r/min）：2200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速度范围：前进（km/h）2.27-37.02；倒退（km/h）2.28-37.32</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轮胎规格：前轮13.6-24  12.4-26（水田轮）可选配；后轮16.9-34  16.9-38（水田轮）可选配</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前轮轮距（可调）（mm）：1760-2000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后轮轮距（可调）（mm）：1932-2132</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最小离地间隙（mm）：430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动力输出轴转速（r/min）：540/720 可选配</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动力输出轴型式：后置独立</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动力输出轴功率（kw）：56.52</w:t>
            </w:r>
          </w:p>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耕渠控制方式：位控制. 浮动控制. 造装力位综合控制</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95063F" w:rsidTr="00C47FD1">
        <w:trPr>
          <w:trHeight w:val="1726"/>
        </w:trPr>
        <w:tc>
          <w:tcPr>
            <w:tcW w:w="567" w:type="dxa"/>
            <w:tcBorders>
              <w:top w:val="nil"/>
              <w:left w:val="single" w:sz="4" w:space="0" w:color="auto"/>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11</w:t>
            </w:r>
          </w:p>
        </w:tc>
        <w:tc>
          <w:tcPr>
            <w:tcW w:w="709"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自走式喷秆喷雾机</w:t>
            </w:r>
          </w:p>
        </w:tc>
        <w:tc>
          <w:tcPr>
            <w:tcW w:w="6521" w:type="dxa"/>
            <w:tcBorders>
              <w:top w:val="nil"/>
              <w:left w:val="nil"/>
              <w:bottom w:val="single" w:sz="4" w:space="0" w:color="auto"/>
              <w:right w:val="single" w:sz="4" w:space="0" w:color="auto"/>
            </w:tcBorders>
            <w:shd w:val="clear" w:color="auto" w:fill="auto"/>
            <w:vAlign w:val="center"/>
          </w:tcPr>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最小使用重量（kg）：≥3500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配套动力：四缸直列水冷四冲程柴油机</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标定功率（kw）：≥74</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标定转速（r/min）：≥2400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外形尺寸（长*宽*高）（mm）：≥6300*2350*3270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结构质量：≥1300L（可选配）</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配套喷头型式：金属配套，喷头数量：≥50</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喷杆长度：≥25M</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喷杆升降机构型式：液压升降，喷杆折叠机构形式：液压折叠</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配套泵名称：隔膜泵，配套泵流量：≥130L</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驱动方式、转向方式：四轮驱动、四轮转向</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前/后轮轮胎规格：1440/1300前后气胎轮</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蓄电池类型：铅酸蓄电池，蓄电池容量≥45Ah，标称电压V：12*2（中联）</w:t>
            </w:r>
          </w:p>
          <w:p w:rsidR="0095063F" w:rsidRPr="006B0750"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具有中国国家强制性产品认证证书</w:t>
            </w:r>
          </w:p>
          <w:p w:rsidR="0095063F" w:rsidRDefault="0095063F" w:rsidP="00C47FD1">
            <w:pPr>
              <w:widowControl/>
              <w:jc w:val="left"/>
              <w:rPr>
                <w:rFonts w:asciiTheme="minorEastAsia" w:hAnsiTheme="minorEastAsia" w:cs="宋体"/>
                <w:color w:val="000000"/>
                <w:kern w:val="0"/>
                <w:sz w:val="20"/>
                <w:szCs w:val="20"/>
              </w:rPr>
            </w:pPr>
            <w:r w:rsidRPr="006B0750">
              <w:rPr>
                <w:rFonts w:asciiTheme="minorEastAsia" w:hAnsiTheme="minorEastAsia" w:cs="宋体" w:hint="eastAsia"/>
                <w:color w:val="000000"/>
                <w:kern w:val="0"/>
                <w:sz w:val="20"/>
                <w:szCs w:val="20"/>
              </w:rPr>
              <w:t>具有江苏省农机补贴资格</w:t>
            </w:r>
          </w:p>
        </w:tc>
        <w:tc>
          <w:tcPr>
            <w:tcW w:w="708"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台</w:t>
            </w:r>
          </w:p>
        </w:tc>
        <w:tc>
          <w:tcPr>
            <w:tcW w:w="851" w:type="dxa"/>
            <w:tcBorders>
              <w:top w:val="nil"/>
              <w:left w:val="nil"/>
              <w:bottom w:val="single" w:sz="4" w:space="0" w:color="auto"/>
              <w:right w:val="single" w:sz="4" w:space="0" w:color="auto"/>
            </w:tcBorders>
            <w:shd w:val="clear" w:color="auto" w:fill="auto"/>
            <w:noWrap/>
            <w:vAlign w:val="center"/>
          </w:tcPr>
          <w:p w:rsidR="0095063F" w:rsidRDefault="0095063F" w:rsidP="00C47FD1">
            <w:pPr>
              <w:widowControl/>
              <w:jc w:val="center"/>
              <w:rPr>
                <w:rFonts w:asciiTheme="minorEastAsia" w:hAnsiTheme="minorEastAsia" w:cs="宋体"/>
                <w:color w:val="000000"/>
                <w:kern w:val="0"/>
                <w:sz w:val="20"/>
                <w:szCs w:val="20"/>
              </w:rPr>
            </w:pPr>
            <w:r>
              <w:rPr>
                <w:rFonts w:asciiTheme="minorEastAsia" w:hAnsiTheme="minorEastAsia" w:cs="宋体" w:hint="eastAsia"/>
                <w:color w:val="000000"/>
                <w:kern w:val="0"/>
                <w:sz w:val="20"/>
                <w:szCs w:val="20"/>
              </w:rPr>
              <w:t>1</w:t>
            </w: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c>
          <w:tcPr>
            <w:tcW w:w="851" w:type="dxa"/>
            <w:tcBorders>
              <w:top w:val="nil"/>
              <w:left w:val="nil"/>
              <w:bottom w:val="single" w:sz="4" w:space="0" w:color="auto"/>
              <w:right w:val="single" w:sz="4" w:space="0" w:color="auto"/>
            </w:tcBorders>
          </w:tcPr>
          <w:p w:rsidR="0095063F" w:rsidRDefault="0095063F" w:rsidP="00C47FD1">
            <w:pPr>
              <w:widowControl/>
              <w:jc w:val="center"/>
              <w:rPr>
                <w:rFonts w:asciiTheme="minorEastAsia" w:hAnsiTheme="minorEastAsia" w:cs="宋体"/>
                <w:color w:val="000000"/>
                <w:kern w:val="0"/>
                <w:sz w:val="20"/>
                <w:szCs w:val="20"/>
              </w:rPr>
            </w:pPr>
          </w:p>
        </w:tc>
      </w:tr>
      <w:tr w:rsidR="00C47FD1" w:rsidTr="005326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00"/>
        </w:trPr>
        <w:tc>
          <w:tcPr>
            <w:tcW w:w="11058" w:type="dxa"/>
            <w:gridSpan w:val="7"/>
            <w:vAlign w:val="center"/>
          </w:tcPr>
          <w:p w:rsidR="00C47FD1" w:rsidRPr="005326E4" w:rsidRDefault="005326E4" w:rsidP="005326E4">
            <w:pPr>
              <w:ind w:left="567"/>
              <w:jc w:val="left"/>
              <w:rPr>
                <w:rFonts w:asciiTheme="minorEastAsia" w:hAnsiTheme="minorEastAsia" w:cs="宋体"/>
                <w:color w:val="000000"/>
                <w:kern w:val="0"/>
                <w:sz w:val="20"/>
                <w:szCs w:val="20"/>
              </w:rPr>
            </w:pPr>
            <w:r w:rsidRPr="005326E4">
              <w:rPr>
                <w:rFonts w:asciiTheme="minorEastAsia" w:hAnsiTheme="minorEastAsia" w:cs="宋体"/>
                <w:color w:val="000000"/>
                <w:kern w:val="0"/>
                <w:sz w:val="20"/>
                <w:szCs w:val="20"/>
              </w:rPr>
              <w:t>总价：大写：</w:t>
            </w:r>
            <w:r w:rsidRPr="005326E4">
              <w:rPr>
                <w:rFonts w:asciiTheme="minorEastAsia" w:hAnsiTheme="minorEastAsia" w:cs="宋体" w:hint="eastAsia"/>
                <w:color w:val="000000"/>
                <w:kern w:val="0"/>
                <w:sz w:val="20"/>
                <w:szCs w:val="20"/>
              </w:rPr>
              <w:t xml:space="preserve">                           小写：</w:t>
            </w:r>
          </w:p>
        </w:tc>
      </w:tr>
    </w:tbl>
    <w:p w:rsidR="00B458F1" w:rsidRPr="004A2B4B" w:rsidRDefault="00B458F1" w:rsidP="007E7356">
      <w:pPr>
        <w:spacing w:after="120"/>
        <w:ind w:firstLineChars="100" w:firstLine="280"/>
        <w:rPr>
          <w:rFonts w:asciiTheme="minorEastAsia" w:hAnsiTheme="minorEastAsia" w:cs="仿宋"/>
          <w:sz w:val="28"/>
          <w:szCs w:val="28"/>
          <w:u w:val="single"/>
        </w:rPr>
      </w:pPr>
      <w:r w:rsidRPr="004A2B4B">
        <w:rPr>
          <w:rFonts w:asciiTheme="minorEastAsia" w:hAnsiTheme="minorEastAsia" w:cs="仿宋" w:hint="eastAsia"/>
          <w:sz w:val="28"/>
          <w:szCs w:val="28"/>
          <w:u w:val="single"/>
        </w:rPr>
        <w:t>本表须机打并加盖报价单位公章，手填无效。</w:t>
      </w:r>
    </w:p>
    <w:p w:rsidR="00B458F1" w:rsidRPr="004A2B4B" w:rsidRDefault="00B458F1" w:rsidP="00B458F1">
      <w:pPr>
        <w:spacing w:after="120"/>
        <w:ind w:firstLineChars="100" w:firstLine="280"/>
        <w:rPr>
          <w:rFonts w:asciiTheme="minorEastAsia" w:hAnsiTheme="minorEastAsia" w:cs="仿宋"/>
          <w:snapToGrid w:val="0"/>
          <w:sz w:val="28"/>
          <w:szCs w:val="28"/>
        </w:rPr>
      </w:pPr>
      <w:r w:rsidRPr="004A2B4B">
        <w:rPr>
          <w:rFonts w:asciiTheme="minorEastAsia" w:hAnsiTheme="minorEastAsia" w:cs="仿宋" w:hint="eastAsia"/>
          <w:snapToGrid w:val="0"/>
          <w:sz w:val="28"/>
          <w:szCs w:val="28"/>
        </w:rPr>
        <w:t>报价单位（盖章）：</w:t>
      </w:r>
    </w:p>
    <w:p w:rsidR="00B458F1" w:rsidRPr="004A2B4B" w:rsidRDefault="00B458F1" w:rsidP="00B458F1">
      <w:pPr>
        <w:spacing w:after="120"/>
        <w:ind w:firstLineChars="100" w:firstLine="280"/>
        <w:rPr>
          <w:rFonts w:asciiTheme="minorEastAsia" w:hAnsiTheme="minorEastAsia" w:cs="仿宋"/>
          <w:snapToGrid w:val="0"/>
          <w:sz w:val="28"/>
          <w:szCs w:val="28"/>
        </w:rPr>
      </w:pPr>
      <w:r w:rsidRPr="004A2B4B">
        <w:rPr>
          <w:rFonts w:asciiTheme="minorEastAsia" w:hAnsiTheme="minorEastAsia" w:cs="仿宋" w:hint="eastAsia"/>
          <w:snapToGrid w:val="0"/>
          <w:sz w:val="28"/>
          <w:szCs w:val="28"/>
        </w:rPr>
        <w:t>报价人：</w:t>
      </w:r>
    </w:p>
    <w:p w:rsidR="00B458F1" w:rsidRPr="004A2B4B" w:rsidRDefault="00B458F1" w:rsidP="00B458F1">
      <w:pPr>
        <w:spacing w:after="120"/>
        <w:ind w:firstLineChars="100" w:firstLine="280"/>
        <w:rPr>
          <w:rFonts w:asciiTheme="minorEastAsia" w:hAnsiTheme="minorEastAsia" w:cs="仿宋"/>
          <w:snapToGrid w:val="0"/>
          <w:sz w:val="28"/>
          <w:szCs w:val="28"/>
        </w:rPr>
      </w:pPr>
      <w:r w:rsidRPr="004A2B4B">
        <w:rPr>
          <w:rFonts w:asciiTheme="minorEastAsia" w:hAnsiTheme="minorEastAsia" w:cs="仿宋" w:hint="eastAsia"/>
          <w:snapToGrid w:val="0"/>
          <w:sz w:val="28"/>
          <w:szCs w:val="28"/>
        </w:rPr>
        <w:t>联系电话：</w:t>
      </w:r>
    </w:p>
    <w:p w:rsidR="00B458F1" w:rsidRPr="004A2B4B" w:rsidRDefault="00B458F1" w:rsidP="00B458F1">
      <w:pPr>
        <w:spacing w:after="120"/>
        <w:ind w:firstLineChars="100" w:firstLine="280"/>
        <w:rPr>
          <w:rFonts w:asciiTheme="minorEastAsia" w:hAnsiTheme="minorEastAsia" w:cs="仿宋"/>
          <w:snapToGrid w:val="0"/>
          <w:sz w:val="28"/>
          <w:szCs w:val="28"/>
        </w:rPr>
      </w:pPr>
      <w:r w:rsidRPr="004A2B4B">
        <w:rPr>
          <w:rFonts w:asciiTheme="minorEastAsia" w:hAnsiTheme="minorEastAsia" w:cs="仿宋" w:hint="eastAsia"/>
          <w:snapToGrid w:val="0"/>
          <w:sz w:val="28"/>
          <w:szCs w:val="28"/>
        </w:rPr>
        <w:t>报价日期：</w:t>
      </w:r>
    </w:p>
    <w:p w:rsidR="003C4286" w:rsidRDefault="003C4286" w:rsidP="00BA0E70">
      <w:pPr>
        <w:pStyle w:val="Default"/>
        <w:spacing w:line="460" w:lineRule="exact"/>
        <w:rPr>
          <w:rFonts w:ascii="宋体" w:eastAsia="宋体" w:hAnsi="宋体" w:cs="宋体"/>
        </w:rPr>
      </w:pPr>
    </w:p>
    <w:sectPr w:rsidR="003C4286" w:rsidSect="005326E4">
      <w:pgSz w:w="11906" w:h="16838" w:code="9"/>
      <w:pgMar w:top="1077" w:right="964" w:bottom="1077"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6ED" w:rsidRDefault="007046ED" w:rsidP="00710EB0">
      <w:r>
        <w:separator/>
      </w:r>
    </w:p>
  </w:endnote>
  <w:endnote w:type="continuationSeparator" w:id="0">
    <w:p w:rsidR="007046ED" w:rsidRDefault="007046ED" w:rsidP="00710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Malgun Gothic Semilight"/>
    <w:charset w:val="86"/>
    <w:family w:val="modern"/>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6ED" w:rsidRDefault="00E7618A">
    <w:pPr>
      <w:pStyle w:val="aa"/>
    </w:pPr>
    <w:r>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7Bc0M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EOwXNDCAQAAjgMAAA4AAAAAAAAAAQAgAAAAHgEAAGRycy9lMm9Eb2MueG1sUEsF&#10;BgAAAAAGAAYAWQEAAFIFAAAAAA==&#10;" filled="f" stroked="f">
          <v:textbox style="mso-fit-shape-to-text:t" inset="0,0,0,0">
            <w:txbxContent>
              <w:p w:rsidR="007046ED" w:rsidRDefault="00E7618A">
                <w:pPr>
                  <w:pStyle w:val="aa"/>
                </w:pPr>
                <w:fldSimple w:instr=" PAGE  \* MERGEFORMAT ">
                  <w:r w:rsidR="003F1B6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6ED" w:rsidRDefault="007046ED" w:rsidP="00710EB0">
      <w:r>
        <w:separator/>
      </w:r>
    </w:p>
  </w:footnote>
  <w:footnote w:type="continuationSeparator" w:id="0">
    <w:p w:rsidR="007046ED" w:rsidRDefault="007046ED" w:rsidP="00710E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0BFB89"/>
    <w:multiLevelType w:val="singleLevel"/>
    <w:tmpl w:val="C50BFB89"/>
    <w:lvl w:ilvl="0">
      <w:start w:val="1"/>
      <w:numFmt w:val="decimal"/>
      <w:lvlText w:val="%1."/>
      <w:lvlJc w:val="left"/>
      <w:pPr>
        <w:tabs>
          <w:tab w:val="left" w:pos="312"/>
        </w:tabs>
      </w:pPr>
    </w:lvl>
  </w:abstractNum>
  <w:abstractNum w:abstractNumId="1">
    <w:nsid w:val="79A20BB9"/>
    <w:multiLevelType w:val="singleLevel"/>
    <w:tmpl w:val="79A20BB9"/>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U1OGY3ODY5ZDhiMDkzZTI4ZWJmNzk2N2M0M2RmYWEifQ=="/>
  </w:docVars>
  <w:rsids>
    <w:rsidRoot w:val="00C51756"/>
    <w:rsid w:val="00031766"/>
    <w:rsid w:val="00056DBA"/>
    <w:rsid w:val="000B375A"/>
    <w:rsid w:val="000F1417"/>
    <w:rsid w:val="00145272"/>
    <w:rsid w:val="00154192"/>
    <w:rsid w:val="00180BB7"/>
    <w:rsid w:val="001810AC"/>
    <w:rsid w:val="00184681"/>
    <w:rsid w:val="001A672A"/>
    <w:rsid w:val="001E05CB"/>
    <w:rsid w:val="0021082B"/>
    <w:rsid w:val="00231806"/>
    <w:rsid w:val="00245D68"/>
    <w:rsid w:val="002500B7"/>
    <w:rsid w:val="002702DF"/>
    <w:rsid w:val="00283338"/>
    <w:rsid w:val="002D7FB1"/>
    <w:rsid w:val="00332346"/>
    <w:rsid w:val="00352066"/>
    <w:rsid w:val="00355A7A"/>
    <w:rsid w:val="00356563"/>
    <w:rsid w:val="003A44BA"/>
    <w:rsid w:val="003A7FD7"/>
    <w:rsid w:val="003C4286"/>
    <w:rsid w:val="003D21B6"/>
    <w:rsid w:val="003F1B62"/>
    <w:rsid w:val="00402157"/>
    <w:rsid w:val="00442386"/>
    <w:rsid w:val="00461B75"/>
    <w:rsid w:val="00467337"/>
    <w:rsid w:val="00493EBA"/>
    <w:rsid w:val="004A2B4B"/>
    <w:rsid w:val="004A7409"/>
    <w:rsid w:val="004B4699"/>
    <w:rsid w:val="004D220C"/>
    <w:rsid w:val="00501720"/>
    <w:rsid w:val="00502D38"/>
    <w:rsid w:val="005141E2"/>
    <w:rsid w:val="005326E4"/>
    <w:rsid w:val="005535BD"/>
    <w:rsid w:val="00556B68"/>
    <w:rsid w:val="005632C2"/>
    <w:rsid w:val="00575478"/>
    <w:rsid w:val="00584A84"/>
    <w:rsid w:val="00597022"/>
    <w:rsid w:val="0062634D"/>
    <w:rsid w:val="00677FDE"/>
    <w:rsid w:val="006C2D61"/>
    <w:rsid w:val="006F3D33"/>
    <w:rsid w:val="007046ED"/>
    <w:rsid w:val="00710EB0"/>
    <w:rsid w:val="00714A5D"/>
    <w:rsid w:val="00725A99"/>
    <w:rsid w:val="00735C30"/>
    <w:rsid w:val="007375BE"/>
    <w:rsid w:val="0079216A"/>
    <w:rsid w:val="00792495"/>
    <w:rsid w:val="007A5468"/>
    <w:rsid w:val="007E7356"/>
    <w:rsid w:val="007F428E"/>
    <w:rsid w:val="008261DC"/>
    <w:rsid w:val="00855F4F"/>
    <w:rsid w:val="008950F5"/>
    <w:rsid w:val="008A40F7"/>
    <w:rsid w:val="008A7F3D"/>
    <w:rsid w:val="008F0704"/>
    <w:rsid w:val="00903EAB"/>
    <w:rsid w:val="00937497"/>
    <w:rsid w:val="0095063F"/>
    <w:rsid w:val="009E44F8"/>
    <w:rsid w:val="00A21F43"/>
    <w:rsid w:val="00A237DF"/>
    <w:rsid w:val="00A46AF6"/>
    <w:rsid w:val="00AA061B"/>
    <w:rsid w:val="00AA3136"/>
    <w:rsid w:val="00AA47E4"/>
    <w:rsid w:val="00AA6187"/>
    <w:rsid w:val="00AA6DB3"/>
    <w:rsid w:val="00AC12DD"/>
    <w:rsid w:val="00AF104A"/>
    <w:rsid w:val="00B1521E"/>
    <w:rsid w:val="00B452CB"/>
    <w:rsid w:val="00B458F1"/>
    <w:rsid w:val="00B5293D"/>
    <w:rsid w:val="00B613B6"/>
    <w:rsid w:val="00B8051F"/>
    <w:rsid w:val="00B846A2"/>
    <w:rsid w:val="00BA0E70"/>
    <w:rsid w:val="00BA6034"/>
    <w:rsid w:val="00BB4EB3"/>
    <w:rsid w:val="00C037DD"/>
    <w:rsid w:val="00C241EF"/>
    <w:rsid w:val="00C470AF"/>
    <w:rsid w:val="00C47FD1"/>
    <w:rsid w:val="00C51756"/>
    <w:rsid w:val="00C55B03"/>
    <w:rsid w:val="00CA31DF"/>
    <w:rsid w:val="00CC3DBF"/>
    <w:rsid w:val="00CD0256"/>
    <w:rsid w:val="00D068C7"/>
    <w:rsid w:val="00D33793"/>
    <w:rsid w:val="00D61383"/>
    <w:rsid w:val="00D70D7B"/>
    <w:rsid w:val="00E43E81"/>
    <w:rsid w:val="00E5136A"/>
    <w:rsid w:val="00E60725"/>
    <w:rsid w:val="00E7618A"/>
    <w:rsid w:val="00E844B4"/>
    <w:rsid w:val="00EA0C09"/>
    <w:rsid w:val="00F10676"/>
    <w:rsid w:val="00F11329"/>
    <w:rsid w:val="00F2451D"/>
    <w:rsid w:val="00F25DCC"/>
    <w:rsid w:val="00F852A9"/>
    <w:rsid w:val="00FE6526"/>
    <w:rsid w:val="01062EEC"/>
    <w:rsid w:val="0215722A"/>
    <w:rsid w:val="04167BE0"/>
    <w:rsid w:val="055210FB"/>
    <w:rsid w:val="060F014D"/>
    <w:rsid w:val="06C9698C"/>
    <w:rsid w:val="06DE411B"/>
    <w:rsid w:val="0ADA1283"/>
    <w:rsid w:val="0D18108F"/>
    <w:rsid w:val="0F0243F5"/>
    <w:rsid w:val="13121E77"/>
    <w:rsid w:val="15B72A35"/>
    <w:rsid w:val="1F8322EC"/>
    <w:rsid w:val="2045740D"/>
    <w:rsid w:val="2262713B"/>
    <w:rsid w:val="270B5BBD"/>
    <w:rsid w:val="2940272E"/>
    <w:rsid w:val="2C13731C"/>
    <w:rsid w:val="30F33128"/>
    <w:rsid w:val="36F07953"/>
    <w:rsid w:val="38911A92"/>
    <w:rsid w:val="391E3890"/>
    <w:rsid w:val="39661AB3"/>
    <w:rsid w:val="3AA44A0C"/>
    <w:rsid w:val="3AF066C3"/>
    <w:rsid w:val="3BEA51F5"/>
    <w:rsid w:val="3D2C0ADF"/>
    <w:rsid w:val="3E1E176E"/>
    <w:rsid w:val="3E9078C4"/>
    <w:rsid w:val="420951A2"/>
    <w:rsid w:val="424A7A77"/>
    <w:rsid w:val="42C92294"/>
    <w:rsid w:val="43132246"/>
    <w:rsid w:val="4C7F348C"/>
    <w:rsid w:val="4D622825"/>
    <w:rsid w:val="502832E1"/>
    <w:rsid w:val="50EA7F43"/>
    <w:rsid w:val="513973A6"/>
    <w:rsid w:val="57F83763"/>
    <w:rsid w:val="59DB49CF"/>
    <w:rsid w:val="5A3B2D3C"/>
    <w:rsid w:val="5A683FFF"/>
    <w:rsid w:val="5AA769EB"/>
    <w:rsid w:val="5DBF29C4"/>
    <w:rsid w:val="5F5E0F4F"/>
    <w:rsid w:val="6221595C"/>
    <w:rsid w:val="631F5A7F"/>
    <w:rsid w:val="63451C8D"/>
    <w:rsid w:val="662752EF"/>
    <w:rsid w:val="66DD5F97"/>
    <w:rsid w:val="69052299"/>
    <w:rsid w:val="6B342BA7"/>
    <w:rsid w:val="6BFB5EC7"/>
    <w:rsid w:val="6CF54EC6"/>
    <w:rsid w:val="6FB438A3"/>
    <w:rsid w:val="71072C9F"/>
    <w:rsid w:val="724D47CD"/>
    <w:rsid w:val="755D5634"/>
    <w:rsid w:val="7778703E"/>
    <w:rsid w:val="78411105"/>
    <w:rsid w:val="7ABE2F94"/>
    <w:rsid w:val="7ACC2155"/>
    <w:rsid w:val="7C5E095D"/>
    <w:rsid w:val="7D105E6B"/>
    <w:rsid w:val="7DD66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index 4" w:uiPriority="0" w:qFormat="1"/>
    <w:lsdException w:name="toc 1" w:uiPriority="39"/>
    <w:lsdException w:name="toc 2" w:uiPriority="39"/>
    <w:lsdException w:name="toc 3" w:uiPriority="39"/>
    <w:lsdException w:name="toc 4" w:uiPriority="39"/>
    <w:lsdException w:name="toc 5" w:uiPriority="39"/>
    <w:lsdException w:name="toc 6" w:semiHidden="0" w:uiPriority="39" w:qFormat="1"/>
    <w:lsdException w:name="toc 7" w:uiPriority="39"/>
    <w:lsdException w:name="toc 8" w:uiPriority="39"/>
    <w:lsdException w:name="toc 9" w:uiPriority="39"/>
    <w:lsdException w:name="annotation text" w:semiHidden="0" w:uiPriority="0" w:unhideWhenUsed="0" w:qFormat="1"/>
    <w:lsdException w:name="header" w:qFormat="1"/>
    <w:lsdException w:name="footer" w:qFormat="1"/>
    <w:lsdException w:name="caption" w:uiPriority="35" w:qFormat="1"/>
    <w:lsdException w:name="page number" w:semiHidden="0" w:uiPriority="0" w:unhideWhenUsed="0" w:qFormat="1"/>
    <w:lsdException w:name="table of authorities" w:semiHidden="0" w:uiPriority="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710EB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10EB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10EB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10EB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10EB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10EB0"/>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710EB0"/>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10EB0"/>
    <w:pPr>
      <w:widowControl w:val="0"/>
      <w:autoSpaceDE w:val="0"/>
      <w:autoSpaceDN w:val="0"/>
      <w:adjustRightInd w:val="0"/>
    </w:pPr>
    <w:rPr>
      <w:rFonts w:ascii="仿宋_GB2312" w:eastAsia="仿宋_GB2312" w:cs="仿宋_GB2312"/>
      <w:color w:val="000000"/>
      <w:sz w:val="24"/>
      <w:szCs w:val="24"/>
    </w:rPr>
  </w:style>
  <w:style w:type="paragraph" w:styleId="a3">
    <w:name w:val="table of authorities"/>
    <w:basedOn w:val="a"/>
    <w:next w:val="a"/>
    <w:unhideWhenUsed/>
    <w:qFormat/>
    <w:rsid w:val="00710EB0"/>
    <w:pPr>
      <w:ind w:leftChars="200" w:left="420"/>
    </w:pPr>
    <w:rPr>
      <w:rFonts w:eastAsia="宋体"/>
      <w:szCs w:val="20"/>
    </w:rPr>
  </w:style>
  <w:style w:type="paragraph" w:styleId="a4">
    <w:name w:val="annotation text"/>
    <w:basedOn w:val="a"/>
    <w:qFormat/>
    <w:rsid w:val="00710EB0"/>
    <w:pPr>
      <w:jc w:val="left"/>
    </w:pPr>
  </w:style>
  <w:style w:type="paragraph" w:styleId="a5">
    <w:name w:val="Body Text"/>
    <w:basedOn w:val="a"/>
    <w:next w:val="a6"/>
    <w:link w:val="Char"/>
    <w:qFormat/>
    <w:rsid w:val="00710EB0"/>
    <w:pPr>
      <w:spacing w:after="120"/>
    </w:pPr>
    <w:rPr>
      <w:rFonts w:ascii="Times New Roman" w:eastAsia="宋体" w:hAnsi="Times New Roman" w:cs="Times New Roman"/>
      <w:kern w:val="0"/>
      <w:sz w:val="24"/>
      <w:szCs w:val="24"/>
    </w:rPr>
  </w:style>
  <w:style w:type="paragraph" w:styleId="a6">
    <w:name w:val="Body Text First Indent"/>
    <w:basedOn w:val="a5"/>
    <w:next w:val="60"/>
    <w:qFormat/>
    <w:rsid w:val="00710EB0"/>
    <w:pPr>
      <w:ind w:firstLineChars="100" w:firstLine="240"/>
    </w:pPr>
    <w:rPr>
      <w:kern w:val="2"/>
    </w:rPr>
  </w:style>
  <w:style w:type="paragraph" w:styleId="60">
    <w:name w:val="toc 6"/>
    <w:basedOn w:val="a"/>
    <w:next w:val="a"/>
    <w:uiPriority w:val="39"/>
    <w:unhideWhenUsed/>
    <w:qFormat/>
    <w:rsid w:val="00710EB0"/>
    <w:pPr>
      <w:ind w:leftChars="1000" w:left="2100"/>
    </w:pPr>
    <w:rPr>
      <w:rFonts w:ascii="Calibri" w:eastAsia="宋体" w:hAnsi="Calibri" w:cs="Times New Roman"/>
    </w:rPr>
  </w:style>
  <w:style w:type="paragraph" w:styleId="a7">
    <w:name w:val="Body Text Indent"/>
    <w:basedOn w:val="a"/>
    <w:link w:val="Char0"/>
    <w:qFormat/>
    <w:rsid w:val="00710EB0"/>
    <w:pPr>
      <w:spacing w:line="360" w:lineRule="auto"/>
      <w:ind w:firstLine="420"/>
    </w:pPr>
    <w:rPr>
      <w:rFonts w:ascii="宋体" w:hint="eastAsia"/>
      <w:sz w:val="24"/>
    </w:rPr>
  </w:style>
  <w:style w:type="paragraph" w:styleId="a8">
    <w:name w:val="Plain Text"/>
    <w:basedOn w:val="a"/>
    <w:next w:val="a"/>
    <w:qFormat/>
    <w:rsid w:val="00710EB0"/>
    <w:rPr>
      <w:rFonts w:ascii="宋体" w:hAnsi="Courier New"/>
    </w:rPr>
  </w:style>
  <w:style w:type="paragraph" w:styleId="a9">
    <w:name w:val="Balloon Text"/>
    <w:basedOn w:val="a"/>
    <w:link w:val="Char1"/>
    <w:uiPriority w:val="99"/>
    <w:semiHidden/>
    <w:unhideWhenUsed/>
    <w:rsid w:val="00710EB0"/>
    <w:rPr>
      <w:sz w:val="18"/>
      <w:szCs w:val="18"/>
    </w:rPr>
  </w:style>
  <w:style w:type="paragraph" w:styleId="aa">
    <w:name w:val="footer"/>
    <w:basedOn w:val="a"/>
    <w:uiPriority w:val="99"/>
    <w:semiHidden/>
    <w:unhideWhenUsed/>
    <w:qFormat/>
    <w:rsid w:val="00710EB0"/>
    <w:pPr>
      <w:tabs>
        <w:tab w:val="center" w:pos="4153"/>
        <w:tab w:val="right" w:pos="8306"/>
      </w:tabs>
      <w:snapToGrid w:val="0"/>
      <w:jc w:val="left"/>
    </w:pPr>
    <w:rPr>
      <w:sz w:val="18"/>
    </w:rPr>
  </w:style>
  <w:style w:type="paragraph" w:styleId="ab">
    <w:name w:val="header"/>
    <w:basedOn w:val="a"/>
    <w:uiPriority w:val="99"/>
    <w:semiHidden/>
    <w:unhideWhenUsed/>
    <w:qFormat/>
    <w:rsid w:val="00710E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rsid w:val="00710EB0"/>
    <w:pPr>
      <w:widowControl/>
      <w:spacing w:before="100" w:beforeAutospacing="1" w:after="100" w:afterAutospacing="1"/>
      <w:jc w:val="left"/>
    </w:pPr>
    <w:rPr>
      <w:rFonts w:ascii="宋体" w:eastAsia="宋体" w:hAnsi="宋体" w:cs="宋体"/>
      <w:kern w:val="0"/>
      <w:sz w:val="24"/>
      <w:szCs w:val="24"/>
    </w:rPr>
  </w:style>
  <w:style w:type="character" w:styleId="ad">
    <w:name w:val="page number"/>
    <w:qFormat/>
    <w:rsid w:val="00710EB0"/>
  </w:style>
  <w:style w:type="character" w:customStyle="1" w:styleId="1Char">
    <w:name w:val="标题 1 Char"/>
    <w:basedOn w:val="a0"/>
    <w:link w:val="1"/>
    <w:uiPriority w:val="9"/>
    <w:qFormat/>
    <w:rsid w:val="00710EB0"/>
    <w:rPr>
      <w:b/>
      <w:bCs/>
      <w:kern w:val="44"/>
      <w:sz w:val="44"/>
      <w:szCs w:val="44"/>
    </w:rPr>
  </w:style>
  <w:style w:type="character" w:customStyle="1" w:styleId="2Char">
    <w:name w:val="标题 2 Char"/>
    <w:basedOn w:val="a0"/>
    <w:link w:val="2"/>
    <w:uiPriority w:val="9"/>
    <w:qFormat/>
    <w:rsid w:val="00710EB0"/>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710EB0"/>
    <w:rPr>
      <w:b/>
      <w:bCs/>
      <w:sz w:val="32"/>
      <w:szCs w:val="32"/>
    </w:rPr>
  </w:style>
  <w:style w:type="character" w:customStyle="1" w:styleId="4Char">
    <w:name w:val="标题 4 Char"/>
    <w:basedOn w:val="a0"/>
    <w:link w:val="4"/>
    <w:uiPriority w:val="9"/>
    <w:qFormat/>
    <w:rsid w:val="00710EB0"/>
    <w:rPr>
      <w:rFonts w:asciiTheme="majorHAnsi" w:eastAsiaTheme="majorEastAsia" w:hAnsiTheme="majorHAnsi" w:cstheme="majorBidi"/>
      <w:b/>
      <w:bCs/>
      <w:sz w:val="28"/>
      <w:szCs w:val="28"/>
    </w:rPr>
  </w:style>
  <w:style w:type="character" w:customStyle="1" w:styleId="5Char">
    <w:name w:val="标题 5 Char"/>
    <w:basedOn w:val="a0"/>
    <w:link w:val="5"/>
    <w:uiPriority w:val="9"/>
    <w:qFormat/>
    <w:rsid w:val="00710EB0"/>
    <w:rPr>
      <w:b/>
      <w:bCs/>
      <w:sz w:val="28"/>
      <w:szCs w:val="28"/>
    </w:rPr>
  </w:style>
  <w:style w:type="character" w:customStyle="1" w:styleId="6Char">
    <w:name w:val="标题 6 Char"/>
    <w:basedOn w:val="a0"/>
    <w:link w:val="6"/>
    <w:uiPriority w:val="9"/>
    <w:qFormat/>
    <w:rsid w:val="00710EB0"/>
    <w:rPr>
      <w:rFonts w:asciiTheme="majorHAnsi" w:eastAsiaTheme="majorEastAsia" w:hAnsiTheme="majorHAnsi" w:cstheme="majorBidi"/>
      <w:b/>
      <w:bCs/>
      <w:sz w:val="24"/>
      <w:szCs w:val="24"/>
    </w:rPr>
  </w:style>
  <w:style w:type="character" w:customStyle="1" w:styleId="Char">
    <w:name w:val="正文文本 Char"/>
    <w:basedOn w:val="a0"/>
    <w:link w:val="a5"/>
    <w:qFormat/>
    <w:rsid w:val="00710EB0"/>
    <w:rPr>
      <w:rFonts w:ascii="Times New Roman" w:eastAsia="宋体" w:hAnsi="Times New Roman" w:cs="Times New Roman"/>
      <w:kern w:val="0"/>
      <w:sz w:val="24"/>
      <w:szCs w:val="24"/>
    </w:rPr>
  </w:style>
  <w:style w:type="character" w:customStyle="1" w:styleId="NormalCharacter">
    <w:name w:val="NormalCharacter"/>
    <w:uiPriority w:val="99"/>
    <w:qFormat/>
    <w:rsid w:val="00710EB0"/>
  </w:style>
  <w:style w:type="character" w:customStyle="1" w:styleId="font21">
    <w:name w:val="font21"/>
    <w:basedOn w:val="a0"/>
    <w:qFormat/>
    <w:rsid w:val="00710EB0"/>
    <w:rPr>
      <w:rFonts w:ascii="宋体" w:eastAsia="宋体" w:hAnsi="宋体" w:cs="宋体" w:hint="eastAsia"/>
      <w:color w:val="000000"/>
      <w:sz w:val="20"/>
      <w:szCs w:val="20"/>
      <w:u w:val="none"/>
    </w:rPr>
  </w:style>
  <w:style w:type="paragraph" w:customStyle="1" w:styleId="10">
    <w:name w:val="列出段落1"/>
    <w:basedOn w:val="a"/>
    <w:uiPriority w:val="34"/>
    <w:qFormat/>
    <w:rsid w:val="00710EB0"/>
    <w:pPr>
      <w:widowControl/>
      <w:ind w:firstLine="420"/>
    </w:pPr>
    <w:rPr>
      <w:rFonts w:ascii="Calibri" w:hAnsi="Calibri"/>
      <w:kern w:val="0"/>
      <w:szCs w:val="21"/>
    </w:rPr>
  </w:style>
  <w:style w:type="paragraph" w:customStyle="1" w:styleId="0000">
    <w:name w:val="正文0000"/>
    <w:basedOn w:val="a"/>
    <w:qFormat/>
    <w:rsid w:val="00710EB0"/>
    <w:pPr>
      <w:spacing w:line="360" w:lineRule="auto"/>
      <w:ind w:firstLineChars="200" w:firstLine="480"/>
    </w:pPr>
    <w:rPr>
      <w:rFonts w:ascii="宋体" w:hAnsi="宋体"/>
      <w:sz w:val="24"/>
    </w:rPr>
  </w:style>
  <w:style w:type="paragraph" w:styleId="ae">
    <w:name w:val="List Paragraph"/>
    <w:basedOn w:val="a"/>
    <w:uiPriority w:val="34"/>
    <w:qFormat/>
    <w:rsid w:val="00710EB0"/>
    <w:pPr>
      <w:ind w:firstLineChars="200" w:firstLine="420"/>
    </w:pPr>
    <w:rPr>
      <w:rFonts w:ascii="Calibri" w:hAnsi="Calibri"/>
    </w:rPr>
  </w:style>
  <w:style w:type="paragraph" w:customStyle="1" w:styleId="af">
    <w:name w:val="表格文字"/>
    <w:basedOn w:val="a"/>
    <w:next w:val="a5"/>
    <w:uiPriority w:val="99"/>
    <w:qFormat/>
    <w:rsid w:val="00710EB0"/>
    <w:pPr>
      <w:widowControl/>
      <w:adjustRightInd w:val="0"/>
      <w:snapToGrid w:val="0"/>
      <w:spacing w:after="200" w:line="420" w:lineRule="atLeast"/>
      <w:jc w:val="left"/>
      <w:textAlignment w:val="baseline"/>
    </w:pPr>
    <w:rPr>
      <w:rFonts w:ascii="Tahoma" w:eastAsia="微软雅黑" w:hAnsi="Tahoma"/>
      <w:kern w:val="0"/>
      <w:sz w:val="22"/>
    </w:rPr>
  </w:style>
  <w:style w:type="paragraph" w:customStyle="1" w:styleId="TableParagraph">
    <w:name w:val="Table Paragraph"/>
    <w:basedOn w:val="a"/>
    <w:uiPriority w:val="1"/>
    <w:qFormat/>
    <w:rsid w:val="00710EB0"/>
    <w:pPr>
      <w:autoSpaceDE w:val="0"/>
      <w:autoSpaceDN w:val="0"/>
      <w:jc w:val="center"/>
    </w:pPr>
    <w:rPr>
      <w:rFonts w:eastAsia="Times New Roman"/>
      <w:kern w:val="0"/>
      <w:sz w:val="22"/>
      <w:lang w:eastAsia="en-US"/>
    </w:rPr>
  </w:style>
  <w:style w:type="paragraph" w:customStyle="1" w:styleId="11">
    <w:name w:val="列表段落1"/>
    <w:basedOn w:val="a"/>
    <w:qFormat/>
    <w:rsid w:val="00710EB0"/>
    <w:pPr>
      <w:tabs>
        <w:tab w:val="left" w:pos="420"/>
      </w:tabs>
      <w:ind w:firstLineChars="200" w:firstLine="420"/>
    </w:pPr>
    <w:rPr>
      <w:rFonts w:ascii="等线" w:eastAsia="等线" w:hAnsi="等线"/>
      <w:szCs w:val="21"/>
    </w:rPr>
  </w:style>
  <w:style w:type="paragraph" w:customStyle="1" w:styleId="z">
    <w:name w:val="z正文"/>
    <w:basedOn w:val="a8"/>
    <w:uiPriority w:val="99"/>
    <w:qFormat/>
    <w:rsid w:val="00710EB0"/>
    <w:pPr>
      <w:tabs>
        <w:tab w:val="left" w:pos="525"/>
      </w:tabs>
      <w:snapToGrid w:val="0"/>
      <w:spacing w:line="360" w:lineRule="auto"/>
    </w:pPr>
    <w:rPr>
      <w:rFonts w:hAnsi="宋体"/>
      <w:sz w:val="24"/>
    </w:rPr>
  </w:style>
  <w:style w:type="character" w:customStyle="1" w:styleId="Char1">
    <w:name w:val="批注框文本 Char"/>
    <w:basedOn w:val="a0"/>
    <w:link w:val="a9"/>
    <w:uiPriority w:val="99"/>
    <w:semiHidden/>
    <w:rsid w:val="00710EB0"/>
    <w:rPr>
      <w:rFonts w:asciiTheme="minorHAnsi" w:eastAsiaTheme="minorEastAsia" w:hAnsiTheme="minorHAnsi" w:cstheme="minorBidi"/>
      <w:kern w:val="2"/>
      <w:sz w:val="18"/>
      <w:szCs w:val="18"/>
    </w:rPr>
  </w:style>
  <w:style w:type="paragraph" w:styleId="20">
    <w:name w:val="Body Text First Indent 2"/>
    <w:basedOn w:val="a7"/>
    <w:link w:val="2Char0"/>
    <w:uiPriority w:val="99"/>
    <w:semiHidden/>
    <w:unhideWhenUsed/>
    <w:rsid w:val="004B4699"/>
    <w:pPr>
      <w:spacing w:after="120" w:line="240" w:lineRule="auto"/>
      <w:ind w:leftChars="200" w:left="420" w:firstLineChars="200" w:firstLine="200"/>
    </w:pPr>
    <w:rPr>
      <w:rFonts w:asciiTheme="minorHAnsi" w:hint="default"/>
      <w:sz w:val="21"/>
    </w:rPr>
  </w:style>
  <w:style w:type="character" w:customStyle="1" w:styleId="Char0">
    <w:name w:val="正文文本缩进 Char"/>
    <w:basedOn w:val="a0"/>
    <w:link w:val="a7"/>
    <w:rsid w:val="004B4699"/>
    <w:rPr>
      <w:rFonts w:ascii="宋体" w:eastAsiaTheme="minorEastAsia" w:hAnsiTheme="minorHAnsi" w:cstheme="minorBidi"/>
      <w:kern w:val="2"/>
      <w:sz w:val="24"/>
      <w:szCs w:val="22"/>
    </w:rPr>
  </w:style>
  <w:style w:type="character" w:customStyle="1" w:styleId="2Char0">
    <w:name w:val="正文首行缩进 2 Char"/>
    <w:basedOn w:val="Char0"/>
    <w:link w:val="20"/>
    <w:rsid w:val="004B4699"/>
  </w:style>
  <w:style w:type="paragraph" w:styleId="40">
    <w:name w:val="index 4"/>
    <w:basedOn w:val="a"/>
    <w:next w:val="a"/>
    <w:qFormat/>
    <w:rsid w:val="004B4699"/>
    <w:pPr>
      <w:ind w:leftChars="600" w:left="600"/>
    </w:pPr>
    <w:rPr>
      <w:rFonts w:ascii="Verdana" w:eastAsia="宋体" w:hAnsi="Verdana" w:cs="Times New Roman"/>
      <w:szCs w:val="20"/>
    </w:rPr>
  </w:style>
  <w:style w:type="table" w:styleId="af0">
    <w:name w:val="Table Grid"/>
    <w:basedOn w:val="a1"/>
    <w:uiPriority w:val="59"/>
    <w:qFormat/>
    <w:rsid w:val="004B46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562</Words>
  <Characters>3206</Characters>
  <Application>Microsoft Office Word</Application>
  <DocSecurity>0</DocSecurity>
  <Lines>26</Lines>
  <Paragraphs>7</Paragraphs>
  <ScaleCrop>false</ScaleCrop>
  <Company>微软中国</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রᛉ뜀ᚭ롐ᚭ̉㤤ᥐ뢨ᚭ</cp:lastModifiedBy>
  <cp:revision>118</cp:revision>
  <cp:lastPrinted>2024-04-17T03:23:00Z</cp:lastPrinted>
  <dcterms:created xsi:type="dcterms:W3CDTF">2023-06-05T02:49:00Z</dcterms:created>
  <dcterms:modified xsi:type="dcterms:W3CDTF">2025-05-23T05:16:00Z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4C85B4506C7E4138A45AE2C707A60568</vt:lpwstr>
  </property>
</Properties>
</file>