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E81" w:rsidRDefault="00204E81" w:rsidP="007B223D">
      <w:pPr>
        <w:autoSpaceDE w:val="0"/>
        <w:autoSpaceDN w:val="0"/>
        <w:snapToGrid w:val="0"/>
        <w:spacing w:line="590" w:lineRule="atLeast"/>
        <w:rPr>
          <w:rFonts w:ascii="方正黑体_GBK" w:eastAsia="方正黑体_GBK" w:hAnsi="Times New Roman"/>
          <w:kern w:val="0"/>
          <w:sz w:val="32"/>
          <w:szCs w:val="20"/>
        </w:rPr>
      </w:pPr>
    </w:p>
    <w:p w:rsidR="00204E81" w:rsidRPr="007B223D"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Pr="007B223D" w:rsidRDefault="00204E81" w:rsidP="00EC32D6">
      <w:pPr>
        <w:autoSpaceDE w:val="0"/>
        <w:autoSpaceDN w:val="0"/>
        <w:snapToGrid w:val="0"/>
        <w:spacing w:afterLines="50" w:line="580" w:lineRule="exact"/>
        <w:rPr>
          <w:rFonts w:ascii="Times New Roman" w:eastAsia="方正小标宋_GBK" w:hAnsi="Times New Roman"/>
          <w:spacing w:val="-8"/>
          <w:kern w:val="0"/>
          <w:sz w:val="52"/>
          <w:szCs w:val="52"/>
          <w:u w:val="single"/>
        </w:rPr>
      </w:pPr>
    </w:p>
    <w:p w:rsidR="00204E81" w:rsidRPr="007B223D" w:rsidRDefault="00204E81" w:rsidP="00EC32D6">
      <w:pPr>
        <w:autoSpaceDE w:val="0"/>
        <w:autoSpaceDN w:val="0"/>
        <w:snapToGrid w:val="0"/>
        <w:spacing w:afterLines="50" w:line="580" w:lineRule="exact"/>
        <w:rPr>
          <w:rFonts w:ascii="Times New Roman" w:eastAsia="方正小标宋_GBK" w:hAnsi="Times New Roman"/>
          <w:spacing w:val="-8"/>
          <w:kern w:val="0"/>
          <w:sz w:val="52"/>
          <w:szCs w:val="52"/>
          <w:u w:val="single"/>
        </w:rPr>
      </w:pPr>
    </w:p>
    <w:p w:rsidR="00204E81" w:rsidRPr="007B223D" w:rsidRDefault="00204E81" w:rsidP="00EC32D6">
      <w:pPr>
        <w:autoSpaceDE w:val="0"/>
        <w:autoSpaceDN w:val="0"/>
        <w:snapToGrid w:val="0"/>
        <w:spacing w:afterLines="50" w:line="580" w:lineRule="exact"/>
        <w:rPr>
          <w:rFonts w:ascii="Times New Roman" w:eastAsia="方正小标宋_GBK" w:hAnsi="Times New Roman"/>
          <w:spacing w:val="-8"/>
          <w:kern w:val="0"/>
          <w:sz w:val="52"/>
          <w:szCs w:val="52"/>
          <w:u w:val="single"/>
        </w:rPr>
      </w:pPr>
    </w:p>
    <w:p w:rsidR="00204E81" w:rsidRPr="007B223D" w:rsidRDefault="00204E81" w:rsidP="00EC32D6">
      <w:pPr>
        <w:autoSpaceDE w:val="0"/>
        <w:autoSpaceDN w:val="0"/>
        <w:snapToGrid w:val="0"/>
        <w:spacing w:afterLines="50" w:line="580" w:lineRule="exact"/>
        <w:rPr>
          <w:rFonts w:ascii="Times New Roman" w:eastAsia="方正小标宋_GBK" w:hAnsi="Times New Roman"/>
          <w:spacing w:val="-8"/>
          <w:kern w:val="0"/>
          <w:sz w:val="52"/>
          <w:szCs w:val="52"/>
          <w:u w:val="single"/>
        </w:rPr>
      </w:pPr>
    </w:p>
    <w:p w:rsidR="00204E81" w:rsidRPr="007B223D" w:rsidRDefault="00204E81" w:rsidP="00EC32D6">
      <w:pPr>
        <w:autoSpaceDE w:val="0"/>
        <w:autoSpaceDN w:val="0"/>
        <w:snapToGrid w:val="0"/>
        <w:spacing w:afterLines="50" w:line="580" w:lineRule="exact"/>
        <w:rPr>
          <w:rFonts w:ascii="Times New Roman" w:eastAsia="方正小标宋_GBK" w:hAnsi="Times New Roman"/>
          <w:spacing w:val="-8"/>
          <w:kern w:val="0"/>
          <w:sz w:val="52"/>
          <w:szCs w:val="52"/>
          <w:u w:val="single"/>
        </w:rPr>
      </w:pPr>
    </w:p>
    <w:p w:rsidR="00204E81" w:rsidRDefault="00204E81" w:rsidP="00EC32D6">
      <w:pPr>
        <w:autoSpaceDE w:val="0"/>
        <w:autoSpaceDN w:val="0"/>
        <w:snapToGrid w:val="0"/>
        <w:spacing w:afterLines="50" w:line="580" w:lineRule="exact"/>
        <w:jc w:val="center"/>
        <w:rPr>
          <w:rFonts w:ascii="Times New Roman" w:eastAsia="方正小标宋_GBK" w:hAnsi="Times New Roman"/>
          <w:spacing w:val="-8"/>
          <w:kern w:val="0"/>
          <w:sz w:val="52"/>
          <w:szCs w:val="52"/>
        </w:rPr>
      </w:pPr>
      <w:r w:rsidRPr="00C519CA">
        <w:rPr>
          <w:rFonts w:ascii="Times New Roman" w:eastAsia="方正小标宋_GBK" w:hAnsi="Times New Roman" w:hint="eastAsia"/>
          <w:spacing w:val="-8"/>
          <w:kern w:val="0"/>
          <w:sz w:val="52"/>
          <w:szCs w:val="52"/>
        </w:rPr>
        <w:t>启东市人民政府汇龙镇北城区</w:t>
      </w:r>
    </w:p>
    <w:p w:rsidR="00204E81" w:rsidRPr="007B223D" w:rsidRDefault="00204E81" w:rsidP="00EC32D6">
      <w:pPr>
        <w:autoSpaceDE w:val="0"/>
        <w:autoSpaceDN w:val="0"/>
        <w:snapToGrid w:val="0"/>
        <w:spacing w:afterLines="50" w:line="580" w:lineRule="exact"/>
        <w:jc w:val="center"/>
        <w:rPr>
          <w:rFonts w:ascii="Times New Roman" w:eastAsia="方正小标宋_GBK" w:hAnsi="Times New Roman"/>
          <w:spacing w:val="-8"/>
          <w:kern w:val="0"/>
          <w:sz w:val="52"/>
          <w:szCs w:val="52"/>
        </w:rPr>
      </w:pPr>
      <w:r w:rsidRPr="00C519CA">
        <w:rPr>
          <w:rFonts w:ascii="Times New Roman" w:eastAsia="方正小标宋_GBK" w:hAnsi="Times New Roman" w:hint="eastAsia"/>
          <w:spacing w:val="-8"/>
          <w:kern w:val="0"/>
          <w:sz w:val="52"/>
          <w:szCs w:val="52"/>
        </w:rPr>
        <w:t>街道办事处</w:t>
      </w:r>
      <w:r w:rsidRPr="007B223D">
        <w:rPr>
          <w:rFonts w:ascii="Times New Roman" w:eastAsia="方正小标宋_GBK" w:hAnsi="Times New Roman"/>
          <w:spacing w:val="-8"/>
          <w:kern w:val="0"/>
          <w:sz w:val="52"/>
          <w:szCs w:val="52"/>
        </w:rPr>
        <w:t>20</w:t>
      </w:r>
      <w:r>
        <w:rPr>
          <w:rFonts w:ascii="Times New Roman" w:eastAsia="方正小标宋_GBK" w:hAnsi="Times New Roman"/>
          <w:spacing w:val="-8"/>
          <w:kern w:val="0"/>
          <w:sz w:val="52"/>
          <w:szCs w:val="52"/>
        </w:rPr>
        <w:t>20</w:t>
      </w:r>
      <w:r w:rsidRPr="007B223D">
        <w:rPr>
          <w:rFonts w:ascii="Times New Roman" w:eastAsia="方正小标宋_GBK" w:hAnsi="Times New Roman" w:hint="eastAsia"/>
          <w:spacing w:val="-8"/>
          <w:kern w:val="0"/>
          <w:sz w:val="52"/>
          <w:szCs w:val="52"/>
        </w:rPr>
        <w:t>年度部门预算公开</w:t>
      </w:r>
    </w:p>
    <w:p w:rsidR="00204E81" w:rsidRPr="007B223D" w:rsidRDefault="00204E81" w:rsidP="00EC32D6">
      <w:pPr>
        <w:autoSpaceDE w:val="0"/>
        <w:autoSpaceDN w:val="0"/>
        <w:snapToGrid w:val="0"/>
        <w:spacing w:afterLines="50" w:line="580" w:lineRule="exact"/>
        <w:jc w:val="left"/>
        <w:rPr>
          <w:rFonts w:ascii="Times New Roman" w:eastAsia="方正小标宋_GBK" w:hAnsi="Times New Roman"/>
          <w:spacing w:val="-8"/>
          <w:kern w:val="0"/>
          <w:sz w:val="52"/>
          <w:szCs w:val="52"/>
        </w:rPr>
      </w:pPr>
    </w:p>
    <w:p w:rsidR="00204E81" w:rsidRPr="007B223D" w:rsidRDefault="00204E81" w:rsidP="00EC32D6">
      <w:pPr>
        <w:autoSpaceDE w:val="0"/>
        <w:autoSpaceDN w:val="0"/>
        <w:snapToGrid w:val="0"/>
        <w:spacing w:afterLines="50" w:line="580" w:lineRule="exact"/>
        <w:jc w:val="left"/>
        <w:rPr>
          <w:rFonts w:ascii="Times New Roman" w:eastAsia="方正小标宋_GBK" w:hAnsi="Times New Roman"/>
          <w:spacing w:val="-8"/>
          <w:kern w:val="0"/>
          <w:sz w:val="52"/>
          <w:szCs w:val="52"/>
        </w:rPr>
      </w:pPr>
    </w:p>
    <w:p w:rsidR="00204E81" w:rsidRPr="007B223D" w:rsidRDefault="00204E81" w:rsidP="00EC32D6">
      <w:pPr>
        <w:autoSpaceDE w:val="0"/>
        <w:autoSpaceDN w:val="0"/>
        <w:snapToGrid w:val="0"/>
        <w:spacing w:afterLines="50" w:line="580" w:lineRule="exact"/>
        <w:jc w:val="left"/>
        <w:rPr>
          <w:rFonts w:ascii="Times New Roman" w:eastAsia="方正小标宋_GBK" w:hAnsi="Times New Roman"/>
          <w:spacing w:val="-8"/>
          <w:kern w:val="0"/>
          <w:sz w:val="52"/>
          <w:szCs w:val="52"/>
        </w:rPr>
      </w:pPr>
    </w:p>
    <w:p w:rsidR="00204E81" w:rsidRPr="007B223D" w:rsidRDefault="00204E81" w:rsidP="00EC32D6">
      <w:pPr>
        <w:autoSpaceDE w:val="0"/>
        <w:autoSpaceDN w:val="0"/>
        <w:snapToGrid w:val="0"/>
        <w:spacing w:afterLines="50" w:line="580" w:lineRule="exact"/>
        <w:jc w:val="left"/>
        <w:rPr>
          <w:rFonts w:ascii="Times New Roman" w:eastAsia="方正小标宋_GBK" w:hAnsi="Times New Roman"/>
          <w:spacing w:val="-8"/>
          <w:kern w:val="0"/>
          <w:sz w:val="52"/>
          <w:szCs w:val="52"/>
        </w:rPr>
      </w:pPr>
    </w:p>
    <w:p w:rsidR="00204E81" w:rsidRPr="007B223D" w:rsidRDefault="00204E81" w:rsidP="00EC32D6">
      <w:pPr>
        <w:autoSpaceDE w:val="0"/>
        <w:autoSpaceDN w:val="0"/>
        <w:snapToGrid w:val="0"/>
        <w:spacing w:afterLines="50" w:line="400" w:lineRule="exact"/>
        <w:jc w:val="left"/>
        <w:rPr>
          <w:rFonts w:ascii="Times New Roman" w:eastAsia="方正小标宋_GBK" w:hAnsi="Times New Roman"/>
          <w:spacing w:val="-8"/>
          <w:kern w:val="0"/>
          <w:sz w:val="52"/>
          <w:szCs w:val="52"/>
        </w:rPr>
      </w:pPr>
      <w:r w:rsidRPr="007B223D">
        <w:rPr>
          <w:rFonts w:ascii="Times New Roman" w:eastAsia="方正小标宋_GBK" w:hAnsi="Times New Roman"/>
          <w:spacing w:val="-8"/>
          <w:kern w:val="0"/>
          <w:sz w:val="52"/>
          <w:szCs w:val="52"/>
        </w:rPr>
        <w:br w:type="page"/>
      </w:r>
    </w:p>
    <w:p w:rsidR="00204E81" w:rsidRPr="007B223D" w:rsidRDefault="00204E81" w:rsidP="007B223D">
      <w:pPr>
        <w:autoSpaceDE w:val="0"/>
        <w:autoSpaceDN w:val="0"/>
        <w:snapToGrid w:val="0"/>
        <w:spacing w:line="580" w:lineRule="exact"/>
        <w:jc w:val="center"/>
        <w:rPr>
          <w:rFonts w:ascii="Times New Roman" w:eastAsia="方正小标宋_GBK" w:hAnsi="Times New Roman"/>
          <w:kern w:val="0"/>
          <w:sz w:val="44"/>
          <w:szCs w:val="44"/>
        </w:rPr>
      </w:pPr>
      <w:r w:rsidRPr="007B223D">
        <w:rPr>
          <w:rFonts w:ascii="Times New Roman" w:eastAsia="方正小标宋_GBK" w:hAnsi="Times New Roman" w:hint="eastAsia"/>
          <w:kern w:val="0"/>
          <w:sz w:val="44"/>
          <w:szCs w:val="44"/>
        </w:rPr>
        <w:t>目</w:t>
      </w:r>
      <w:r w:rsidRPr="007B223D">
        <w:rPr>
          <w:rFonts w:ascii="Times New Roman" w:eastAsia="方正小标宋_GBK" w:hAnsi="Times New Roman"/>
          <w:kern w:val="0"/>
          <w:sz w:val="44"/>
          <w:szCs w:val="44"/>
        </w:rPr>
        <w:t xml:space="preserve">  </w:t>
      </w:r>
      <w:r w:rsidRPr="007B223D">
        <w:rPr>
          <w:rFonts w:ascii="Times New Roman" w:eastAsia="方正小标宋_GBK" w:hAnsi="Times New Roman" w:hint="eastAsia"/>
          <w:kern w:val="0"/>
          <w:sz w:val="44"/>
          <w:szCs w:val="44"/>
        </w:rPr>
        <w:t>录</w:t>
      </w:r>
    </w:p>
    <w:p w:rsidR="00204E81" w:rsidRPr="007B223D" w:rsidRDefault="00204E81" w:rsidP="007B223D">
      <w:pPr>
        <w:autoSpaceDE w:val="0"/>
        <w:autoSpaceDN w:val="0"/>
        <w:snapToGrid w:val="0"/>
        <w:spacing w:line="400" w:lineRule="exact"/>
        <w:rPr>
          <w:rFonts w:ascii="Times New Roman" w:eastAsia="方正黑体_GBK" w:hAnsi="Times New Roman"/>
          <w:kern w:val="0"/>
          <w:sz w:val="32"/>
          <w:szCs w:val="32"/>
        </w:rPr>
      </w:pPr>
    </w:p>
    <w:p w:rsidR="00204E81" w:rsidRPr="007B223D" w:rsidRDefault="00204E81" w:rsidP="007B223D">
      <w:pPr>
        <w:autoSpaceDE w:val="0"/>
        <w:autoSpaceDN w:val="0"/>
        <w:snapToGrid w:val="0"/>
        <w:spacing w:line="540" w:lineRule="exact"/>
        <w:rPr>
          <w:rFonts w:ascii="Times New Roman" w:eastAsia="方正黑体_GBK" w:hAnsi="Times New Roman"/>
          <w:kern w:val="0"/>
          <w:sz w:val="32"/>
          <w:szCs w:val="32"/>
        </w:rPr>
      </w:pPr>
      <w:r w:rsidRPr="007B223D">
        <w:rPr>
          <w:rFonts w:ascii="Times New Roman" w:eastAsia="方正黑体_GBK" w:hAnsi="Times New Roman" w:hint="eastAsia"/>
          <w:kern w:val="0"/>
          <w:sz w:val="32"/>
          <w:szCs w:val="32"/>
        </w:rPr>
        <w:t>第一部分</w:t>
      </w:r>
      <w:r w:rsidRPr="007B223D">
        <w:rPr>
          <w:rFonts w:ascii="Times New Roman" w:eastAsia="方正黑体_GBK" w:hAnsi="Times New Roman"/>
          <w:kern w:val="0"/>
          <w:sz w:val="32"/>
          <w:szCs w:val="32"/>
        </w:rPr>
        <w:t xml:space="preserve"> </w:t>
      </w:r>
      <w:r w:rsidRPr="007B223D">
        <w:rPr>
          <w:rFonts w:ascii="Times New Roman" w:eastAsia="方正黑体_GBK" w:hAnsi="Times New Roman" w:hint="eastAsia"/>
          <w:kern w:val="0"/>
          <w:sz w:val="32"/>
          <w:szCs w:val="32"/>
        </w:rPr>
        <w:t>部门概况</w:t>
      </w:r>
    </w:p>
    <w:p w:rsidR="00204E81" w:rsidRPr="007B223D" w:rsidRDefault="00204E81" w:rsidP="007B223D">
      <w:pPr>
        <w:autoSpaceDE w:val="0"/>
        <w:autoSpaceDN w:val="0"/>
        <w:snapToGrid w:val="0"/>
        <w:spacing w:line="540" w:lineRule="exact"/>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一、主要职能</w:t>
      </w:r>
    </w:p>
    <w:p w:rsidR="00204E81" w:rsidRPr="007B223D" w:rsidRDefault="00204E81" w:rsidP="007B223D">
      <w:pPr>
        <w:autoSpaceDE w:val="0"/>
        <w:autoSpaceDN w:val="0"/>
        <w:snapToGrid w:val="0"/>
        <w:spacing w:line="540" w:lineRule="exact"/>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二、部门机构设置及预算单位构成情况</w:t>
      </w:r>
    </w:p>
    <w:p w:rsidR="00204E81" w:rsidRPr="007B223D" w:rsidRDefault="00204E81" w:rsidP="007B223D">
      <w:pPr>
        <w:autoSpaceDE w:val="0"/>
        <w:autoSpaceDN w:val="0"/>
        <w:snapToGrid w:val="0"/>
        <w:spacing w:line="540" w:lineRule="exact"/>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三、</w:t>
      </w:r>
      <w:r w:rsidRPr="007B223D">
        <w:rPr>
          <w:rFonts w:ascii="Times New Roman" w:eastAsia="方正仿宋_GBK" w:hAnsi="Times New Roman"/>
          <w:kern w:val="0"/>
          <w:sz w:val="32"/>
          <w:szCs w:val="32"/>
        </w:rPr>
        <w:t>20</w:t>
      </w:r>
      <w:r>
        <w:rPr>
          <w:rFonts w:ascii="Times New Roman" w:eastAsia="方正仿宋_GBK" w:hAnsi="Times New Roman"/>
          <w:kern w:val="0"/>
          <w:sz w:val="32"/>
          <w:szCs w:val="32"/>
        </w:rPr>
        <w:t>20</w:t>
      </w:r>
      <w:r w:rsidRPr="007B223D">
        <w:rPr>
          <w:rFonts w:ascii="Times New Roman" w:eastAsia="方正仿宋_GBK" w:hAnsi="Times New Roman" w:hint="eastAsia"/>
          <w:kern w:val="0"/>
          <w:sz w:val="32"/>
          <w:szCs w:val="32"/>
        </w:rPr>
        <w:t>年度部门主要工作任务及目标</w:t>
      </w:r>
    </w:p>
    <w:p w:rsidR="00204E81" w:rsidRPr="007B223D" w:rsidRDefault="00204E81" w:rsidP="007B223D">
      <w:pPr>
        <w:autoSpaceDE w:val="0"/>
        <w:autoSpaceDN w:val="0"/>
        <w:snapToGrid w:val="0"/>
        <w:spacing w:line="540" w:lineRule="exact"/>
        <w:rPr>
          <w:rFonts w:ascii="Times New Roman" w:eastAsia="方正黑体_GBK" w:hAnsi="Times New Roman"/>
          <w:kern w:val="0"/>
          <w:sz w:val="32"/>
          <w:szCs w:val="32"/>
        </w:rPr>
      </w:pPr>
      <w:r w:rsidRPr="007B223D">
        <w:rPr>
          <w:rFonts w:ascii="Times New Roman" w:eastAsia="方正黑体_GBK" w:hAnsi="Times New Roman" w:hint="eastAsia"/>
          <w:kern w:val="0"/>
          <w:sz w:val="32"/>
          <w:szCs w:val="32"/>
        </w:rPr>
        <w:t>第二部分</w:t>
      </w:r>
      <w:r w:rsidRPr="007B223D">
        <w:rPr>
          <w:rFonts w:ascii="Times New Roman" w:eastAsia="方正黑体_GBK" w:hAnsi="Times New Roman"/>
          <w:kern w:val="0"/>
          <w:sz w:val="32"/>
          <w:szCs w:val="32"/>
        </w:rPr>
        <w:t xml:space="preserve"> 20</w:t>
      </w:r>
      <w:r>
        <w:rPr>
          <w:rFonts w:ascii="Times New Roman" w:eastAsia="方正黑体_GBK" w:hAnsi="Times New Roman"/>
          <w:kern w:val="0"/>
          <w:sz w:val="32"/>
          <w:szCs w:val="32"/>
        </w:rPr>
        <w:t>20</w:t>
      </w:r>
      <w:r w:rsidRPr="007B223D">
        <w:rPr>
          <w:rFonts w:ascii="Times New Roman" w:eastAsia="方正黑体_GBK" w:hAnsi="Times New Roman" w:hint="eastAsia"/>
          <w:kern w:val="0"/>
          <w:sz w:val="32"/>
          <w:szCs w:val="32"/>
        </w:rPr>
        <w:t>年度部门预算表</w:t>
      </w:r>
    </w:p>
    <w:p w:rsidR="00204E81" w:rsidRPr="007B223D" w:rsidRDefault="00204E81" w:rsidP="007B223D">
      <w:pPr>
        <w:autoSpaceDE w:val="0"/>
        <w:autoSpaceDN w:val="0"/>
        <w:snapToGrid w:val="0"/>
        <w:spacing w:line="540" w:lineRule="exact"/>
        <w:rPr>
          <w:rFonts w:ascii="Times New Roman" w:eastAsia="方正黑体_GBK" w:hAnsi="Times New Roman"/>
          <w:kern w:val="0"/>
          <w:sz w:val="32"/>
          <w:szCs w:val="32"/>
        </w:rPr>
      </w:pPr>
      <w:r w:rsidRPr="007B223D">
        <w:rPr>
          <w:rFonts w:ascii="Times New Roman" w:eastAsia="方正仿宋_GBK" w:hAnsi="Times New Roman" w:hint="eastAsia"/>
          <w:kern w:val="0"/>
          <w:sz w:val="32"/>
          <w:szCs w:val="32"/>
        </w:rPr>
        <w:t>一、收支预算总表</w:t>
      </w:r>
    </w:p>
    <w:p w:rsidR="00204E81" w:rsidRPr="007B223D" w:rsidRDefault="00204E81" w:rsidP="007B223D">
      <w:pPr>
        <w:autoSpaceDE w:val="0"/>
        <w:autoSpaceDN w:val="0"/>
        <w:snapToGrid w:val="0"/>
        <w:spacing w:line="540" w:lineRule="exact"/>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二、收入预算总表</w:t>
      </w:r>
    </w:p>
    <w:p w:rsidR="00204E81" w:rsidRPr="007B223D" w:rsidRDefault="00204E81" w:rsidP="007B223D">
      <w:pPr>
        <w:autoSpaceDE w:val="0"/>
        <w:autoSpaceDN w:val="0"/>
        <w:snapToGrid w:val="0"/>
        <w:spacing w:line="540" w:lineRule="exact"/>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三、支出预算总表</w:t>
      </w:r>
    </w:p>
    <w:p w:rsidR="00204E81" w:rsidRPr="007B223D" w:rsidRDefault="00204E81" w:rsidP="007B223D">
      <w:pPr>
        <w:autoSpaceDE w:val="0"/>
        <w:autoSpaceDN w:val="0"/>
        <w:snapToGrid w:val="0"/>
        <w:spacing w:line="540" w:lineRule="exact"/>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四、财政拨款收支预算总表</w:t>
      </w:r>
    </w:p>
    <w:p w:rsidR="00204E81" w:rsidRPr="00E21B88" w:rsidRDefault="00204E81" w:rsidP="007B223D">
      <w:pPr>
        <w:autoSpaceDE w:val="0"/>
        <w:autoSpaceDN w:val="0"/>
        <w:snapToGrid w:val="0"/>
        <w:spacing w:line="540" w:lineRule="exact"/>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五、财政拨款支出预算表</w:t>
      </w:r>
      <w:r w:rsidRPr="00E21B88">
        <w:rPr>
          <w:rFonts w:ascii="Times New Roman" w:eastAsia="方正仿宋_GBK" w:hAnsi="Times New Roman" w:hint="eastAsia"/>
          <w:kern w:val="0"/>
          <w:sz w:val="32"/>
          <w:szCs w:val="32"/>
        </w:rPr>
        <w:t>（功能科目）</w:t>
      </w:r>
    </w:p>
    <w:p w:rsidR="00204E81" w:rsidRPr="00E21B88" w:rsidRDefault="00204E81" w:rsidP="007B223D">
      <w:pPr>
        <w:autoSpaceDE w:val="0"/>
        <w:autoSpaceDN w:val="0"/>
        <w:snapToGrid w:val="0"/>
        <w:spacing w:line="540" w:lineRule="exact"/>
        <w:rPr>
          <w:rFonts w:ascii="Times New Roman" w:eastAsia="方正仿宋_GBK" w:hAnsi="Times New Roman"/>
          <w:kern w:val="0"/>
          <w:sz w:val="32"/>
          <w:szCs w:val="32"/>
        </w:rPr>
      </w:pPr>
      <w:r w:rsidRPr="00E21B88">
        <w:rPr>
          <w:rFonts w:ascii="Times New Roman" w:eastAsia="方正仿宋_GBK" w:hAnsi="Times New Roman" w:hint="eastAsia"/>
          <w:kern w:val="0"/>
          <w:sz w:val="32"/>
          <w:szCs w:val="32"/>
        </w:rPr>
        <w:t>六、财政拨款基本支出预算表（经济科目）</w:t>
      </w:r>
    </w:p>
    <w:p w:rsidR="00204E81" w:rsidRPr="00E21B88" w:rsidRDefault="00204E81" w:rsidP="007B223D">
      <w:pPr>
        <w:autoSpaceDE w:val="0"/>
        <w:autoSpaceDN w:val="0"/>
        <w:snapToGrid w:val="0"/>
        <w:spacing w:line="540" w:lineRule="exact"/>
        <w:rPr>
          <w:rFonts w:ascii="Times New Roman" w:eastAsia="方正仿宋_GBK" w:hAnsi="Times New Roman"/>
          <w:kern w:val="0"/>
          <w:sz w:val="32"/>
          <w:szCs w:val="32"/>
        </w:rPr>
      </w:pPr>
      <w:r w:rsidRPr="00E21B88">
        <w:rPr>
          <w:rFonts w:ascii="Times New Roman" w:eastAsia="方正仿宋_GBK" w:hAnsi="Times New Roman" w:hint="eastAsia"/>
          <w:kern w:val="0"/>
          <w:sz w:val="32"/>
          <w:szCs w:val="32"/>
        </w:rPr>
        <w:t>七、一般公共预算支出预算表（功能科目）</w:t>
      </w:r>
    </w:p>
    <w:p w:rsidR="00204E81" w:rsidRPr="00E21B88" w:rsidRDefault="00204E81" w:rsidP="007B223D">
      <w:pPr>
        <w:autoSpaceDE w:val="0"/>
        <w:autoSpaceDN w:val="0"/>
        <w:snapToGrid w:val="0"/>
        <w:spacing w:line="540" w:lineRule="exact"/>
        <w:rPr>
          <w:rFonts w:ascii="Times New Roman" w:eastAsia="方正仿宋_GBK" w:hAnsi="Times New Roman"/>
          <w:kern w:val="0"/>
          <w:sz w:val="32"/>
          <w:szCs w:val="32"/>
        </w:rPr>
      </w:pPr>
      <w:r w:rsidRPr="00E21B88">
        <w:rPr>
          <w:rFonts w:ascii="Times New Roman" w:eastAsia="方正仿宋_GBK" w:hAnsi="Times New Roman" w:hint="eastAsia"/>
          <w:kern w:val="0"/>
          <w:sz w:val="32"/>
          <w:szCs w:val="32"/>
        </w:rPr>
        <w:t>八、一般公共预算基本支出预算表（经济科目）</w:t>
      </w:r>
    </w:p>
    <w:p w:rsidR="00204E81" w:rsidRPr="007B223D" w:rsidRDefault="00204E81" w:rsidP="007B223D">
      <w:pPr>
        <w:autoSpaceDE w:val="0"/>
        <w:autoSpaceDN w:val="0"/>
        <w:snapToGrid w:val="0"/>
        <w:spacing w:line="540" w:lineRule="exact"/>
        <w:rPr>
          <w:rFonts w:ascii="Times New Roman" w:eastAsia="方正仿宋_GBK" w:hAnsi="Times New Roman"/>
          <w:kern w:val="0"/>
          <w:sz w:val="32"/>
          <w:szCs w:val="32"/>
        </w:rPr>
      </w:pPr>
      <w:r w:rsidRPr="007B223D">
        <w:rPr>
          <w:rFonts w:ascii="Times New Roman" w:eastAsia="方正仿宋_GBK" w:hAnsi="Times New Roman" w:hint="eastAsia"/>
          <w:spacing w:val="-8"/>
          <w:kern w:val="0"/>
          <w:sz w:val="32"/>
          <w:szCs w:val="32"/>
        </w:rPr>
        <w:t>九、一般公共预算</w:t>
      </w:r>
      <w:r w:rsidRPr="007B223D">
        <w:rPr>
          <w:rFonts w:ascii="Times New Roman" w:eastAsia="方正仿宋_GBK" w:hAnsi="Times New Roman"/>
          <w:spacing w:val="-8"/>
          <w:kern w:val="0"/>
          <w:sz w:val="32"/>
          <w:szCs w:val="32"/>
        </w:rPr>
        <w:t>“</w:t>
      </w:r>
      <w:r w:rsidRPr="007B223D">
        <w:rPr>
          <w:rFonts w:ascii="Times New Roman" w:eastAsia="方正仿宋_GBK" w:hAnsi="Times New Roman" w:hint="eastAsia"/>
          <w:spacing w:val="-8"/>
          <w:kern w:val="0"/>
          <w:sz w:val="32"/>
          <w:szCs w:val="32"/>
        </w:rPr>
        <w:t>三公</w:t>
      </w:r>
      <w:r w:rsidRPr="007B223D">
        <w:rPr>
          <w:rFonts w:ascii="Times New Roman" w:eastAsia="方正仿宋_GBK" w:hAnsi="Times New Roman"/>
          <w:spacing w:val="-8"/>
          <w:kern w:val="0"/>
          <w:sz w:val="32"/>
          <w:szCs w:val="32"/>
        </w:rPr>
        <w:t>”</w:t>
      </w:r>
      <w:r w:rsidRPr="007B223D">
        <w:rPr>
          <w:rFonts w:ascii="Times New Roman" w:eastAsia="方正仿宋_GBK" w:hAnsi="Times New Roman" w:hint="eastAsia"/>
          <w:spacing w:val="-8"/>
          <w:kern w:val="0"/>
          <w:sz w:val="32"/>
          <w:szCs w:val="32"/>
        </w:rPr>
        <w:t>经费、会议费、培训费支出预算表</w:t>
      </w:r>
    </w:p>
    <w:p w:rsidR="00204E81" w:rsidRPr="007B223D" w:rsidRDefault="00204E81" w:rsidP="007B223D">
      <w:pPr>
        <w:autoSpaceDE w:val="0"/>
        <w:autoSpaceDN w:val="0"/>
        <w:snapToGrid w:val="0"/>
        <w:spacing w:line="540" w:lineRule="exact"/>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十、政府性基金财政拨款支出预算表</w:t>
      </w:r>
    </w:p>
    <w:p w:rsidR="00204E81" w:rsidRPr="007B223D" w:rsidRDefault="00204E81" w:rsidP="007B223D">
      <w:pPr>
        <w:autoSpaceDE w:val="0"/>
        <w:autoSpaceDN w:val="0"/>
        <w:snapToGrid w:val="0"/>
        <w:spacing w:line="540" w:lineRule="exact"/>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十一、一般公共预算机关运行经费支出预算表</w:t>
      </w:r>
    </w:p>
    <w:p w:rsidR="00204E81" w:rsidRPr="007B223D" w:rsidRDefault="00204E81" w:rsidP="007B223D">
      <w:pPr>
        <w:autoSpaceDE w:val="0"/>
        <w:autoSpaceDN w:val="0"/>
        <w:snapToGrid w:val="0"/>
        <w:spacing w:line="540" w:lineRule="exact"/>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十二、政府采购支出预算表</w:t>
      </w:r>
    </w:p>
    <w:p w:rsidR="00204E81" w:rsidRPr="007B223D" w:rsidRDefault="00204E81" w:rsidP="007B223D">
      <w:pPr>
        <w:autoSpaceDE w:val="0"/>
        <w:autoSpaceDN w:val="0"/>
        <w:snapToGrid w:val="0"/>
        <w:spacing w:line="540" w:lineRule="exact"/>
        <w:rPr>
          <w:rFonts w:ascii="Times New Roman" w:eastAsia="方正黑体_GBK" w:hAnsi="Times New Roman"/>
          <w:kern w:val="0"/>
          <w:sz w:val="32"/>
          <w:szCs w:val="32"/>
        </w:rPr>
      </w:pPr>
      <w:r w:rsidRPr="007B223D">
        <w:rPr>
          <w:rFonts w:ascii="Times New Roman" w:eastAsia="方正黑体_GBK" w:hAnsi="Times New Roman" w:hint="eastAsia"/>
          <w:kern w:val="0"/>
          <w:sz w:val="32"/>
          <w:szCs w:val="32"/>
        </w:rPr>
        <w:t>第三部分</w:t>
      </w:r>
      <w:r w:rsidRPr="007B223D">
        <w:rPr>
          <w:rFonts w:ascii="Times New Roman" w:eastAsia="方正黑体_GBK" w:hAnsi="Times New Roman"/>
          <w:kern w:val="0"/>
          <w:sz w:val="32"/>
          <w:szCs w:val="32"/>
        </w:rPr>
        <w:t xml:space="preserve"> 20</w:t>
      </w:r>
      <w:r>
        <w:rPr>
          <w:rFonts w:ascii="Times New Roman" w:eastAsia="方正黑体_GBK" w:hAnsi="Times New Roman"/>
          <w:kern w:val="0"/>
          <w:sz w:val="32"/>
          <w:szCs w:val="32"/>
        </w:rPr>
        <w:t>20</w:t>
      </w:r>
      <w:r w:rsidRPr="007B223D">
        <w:rPr>
          <w:rFonts w:ascii="Times New Roman" w:eastAsia="方正黑体_GBK" w:hAnsi="Times New Roman" w:hint="eastAsia"/>
          <w:kern w:val="0"/>
          <w:sz w:val="32"/>
          <w:szCs w:val="32"/>
        </w:rPr>
        <w:t>年度部门预算情况说明</w:t>
      </w:r>
    </w:p>
    <w:p w:rsidR="00204E81" w:rsidRPr="007B223D" w:rsidRDefault="00204E81" w:rsidP="007B223D">
      <w:pPr>
        <w:autoSpaceDE w:val="0"/>
        <w:autoSpaceDN w:val="0"/>
        <w:snapToGrid w:val="0"/>
        <w:spacing w:line="540" w:lineRule="exact"/>
        <w:rPr>
          <w:rFonts w:ascii="Times New Roman" w:eastAsia="方正小标宋_GBK" w:hAnsi="Times New Roman"/>
          <w:kern w:val="0"/>
          <w:sz w:val="36"/>
          <w:szCs w:val="36"/>
        </w:rPr>
      </w:pPr>
      <w:r w:rsidRPr="007B223D">
        <w:rPr>
          <w:rFonts w:ascii="Times New Roman" w:eastAsia="方正黑体_GBK" w:hAnsi="Times New Roman" w:hint="eastAsia"/>
          <w:kern w:val="0"/>
          <w:sz w:val="32"/>
          <w:szCs w:val="32"/>
        </w:rPr>
        <w:t>第四部分</w:t>
      </w:r>
      <w:r w:rsidRPr="007B223D">
        <w:rPr>
          <w:rFonts w:ascii="Times New Roman" w:eastAsia="方正黑体_GBK" w:hAnsi="Times New Roman"/>
          <w:kern w:val="0"/>
          <w:sz w:val="32"/>
          <w:szCs w:val="32"/>
        </w:rPr>
        <w:t xml:space="preserve"> </w:t>
      </w:r>
      <w:r w:rsidRPr="007B223D">
        <w:rPr>
          <w:rFonts w:ascii="Times New Roman" w:eastAsia="方正黑体_GBK" w:hAnsi="Times New Roman" w:hint="eastAsia"/>
          <w:kern w:val="0"/>
          <w:sz w:val="32"/>
          <w:szCs w:val="32"/>
        </w:rPr>
        <w:t>名词解释</w:t>
      </w:r>
    </w:p>
    <w:p w:rsidR="00204E81" w:rsidRPr="007B223D" w:rsidRDefault="00204E81" w:rsidP="007B223D">
      <w:pPr>
        <w:autoSpaceDE w:val="0"/>
        <w:autoSpaceDN w:val="0"/>
        <w:snapToGrid w:val="0"/>
        <w:spacing w:line="590" w:lineRule="atLeast"/>
        <w:rPr>
          <w:rFonts w:ascii="Times New Roman" w:eastAsia="黑体" w:hAnsi="Times New Roman"/>
          <w:kern w:val="0"/>
          <w:sz w:val="44"/>
          <w:szCs w:val="44"/>
        </w:rPr>
      </w:pPr>
      <w:r w:rsidRPr="007B223D">
        <w:rPr>
          <w:rFonts w:ascii="Times New Roman" w:eastAsia="黑体" w:hAnsi="Times New Roman"/>
          <w:kern w:val="0"/>
          <w:sz w:val="44"/>
          <w:szCs w:val="44"/>
        </w:rPr>
        <w:br w:type="page"/>
      </w:r>
    </w:p>
    <w:p w:rsidR="00204E81" w:rsidRPr="007B223D" w:rsidRDefault="00204E81" w:rsidP="007B223D">
      <w:pPr>
        <w:autoSpaceDE w:val="0"/>
        <w:autoSpaceDN w:val="0"/>
        <w:snapToGrid w:val="0"/>
        <w:spacing w:before="100" w:beforeAutospacing="1" w:after="100" w:afterAutospacing="1" w:line="550" w:lineRule="exact"/>
        <w:jc w:val="center"/>
        <w:rPr>
          <w:rFonts w:ascii="Times New Roman" w:eastAsia="方正小标宋_GBK" w:hAnsi="Times New Roman"/>
          <w:kern w:val="0"/>
          <w:sz w:val="36"/>
          <w:szCs w:val="36"/>
        </w:rPr>
      </w:pPr>
      <w:r w:rsidRPr="007B223D">
        <w:rPr>
          <w:rFonts w:ascii="Times New Roman" w:eastAsia="方正小标宋_GBK" w:hAnsi="Times New Roman" w:hint="eastAsia"/>
          <w:kern w:val="0"/>
          <w:sz w:val="36"/>
          <w:szCs w:val="36"/>
        </w:rPr>
        <w:t>第一部分　部门概况</w:t>
      </w:r>
    </w:p>
    <w:p w:rsidR="00204E81" w:rsidRPr="007B223D" w:rsidRDefault="00204E81" w:rsidP="007B223D">
      <w:pPr>
        <w:numPr>
          <w:ilvl w:val="0"/>
          <w:numId w:val="7"/>
        </w:numPr>
        <w:autoSpaceDE w:val="0"/>
        <w:autoSpaceDN w:val="0"/>
        <w:snapToGrid w:val="0"/>
        <w:spacing w:line="550" w:lineRule="exact"/>
        <w:rPr>
          <w:rFonts w:ascii="Times New Roman" w:eastAsia="方正黑体_GBK" w:hAnsi="Times New Roman"/>
          <w:kern w:val="0"/>
          <w:sz w:val="32"/>
          <w:szCs w:val="32"/>
        </w:rPr>
      </w:pPr>
      <w:r w:rsidRPr="007B223D">
        <w:rPr>
          <w:rFonts w:ascii="Times New Roman" w:eastAsia="方正黑体_GBK" w:hAnsi="Times New Roman" w:hint="eastAsia"/>
          <w:kern w:val="0"/>
          <w:sz w:val="32"/>
          <w:szCs w:val="32"/>
        </w:rPr>
        <w:t>主要职能</w:t>
      </w:r>
    </w:p>
    <w:p w:rsidR="00204E81" w:rsidRPr="00624CDC" w:rsidRDefault="00204E81" w:rsidP="00EF3A95">
      <w:pPr>
        <w:spacing w:line="480" w:lineRule="exact"/>
        <w:ind w:firstLineChars="200" w:firstLine="31680"/>
        <w:rPr>
          <w:rFonts w:ascii="仿宋_GB2312" w:eastAsia="仿宋_GB2312" w:hAnsi="仿宋"/>
          <w:color w:val="000000"/>
          <w:sz w:val="32"/>
          <w:szCs w:val="32"/>
        </w:rPr>
      </w:pPr>
      <w:r w:rsidRPr="00624CDC">
        <w:rPr>
          <w:rFonts w:ascii="仿宋_GB2312" w:eastAsia="仿宋_GB2312" w:hAnsi="仿宋" w:hint="eastAsia"/>
          <w:color w:val="000000"/>
          <w:sz w:val="32"/>
          <w:szCs w:val="32"/>
        </w:rPr>
        <w:t>宣传、贯彻、执行党和国家的路线、方针、政策、法律、法规、规章和市委、市政府的决定、命令、指示，在辖区内开展党的建设工作、精神文明建设工作、政法综治工作、城市管理工作、社区服务和其他社会管理等工作。具体包括：</w:t>
      </w:r>
    </w:p>
    <w:p w:rsidR="00204E81" w:rsidRDefault="00204E81" w:rsidP="00EF3A95">
      <w:pPr>
        <w:spacing w:line="480" w:lineRule="exact"/>
        <w:ind w:firstLineChars="200" w:firstLine="31680"/>
        <w:rPr>
          <w:rFonts w:ascii="仿宋_GB2312" w:eastAsia="仿宋_GB2312" w:hAnsi="仿宋" w:cs="宋体"/>
          <w:color w:val="000000"/>
          <w:sz w:val="32"/>
          <w:szCs w:val="32"/>
        </w:rPr>
      </w:pPr>
      <w:r w:rsidRPr="00624CDC">
        <w:rPr>
          <w:rFonts w:ascii="仿宋_GB2312" w:eastAsia="仿宋_GB2312" w:hAnsi="仿宋" w:hint="eastAsia"/>
          <w:color w:val="000000"/>
          <w:sz w:val="32"/>
          <w:szCs w:val="32"/>
        </w:rPr>
        <w:t>（一）政治工作科（综合科）。负责社区党的建设、精神文明建设等方面的具体工作，负责街道办（党工委）机关文秘、档案、效能考核、后勤管理等工作，承办街道办（党工委）交办的其他工作。</w:t>
      </w:r>
      <w:r w:rsidRPr="00624CDC">
        <w:rPr>
          <w:rFonts w:ascii="仿宋_GB2312" w:eastAsia="仿宋_GB2312" w:hAnsi="仿宋"/>
          <w:color w:val="000000"/>
          <w:sz w:val="32"/>
          <w:szCs w:val="32"/>
        </w:rPr>
        <w:br/>
        <w:t xml:space="preserve">    </w:t>
      </w:r>
      <w:r w:rsidRPr="00624CDC">
        <w:rPr>
          <w:rFonts w:ascii="仿宋_GB2312" w:eastAsia="仿宋_GB2312" w:hAnsi="仿宋" w:hint="eastAsia"/>
          <w:color w:val="000000"/>
          <w:sz w:val="32"/>
          <w:szCs w:val="32"/>
        </w:rPr>
        <w:t>（二）政法综治科。负责政法综治等方面的具体工作，承办街道办（党工委）交办的其他工作。</w:t>
      </w:r>
      <w:r w:rsidRPr="00624CDC">
        <w:rPr>
          <w:rFonts w:ascii="仿宋_GB2312" w:eastAsia="仿宋_GB2312" w:hAnsi="仿宋"/>
          <w:color w:val="000000"/>
          <w:sz w:val="32"/>
          <w:szCs w:val="32"/>
        </w:rPr>
        <w:br/>
        <w:t xml:space="preserve">    </w:t>
      </w:r>
      <w:r w:rsidRPr="00624CDC">
        <w:rPr>
          <w:rFonts w:ascii="仿宋_GB2312" w:eastAsia="仿宋_GB2312" w:hAnsi="仿宋" w:hint="eastAsia"/>
          <w:color w:val="000000"/>
          <w:sz w:val="32"/>
          <w:szCs w:val="32"/>
        </w:rPr>
        <w:t>（三）城市管理科。负责居民区、背街小巷的环境卫生和环境整治工作</w:t>
      </w:r>
      <w:r w:rsidRPr="00624CDC">
        <w:rPr>
          <w:rFonts w:ascii="仿宋_GB2312" w:eastAsia="仿宋_GB2312" w:hAnsi="仿宋"/>
          <w:color w:val="000000"/>
          <w:sz w:val="32"/>
          <w:szCs w:val="32"/>
        </w:rPr>
        <w:t>;</w:t>
      </w:r>
      <w:r w:rsidRPr="00624CDC">
        <w:rPr>
          <w:rFonts w:ascii="仿宋_GB2312" w:eastAsia="仿宋_GB2312" w:hAnsi="仿宋" w:hint="eastAsia"/>
          <w:color w:val="000000"/>
          <w:sz w:val="32"/>
          <w:szCs w:val="32"/>
        </w:rPr>
        <w:t>负责组织和督促社区开展爱国卫生运动相关工作</w:t>
      </w:r>
      <w:r w:rsidRPr="00624CDC">
        <w:rPr>
          <w:rFonts w:ascii="仿宋_GB2312" w:eastAsia="仿宋_GB2312" w:hAnsi="仿宋"/>
          <w:color w:val="000000"/>
          <w:sz w:val="32"/>
          <w:szCs w:val="32"/>
        </w:rPr>
        <w:t>;</w:t>
      </w:r>
      <w:r w:rsidRPr="00624CDC">
        <w:rPr>
          <w:rFonts w:ascii="仿宋_GB2312" w:eastAsia="仿宋_GB2312" w:hAnsi="仿宋" w:hint="eastAsia"/>
          <w:color w:val="000000"/>
          <w:sz w:val="32"/>
          <w:szCs w:val="32"/>
        </w:rPr>
        <w:t>负责辖区范围内的物业管理工作</w:t>
      </w:r>
      <w:r w:rsidRPr="00624CDC">
        <w:rPr>
          <w:rFonts w:ascii="仿宋_GB2312" w:eastAsia="仿宋_GB2312" w:hAnsi="仿宋"/>
          <w:color w:val="000000"/>
          <w:sz w:val="32"/>
          <w:szCs w:val="32"/>
        </w:rPr>
        <w:t>;</w:t>
      </w:r>
      <w:r w:rsidRPr="00624CDC">
        <w:rPr>
          <w:rFonts w:ascii="仿宋_GB2312" w:eastAsia="仿宋_GB2312" w:hAnsi="仿宋" w:hint="eastAsia"/>
          <w:color w:val="000000"/>
          <w:sz w:val="32"/>
          <w:szCs w:val="32"/>
        </w:rPr>
        <w:t>协助市城市管理执法机构在社区开展执法工作。</w:t>
      </w:r>
      <w:r w:rsidRPr="00624CDC">
        <w:rPr>
          <w:rFonts w:ascii="仿宋_GB2312" w:eastAsia="仿宋_GB2312" w:hAnsi="仿宋"/>
          <w:color w:val="000000"/>
          <w:sz w:val="32"/>
          <w:szCs w:val="32"/>
        </w:rPr>
        <w:br/>
        <w:t xml:space="preserve">    </w:t>
      </w:r>
      <w:r w:rsidRPr="00624CDC">
        <w:rPr>
          <w:rFonts w:ascii="仿宋_GB2312" w:eastAsia="仿宋_GB2312" w:hAnsi="仿宋" w:hint="eastAsia"/>
          <w:color w:val="000000"/>
          <w:sz w:val="32"/>
          <w:szCs w:val="32"/>
        </w:rPr>
        <w:t>（四）社会事务管理科。建立、健全社区文化健身服务设施，合理配置社区服务资源</w:t>
      </w:r>
      <w:r w:rsidRPr="00624CDC">
        <w:rPr>
          <w:rFonts w:ascii="仿宋_GB2312" w:eastAsia="仿宋_GB2312" w:hAnsi="仿宋"/>
          <w:color w:val="000000"/>
          <w:sz w:val="32"/>
          <w:szCs w:val="32"/>
        </w:rPr>
        <w:t>;</w:t>
      </w:r>
      <w:r w:rsidRPr="00624CDC">
        <w:rPr>
          <w:rFonts w:ascii="仿宋_GB2312" w:eastAsia="仿宋_GB2312" w:hAnsi="仿宋" w:hint="eastAsia"/>
          <w:color w:val="000000"/>
          <w:sz w:val="32"/>
          <w:szCs w:val="32"/>
        </w:rPr>
        <w:t>负责社会救助、社会福利及其他民政事务工作</w:t>
      </w:r>
      <w:r w:rsidRPr="00624CDC">
        <w:rPr>
          <w:rFonts w:ascii="仿宋_GB2312" w:eastAsia="仿宋_GB2312" w:hAnsi="仿宋"/>
          <w:color w:val="000000"/>
          <w:sz w:val="32"/>
          <w:szCs w:val="32"/>
        </w:rPr>
        <w:t>;</w:t>
      </w:r>
      <w:r w:rsidRPr="00624CDC">
        <w:rPr>
          <w:rFonts w:ascii="仿宋_GB2312" w:eastAsia="仿宋_GB2312" w:hAnsi="仿宋" w:hint="eastAsia"/>
          <w:color w:val="000000"/>
          <w:sz w:val="32"/>
          <w:szCs w:val="32"/>
        </w:rPr>
        <w:t>负责劳动就业、劳动保障、退休人员社会化管理工作</w:t>
      </w:r>
      <w:r w:rsidRPr="00624CDC">
        <w:rPr>
          <w:rFonts w:ascii="仿宋_GB2312" w:eastAsia="仿宋_GB2312" w:hAnsi="仿宋"/>
          <w:color w:val="000000"/>
          <w:sz w:val="32"/>
          <w:szCs w:val="32"/>
        </w:rPr>
        <w:t>;</w:t>
      </w:r>
      <w:r w:rsidRPr="00624CDC">
        <w:rPr>
          <w:rFonts w:ascii="仿宋_GB2312" w:eastAsia="仿宋_GB2312" w:hAnsi="仿宋" w:hint="eastAsia"/>
          <w:color w:val="000000"/>
          <w:sz w:val="32"/>
          <w:szCs w:val="32"/>
        </w:rPr>
        <w:t>负责人口与计划生育管理工作</w:t>
      </w:r>
      <w:r w:rsidRPr="00624CDC">
        <w:rPr>
          <w:rFonts w:ascii="仿宋_GB2312" w:eastAsia="仿宋_GB2312" w:hAnsi="仿宋"/>
          <w:color w:val="000000"/>
          <w:sz w:val="32"/>
          <w:szCs w:val="32"/>
        </w:rPr>
        <w:t>;</w:t>
      </w:r>
      <w:r w:rsidRPr="00624CDC">
        <w:rPr>
          <w:rFonts w:ascii="仿宋_GB2312" w:eastAsia="仿宋_GB2312" w:hAnsi="仿宋" w:hint="eastAsia"/>
          <w:color w:val="000000"/>
          <w:sz w:val="32"/>
          <w:szCs w:val="32"/>
        </w:rPr>
        <w:t>负责社区基层统计工作</w:t>
      </w:r>
      <w:r w:rsidRPr="00624CDC">
        <w:rPr>
          <w:rFonts w:ascii="仿宋_GB2312" w:eastAsia="仿宋_GB2312" w:hAnsi="仿宋"/>
          <w:color w:val="000000"/>
          <w:sz w:val="32"/>
          <w:szCs w:val="32"/>
        </w:rPr>
        <w:t>;</w:t>
      </w:r>
      <w:r w:rsidRPr="00624CDC">
        <w:rPr>
          <w:rFonts w:ascii="仿宋_GB2312" w:eastAsia="仿宋_GB2312" w:hAnsi="仿宋" w:hint="eastAsia"/>
          <w:color w:val="000000"/>
          <w:sz w:val="32"/>
          <w:szCs w:val="32"/>
        </w:rPr>
        <w:t>负责安全、环保宣传教育，协助有关部门开展安全、环保执法检查工作</w:t>
      </w:r>
      <w:r w:rsidRPr="00624CDC">
        <w:rPr>
          <w:rFonts w:ascii="仿宋_GB2312" w:eastAsia="仿宋_GB2312" w:hAnsi="仿宋"/>
          <w:color w:val="000000"/>
          <w:sz w:val="32"/>
          <w:szCs w:val="32"/>
        </w:rPr>
        <w:t>;</w:t>
      </w:r>
      <w:r w:rsidRPr="00624CDC">
        <w:rPr>
          <w:rFonts w:ascii="仿宋_GB2312" w:eastAsia="仿宋_GB2312" w:hAnsi="仿宋" w:hint="eastAsia"/>
          <w:color w:val="000000"/>
          <w:sz w:val="32"/>
          <w:szCs w:val="32"/>
        </w:rPr>
        <w:t>协助有关部门开展食品药监、服务业统计、科教文卫、消防安全等工作。</w:t>
      </w:r>
      <w:r w:rsidRPr="00624CDC">
        <w:rPr>
          <w:rFonts w:ascii="仿宋_GB2312" w:eastAsia="仿宋_GB2312" w:hAnsi="仿宋"/>
          <w:color w:val="000000"/>
          <w:sz w:val="32"/>
          <w:szCs w:val="32"/>
        </w:rPr>
        <w:br/>
        <w:t xml:space="preserve">    </w:t>
      </w:r>
      <w:r w:rsidRPr="00624CDC">
        <w:rPr>
          <w:rFonts w:ascii="仿宋_GB2312" w:eastAsia="仿宋_GB2312" w:hAnsi="仿宋" w:hint="eastAsia"/>
          <w:color w:val="000000"/>
          <w:sz w:val="32"/>
          <w:szCs w:val="32"/>
        </w:rPr>
        <w:t>（五）监察室。主要职责为</w:t>
      </w:r>
      <w:r w:rsidRPr="00624CDC">
        <w:rPr>
          <w:rFonts w:ascii="仿宋_GB2312" w:eastAsia="仿宋_GB2312" w:hAnsi="仿宋"/>
          <w:color w:val="000000"/>
          <w:sz w:val="32"/>
          <w:szCs w:val="32"/>
        </w:rPr>
        <w:t>:</w:t>
      </w:r>
      <w:r w:rsidRPr="00624CDC">
        <w:rPr>
          <w:rFonts w:ascii="仿宋_GB2312" w:eastAsia="仿宋_GB2312" w:hAnsi="仿宋" w:hint="eastAsia"/>
          <w:color w:val="000000"/>
          <w:sz w:val="32"/>
          <w:szCs w:val="32"/>
        </w:rPr>
        <w:t>协助纪工委做好党风</w:t>
      </w:r>
      <w:r w:rsidRPr="00624CDC">
        <w:rPr>
          <w:rFonts w:ascii="仿宋_GB2312" w:eastAsia="仿宋_GB2312" w:hAnsi="仿宋"/>
          <w:color w:val="000000"/>
          <w:sz w:val="32"/>
          <w:szCs w:val="32"/>
        </w:rPr>
        <w:t xml:space="preserve">        `</w:t>
      </w:r>
      <w:r w:rsidRPr="00624CDC">
        <w:rPr>
          <w:rFonts w:ascii="仿宋_GB2312" w:eastAsia="仿宋_GB2312" w:hAnsi="仿宋" w:hint="eastAsia"/>
          <w:color w:val="000000"/>
          <w:sz w:val="32"/>
          <w:szCs w:val="32"/>
        </w:rPr>
        <w:t>廉政建设工作</w:t>
      </w:r>
      <w:r w:rsidRPr="00624CDC">
        <w:rPr>
          <w:rFonts w:ascii="仿宋_GB2312" w:eastAsia="仿宋_GB2312" w:hAnsi="仿宋"/>
          <w:color w:val="000000"/>
          <w:sz w:val="32"/>
          <w:szCs w:val="32"/>
        </w:rPr>
        <w:t>;</w:t>
      </w:r>
      <w:r w:rsidRPr="00624CDC">
        <w:rPr>
          <w:rFonts w:ascii="仿宋_GB2312" w:eastAsia="仿宋_GB2312" w:hAnsi="仿宋" w:hint="eastAsia"/>
          <w:color w:val="000000"/>
          <w:sz w:val="32"/>
          <w:szCs w:val="32"/>
        </w:rPr>
        <w:t>负责机关效能建设工作</w:t>
      </w:r>
      <w:r w:rsidRPr="00624CDC">
        <w:rPr>
          <w:rFonts w:ascii="仿宋_GB2312" w:eastAsia="仿宋_GB2312" w:hAnsi="仿宋"/>
          <w:color w:val="000000"/>
          <w:sz w:val="32"/>
          <w:szCs w:val="32"/>
        </w:rPr>
        <w:t>;</w:t>
      </w:r>
      <w:r w:rsidRPr="00624CDC">
        <w:rPr>
          <w:rFonts w:ascii="仿宋_GB2312" w:eastAsia="仿宋_GB2312" w:hAnsi="仿宋" w:hint="eastAsia"/>
          <w:color w:val="000000"/>
          <w:sz w:val="32"/>
          <w:szCs w:val="32"/>
        </w:rPr>
        <w:t>负责本单位行政监察工作</w:t>
      </w:r>
      <w:r w:rsidRPr="00624CDC">
        <w:rPr>
          <w:rFonts w:ascii="仿宋_GB2312" w:eastAsia="仿宋_GB2312" w:hAnsi="仿宋"/>
          <w:color w:val="000000"/>
          <w:sz w:val="32"/>
          <w:szCs w:val="32"/>
        </w:rPr>
        <w:t>;</w:t>
      </w:r>
      <w:r w:rsidRPr="00624CDC">
        <w:rPr>
          <w:rFonts w:ascii="仿宋_GB2312" w:eastAsia="仿宋_GB2312" w:hAnsi="仿宋" w:hint="eastAsia"/>
          <w:color w:val="000000"/>
          <w:sz w:val="32"/>
          <w:szCs w:val="32"/>
        </w:rPr>
        <w:t>会同有关部门对党员、干部进行党纪政纪教育及违纪案件查处。</w:t>
      </w:r>
      <w:r w:rsidRPr="00624CDC">
        <w:rPr>
          <w:rFonts w:ascii="仿宋_GB2312" w:eastAsia="仿宋_GB2312" w:hAnsi="仿宋" w:cs="黑体"/>
          <w:color w:val="000000"/>
          <w:sz w:val="32"/>
          <w:szCs w:val="32"/>
        </w:rPr>
        <w:t xml:space="preserve"> </w:t>
      </w:r>
    </w:p>
    <w:p w:rsidR="00204E81" w:rsidRPr="00E8731B" w:rsidRDefault="00204E81" w:rsidP="00E8731B">
      <w:pPr>
        <w:spacing w:line="480" w:lineRule="exact"/>
        <w:rPr>
          <w:rFonts w:ascii="仿宋_GB2312" w:eastAsia="仿宋_GB2312" w:hAnsi="仿宋" w:cs="宋体"/>
          <w:color w:val="000000"/>
          <w:sz w:val="32"/>
          <w:szCs w:val="32"/>
        </w:rPr>
      </w:pPr>
      <w:r w:rsidRPr="007B223D">
        <w:rPr>
          <w:rFonts w:ascii="Times New Roman" w:eastAsia="方正黑体_GBK" w:hAnsi="Times New Roman" w:hint="eastAsia"/>
          <w:kern w:val="0"/>
          <w:sz w:val="32"/>
          <w:szCs w:val="32"/>
        </w:rPr>
        <w:t>二、部门机构设置及预算单位构成情况</w:t>
      </w:r>
    </w:p>
    <w:p w:rsidR="00204E81" w:rsidRPr="00624CDC" w:rsidRDefault="00204E81" w:rsidP="00EF3A95">
      <w:pPr>
        <w:spacing w:line="570" w:lineRule="exact"/>
        <w:ind w:firstLineChars="250" w:firstLine="31680"/>
        <w:rPr>
          <w:rFonts w:eastAsia="仿宋_GB2312"/>
          <w:spacing w:val="-8"/>
          <w:sz w:val="32"/>
          <w:szCs w:val="32"/>
        </w:rPr>
      </w:pPr>
      <w:r w:rsidRPr="00624CDC">
        <w:rPr>
          <w:sz w:val="32"/>
          <w:szCs w:val="32"/>
        </w:rPr>
        <w:t>1</w:t>
      </w:r>
      <w:r w:rsidRPr="00624CDC">
        <w:rPr>
          <w:rFonts w:hint="eastAsia"/>
          <w:sz w:val="32"/>
          <w:szCs w:val="32"/>
        </w:rPr>
        <w:t>．</w:t>
      </w:r>
      <w:r w:rsidRPr="00624CDC">
        <w:rPr>
          <w:rFonts w:eastAsia="仿宋_GB2312" w:hint="eastAsia"/>
          <w:sz w:val="32"/>
          <w:szCs w:val="32"/>
        </w:rPr>
        <w:t>根据部门职责分工，本部门内设</w:t>
      </w:r>
      <w:r w:rsidRPr="00624CDC">
        <w:rPr>
          <w:rFonts w:ascii="仿宋_GB2312" w:eastAsia="仿宋_GB2312" w:hAnsi="仿宋"/>
          <w:color w:val="000000"/>
          <w:sz w:val="32"/>
          <w:szCs w:val="32"/>
        </w:rPr>
        <w:t>5</w:t>
      </w:r>
      <w:r w:rsidRPr="00624CDC">
        <w:rPr>
          <w:rFonts w:ascii="仿宋_GB2312" w:eastAsia="仿宋_GB2312" w:hAnsi="仿宋" w:hint="eastAsia"/>
          <w:color w:val="000000"/>
          <w:sz w:val="32"/>
          <w:szCs w:val="32"/>
        </w:rPr>
        <w:t>个职能科，即：政治工作科（综合科）、政法综治科、城市管理科、社会事务管理科、监察室。另下设北城区街道社区服务站，负责指导开展社区服务工作</w:t>
      </w:r>
      <w:r w:rsidRPr="00624CDC">
        <w:rPr>
          <w:rFonts w:ascii="仿宋_GB2312" w:eastAsia="仿宋_GB2312" w:hAnsi="仿宋"/>
          <w:color w:val="000000"/>
          <w:sz w:val="32"/>
          <w:szCs w:val="32"/>
        </w:rPr>
        <w:t>,</w:t>
      </w:r>
      <w:r w:rsidRPr="00624CDC">
        <w:rPr>
          <w:rFonts w:ascii="仿宋_GB2312" w:eastAsia="仿宋_GB2312" w:hAnsi="仿宋" w:hint="eastAsia"/>
          <w:color w:val="000000"/>
          <w:sz w:val="32"/>
          <w:szCs w:val="32"/>
        </w:rPr>
        <w:t>全民事业单位，隶属于北城区街道办，由街道办社会事务管理科管理</w:t>
      </w:r>
      <w:r w:rsidRPr="00624CDC">
        <w:rPr>
          <w:rFonts w:eastAsia="仿宋_GB2312"/>
          <w:spacing w:val="-8"/>
          <w:sz w:val="32"/>
          <w:szCs w:val="32"/>
        </w:rPr>
        <w:t xml:space="preserve"> </w:t>
      </w:r>
      <w:r w:rsidRPr="00624CDC">
        <w:rPr>
          <w:rFonts w:eastAsia="仿宋_GB2312" w:hint="eastAsia"/>
          <w:spacing w:val="-8"/>
          <w:sz w:val="32"/>
          <w:szCs w:val="32"/>
        </w:rPr>
        <w:t>。</w:t>
      </w:r>
    </w:p>
    <w:p w:rsidR="00204E81" w:rsidRPr="00624CDC" w:rsidRDefault="00204E81" w:rsidP="00EF3A95">
      <w:pPr>
        <w:spacing w:line="570" w:lineRule="exact"/>
        <w:ind w:firstLineChars="250" w:firstLine="31680"/>
        <w:rPr>
          <w:rFonts w:eastAsia="仿宋_GB2312"/>
          <w:sz w:val="32"/>
          <w:szCs w:val="32"/>
        </w:rPr>
      </w:pPr>
      <w:r w:rsidRPr="00624CDC">
        <w:rPr>
          <w:rFonts w:eastAsia="仿宋_GB2312" w:hint="eastAsia"/>
          <w:spacing w:val="-8"/>
          <w:sz w:val="32"/>
          <w:szCs w:val="32"/>
        </w:rPr>
        <w:t>本</w:t>
      </w:r>
      <w:r w:rsidRPr="00624CDC">
        <w:rPr>
          <w:rFonts w:ascii="仿宋_GB2312" w:eastAsia="仿宋_GB2312" w:hAnsi="仿宋_GB2312" w:cs="仿宋_GB2312" w:hint="eastAsia"/>
          <w:sz w:val="32"/>
          <w:szCs w:val="32"/>
        </w:rPr>
        <w:t>街道办</w:t>
      </w:r>
      <w:r>
        <w:rPr>
          <w:rFonts w:ascii="仿宋_GB2312" w:eastAsia="仿宋_GB2312" w:hAnsi="仿宋_GB2312" w:cs="仿宋_GB2312" w:hint="eastAsia"/>
          <w:sz w:val="32"/>
          <w:szCs w:val="32"/>
        </w:rPr>
        <w:t>现有</w:t>
      </w:r>
      <w:r w:rsidRPr="00624CDC">
        <w:rPr>
          <w:rFonts w:ascii="仿宋_GB2312" w:eastAsia="仿宋_GB2312" w:hAnsi="仿宋_GB2312" w:cs="仿宋_GB2312" w:hint="eastAsia"/>
          <w:sz w:val="32"/>
          <w:szCs w:val="32"/>
        </w:rPr>
        <w:t>行政编制干部</w:t>
      </w:r>
      <w:r>
        <w:rPr>
          <w:rFonts w:ascii="仿宋_GB2312" w:eastAsia="仿宋_GB2312" w:hAnsi="仿宋_GB2312" w:cs="仿宋_GB2312"/>
          <w:sz w:val="32"/>
          <w:szCs w:val="32"/>
        </w:rPr>
        <w:t>15</w:t>
      </w:r>
      <w:r w:rsidRPr="00624CDC">
        <w:rPr>
          <w:rFonts w:ascii="仿宋_GB2312" w:eastAsia="仿宋_GB2312" w:hAnsi="仿宋_GB2312" w:cs="仿宋_GB2312" w:hint="eastAsia"/>
          <w:sz w:val="32"/>
          <w:szCs w:val="32"/>
        </w:rPr>
        <w:t>名，包括街道党工委</w:t>
      </w:r>
      <w:r>
        <w:rPr>
          <w:rFonts w:ascii="仿宋_GB2312" w:eastAsia="仿宋_GB2312" w:hAnsi="仿宋_GB2312" w:cs="仿宋_GB2312" w:hint="eastAsia"/>
          <w:sz w:val="32"/>
          <w:szCs w:val="32"/>
        </w:rPr>
        <w:t>副书记兼</w:t>
      </w:r>
      <w:r w:rsidRPr="00624CDC">
        <w:rPr>
          <w:rFonts w:ascii="仿宋_GB2312" w:eastAsia="仿宋_GB2312" w:hAnsi="仿宋_GB2312" w:cs="仿宋_GB2312" w:hint="eastAsia"/>
          <w:sz w:val="32"/>
          <w:szCs w:val="32"/>
        </w:rPr>
        <w:t>办</w:t>
      </w:r>
      <w:r>
        <w:rPr>
          <w:rFonts w:ascii="仿宋_GB2312" w:eastAsia="仿宋_GB2312" w:hAnsi="仿宋_GB2312" w:cs="仿宋_GB2312" w:hint="eastAsia"/>
          <w:sz w:val="32"/>
          <w:szCs w:val="32"/>
        </w:rPr>
        <w:t>事处副</w:t>
      </w:r>
      <w:r w:rsidRPr="00624CDC">
        <w:rPr>
          <w:rFonts w:ascii="仿宋_GB2312" w:eastAsia="仿宋_GB2312" w:hAnsi="仿宋_GB2312" w:cs="仿宋_GB2312" w:hint="eastAsia"/>
          <w:sz w:val="32"/>
          <w:szCs w:val="32"/>
        </w:rPr>
        <w:t>主任</w:t>
      </w:r>
      <w:r w:rsidRPr="00624CDC">
        <w:rPr>
          <w:rFonts w:ascii="仿宋_GB2312" w:eastAsia="仿宋_GB2312" w:hAnsi="仿宋_GB2312" w:cs="仿宋_GB2312"/>
          <w:sz w:val="32"/>
          <w:szCs w:val="32"/>
        </w:rPr>
        <w:t>1</w:t>
      </w:r>
      <w:r w:rsidRPr="00624CDC">
        <w:rPr>
          <w:rFonts w:ascii="仿宋_GB2312" w:eastAsia="仿宋_GB2312" w:hAnsi="仿宋_GB2312" w:cs="仿宋_GB2312" w:hint="eastAsia"/>
          <w:sz w:val="32"/>
          <w:szCs w:val="32"/>
        </w:rPr>
        <w:t>人</w:t>
      </w:r>
      <w:r w:rsidRPr="00624CDC">
        <w:rPr>
          <w:rFonts w:ascii="仿宋_GB2312" w:eastAsia="仿宋_GB2312" w:hAnsi="仿宋_GB2312" w:cs="仿宋_GB2312"/>
          <w:sz w:val="32"/>
          <w:szCs w:val="32"/>
        </w:rPr>
        <w:t>,</w:t>
      </w:r>
      <w:r w:rsidRPr="00624CDC">
        <w:rPr>
          <w:rFonts w:ascii="仿宋_GB2312" w:eastAsia="仿宋_GB2312" w:hAnsi="仿宋_GB2312" w:cs="仿宋_GB2312" w:hint="eastAsia"/>
          <w:sz w:val="32"/>
          <w:szCs w:val="32"/>
        </w:rPr>
        <w:t>街道</w:t>
      </w:r>
      <w:r>
        <w:rPr>
          <w:rFonts w:ascii="仿宋_GB2312" w:eastAsia="仿宋_GB2312" w:hAnsi="仿宋_GB2312" w:cs="仿宋_GB2312" w:hint="eastAsia"/>
          <w:sz w:val="32"/>
          <w:szCs w:val="32"/>
        </w:rPr>
        <w:t>党工委委员兼</w:t>
      </w:r>
      <w:r w:rsidRPr="00624CDC">
        <w:rPr>
          <w:rFonts w:ascii="仿宋_GB2312" w:eastAsia="仿宋_GB2312" w:hAnsi="仿宋_GB2312" w:cs="仿宋_GB2312" w:hint="eastAsia"/>
          <w:sz w:val="32"/>
          <w:szCs w:val="32"/>
        </w:rPr>
        <w:t>办</w:t>
      </w:r>
      <w:r>
        <w:rPr>
          <w:rFonts w:ascii="仿宋_GB2312" w:eastAsia="仿宋_GB2312" w:hAnsi="仿宋_GB2312" w:cs="仿宋_GB2312" w:hint="eastAsia"/>
          <w:sz w:val="32"/>
          <w:szCs w:val="32"/>
        </w:rPr>
        <w:t>事处</w:t>
      </w:r>
      <w:r w:rsidRPr="00624CDC">
        <w:rPr>
          <w:rFonts w:ascii="仿宋_GB2312" w:eastAsia="仿宋_GB2312" w:hAnsi="仿宋_GB2312" w:cs="仿宋_GB2312" w:hint="eastAsia"/>
          <w:sz w:val="32"/>
          <w:szCs w:val="32"/>
        </w:rPr>
        <w:t>副主任</w:t>
      </w:r>
      <w:r w:rsidRPr="00624CDC">
        <w:rPr>
          <w:rFonts w:ascii="仿宋_GB2312" w:eastAsia="仿宋_GB2312" w:hAnsi="仿宋_GB2312" w:cs="仿宋_GB2312"/>
          <w:sz w:val="32"/>
          <w:szCs w:val="32"/>
        </w:rPr>
        <w:t>2</w:t>
      </w:r>
      <w:r w:rsidRPr="00624CDC">
        <w:rPr>
          <w:rFonts w:ascii="仿宋_GB2312" w:eastAsia="仿宋_GB2312" w:hAnsi="仿宋_GB2312" w:cs="仿宋_GB2312" w:hint="eastAsia"/>
          <w:sz w:val="32"/>
          <w:szCs w:val="32"/>
        </w:rPr>
        <w:t>人、街道</w:t>
      </w:r>
      <w:r>
        <w:rPr>
          <w:rFonts w:ascii="仿宋_GB2312" w:eastAsia="仿宋_GB2312" w:hAnsi="仿宋_GB2312" w:cs="仿宋_GB2312" w:hint="eastAsia"/>
          <w:sz w:val="32"/>
          <w:szCs w:val="32"/>
        </w:rPr>
        <w:t>党工委委员兼</w:t>
      </w:r>
      <w:r w:rsidRPr="00624CDC">
        <w:rPr>
          <w:rFonts w:ascii="仿宋_GB2312" w:eastAsia="仿宋_GB2312" w:hAnsi="仿宋_GB2312" w:cs="仿宋_GB2312" w:hint="eastAsia"/>
          <w:sz w:val="32"/>
          <w:szCs w:val="32"/>
        </w:rPr>
        <w:t>纪工委书记</w:t>
      </w:r>
      <w:r w:rsidRPr="00624CDC">
        <w:rPr>
          <w:rFonts w:ascii="仿宋_GB2312" w:eastAsia="仿宋_GB2312" w:hAnsi="仿宋_GB2312" w:cs="仿宋_GB2312"/>
          <w:sz w:val="32"/>
          <w:szCs w:val="32"/>
        </w:rPr>
        <w:t>1</w:t>
      </w:r>
      <w:r w:rsidRPr="00624CDC">
        <w:rPr>
          <w:rFonts w:ascii="仿宋_GB2312" w:eastAsia="仿宋_GB2312" w:hAnsi="仿宋_GB2312" w:cs="仿宋_GB2312" w:hint="eastAsia"/>
          <w:sz w:val="32"/>
          <w:szCs w:val="32"/>
        </w:rPr>
        <w:t>人。北城区街道社区服务站，</w:t>
      </w:r>
      <w:r>
        <w:rPr>
          <w:rFonts w:ascii="仿宋_GB2312" w:eastAsia="仿宋_GB2312" w:hAnsi="仿宋_GB2312" w:cs="仿宋_GB2312" w:hint="eastAsia"/>
          <w:sz w:val="32"/>
          <w:szCs w:val="32"/>
        </w:rPr>
        <w:t>现有</w:t>
      </w:r>
      <w:r w:rsidRPr="00624CDC">
        <w:rPr>
          <w:rFonts w:ascii="仿宋_GB2312" w:eastAsia="仿宋_GB2312" w:hAnsi="仿宋_GB2312" w:cs="仿宋_GB2312" w:hint="eastAsia"/>
          <w:sz w:val="32"/>
          <w:szCs w:val="32"/>
        </w:rPr>
        <w:t>事业编制干部</w:t>
      </w:r>
      <w:r w:rsidRPr="00624CDC">
        <w:rPr>
          <w:rFonts w:ascii="仿宋_GB2312" w:eastAsia="仿宋_GB2312" w:hAnsi="仿宋_GB2312" w:cs="仿宋_GB2312"/>
          <w:sz w:val="32"/>
          <w:szCs w:val="32"/>
        </w:rPr>
        <w:t>1</w:t>
      </w:r>
      <w:r>
        <w:rPr>
          <w:rFonts w:ascii="仿宋_GB2312" w:eastAsia="仿宋_GB2312" w:hAnsi="仿宋_GB2312" w:cs="仿宋_GB2312"/>
          <w:sz w:val="32"/>
          <w:szCs w:val="32"/>
        </w:rPr>
        <w:t>1</w:t>
      </w:r>
      <w:r w:rsidRPr="00624CDC">
        <w:rPr>
          <w:rFonts w:ascii="仿宋_GB2312" w:eastAsia="仿宋_GB2312" w:hAnsi="仿宋_GB2312" w:cs="仿宋_GB2312" w:hint="eastAsia"/>
          <w:sz w:val="32"/>
          <w:szCs w:val="32"/>
        </w:rPr>
        <w:t>名。</w:t>
      </w:r>
      <w:r w:rsidRPr="00624CDC">
        <w:rPr>
          <w:rFonts w:eastAsia="仿宋_GB2312" w:hint="eastAsia"/>
          <w:spacing w:val="-8"/>
          <w:sz w:val="32"/>
          <w:szCs w:val="32"/>
        </w:rPr>
        <w:t>部门</w:t>
      </w:r>
      <w:r>
        <w:rPr>
          <w:rFonts w:eastAsia="仿宋_GB2312" w:hint="eastAsia"/>
          <w:spacing w:val="-8"/>
          <w:sz w:val="32"/>
          <w:szCs w:val="32"/>
        </w:rPr>
        <w:t>管辖范围</w:t>
      </w:r>
      <w:r w:rsidRPr="00624CDC">
        <w:rPr>
          <w:rFonts w:eastAsia="仿宋_GB2312" w:hint="eastAsia"/>
          <w:spacing w:val="-8"/>
          <w:sz w:val="32"/>
          <w:szCs w:val="32"/>
        </w:rPr>
        <w:t>包括：民乐新村社区居委会、幸福一村社区居委会、幸福二村社区居委会、和平新村社区居委会、万豪花园社区居委会、文汇新村社区居委会、长江新村社区居委会、明珠新村社区居委会、紫薇花苑社区居委会、紫薇一村社区居委会、长龙一村社区居委会、长龙二村社区居委会、紫薇二村社区居委会、紫薇三村社区居委会、长龙三村社区居委会、绿城花园社区居委会、御河湾社区居委会、克明花园社区居委会、长龙五村社区居委会。</w:t>
      </w:r>
    </w:p>
    <w:p w:rsidR="00204E81" w:rsidRPr="00624CDC" w:rsidRDefault="00204E81" w:rsidP="00EF3A95">
      <w:pPr>
        <w:spacing w:line="500" w:lineRule="exact"/>
        <w:ind w:firstLineChars="200" w:firstLine="31680"/>
        <w:rPr>
          <w:rFonts w:ascii="仿宋_GB2312" w:eastAsia="仿宋_GB2312" w:hAnsi="宋体"/>
          <w:b/>
          <w:sz w:val="32"/>
          <w:szCs w:val="32"/>
        </w:rPr>
      </w:pPr>
      <w:r w:rsidRPr="00624CDC">
        <w:rPr>
          <w:sz w:val="32"/>
          <w:szCs w:val="32"/>
        </w:rPr>
        <w:t>2</w:t>
      </w:r>
      <w:r w:rsidRPr="00624CDC">
        <w:rPr>
          <w:rFonts w:hint="eastAsia"/>
          <w:sz w:val="32"/>
          <w:szCs w:val="32"/>
        </w:rPr>
        <w:t>．</w:t>
      </w:r>
      <w:r w:rsidRPr="00624CDC">
        <w:rPr>
          <w:rFonts w:eastAsia="仿宋_GB2312" w:hint="eastAsia"/>
          <w:sz w:val="32"/>
          <w:szCs w:val="32"/>
        </w:rPr>
        <w:t>从预算单位构成看，纳入</w:t>
      </w:r>
      <w:r w:rsidRPr="00624CDC">
        <w:rPr>
          <w:rFonts w:eastAsia="仿宋_GB2312" w:hint="eastAsia"/>
          <w:spacing w:val="-8"/>
          <w:sz w:val="32"/>
          <w:szCs w:val="32"/>
        </w:rPr>
        <w:t>本部门</w:t>
      </w:r>
      <w:r w:rsidRPr="00624CDC">
        <w:rPr>
          <w:rFonts w:eastAsia="仿宋_GB2312"/>
          <w:spacing w:val="-8"/>
          <w:sz w:val="32"/>
          <w:szCs w:val="32"/>
        </w:rPr>
        <w:t>2</w:t>
      </w:r>
      <w:r w:rsidRPr="00624CDC">
        <w:rPr>
          <w:rFonts w:eastAsia="仿宋_GB2312"/>
          <w:sz w:val="32"/>
          <w:szCs w:val="32"/>
        </w:rPr>
        <w:t>01</w:t>
      </w:r>
      <w:r>
        <w:rPr>
          <w:rFonts w:eastAsia="仿宋_GB2312"/>
          <w:sz w:val="32"/>
          <w:szCs w:val="32"/>
        </w:rPr>
        <w:t>9</w:t>
      </w:r>
      <w:r w:rsidRPr="00624CDC">
        <w:rPr>
          <w:rFonts w:eastAsia="仿宋_GB2312" w:hint="eastAsia"/>
          <w:sz w:val="32"/>
          <w:szCs w:val="32"/>
        </w:rPr>
        <w:t>年部门汇总预算编制范围的预算单位共计</w:t>
      </w:r>
      <w:r w:rsidRPr="00624CDC">
        <w:rPr>
          <w:rFonts w:eastAsia="仿宋_GB2312"/>
          <w:sz w:val="32"/>
          <w:szCs w:val="32"/>
        </w:rPr>
        <w:t>1</w:t>
      </w:r>
      <w:r w:rsidRPr="00624CDC">
        <w:rPr>
          <w:rFonts w:eastAsia="仿宋_GB2312" w:hint="eastAsia"/>
          <w:sz w:val="32"/>
          <w:szCs w:val="32"/>
        </w:rPr>
        <w:t>家，</w:t>
      </w:r>
      <w:r w:rsidRPr="00624CDC">
        <w:rPr>
          <w:rFonts w:ascii="仿宋_GB2312" w:eastAsia="仿宋_GB2312" w:hAnsi="宋体" w:hint="eastAsia"/>
          <w:color w:val="000000"/>
          <w:sz w:val="32"/>
          <w:szCs w:val="32"/>
        </w:rPr>
        <w:t>本预算数据包括北城区街道机关本级和下属</w:t>
      </w:r>
      <w:r w:rsidRPr="00624CDC">
        <w:rPr>
          <w:rFonts w:ascii="仿宋_GB2312" w:eastAsia="仿宋_GB2312" w:hAnsi="宋体"/>
          <w:color w:val="000000"/>
          <w:sz w:val="32"/>
          <w:szCs w:val="32"/>
        </w:rPr>
        <w:t>19</w:t>
      </w:r>
      <w:r w:rsidRPr="00624CDC">
        <w:rPr>
          <w:rFonts w:ascii="仿宋_GB2312" w:eastAsia="仿宋_GB2312" w:hAnsi="宋体" w:hint="eastAsia"/>
          <w:color w:val="000000"/>
          <w:sz w:val="32"/>
          <w:szCs w:val="32"/>
        </w:rPr>
        <w:t>个社区居委会及两中心。</w:t>
      </w:r>
    </w:p>
    <w:p w:rsidR="00204E81" w:rsidRPr="007B223D" w:rsidRDefault="00204E81" w:rsidP="007B223D">
      <w:pPr>
        <w:spacing w:line="550" w:lineRule="exact"/>
        <w:rPr>
          <w:rFonts w:ascii="Times New Roman" w:eastAsia="方正黑体_GBK" w:hAnsi="Times New Roman"/>
          <w:kern w:val="0"/>
          <w:sz w:val="32"/>
          <w:szCs w:val="32"/>
        </w:rPr>
      </w:pPr>
      <w:r w:rsidRPr="007B223D">
        <w:rPr>
          <w:rFonts w:ascii="Times New Roman" w:eastAsia="方正黑体_GBK" w:hAnsi="Times New Roman" w:hint="eastAsia"/>
          <w:kern w:val="0"/>
          <w:sz w:val="32"/>
          <w:szCs w:val="32"/>
        </w:rPr>
        <w:t>三、</w:t>
      </w:r>
      <w:r w:rsidRPr="007B223D">
        <w:rPr>
          <w:rFonts w:ascii="Times New Roman" w:eastAsia="方正黑体_GBK" w:hAnsi="Times New Roman"/>
          <w:kern w:val="0"/>
          <w:sz w:val="32"/>
          <w:szCs w:val="32"/>
        </w:rPr>
        <w:t>20</w:t>
      </w:r>
      <w:r>
        <w:rPr>
          <w:rFonts w:ascii="Times New Roman" w:eastAsia="方正黑体_GBK" w:hAnsi="Times New Roman"/>
          <w:kern w:val="0"/>
          <w:sz w:val="32"/>
          <w:szCs w:val="32"/>
        </w:rPr>
        <w:t>20</w:t>
      </w:r>
      <w:r w:rsidRPr="007B223D">
        <w:rPr>
          <w:rFonts w:ascii="Times New Roman" w:eastAsia="方正黑体_GBK" w:hAnsi="Times New Roman" w:hint="eastAsia"/>
          <w:kern w:val="0"/>
          <w:sz w:val="32"/>
          <w:szCs w:val="32"/>
        </w:rPr>
        <w:t>年部门主要工作任务及目标</w:t>
      </w:r>
    </w:p>
    <w:p w:rsidR="00204E81" w:rsidRPr="005E7993" w:rsidRDefault="00204E81" w:rsidP="00EF3A95">
      <w:pPr>
        <w:spacing w:line="560" w:lineRule="exact"/>
        <w:ind w:firstLineChars="210" w:firstLine="31680"/>
        <w:rPr>
          <w:rFonts w:ascii="仿宋" w:eastAsia="仿宋" w:hAnsi="仿宋"/>
          <w:sz w:val="32"/>
          <w:szCs w:val="32"/>
        </w:rPr>
      </w:pPr>
      <w:r w:rsidRPr="005E7993">
        <w:rPr>
          <w:rFonts w:ascii="仿宋" w:eastAsia="仿宋" w:hAnsi="仿宋"/>
          <w:sz w:val="32"/>
          <w:szCs w:val="32"/>
        </w:rPr>
        <w:t>1</w:t>
      </w:r>
      <w:r w:rsidRPr="005E7993">
        <w:rPr>
          <w:rFonts w:ascii="仿宋" w:eastAsia="仿宋" w:hAnsi="仿宋" w:hint="eastAsia"/>
          <w:sz w:val="32"/>
          <w:szCs w:val="32"/>
        </w:rPr>
        <w:t>．继续实施基层组织标准化建设和组织力提升工作；充实基层党务工作力量，调优配强社区党组织书记，组织开展党务业务培训，不断提高社区党务工作效能；建设紫薇花苑社区“党群服务中心”；继续实施街道“书记项目”和社区党组织党建项目；持续深入“两学一做”、“不忘初心、牢记使命”主题教育；加强对社区党员的教育管理和党员发展工作；依托街道“大工委”、社区“大党委”，实施“五联五融合”区域党建工程。</w:t>
      </w:r>
    </w:p>
    <w:p w:rsidR="00204E81" w:rsidRPr="005E7993" w:rsidRDefault="00204E81" w:rsidP="00EF3A95">
      <w:pPr>
        <w:spacing w:line="560" w:lineRule="exact"/>
        <w:ind w:firstLineChars="210" w:firstLine="31680"/>
        <w:rPr>
          <w:rFonts w:ascii="仿宋" w:eastAsia="仿宋" w:hAnsi="仿宋" w:cs="宋体"/>
          <w:sz w:val="32"/>
          <w:szCs w:val="32"/>
        </w:rPr>
      </w:pPr>
      <w:r w:rsidRPr="005E7993">
        <w:rPr>
          <w:rFonts w:ascii="仿宋" w:eastAsia="仿宋" w:hAnsi="仿宋"/>
          <w:sz w:val="32"/>
          <w:szCs w:val="32"/>
        </w:rPr>
        <w:t>2</w:t>
      </w:r>
      <w:r w:rsidRPr="005E7993">
        <w:rPr>
          <w:rFonts w:ascii="仿宋" w:eastAsia="仿宋" w:hAnsi="仿宋" w:hint="eastAsia"/>
          <w:sz w:val="32"/>
          <w:szCs w:val="32"/>
        </w:rPr>
        <w:t>．巩固意识形态阵地，牢牢掌握意识形态他</w:t>
      </w:r>
      <w:r w:rsidRPr="005E7993">
        <w:rPr>
          <w:rFonts w:ascii="仿宋" w:eastAsia="仿宋" w:hAnsi="仿宋" w:cs="Helvetica" w:hint="eastAsia"/>
          <w:sz w:val="32"/>
          <w:szCs w:val="32"/>
        </w:rPr>
        <w:t>工作的领导权、管理权、话语权。完善各类机制，建设各类阵地，依托“北街大讲堂”和“启吾微课堂”开展各类宣传教育活动；注重网络意识形态工作，及时处置各类舆情信息。</w:t>
      </w:r>
    </w:p>
    <w:p w:rsidR="00204E81" w:rsidRPr="005E7993" w:rsidRDefault="00204E81" w:rsidP="00EF3A95">
      <w:pPr>
        <w:spacing w:line="560" w:lineRule="exact"/>
        <w:ind w:firstLineChars="200" w:firstLine="31680"/>
        <w:rPr>
          <w:rFonts w:ascii="仿宋" w:eastAsia="仿宋" w:hAnsi="仿宋"/>
          <w:sz w:val="32"/>
          <w:szCs w:val="32"/>
        </w:rPr>
      </w:pPr>
      <w:r w:rsidRPr="005E7993">
        <w:rPr>
          <w:rFonts w:ascii="仿宋" w:eastAsia="仿宋" w:hAnsi="仿宋"/>
          <w:sz w:val="32"/>
          <w:szCs w:val="32"/>
        </w:rPr>
        <w:t xml:space="preserve">3. </w:t>
      </w:r>
      <w:r w:rsidRPr="005E7993">
        <w:rPr>
          <w:rFonts w:ascii="仿宋" w:eastAsia="仿宋" w:hAnsi="仿宋" w:cs="宋体" w:hint="eastAsia"/>
          <w:sz w:val="32"/>
          <w:szCs w:val="32"/>
        </w:rPr>
        <w:t>深入推进“两个责任”落实，</w:t>
      </w:r>
      <w:r w:rsidRPr="005E7993">
        <w:rPr>
          <w:rFonts w:ascii="仿宋" w:eastAsia="仿宋" w:hAnsi="仿宋" w:hint="eastAsia"/>
          <w:sz w:val="32"/>
          <w:szCs w:val="32"/>
        </w:rPr>
        <w:t>持续巩固党风廉政建设成效。开展各类专项整治行动，有效利用“四种形态”，开展教育、监督等工作。利用“</w:t>
      </w:r>
      <w:r w:rsidRPr="005E7993">
        <w:rPr>
          <w:rFonts w:ascii="仿宋" w:eastAsia="仿宋" w:hAnsi="仿宋"/>
          <w:sz w:val="32"/>
          <w:szCs w:val="32"/>
        </w:rPr>
        <w:t>5.10</w:t>
      </w:r>
      <w:r w:rsidRPr="005E7993">
        <w:rPr>
          <w:rFonts w:ascii="仿宋" w:eastAsia="仿宋" w:hAnsi="仿宋" w:hint="eastAsia"/>
          <w:sz w:val="32"/>
          <w:szCs w:val="32"/>
        </w:rPr>
        <w:t>”思廉日、廉政教育月等，大力开展廉政教育。实施“廉政文化进社区”。</w:t>
      </w:r>
    </w:p>
    <w:p w:rsidR="00204E81" w:rsidRPr="005E7993" w:rsidRDefault="00204E81" w:rsidP="00EF3A95">
      <w:pPr>
        <w:spacing w:line="560" w:lineRule="exact"/>
        <w:ind w:firstLineChars="200" w:firstLine="31680"/>
        <w:rPr>
          <w:rFonts w:ascii="仿宋" w:eastAsia="仿宋" w:hAnsi="仿宋"/>
          <w:sz w:val="32"/>
          <w:szCs w:val="32"/>
        </w:rPr>
      </w:pPr>
      <w:r w:rsidRPr="005E7993">
        <w:rPr>
          <w:rFonts w:ascii="仿宋" w:eastAsia="仿宋" w:hAnsi="仿宋"/>
          <w:sz w:val="32"/>
          <w:szCs w:val="32"/>
        </w:rPr>
        <w:t>4.</w:t>
      </w:r>
      <w:r w:rsidRPr="005E7993">
        <w:rPr>
          <w:rFonts w:ascii="仿宋" w:eastAsia="仿宋" w:hAnsi="仿宋" w:hint="eastAsia"/>
          <w:sz w:val="32"/>
          <w:szCs w:val="32"/>
        </w:rPr>
        <w:t>优化网格管理工作。在持续完善基础信息的基础上，进一步优化网格服务标准、管理模式，通过广泛宣传、发动居民群众，开展邻里守望、邻里互助等网格活动，及时调处网格内出现的新矛盾、解决新问题，提升网格的认可度、活跃率和满意率。</w:t>
      </w:r>
    </w:p>
    <w:p w:rsidR="00204E81" w:rsidRPr="005E7993" w:rsidRDefault="00204E81" w:rsidP="00EF3A95">
      <w:pPr>
        <w:spacing w:line="560" w:lineRule="exact"/>
        <w:ind w:firstLineChars="200" w:firstLine="31680"/>
        <w:rPr>
          <w:rFonts w:ascii="仿宋" w:eastAsia="仿宋" w:hAnsi="仿宋"/>
          <w:sz w:val="32"/>
          <w:szCs w:val="32"/>
        </w:rPr>
      </w:pPr>
      <w:r w:rsidRPr="005E7993">
        <w:rPr>
          <w:rFonts w:ascii="仿宋" w:eastAsia="仿宋" w:hAnsi="仿宋"/>
          <w:sz w:val="32"/>
          <w:szCs w:val="32"/>
        </w:rPr>
        <w:t>5.</w:t>
      </w:r>
      <w:r w:rsidRPr="005E7993">
        <w:rPr>
          <w:rFonts w:ascii="仿宋" w:eastAsia="仿宋" w:hAnsi="仿宋" w:hint="eastAsia"/>
          <w:sz w:val="32"/>
          <w:szCs w:val="32"/>
        </w:rPr>
        <w:t>开展矛盾纠纷排查化解，全力维护街道社区稳定。持续开展平安法治建设和社区矫正工作。</w:t>
      </w:r>
    </w:p>
    <w:p w:rsidR="00204E81" w:rsidRPr="005E7993" w:rsidRDefault="00204E81" w:rsidP="00EF3A95">
      <w:pPr>
        <w:spacing w:line="560" w:lineRule="exact"/>
        <w:ind w:firstLineChars="200" w:firstLine="31680"/>
        <w:rPr>
          <w:rFonts w:ascii="仿宋" w:eastAsia="仿宋" w:hAnsi="仿宋"/>
          <w:sz w:val="32"/>
          <w:szCs w:val="32"/>
        </w:rPr>
      </w:pPr>
      <w:r w:rsidRPr="005E7993">
        <w:rPr>
          <w:rFonts w:ascii="仿宋" w:eastAsia="仿宋" w:hAnsi="仿宋"/>
          <w:sz w:val="32"/>
          <w:szCs w:val="32"/>
        </w:rPr>
        <w:t>6</w:t>
      </w:r>
      <w:r w:rsidRPr="005E7993">
        <w:rPr>
          <w:rFonts w:ascii="仿宋" w:eastAsia="仿宋" w:hAnsi="仿宋" w:hint="eastAsia"/>
          <w:sz w:val="32"/>
          <w:szCs w:val="32"/>
        </w:rPr>
        <w:t>．对照创建文明城市要求，持续开展小区环境综合治理行动；对照行动计划和阶段性工作任务，有重点地开展好物业管理专项行动；持续巩固城区控违拆违工作成效；全区域开展爱国卫生运动。</w:t>
      </w:r>
    </w:p>
    <w:p w:rsidR="00204E81" w:rsidRPr="005E7993" w:rsidRDefault="00204E81" w:rsidP="00EF3A95">
      <w:pPr>
        <w:spacing w:line="560" w:lineRule="exact"/>
        <w:ind w:firstLineChars="200" w:firstLine="31680"/>
        <w:rPr>
          <w:rFonts w:ascii="仿宋" w:eastAsia="仿宋" w:hAnsi="仿宋"/>
          <w:sz w:val="32"/>
          <w:szCs w:val="32"/>
        </w:rPr>
      </w:pPr>
      <w:r w:rsidRPr="005E7993">
        <w:rPr>
          <w:rFonts w:ascii="仿宋" w:eastAsia="仿宋" w:hAnsi="仿宋"/>
          <w:sz w:val="32"/>
          <w:szCs w:val="32"/>
        </w:rPr>
        <w:t>7</w:t>
      </w:r>
      <w:r w:rsidRPr="005E7993">
        <w:rPr>
          <w:rFonts w:ascii="仿宋" w:eastAsia="仿宋" w:hAnsi="仿宋" w:hint="eastAsia"/>
          <w:sz w:val="32"/>
          <w:szCs w:val="32"/>
        </w:rPr>
        <w:t>．做好民生各类实事工程。有效激发各类资源，保障辖区内近</w:t>
      </w:r>
      <w:r w:rsidRPr="005E7993">
        <w:rPr>
          <w:rFonts w:ascii="仿宋" w:eastAsia="仿宋" w:hAnsi="仿宋"/>
          <w:sz w:val="32"/>
          <w:szCs w:val="32"/>
        </w:rPr>
        <w:t>10</w:t>
      </w:r>
      <w:r w:rsidRPr="005E7993">
        <w:rPr>
          <w:rFonts w:ascii="仿宋" w:eastAsia="仿宋" w:hAnsi="仿宋" w:hint="eastAsia"/>
          <w:sz w:val="32"/>
          <w:szCs w:val="32"/>
        </w:rPr>
        <w:t>万居民的衣食住行；活跃辖区内的文化因素，广泛开展群众性文体活动。</w:t>
      </w:r>
    </w:p>
    <w:p w:rsidR="00204E81" w:rsidRPr="005E7993" w:rsidRDefault="00204E81" w:rsidP="00EF3A95">
      <w:pPr>
        <w:spacing w:line="560" w:lineRule="exact"/>
        <w:ind w:firstLineChars="200" w:firstLine="31680"/>
        <w:rPr>
          <w:rFonts w:ascii="仿宋" w:eastAsia="仿宋" w:hAnsi="仿宋"/>
          <w:sz w:val="32"/>
          <w:szCs w:val="32"/>
        </w:rPr>
      </w:pPr>
      <w:r w:rsidRPr="005E7993">
        <w:rPr>
          <w:rFonts w:ascii="仿宋" w:eastAsia="仿宋" w:hAnsi="仿宋"/>
          <w:sz w:val="32"/>
          <w:szCs w:val="32"/>
        </w:rPr>
        <w:t>8</w:t>
      </w:r>
      <w:r w:rsidRPr="005E7993">
        <w:rPr>
          <w:rFonts w:ascii="仿宋" w:eastAsia="仿宋" w:hAnsi="仿宋" w:hint="eastAsia"/>
          <w:sz w:val="32"/>
          <w:szCs w:val="32"/>
        </w:rPr>
        <w:t>．大力开展安全生产工作和污染防治工作。</w:t>
      </w:r>
    </w:p>
    <w:p w:rsidR="00204E81" w:rsidRPr="005E7993" w:rsidRDefault="00204E81" w:rsidP="00EF3A95">
      <w:pPr>
        <w:autoSpaceDE w:val="0"/>
        <w:autoSpaceDN w:val="0"/>
        <w:snapToGrid w:val="0"/>
        <w:spacing w:before="100" w:beforeAutospacing="1" w:after="100" w:afterAutospacing="1" w:line="550" w:lineRule="exact"/>
        <w:ind w:firstLineChars="200" w:firstLine="31680"/>
        <w:rPr>
          <w:rFonts w:ascii="Times New Roman" w:eastAsia="方正小标宋_GBK" w:hAnsi="Times New Roman"/>
          <w:kern w:val="0"/>
          <w:sz w:val="32"/>
          <w:szCs w:val="32"/>
        </w:rPr>
      </w:pPr>
      <w:r w:rsidRPr="005E7993">
        <w:rPr>
          <w:rFonts w:ascii="仿宋" w:eastAsia="仿宋" w:hAnsi="仿宋"/>
          <w:sz w:val="32"/>
          <w:szCs w:val="32"/>
        </w:rPr>
        <w:t>9</w:t>
      </w:r>
      <w:r w:rsidRPr="005E7993">
        <w:rPr>
          <w:rFonts w:ascii="仿宋" w:eastAsia="仿宋" w:hAnsi="仿宋" w:hint="eastAsia"/>
          <w:sz w:val="32"/>
          <w:szCs w:val="32"/>
        </w:rPr>
        <w:t>．持续建设“新时代文明实践所（站、点）”，组建志愿服务队，系统性地开展各类新时代文明实践志愿服务活动。</w:t>
      </w:r>
    </w:p>
    <w:p w:rsidR="00204E81" w:rsidRPr="007B223D" w:rsidRDefault="00204E81" w:rsidP="007B223D">
      <w:pPr>
        <w:autoSpaceDE w:val="0"/>
        <w:autoSpaceDN w:val="0"/>
        <w:snapToGrid w:val="0"/>
        <w:spacing w:before="100" w:beforeAutospacing="1" w:after="100" w:afterAutospacing="1" w:line="550" w:lineRule="exact"/>
        <w:jc w:val="center"/>
        <w:rPr>
          <w:rFonts w:ascii="Times New Roman" w:eastAsia="方正小标宋_GBK" w:hAnsi="Times New Roman"/>
          <w:kern w:val="0"/>
          <w:sz w:val="36"/>
          <w:szCs w:val="36"/>
        </w:rPr>
      </w:pPr>
    </w:p>
    <w:p w:rsidR="00204E81" w:rsidRPr="007B223D" w:rsidRDefault="00204E81" w:rsidP="007B223D">
      <w:pPr>
        <w:autoSpaceDE w:val="0"/>
        <w:autoSpaceDN w:val="0"/>
        <w:snapToGrid w:val="0"/>
        <w:spacing w:before="100" w:beforeAutospacing="1" w:after="100" w:afterAutospacing="1" w:line="550" w:lineRule="exact"/>
        <w:jc w:val="center"/>
        <w:rPr>
          <w:rFonts w:ascii="Times New Roman" w:eastAsia="方正小标宋_GBK" w:hAnsi="Times New Roman"/>
          <w:kern w:val="0"/>
          <w:sz w:val="36"/>
          <w:szCs w:val="36"/>
        </w:rPr>
      </w:pPr>
    </w:p>
    <w:p w:rsidR="00204E81" w:rsidRPr="007B223D" w:rsidRDefault="00204E81" w:rsidP="007B223D">
      <w:pPr>
        <w:autoSpaceDE w:val="0"/>
        <w:autoSpaceDN w:val="0"/>
        <w:snapToGrid w:val="0"/>
        <w:spacing w:before="100" w:beforeAutospacing="1" w:after="100" w:afterAutospacing="1" w:line="550" w:lineRule="exact"/>
        <w:jc w:val="center"/>
        <w:rPr>
          <w:rFonts w:ascii="Times New Roman" w:eastAsia="方正小标宋_GBK" w:hAnsi="Times New Roman"/>
          <w:kern w:val="0"/>
          <w:sz w:val="36"/>
          <w:szCs w:val="36"/>
        </w:rPr>
      </w:pPr>
    </w:p>
    <w:p w:rsidR="00204E81" w:rsidRPr="007B223D" w:rsidRDefault="00204E81" w:rsidP="00503094">
      <w:pPr>
        <w:autoSpaceDE w:val="0"/>
        <w:autoSpaceDN w:val="0"/>
        <w:snapToGrid w:val="0"/>
        <w:spacing w:before="100" w:beforeAutospacing="1" w:after="100" w:afterAutospacing="1" w:line="550" w:lineRule="exact"/>
        <w:jc w:val="center"/>
        <w:rPr>
          <w:rFonts w:ascii="Times New Roman" w:eastAsia="方正小标宋_GBK" w:hAnsi="Times New Roman"/>
          <w:kern w:val="0"/>
          <w:sz w:val="36"/>
          <w:szCs w:val="36"/>
        </w:rPr>
      </w:pPr>
      <w:r w:rsidRPr="007B223D">
        <w:rPr>
          <w:rFonts w:ascii="Times New Roman" w:eastAsia="方正小标宋_GBK" w:hAnsi="Times New Roman"/>
          <w:kern w:val="0"/>
          <w:sz w:val="36"/>
          <w:szCs w:val="36"/>
        </w:rPr>
        <w:br w:type="page"/>
      </w:r>
      <w:r w:rsidRPr="007B223D">
        <w:rPr>
          <w:rFonts w:ascii="Times New Roman" w:eastAsia="方正小标宋_GBK" w:hAnsi="Times New Roman" w:hint="eastAsia"/>
          <w:kern w:val="0"/>
          <w:sz w:val="36"/>
          <w:szCs w:val="36"/>
        </w:rPr>
        <w:t xml:space="preserve">第二部分　</w:t>
      </w:r>
      <w:r w:rsidRPr="00503094">
        <w:rPr>
          <w:rFonts w:ascii="Times New Roman" w:eastAsia="方正小标宋_GBK" w:hAnsi="Times New Roman" w:hint="eastAsia"/>
          <w:kern w:val="0"/>
          <w:sz w:val="36"/>
          <w:szCs w:val="36"/>
        </w:rPr>
        <w:t>北城区街道</w:t>
      </w:r>
      <w:r w:rsidRPr="007B223D">
        <w:rPr>
          <w:rFonts w:ascii="Times New Roman" w:eastAsia="方正小标宋_GBK" w:hAnsi="Times New Roman"/>
          <w:kern w:val="0"/>
          <w:sz w:val="36"/>
          <w:szCs w:val="36"/>
        </w:rPr>
        <w:t>20</w:t>
      </w:r>
      <w:r>
        <w:rPr>
          <w:rFonts w:ascii="Times New Roman" w:eastAsia="方正小标宋_GBK" w:hAnsi="Times New Roman"/>
          <w:kern w:val="0"/>
          <w:sz w:val="36"/>
          <w:szCs w:val="36"/>
        </w:rPr>
        <w:t>20</w:t>
      </w:r>
      <w:r w:rsidRPr="007B223D">
        <w:rPr>
          <w:rFonts w:ascii="Times New Roman" w:eastAsia="方正小标宋_GBK" w:hAnsi="Times New Roman" w:hint="eastAsia"/>
          <w:kern w:val="0"/>
          <w:sz w:val="36"/>
          <w:szCs w:val="36"/>
        </w:rPr>
        <w:t>年度部门预算表</w:t>
      </w:r>
      <w:r>
        <w:rPr>
          <w:rFonts w:ascii="Times New Roman" w:eastAsia="方正小标宋_GBK" w:hAnsi="Times New Roman"/>
          <w:kern w:val="0"/>
          <w:sz w:val="36"/>
          <w:szCs w:val="36"/>
        </w:rPr>
        <w:t xml:space="preserve"> </w:t>
      </w:r>
    </w:p>
    <w:tbl>
      <w:tblPr>
        <w:tblW w:w="11775" w:type="dxa"/>
        <w:tblLayout w:type="fixed"/>
        <w:tblLook w:val="00A0"/>
      </w:tblPr>
      <w:tblGrid>
        <w:gridCol w:w="2466"/>
        <w:gridCol w:w="866"/>
        <w:gridCol w:w="2356"/>
        <w:gridCol w:w="660"/>
        <w:gridCol w:w="420"/>
        <w:gridCol w:w="496"/>
        <w:gridCol w:w="1124"/>
        <w:gridCol w:w="900"/>
        <w:gridCol w:w="192"/>
        <w:gridCol w:w="236"/>
        <w:gridCol w:w="1162"/>
        <w:gridCol w:w="897"/>
      </w:tblGrid>
      <w:tr w:rsidR="00204E81" w:rsidRPr="009B0269" w:rsidTr="004C7513">
        <w:trPr>
          <w:gridAfter w:val="2"/>
          <w:wAfter w:w="2059" w:type="dxa"/>
          <w:trHeight w:val="244"/>
          <w:tblHeader/>
        </w:trPr>
        <w:tc>
          <w:tcPr>
            <w:tcW w:w="2466" w:type="dxa"/>
            <w:tcBorders>
              <w:top w:val="nil"/>
              <w:left w:val="nil"/>
              <w:bottom w:val="nil"/>
              <w:right w:val="nil"/>
            </w:tcBorders>
            <w:noWrap/>
            <w:vAlign w:val="bottom"/>
          </w:tcPr>
          <w:p w:rsidR="00204E81" w:rsidRPr="007B223D" w:rsidRDefault="00204E81" w:rsidP="007B223D">
            <w:pPr>
              <w:widowControl/>
              <w:jc w:val="left"/>
              <w:rPr>
                <w:rFonts w:ascii="Times New Roman" w:eastAsia="方正仿宋_GBK" w:hAnsi="Times New Roman"/>
                <w:kern w:val="0"/>
                <w:sz w:val="24"/>
                <w:szCs w:val="24"/>
              </w:rPr>
            </w:pPr>
            <w:r w:rsidRPr="007B223D">
              <w:rPr>
                <w:rFonts w:ascii="Times New Roman" w:eastAsia="方正仿宋_GBK" w:hAnsi="Times New Roman" w:hint="eastAsia"/>
                <w:kern w:val="0"/>
                <w:sz w:val="24"/>
                <w:szCs w:val="24"/>
              </w:rPr>
              <w:t>公开</w:t>
            </w:r>
            <w:r w:rsidRPr="007B223D">
              <w:rPr>
                <w:rFonts w:ascii="Times New Roman" w:eastAsia="方正仿宋_GBK" w:hAnsi="Times New Roman"/>
                <w:kern w:val="0"/>
                <w:sz w:val="24"/>
                <w:szCs w:val="24"/>
              </w:rPr>
              <w:t>01</w:t>
            </w:r>
            <w:r w:rsidRPr="007B223D">
              <w:rPr>
                <w:rFonts w:ascii="Times New Roman" w:eastAsia="方正仿宋_GBK" w:hAnsi="Times New Roman" w:hint="eastAsia"/>
                <w:kern w:val="0"/>
                <w:sz w:val="24"/>
                <w:szCs w:val="24"/>
              </w:rPr>
              <w:t>表</w:t>
            </w:r>
          </w:p>
        </w:tc>
        <w:tc>
          <w:tcPr>
            <w:tcW w:w="866" w:type="dxa"/>
            <w:tcBorders>
              <w:top w:val="nil"/>
              <w:left w:val="nil"/>
              <w:bottom w:val="nil"/>
              <w:right w:val="nil"/>
            </w:tcBorders>
            <w:noWrap/>
            <w:vAlign w:val="bottom"/>
          </w:tcPr>
          <w:p w:rsidR="00204E81" w:rsidRPr="007B223D" w:rsidRDefault="00204E81" w:rsidP="007B223D">
            <w:pPr>
              <w:widowControl/>
              <w:jc w:val="left"/>
              <w:rPr>
                <w:rFonts w:ascii="Times New Roman" w:eastAsia="方正仿宋_GBK" w:hAnsi="Times New Roman"/>
                <w:kern w:val="0"/>
                <w:sz w:val="24"/>
                <w:szCs w:val="24"/>
              </w:rPr>
            </w:pPr>
          </w:p>
        </w:tc>
        <w:tc>
          <w:tcPr>
            <w:tcW w:w="3016" w:type="dxa"/>
            <w:gridSpan w:val="2"/>
            <w:tcBorders>
              <w:top w:val="nil"/>
              <w:left w:val="nil"/>
              <w:bottom w:val="nil"/>
              <w:right w:val="nil"/>
            </w:tcBorders>
            <w:noWrap/>
            <w:vAlign w:val="bottom"/>
          </w:tcPr>
          <w:p w:rsidR="00204E81" w:rsidRPr="007B223D" w:rsidRDefault="00204E81" w:rsidP="007B223D">
            <w:pPr>
              <w:widowControl/>
              <w:jc w:val="left"/>
              <w:rPr>
                <w:rFonts w:ascii="Times New Roman" w:hAnsi="Times New Roman"/>
                <w:kern w:val="0"/>
                <w:sz w:val="20"/>
                <w:szCs w:val="20"/>
              </w:rPr>
            </w:pPr>
          </w:p>
        </w:tc>
        <w:tc>
          <w:tcPr>
            <w:tcW w:w="916" w:type="dxa"/>
            <w:gridSpan w:val="2"/>
            <w:tcBorders>
              <w:top w:val="nil"/>
              <w:left w:val="nil"/>
              <w:bottom w:val="nil"/>
              <w:right w:val="nil"/>
            </w:tcBorders>
            <w:noWrap/>
            <w:vAlign w:val="bottom"/>
          </w:tcPr>
          <w:p w:rsidR="00204E81" w:rsidRPr="007B223D" w:rsidRDefault="00204E81" w:rsidP="007B223D">
            <w:pPr>
              <w:widowControl/>
              <w:jc w:val="left"/>
              <w:rPr>
                <w:rFonts w:ascii="Times New Roman" w:hAnsi="Times New Roman"/>
                <w:kern w:val="0"/>
                <w:sz w:val="20"/>
                <w:szCs w:val="20"/>
              </w:rPr>
            </w:pPr>
          </w:p>
        </w:tc>
        <w:tc>
          <w:tcPr>
            <w:tcW w:w="2216" w:type="dxa"/>
            <w:gridSpan w:val="3"/>
            <w:tcBorders>
              <w:top w:val="nil"/>
              <w:left w:val="nil"/>
              <w:bottom w:val="nil"/>
              <w:right w:val="nil"/>
            </w:tcBorders>
            <w:noWrap/>
            <w:vAlign w:val="bottom"/>
          </w:tcPr>
          <w:p w:rsidR="00204E81" w:rsidRPr="007B223D" w:rsidRDefault="00204E81" w:rsidP="007B223D">
            <w:pPr>
              <w:widowControl/>
              <w:jc w:val="left"/>
              <w:rPr>
                <w:rFonts w:ascii="Times New Roman" w:hAnsi="Times New Roman"/>
                <w:kern w:val="0"/>
                <w:sz w:val="20"/>
                <w:szCs w:val="20"/>
              </w:rPr>
            </w:pPr>
          </w:p>
        </w:tc>
        <w:tc>
          <w:tcPr>
            <w:tcW w:w="236" w:type="dxa"/>
            <w:tcBorders>
              <w:top w:val="nil"/>
              <w:left w:val="nil"/>
              <w:bottom w:val="nil"/>
              <w:right w:val="nil"/>
            </w:tcBorders>
            <w:noWrap/>
            <w:vAlign w:val="bottom"/>
          </w:tcPr>
          <w:p w:rsidR="00204E81" w:rsidRPr="007B223D" w:rsidRDefault="00204E81" w:rsidP="007B223D">
            <w:pPr>
              <w:widowControl/>
              <w:jc w:val="left"/>
              <w:rPr>
                <w:rFonts w:ascii="Times New Roman" w:hAnsi="Times New Roman"/>
                <w:kern w:val="0"/>
                <w:sz w:val="20"/>
                <w:szCs w:val="20"/>
              </w:rPr>
            </w:pPr>
          </w:p>
        </w:tc>
      </w:tr>
      <w:tr w:rsidR="00204E81" w:rsidRPr="009B0269" w:rsidTr="004C25A7">
        <w:trPr>
          <w:gridAfter w:val="4"/>
          <w:wAfter w:w="2487" w:type="dxa"/>
          <w:trHeight w:val="743"/>
          <w:tblHeader/>
        </w:trPr>
        <w:tc>
          <w:tcPr>
            <w:tcW w:w="9288" w:type="dxa"/>
            <w:gridSpan w:val="8"/>
            <w:tcBorders>
              <w:top w:val="nil"/>
              <w:left w:val="nil"/>
              <w:right w:val="nil"/>
            </w:tcBorders>
            <w:noWrap/>
            <w:vAlign w:val="center"/>
          </w:tcPr>
          <w:p w:rsidR="00204E81" w:rsidRPr="007B223D" w:rsidRDefault="00204E81" w:rsidP="007B223D">
            <w:pPr>
              <w:widowControl/>
              <w:jc w:val="center"/>
              <w:rPr>
                <w:rFonts w:ascii="Times New Roman" w:eastAsia="方正小标宋_GBK" w:hAnsi="Times New Roman"/>
                <w:kern w:val="0"/>
                <w:sz w:val="36"/>
                <w:szCs w:val="36"/>
              </w:rPr>
            </w:pPr>
            <w:r w:rsidRPr="007B223D">
              <w:rPr>
                <w:rFonts w:ascii="Times New Roman" w:eastAsia="方正小标宋_GBK" w:hAnsi="Times New Roman" w:hint="eastAsia"/>
                <w:kern w:val="0"/>
                <w:sz w:val="36"/>
                <w:szCs w:val="36"/>
              </w:rPr>
              <w:t>收支预算总表</w:t>
            </w:r>
          </w:p>
        </w:tc>
      </w:tr>
      <w:tr w:rsidR="00204E81" w:rsidRPr="009B0269" w:rsidTr="004C25A7">
        <w:trPr>
          <w:gridAfter w:val="4"/>
          <w:wAfter w:w="2487" w:type="dxa"/>
          <w:trHeight w:val="232"/>
          <w:tblHeader/>
        </w:trPr>
        <w:tc>
          <w:tcPr>
            <w:tcW w:w="6348" w:type="dxa"/>
            <w:gridSpan w:val="4"/>
            <w:tcBorders>
              <w:bottom w:val="nil"/>
              <w:right w:val="nil"/>
            </w:tcBorders>
            <w:noWrap/>
            <w:vAlign w:val="bottom"/>
          </w:tcPr>
          <w:p w:rsidR="00204E81" w:rsidRPr="007B223D" w:rsidRDefault="00204E81" w:rsidP="007B223D">
            <w:pPr>
              <w:widowControl/>
              <w:jc w:val="left"/>
              <w:rPr>
                <w:rFonts w:ascii="Times New Roman" w:hAnsi="Times New Roman"/>
                <w:kern w:val="0"/>
                <w:sz w:val="20"/>
                <w:szCs w:val="20"/>
              </w:rPr>
            </w:pPr>
            <w:r w:rsidRPr="007B223D">
              <w:rPr>
                <w:rFonts w:ascii="Times New Roman" w:eastAsia="宋体" w:hAnsi="宋体" w:hint="eastAsia"/>
                <w:kern w:val="0"/>
                <w:sz w:val="20"/>
                <w:szCs w:val="20"/>
              </w:rPr>
              <w:t>部门名称：</w:t>
            </w:r>
            <w:r>
              <w:rPr>
                <w:rFonts w:eastAsia="宋体" w:hint="eastAsia"/>
                <w:sz w:val="20"/>
              </w:rPr>
              <w:t>启东市人民政府汇龙镇北城区街道办事处</w:t>
            </w:r>
          </w:p>
        </w:tc>
        <w:tc>
          <w:tcPr>
            <w:tcW w:w="916" w:type="dxa"/>
            <w:gridSpan w:val="2"/>
            <w:tcBorders>
              <w:left w:val="nil"/>
              <w:bottom w:val="nil"/>
              <w:right w:val="nil"/>
            </w:tcBorders>
            <w:noWrap/>
            <w:vAlign w:val="center"/>
          </w:tcPr>
          <w:p w:rsidR="00204E81" w:rsidRPr="007B223D" w:rsidRDefault="00204E81" w:rsidP="007B223D">
            <w:pPr>
              <w:widowControl/>
              <w:jc w:val="left"/>
              <w:rPr>
                <w:rFonts w:ascii="Times New Roman" w:hAnsi="Times New Roman"/>
                <w:kern w:val="0"/>
                <w:sz w:val="20"/>
                <w:szCs w:val="20"/>
              </w:rPr>
            </w:pPr>
          </w:p>
        </w:tc>
        <w:tc>
          <w:tcPr>
            <w:tcW w:w="2024" w:type="dxa"/>
            <w:gridSpan w:val="2"/>
            <w:tcBorders>
              <w:top w:val="nil"/>
              <w:left w:val="nil"/>
              <w:bottom w:val="nil"/>
            </w:tcBorders>
            <w:noWrap/>
            <w:vAlign w:val="center"/>
          </w:tcPr>
          <w:p w:rsidR="00204E81" w:rsidRPr="007B223D" w:rsidRDefault="00204E81" w:rsidP="007B223D">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单位</w:t>
            </w:r>
            <w:r w:rsidRPr="007B223D">
              <w:rPr>
                <w:rFonts w:ascii="Times New Roman" w:eastAsia="宋体" w:hAnsi="Times New Roman"/>
                <w:kern w:val="0"/>
                <w:sz w:val="20"/>
                <w:szCs w:val="20"/>
              </w:rPr>
              <w:t>:</w:t>
            </w:r>
            <w:r w:rsidRPr="007B223D">
              <w:rPr>
                <w:rFonts w:ascii="Times New Roman" w:eastAsia="宋体" w:hAnsi="宋体" w:hint="eastAsia"/>
                <w:kern w:val="0"/>
                <w:sz w:val="20"/>
                <w:szCs w:val="20"/>
              </w:rPr>
              <w:t>万元</w:t>
            </w:r>
          </w:p>
        </w:tc>
      </w:tr>
      <w:tr w:rsidR="00204E81" w:rsidRPr="009B0269" w:rsidTr="00171286">
        <w:trPr>
          <w:gridAfter w:val="4"/>
          <w:wAfter w:w="2487" w:type="dxa"/>
          <w:trHeight w:val="340"/>
          <w:tblHeader/>
        </w:trPr>
        <w:tc>
          <w:tcPr>
            <w:tcW w:w="3332" w:type="dxa"/>
            <w:gridSpan w:val="2"/>
            <w:tcBorders>
              <w:top w:val="single" w:sz="4" w:space="0" w:color="auto"/>
              <w:left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宋体" w:hint="eastAsia"/>
                <w:b/>
                <w:bCs/>
                <w:kern w:val="0"/>
                <w:sz w:val="20"/>
                <w:szCs w:val="20"/>
              </w:rPr>
              <w:t>收入</w:t>
            </w:r>
          </w:p>
        </w:tc>
        <w:tc>
          <w:tcPr>
            <w:tcW w:w="5956" w:type="dxa"/>
            <w:gridSpan w:val="6"/>
            <w:tcBorders>
              <w:top w:val="single" w:sz="4" w:space="0" w:color="auto"/>
              <w:left w:val="nil"/>
              <w:bottom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b/>
                <w:bCs/>
                <w:kern w:val="0"/>
                <w:sz w:val="20"/>
                <w:szCs w:val="20"/>
              </w:rPr>
              <w:t xml:space="preserve">  </w:t>
            </w:r>
            <w:r w:rsidRPr="007B223D">
              <w:rPr>
                <w:rFonts w:ascii="Times New Roman" w:eastAsia="宋体" w:hAnsi="宋体" w:hint="eastAsia"/>
                <w:b/>
                <w:bCs/>
                <w:kern w:val="0"/>
                <w:sz w:val="20"/>
                <w:szCs w:val="20"/>
              </w:rPr>
              <w:t>支出</w:t>
            </w:r>
          </w:p>
        </w:tc>
      </w:tr>
      <w:tr w:rsidR="00204E81" w:rsidRPr="009B0269" w:rsidTr="00171286">
        <w:trPr>
          <w:gridAfter w:val="4"/>
          <w:wAfter w:w="2487" w:type="dxa"/>
          <w:trHeight w:val="340"/>
          <w:tblHeader/>
        </w:trPr>
        <w:tc>
          <w:tcPr>
            <w:tcW w:w="2466" w:type="dxa"/>
            <w:vMerge w:val="restart"/>
            <w:tcBorders>
              <w:top w:val="single" w:sz="4" w:space="0" w:color="auto"/>
              <w:left w:val="single" w:sz="4" w:space="0" w:color="auto"/>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宋体" w:hint="eastAsia"/>
                <w:b/>
                <w:bCs/>
                <w:kern w:val="0"/>
                <w:sz w:val="20"/>
                <w:szCs w:val="20"/>
              </w:rPr>
              <w:t>项目名称</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宋体" w:hint="eastAsia"/>
                <w:b/>
                <w:bCs/>
                <w:kern w:val="0"/>
                <w:sz w:val="20"/>
                <w:szCs w:val="20"/>
              </w:rPr>
              <w:t>金额</w:t>
            </w:r>
          </w:p>
        </w:tc>
        <w:tc>
          <w:tcPr>
            <w:tcW w:w="3436" w:type="dxa"/>
            <w:gridSpan w:val="3"/>
            <w:tcBorders>
              <w:top w:val="single" w:sz="4" w:space="0" w:color="auto"/>
              <w:left w:val="nil"/>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宋体" w:hint="eastAsia"/>
                <w:b/>
                <w:bCs/>
                <w:kern w:val="0"/>
                <w:sz w:val="20"/>
                <w:szCs w:val="20"/>
              </w:rPr>
              <w:t>功能分类</w:t>
            </w:r>
          </w:p>
        </w:tc>
        <w:tc>
          <w:tcPr>
            <w:tcW w:w="2520" w:type="dxa"/>
            <w:gridSpan w:val="3"/>
            <w:tcBorders>
              <w:top w:val="single" w:sz="4" w:space="0" w:color="auto"/>
              <w:left w:val="nil"/>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宋体" w:hint="eastAsia"/>
                <w:b/>
                <w:bCs/>
                <w:kern w:val="0"/>
                <w:sz w:val="20"/>
                <w:szCs w:val="20"/>
              </w:rPr>
              <w:t>支出用途</w:t>
            </w:r>
          </w:p>
        </w:tc>
      </w:tr>
      <w:tr w:rsidR="00204E81" w:rsidRPr="009B0269" w:rsidTr="007C6E81">
        <w:trPr>
          <w:gridAfter w:val="4"/>
          <w:wAfter w:w="2487" w:type="dxa"/>
          <w:trHeight w:val="340"/>
          <w:tblHeader/>
        </w:trPr>
        <w:tc>
          <w:tcPr>
            <w:tcW w:w="2466" w:type="dxa"/>
            <w:vMerge/>
            <w:tcBorders>
              <w:top w:val="nil"/>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b/>
                <w:bCs/>
                <w:kern w:val="0"/>
                <w:sz w:val="20"/>
                <w:szCs w:val="20"/>
              </w:rPr>
            </w:pPr>
          </w:p>
        </w:tc>
        <w:tc>
          <w:tcPr>
            <w:tcW w:w="866" w:type="dxa"/>
            <w:vMerge/>
            <w:tcBorders>
              <w:top w:val="nil"/>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b/>
                <w:bCs/>
                <w:kern w:val="0"/>
                <w:sz w:val="20"/>
                <w:szCs w:val="20"/>
              </w:rPr>
            </w:pPr>
          </w:p>
        </w:tc>
        <w:tc>
          <w:tcPr>
            <w:tcW w:w="2356" w:type="dxa"/>
            <w:tcBorders>
              <w:top w:val="nil"/>
              <w:left w:val="nil"/>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宋体" w:hint="eastAsia"/>
                <w:b/>
                <w:bCs/>
                <w:kern w:val="0"/>
                <w:sz w:val="20"/>
                <w:szCs w:val="20"/>
              </w:rPr>
              <w:t>功能科目名称</w:t>
            </w:r>
          </w:p>
        </w:tc>
        <w:tc>
          <w:tcPr>
            <w:tcW w:w="1080" w:type="dxa"/>
            <w:gridSpan w:val="2"/>
            <w:tcBorders>
              <w:top w:val="nil"/>
              <w:left w:val="nil"/>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宋体" w:hint="eastAsia"/>
                <w:b/>
                <w:bCs/>
                <w:kern w:val="0"/>
                <w:sz w:val="20"/>
                <w:szCs w:val="20"/>
              </w:rPr>
              <w:t>金额</w:t>
            </w:r>
          </w:p>
        </w:tc>
        <w:tc>
          <w:tcPr>
            <w:tcW w:w="1620" w:type="dxa"/>
            <w:gridSpan w:val="2"/>
            <w:tcBorders>
              <w:top w:val="nil"/>
              <w:left w:val="nil"/>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宋体" w:hint="eastAsia"/>
                <w:b/>
                <w:bCs/>
                <w:kern w:val="0"/>
                <w:sz w:val="20"/>
                <w:szCs w:val="20"/>
              </w:rPr>
              <w:t>项目名称</w:t>
            </w:r>
          </w:p>
        </w:tc>
        <w:tc>
          <w:tcPr>
            <w:tcW w:w="900" w:type="dxa"/>
            <w:tcBorders>
              <w:top w:val="nil"/>
              <w:left w:val="nil"/>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宋体" w:hint="eastAsia"/>
                <w:b/>
                <w:bCs/>
                <w:kern w:val="0"/>
                <w:sz w:val="20"/>
                <w:szCs w:val="20"/>
              </w:rPr>
              <w:t>金额</w:t>
            </w:r>
          </w:p>
        </w:tc>
      </w:tr>
      <w:tr w:rsidR="00204E81" w:rsidRPr="009B0269" w:rsidTr="007C6E81">
        <w:trPr>
          <w:gridAfter w:val="4"/>
          <w:wAfter w:w="2487" w:type="dxa"/>
          <w:trHeight w:val="340"/>
          <w:tblHeader/>
        </w:trPr>
        <w:tc>
          <w:tcPr>
            <w:tcW w:w="2466" w:type="dxa"/>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一、财政拨款</w:t>
            </w:r>
          </w:p>
        </w:tc>
        <w:tc>
          <w:tcPr>
            <w:tcW w:w="866"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Pr>
                <w:rFonts w:ascii="Times New Roman" w:eastAsia="宋体" w:hAnsi="宋体"/>
                <w:kern w:val="0"/>
                <w:sz w:val="20"/>
                <w:szCs w:val="20"/>
              </w:rPr>
              <w:t>3503.56</w:t>
            </w:r>
            <w:r w:rsidRPr="007B223D">
              <w:rPr>
                <w:rFonts w:ascii="Times New Roman" w:eastAsia="宋体" w:hAnsi="宋体" w:hint="eastAsia"/>
                <w:kern w:val="0"/>
                <w:sz w:val="20"/>
                <w:szCs w:val="20"/>
              </w:rPr>
              <w:t xml:space="preserve">　</w:t>
            </w:r>
          </w:p>
        </w:tc>
        <w:tc>
          <w:tcPr>
            <w:tcW w:w="2356" w:type="dxa"/>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一、一般公共服务支出</w:t>
            </w:r>
          </w:p>
        </w:tc>
        <w:tc>
          <w:tcPr>
            <w:tcW w:w="1080" w:type="dxa"/>
            <w:gridSpan w:val="2"/>
            <w:tcBorders>
              <w:top w:val="nil"/>
              <w:left w:val="nil"/>
              <w:bottom w:val="single" w:sz="4" w:space="0" w:color="auto"/>
              <w:right w:val="single" w:sz="4" w:space="0" w:color="auto"/>
            </w:tcBorders>
            <w:noWrap/>
            <w:vAlign w:val="center"/>
          </w:tcPr>
          <w:p w:rsidR="00204E81" w:rsidRPr="007B223D" w:rsidRDefault="00204E81" w:rsidP="00E31C17">
            <w:pPr>
              <w:widowControl/>
              <w:jc w:val="left"/>
              <w:rPr>
                <w:rFonts w:ascii="Times New Roman" w:eastAsia="宋体" w:hAnsi="Times New Roman"/>
                <w:kern w:val="0"/>
                <w:sz w:val="20"/>
                <w:szCs w:val="20"/>
              </w:rPr>
            </w:pPr>
            <w:r>
              <w:rPr>
                <w:rFonts w:ascii="Times New Roman" w:eastAsia="宋体" w:hAnsi="宋体"/>
                <w:kern w:val="0"/>
                <w:sz w:val="20"/>
                <w:szCs w:val="20"/>
              </w:rPr>
              <w:t>3336.32</w:t>
            </w:r>
          </w:p>
        </w:tc>
        <w:tc>
          <w:tcPr>
            <w:tcW w:w="1620" w:type="dxa"/>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一、基本支出</w:t>
            </w:r>
          </w:p>
        </w:tc>
        <w:tc>
          <w:tcPr>
            <w:tcW w:w="900"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Pr>
                <w:rFonts w:ascii="Times New Roman" w:eastAsia="宋体" w:hAnsi="宋体"/>
                <w:kern w:val="0"/>
                <w:sz w:val="20"/>
                <w:szCs w:val="20"/>
              </w:rPr>
              <w:t>2027.52</w:t>
            </w:r>
            <w:r w:rsidRPr="007B223D">
              <w:rPr>
                <w:rFonts w:ascii="Times New Roman" w:eastAsia="宋体" w:hAnsi="宋体" w:hint="eastAsia"/>
                <w:kern w:val="0"/>
                <w:sz w:val="20"/>
                <w:szCs w:val="20"/>
              </w:rPr>
              <w:t xml:space="preserve">　</w:t>
            </w:r>
          </w:p>
        </w:tc>
      </w:tr>
      <w:tr w:rsidR="00204E81" w:rsidRPr="009B0269" w:rsidTr="007C6E81">
        <w:trPr>
          <w:gridAfter w:val="4"/>
          <w:wAfter w:w="2487" w:type="dxa"/>
          <w:trHeight w:val="340"/>
          <w:tblHeader/>
        </w:trPr>
        <w:tc>
          <w:tcPr>
            <w:tcW w:w="2466" w:type="dxa"/>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kern w:val="0"/>
                <w:sz w:val="20"/>
                <w:szCs w:val="20"/>
              </w:rPr>
              <w:t xml:space="preserve">      1. </w:t>
            </w:r>
            <w:r w:rsidRPr="007B223D">
              <w:rPr>
                <w:rFonts w:ascii="Times New Roman" w:eastAsia="宋体" w:hAnsi="宋体" w:hint="eastAsia"/>
                <w:kern w:val="0"/>
                <w:sz w:val="20"/>
                <w:szCs w:val="20"/>
              </w:rPr>
              <w:t>一般公共预算</w:t>
            </w:r>
          </w:p>
        </w:tc>
        <w:tc>
          <w:tcPr>
            <w:tcW w:w="866"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Pr>
                <w:rFonts w:ascii="Times New Roman" w:eastAsia="宋体" w:hAnsi="宋体"/>
                <w:kern w:val="0"/>
                <w:sz w:val="20"/>
                <w:szCs w:val="20"/>
              </w:rPr>
              <w:t>3448.56</w:t>
            </w:r>
            <w:r w:rsidRPr="007B223D">
              <w:rPr>
                <w:rFonts w:ascii="Times New Roman" w:eastAsia="宋体" w:hAnsi="宋体" w:hint="eastAsia"/>
                <w:kern w:val="0"/>
                <w:sz w:val="20"/>
                <w:szCs w:val="20"/>
              </w:rPr>
              <w:t xml:space="preserve">　</w:t>
            </w:r>
          </w:p>
        </w:tc>
        <w:tc>
          <w:tcPr>
            <w:tcW w:w="2356" w:type="dxa"/>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二、外交支出</w:t>
            </w:r>
          </w:p>
        </w:tc>
        <w:tc>
          <w:tcPr>
            <w:tcW w:w="1080" w:type="dxa"/>
            <w:gridSpan w:val="2"/>
            <w:tcBorders>
              <w:top w:val="nil"/>
              <w:left w:val="nil"/>
              <w:bottom w:val="single" w:sz="4" w:space="0" w:color="auto"/>
              <w:right w:val="single" w:sz="4" w:space="0" w:color="auto"/>
            </w:tcBorders>
            <w:noWrap/>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r>
              <w:rPr>
                <w:rFonts w:ascii="Times New Roman" w:eastAsia="宋体" w:hAnsi="宋体"/>
                <w:kern w:val="0"/>
                <w:sz w:val="20"/>
                <w:szCs w:val="20"/>
              </w:rPr>
              <w:t xml:space="preserve"> </w:t>
            </w:r>
          </w:p>
        </w:tc>
        <w:tc>
          <w:tcPr>
            <w:tcW w:w="1620" w:type="dxa"/>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二、项目支出</w:t>
            </w:r>
          </w:p>
        </w:tc>
        <w:tc>
          <w:tcPr>
            <w:tcW w:w="900"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Pr>
                <w:rFonts w:ascii="Times New Roman" w:eastAsia="宋体" w:hAnsi="宋体"/>
                <w:kern w:val="0"/>
                <w:sz w:val="20"/>
                <w:szCs w:val="20"/>
              </w:rPr>
              <w:t>1476.04</w:t>
            </w:r>
            <w:r w:rsidRPr="007B223D">
              <w:rPr>
                <w:rFonts w:ascii="Times New Roman" w:eastAsia="宋体" w:hAnsi="宋体" w:hint="eastAsia"/>
                <w:kern w:val="0"/>
                <w:sz w:val="20"/>
                <w:szCs w:val="20"/>
              </w:rPr>
              <w:t xml:space="preserve">　</w:t>
            </w:r>
          </w:p>
        </w:tc>
      </w:tr>
      <w:tr w:rsidR="00204E81" w:rsidRPr="009B0269" w:rsidTr="007C6E81">
        <w:trPr>
          <w:gridAfter w:val="4"/>
          <w:wAfter w:w="2487" w:type="dxa"/>
          <w:trHeight w:val="340"/>
          <w:tblHeader/>
        </w:trPr>
        <w:tc>
          <w:tcPr>
            <w:tcW w:w="2466" w:type="dxa"/>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kern w:val="0"/>
                <w:sz w:val="20"/>
                <w:szCs w:val="20"/>
              </w:rPr>
              <w:t xml:space="preserve">      2. </w:t>
            </w:r>
            <w:r w:rsidRPr="007B223D">
              <w:rPr>
                <w:rFonts w:ascii="Times New Roman" w:eastAsia="宋体" w:hAnsi="宋体" w:hint="eastAsia"/>
                <w:kern w:val="0"/>
                <w:sz w:val="20"/>
                <w:szCs w:val="20"/>
              </w:rPr>
              <w:t>政府性基金预算</w:t>
            </w:r>
          </w:p>
        </w:tc>
        <w:tc>
          <w:tcPr>
            <w:tcW w:w="866" w:type="dxa"/>
            <w:tcBorders>
              <w:top w:val="nil"/>
              <w:left w:val="nil"/>
              <w:bottom w:val="single" w:sz="4" w:space="0" w:color="auto"/>
              <w:right w:val="single" w:sz="4" w:space="0" w:color="auto"/>
            </w:tcBorders>
            <w:vAlign w:val="center"/>
          </w:tcPr>
          <w:p w:rsidR="00204E81" w:rsidRPr="007B223D" w:rsidRDefault="00204E81" w:rsidP="00E31C17">
            <w:pPr>
              <w:widowControl/>
              <w:jc w:val="center"/>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r>
              <w:rPr>
                <w:rFonts w:ascii="Times New Roman" w:eastAsia="宋体" w:hAnsi="宋体"/>
                <w:kern w:val="0"/>
                <w:sz w:val="20"/>
                <w:szCs w:val="20"/>
              </w:rPr>
              <w:t>55</w:t>
            </w:r>
          </w:p>
        </w:tc>
        <w:tc>
          <w:tcPr>
            <w:tcW w:w="2356" w:type="dxa"/>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三、国防支出</w:t>
            </w:r>
          </w:p>
        </w:tc>
        <w:tc>
          <w:tcPr>
            <w:tcW w:w="1080" w:type="dxa"/>
            <w:gridSpan w:val="2"/>
            <w:tcBorders>
              <w:top w:val="nil"/>
              <w:left w:val="nil"/>
              <w:bottom w:val="single" w:sz="4" w:space="0" w:color="auto"/>
              <w:right w:val="single" w:sz="4" w:space="0" w:color="auto"/>
            </w:tcBorders>
            <w:noWrap/>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1620" w:type="dxa"/>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三、单位预留机动经费</w:t>
            </w:r>
          </w:p>
        </w:tc>
        <w:tc>
          <w:tcPr>
            <w:tcW w:w="900"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r>
      <w:tr w:rsidR="00204E81" w:rsidRPr="009B0269" w:rsidTr="007C6E81">
        <w:trPr>
          <w:gridAfter w:val="4"/>
          <w:wAfter w:w="2487" w:type="dxa"/>
          <w:trHeight w:val="340"/>
          <w:tblHeader/>
        </w:trPr>
        <w:tc>
          <w:tcPr>
            <w:tcW w:w="2466" w:type="dxa"/>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二、财政专户管理资金</w:t>
            </w:r>
          </w:p>
        </w:tc>
        <w:tc>
          <w:tcPr>
            <w:tcW w:w="866" w:type="dxa"/>
            <w:tcBorders>
              <w:top w:val="nil"/>
              <w:left w:val="nil"/>
              <w:bottom w:val="single" w:sz="4" w:space="0" w:color="auto"/>
              <w:right w:val="single" w:sz="4" w:space="0" w:color="auto"/>
            </w:tcBorders>
            <w:vAlign w:val="center"/>
          </w:tcPr>
          <w:p w:rsidR="00204E81" w:rsidRPr="007B223D" w:rsidRDefault="00204E81" w:rsidP="00E31C17">
            <w:pPr>
              <w:widowControl/>
              <w:jc w:val="center"/>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2356" w:type="dxa"/>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四、公共安全支出</w:t>
            </w:r>
          </w:p>
        </w:tc>
        <w:tc>
          <w:tcPr>
            <w:tcW w:w="1080" w:type="dxa"/>
            <w:gridSpan w:val="2"/>
            <w:tcBorders>
              <w:top w:val="nil"/>
              <w:left w:val="nil"/>
              <w:bottom w:val="single" w:sz="4" w:space="0" w:color="auto"/>
              <w:right w:val="single" w:sz="4" w:space="0" w:color="auto"/>
            </w:tcBorders>
            <w:noWrap/>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1620" w:type="dxa"/>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900"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r>
      <w:tr w:rsidR="00204E81" w:rsidRPr="009B0269" w:rsidTr="007C6E81">
        <w:trPr>
          <w:gridAfter w:val="4"/>
          <w:wAfter w:w="2487" w:type="dxa"/>
          <w:trHeight w:val="340"/>
          <w:tblHeader/>
        </w:trPr>
        <w:tc>
          <w:tcPr>
            <w:tcW w:w="2466" w:type="dxa"/>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三、其他资金</w:t>
            </w:r>
          </w:p>
        </w:tc>
        <w:tc>
          <w:tcPr>
            <w:tcW w:w="866" w:type="dxa"/>
            <w:tcBorders>
              <w:top w:val="nil"/>
              <w:left w:val="nil"/>
              <w:bottom w:val="single" w:sz="4" w:space="0" w:color="auto"/>
              <w:right w:val="single" w:sz="4" w:space="0" w:color="auto"/>
            </w:tcBorders>
            <w:vAlign w:val="center"/>
          </w:tcPr>
          <w:p w:rsidR="00204E81" w:rsidRPr="007B223D" w:rsidRDefault="00204E81" w:rsidP="00E31C17">
            <w:pPr>
              <w:widowControl/>
              <w:jc w:val="center"/>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2356" w:type="dxa"/>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五、教育支出</w:t>
            </w:r>
          </w:p>
        </w:tc>
        <w:tc>
          <w:tcPr>
            <w:tcW w:w="1080" w:type="dxa"/>
            <w:gridSpan w:val="2"/>
            <w:tcBorders>
              <w:top w:val="nil"/>
              <w:left w:val="nil"/>
              <w:bottom w:val="single" w:sz="4" w:space="0" w:color="auto"/>
              <w:right w:val="single" w:sz="4" w:space="0" w:color="auto"/>
            </w:tcBorders>
            <w:noWrap/>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1620" w:type="dxa"/>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900"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r>
      <w:tr w:rsidR="00204E81" w:rsidRPr="009B0269" w:rsidTr="007C6E81">
        <w:trPr>
          <w:gridAfter w:val="4"/>
          <w:wAfter w:w="2487" w:type="dxa"/>
          <w:trHeight w:val="340"/>
          <w:tblHeader/>
        </w:trPr>
        <w:tc>
          <w:tcPr>
            <w:tcW w:w="2466" w:type="dxa"/>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866" w:type="dxa"/>
            <w:tcBorders>
              <w:top w:val="nil"/>
              <w:left w:val="nil"/>
              <w:bottom w:val="single" w:sz="4" w:space="0" w:color="auto"/>
              <w:right w:val="single" w:sz="4" w:space="0" w:color="auto"/>
            </w:tcBorders>
            <w:vAlign w:val="center"/>
          </w:tcPr>
          <w:p w:rsidR="00204E81" w:rsidRPr="007B223D" w:rsidRDefault="00204E81" w:rsidP="00E31C17">
            <w:pPr>
              <w:widowControl/>
              <w:jc w:val="center"/>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2356" w:type="dxa"/>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六、科学技术支出</w:t>
            </w:r>
          </w:p>
        </w:tc>
        <w:tc>
          <w:tcPr>
            <w:tcW w:w="1080" w:type="dxa"/>
            <w:gridSpan w:val="2"/>
            <w:tcBorders>
              <w:top w:val="nil"/>
              <w:left w:val="nil"/>
              <w:bottom w:val="single" w:sz="4" w:space="0" w:color="auto"/>
              <w:right w:val="single" w:sz="4" w:space="0" w:color="auto"/>
            </w:tcBorders>
            <w:noWrap/>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1620" w:type="dxa"/>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900"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r>
      <w:tr w:rsidR="00204E81" w:rsidRPr="009B0269" w:rsidTr="007C6E81">
        <w:trPr>
          <w:gridAfter w:val="4"/>
          <w:wAfter w:w="2487" w:type="dxa"/>
          <w:trHeight w:val="340"/>
          <w:tblHeader/>
        </w:trPr>
        <w:tc>
          <w:tcPr>
            <w:tcW w:w="2466" w:type="dxa"/>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866" w:type="dxa"/>
            <w:tcBorders>
              <w:top w:val="nil"/>
              <w:left w:val="nil"/>
              <w:bottom w:val="single" w:sz="4" w:space="0" w:color="auto"/>
              <w:right w:val="single" w:sz="4" w:space="0" w:color="auto"/>
            </w:tcBorders>
            <w:vAlign w:val="center"/>
          </w:tcPr>
          <w:p w:rsidR="00204E81" w:rsidRPr="007B223D" w:rsidRDefault="00204E81" w:rsidP="00E31C17">
            <w:pPr>
              <w:widowControl/>
              <w:jc w:val="center"/>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2356" w:type="dxa"/>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七、文化旅游体育与传媒支出</w:t>
            </w:r>
          </w:p>
        </w:tc>
        <w:tc>
          <w:tcPr>
            <w:tcW w:w="1080" w:type="dxa"/>
            <w:gridSpan w:val="2"/>
            <w:tcBorders>
              <w:top w:val="nil"/>
              <w:left w:val="nil"/>
              <w:bottom w:val="single" w:sz="4" w:space="0" w:color="auto"/>
              <w:right w:val="single" w:sz="4" w:space="0" w:color="auto"/>
            </w:tcBorders>
            <w:noWrap/>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1620" w:type="dxa"/>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900" w:type="dxa"/>
            <w:tcBorders>
              <w:top w:val="nil"/>
              <w:left w:val="nil"/>
              <w:bottom w:val="single" w:sz="4" w:space="0" w:color="auto"/>
              <w:right w:val="single" w:sz="4" w:space="0" w:color="auto"/>
            </w:tcBorders>
            <w:vAlign w:val="center"/>
          </w:tcPr>
          <w:p w:rsidR="00204E81" w:rsidRPr="007B223D" w:rsidRDefault="00204E81" w:rsidP="00E31C17">
            <w:pPr>
              <w:widowControl/>
              <w:jc w:val="center"/>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r>
      <w:tr w:rsidR="00204E81" w:rsidRPr="009B0269" w:rsidTr="007C6E81">
        <w:trPr>
          <w:gridAfter w:val="4"/>
          <w:wAfter w:w="2487" w:type="dxa"/>
          <w:trHeight w:val="340"/>
          <w:tblHeader/>
        </w:trPr>
        <w:tc>
          <w:tcPr>
            <w:tcW w:w="2466" w:type="dxa"/>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866"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2356" w:type="dxa"/>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八、社会保障和就业支出</w:t>
            </w:r>
          </w:p>
        </w:tc>
        <w:tc>
          <w:tcPr>
            <w:tcW w:w="1080" w:type="dxa"/>
            <w:gridSpan w:val="2"/>
            <w:tcBorders>
              <w:top w:val="nil"/>
              <w:left w:val="nil"/>
              <w:bottom w:val="single" w:sz="4" w:space="0" w:color="auto"/>
              <w:right w:val="single" w:sz="4" w:space="0" w:color="auto"/>
            </w:tcBorders>
            <w:noWrap/>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r>
              <w:rPr>
                <w:rFonts w:ascii="Times New Roman" w:eastAsia="宋体" w:hAnsi="宋体"/>
                <w:kern w:val="0"/>
                <w:sz w:val="20"/>
                <w:szCs w:val="20"/>
              </w:rPr>
              <w:t>52.68</w:t>
            </w:r>
          </w:p>
        </w:tc>
        <w:tc>
          <w:tcPr>
            <w:tcW w:w="1620" w:type="dxa"/>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900" w:type="dxa"/>
            <w:tcBorders>
              <w:top w:val="nil"/>
              <w:left w:val="nil"/>
              <w:bottom w:val="single" w:sz="4" w:space="0" w:color="auto"/>
              <w:right w:val="single" w:sz="4" w:space="0" w:color="auto"/>
            </w:tcBorders>
            <w:vAlign w:val="center"/>
          </w:tcPr>
          <w:p w:rsidR="00204E81" w:rsidRPr="007B223D" w:rsidRDefault="00204E81" w:rsidP="00E31C17">
            <w:pPr>
              <w:widowControl/>
              <w:jc w:val="center"/>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r>
      <w:tr w:rsidR="00204E81" w:rsidRPr="009B0269" w:rsidTr="007C6E81">
        <w:trPr>
          <w:gridAfter w:val="4"/>
          <w:wAfter w:w="2487" w:type="dxa"/>
          <w:trHeight w:val="340"/>
          <w:tblHeader/>
        </w:trPr>
        <w:tc>
          <w:tcPr>
            <w:tcW w:w="2466" w:type="dxa"/>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866"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2356" w:type="dxa"/>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九、卫生健康支出</w:t>
            </w:r>
          </w:p>
        </w:tc>
        <w:tc>
          <w:tcPr>
            <w:tcW w:w="1080" w:type="dxa"/>
            <w:gridSpan w:val="2"/>
            <w:tcBorders>
              <w:top w:val="nil"/>
              <w:left w:val="nil"/>
              <w:bottom w:val="single" w:sz="4" w:space="0" w:color="auto"/>
              <w:right w:val="single" w:sz="4" w:space="0" w:color="auto"/>
            </w:tcBorders>
            <w:noWrap/>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1620" w:type="dxa"/>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900"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r>
      <w:tr w:rsidR="00204E81" w:rsidRPr="009B0269" w:rsidTr="007C6E81">
        <w:trPr>
          <w:gridAfter w:val="4"/>
          <w:wAfter w:w="2487" w:type="dxa"/>
          <w:trHeight w:val="340"/>
          <w:tblHeader/>
        </w:trPr>
        <w:tc>
          <w:tcPr>
            <w:tcW w:w="2466" w:type="dxa"/>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866"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2356" w:type="dxa"/>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十、节能环保支出</w:t>
            </w:r>
          </w:p>
        </w:tc>
        <w:tc>
          <w:tcPr>
            <w:tcW w:w="1080" w:type="dxa"/>
            <w:gridSpan w:val="2"/>
            <w:tcBorders>
              <w:top w:val="nil"/>
              <w:left w:val="nil"/>
              <w:bottom w:val="single" w:sz="4" w:space="0" w:color="auto"/>
              <w:right w:val="single" w:sz="4" w:space="0" w:color="auto"/>
            </w:tcBorders>
            <w:noWrap/>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1620" w:type="dxa"/>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900"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r>
      <w:tr w:rsidR="00204E81" w:rsidRPr="009B0269" w:rsidTr="007C6E81">
        <w:trPr>
          <w:gridAfter w:val="4"/>
          <w:wAfter w:w="2487" w:type="dxa"/>
          <w:trHeight w:val="340"/>
          <w:tblHeader/>
        </w:trPr>
        <w:tc>
          <w:tcPr>
            <w:tcW w:w="2466" w:type="dxa"/>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866"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2356" w:type="dxa"/>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十一、城乡社区支出</w:t>
            </w:r>
          </w:p>
        </w:tc>
        <w:tc>
          <w:tcPr>
            <w:tcW w:w="1080" w:type="dxa"/>
            <w:gridSpan w:val="2"/>
            <w:tcBorders>
              <w:top w:val="nil"/>
              <w:left w:val="nil"/>
              <w:bottom w:val="single" w:sz="4" w:space="0" w:color="auto"/>
              <w:right w:val="single" w:sz="4" w:space="0" w:color="auto"/>
            </w:tcBorders>
            <w:noWrap/>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r>
              <w:rPr>
                <w:rFonts w:ascii="Times New Roman" w:eastAsia="宋体" w:hAnsi="宋体"/>
                <w:kern w:val="0"/>
                <w:sz w:val="20"/>
                <w:szCs w:val="20"/>
              </w:rPr>
              <w:t>55.00</w:t>
            </w:r>
          </w:p>
        </w:tc>
        <w:tc>
          <w:tcPr>
            <w:tcW w:w="1620" w:type="dxa"/>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900"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r>
      <w:tr w:rsidR="00204E81" w:rsidRPr="009B0269" w:rsidTr="007C6E81">
        <w:trPr>
          <w:gridAfter w:val="4"/>
          <w:wAfter w:w="2487" w:type="dxa"/>
          <w:trHeight w:val="340"/>
          <w:tblHeader/>
        </w:trPr>
        <w:tc>
          <w:tcPr>
            <w:tcW w:w="2466" w:type="dxa"/>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866"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2356" w:type="dxa"/>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十二、农林水支出</w:t>
            </w:r>
          </w:p>
        </w:tc>
        <w:tc>
          <w:tcPr>
            <w:tcW w:w="1080" w:type="dxa"/>
            <w:gridSpan w:val="2"/>
            <w:tcBorders>
              <w:top w:val="nil"/>
              <w:left w:val="nil"/>
              <w:bottom w:val="single" w:sz="4" w:space="0" w:color="auto"/>
              <w:right w:val="single" w:sz="4" w:space="0" w:color="auto"/>
            </w:tcBorders>
            <w:noWrap/>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1620" w:type="dxa"/>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900"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r>
      <w:tr w:rsidR="00204E81" w:rsidRPr="009B0269" w:rsidTr="007C6E81">
        <w:trPr>
          <w:gridAfter w:val="4"/>
          <w:wAfter w:w="2487" w:type="dxa"/>
          <w:trHeight w:val="340"/>
          <w:tblHeader/>
        </w:trPr>
        <w:tc>
          <w:tcPr>
            <w:tcW w:w="2466" w:type="dxa"/>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866"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2356" w:type="dxa"/>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十三、交通运输支出</w:t>
            </w:r>
          </w:p>
        </w:tc>
        <w:tc>
          <w:tcPr>
            <w:tcW w:w="1080" w:type="dxa"/>
            <w:gridSpan w:val="2"/>
            <w:tcBorders>
              <w:top w:val="nil"/>
              <w:left w:val="nil"/>
              <w:bottom w:val="single" w:sz="4" w:space="0" w:color="auto"/>
              <w:right w:val="single" w:sz="4" w:space="0" w:color="auto"/>
            </w:tcBorders>
            <w:noWrap/>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1620" w:type="dxa"/>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900"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r>
      <w:tr w:rsidR="00204E81" w:rsidRPr="009B0269" w:rsidTr="007C6E81">
        <w:trPr>
          <w:gridAfter w:val="4"/>
          <w:wAfter w:w="2487" w:type="dxa"/>
          <w:trHeight w:val="340"/>
          <w:tblHeader/>
        </w:trPr>
        <w:tc>
          <w:tcPr>
            <w:tcW w:w="2466" w:type="dxa"/>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center"/>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866"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2356" w:type="dxa"/>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E21B88">
              <w:rPr>
                <w:rFonts w:ascii="Times New Roman" w:eastAsia="宋体" w:hAnsi="宋体" w:hint="eastAsia"/>
                <w:kern w:val="0"/>
                <w:sz w:val="20"/>
                <w:szCs w:val="20"/>
              </w:rPr>
              <w:t>十四、资源勘探工业信息等支出</w:t>
            </w:r>
          </w:p>
        </w:tc>
        <w:tc>
          <w:tcPr>
            <w:tcW w:w="1080" w:type="dxa"/>
            <w:gridSpan w:val="2"/>
            <w:tcBorders>
              <w:top w:val="nil"/>
              <w:left w:val="nil"/>
              <w:bottom w:val="single" w:sz="4" w:space="0" w:color="auto"/>
              <w:right w:val="single" w:sz="4" w:space="0" w:color="auto"/>
            </w:tcBorders>
            <w:noWrap/>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1620" w:type="dxa"/>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900"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r>
      <w:tr w:rsidR="00204E81" w:rsidRPr="009B0269" w:rsidTr="007C6E81">
        <w:trPr>
          <w:gridAfter w:val="4"/>
          <w:wAfter w:w="2487" w:type="dxa"/>
          <w:trHeight w:val="340"/>
          <w:tblHeader/>
        </w:trPr>
        <w:tc>
          <w:tcPr>
            <w:tcW w:w="2466" w:type="dxa"/>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866"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2356" w:type="dxa"/>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十五、商业服务业等支出</w:t>
            </w:r>
          </w:p>
        </w:tc>
        <w:tc>
          <w:tcPr>
            <w:tcW w:w="1080" w:type="dxa"/>
            <w:gridSpan w:val="2"/>
            <w:tcBorders>
              <w:top w:val="nil"/>
              <w:left w:val="nil"/>
              <w:bottom w:val="single" w:sz="4" w:space="0" w:color="auto"/>
              <w:right w:val="single" w:sz="4" w:space="0" w:color="auto"/>
            </w:tcBorders>
            <w:noWrap/>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1620" w:type="dxa"/>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900"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r>
      <w:tr w:rsidR="00204E81" w:rsidRPr="009B0269" w:rsidTr="007C6E81">
        <w:trPr>
          <w:gridAfter w:val="4"/>
          <w:wAfter w:w="2487" w:type="dxa"/>
          <w:trHeight w:val="340"/>
          <w:tblHeader/>
        </w:trPr>
        <w:tc>
          <w:tcPr>
            <w:tcW w:w="2466" w:type="dxa"/>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866"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2356" w:type="dxa"/>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十六、金融支出</w:t>
            </w:r>
          </w:p>
        </w:tc>
        <w:tc>
          <w:tcPr>
            <w:tcW w:w="1080" w:type="dxa"/>
            <w:gridSpan w:val="2"/>
            <w:tcBorders>
              <w:top w:val="nil"/>
              <w:left w:val="nil"/>
              <w:bottom w:val="single" w:sz="4" w:space="0" w:color="auto"/>
              <w:right w:val="single" w:sz="4" w:space="0" w:color="auto"/>
            </w:tcBorders>
            <w:noWrap/>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1620" w:type="dxa"/>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900"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r>
      <w:tr w:rsidR="00204E81" w:rsidRPr="009B0269" w:rsidTr="007C6E81">
        <w:trPr>
          <w:gridAfter w:val="4"/>
          <w:wAfter w:w="2487" w:type="dxa"/>
          <w:trHeight w:val="340"/>
          <w:tblHeader/>
        </w:trPr>
        <w:tc>
          <w:tcPr>
            <w:tcW w:w="2466" w:type="dxa"/>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866"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2356" w:type="dxa"/>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十七、自然资源海洋气象等支出</w:t>
            </w:r>
          </w:p>
        </w:tc>
        <w:tc>
          <w:tcPr>
            <w:tcW w:w="1080" w:type="dxa"/>
            <w:gridSpan w:val="2"/>
            <w:tcBorders>
              <w:top w:val="nil"/>
              <w:left w:val="nil"/>
              <w:bottom w:val="single" w:sz="4" w:space="0" w:color="auto"/>
              <w:right w:val="single" w:sz="4" w:space="0" w:color="auto"/>
            </w:tcBorders>
            <w:noWrap/>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1620" w:type="dxa"/>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900"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r>
      <w:tr w:rsidR="00204E81" w:rsidRPr="009B0269" w:rsidTr="007C6E81">
        <w:trPr>
          <w:gridAfter w:val="4"/>
          <w:wAfter w:w="2487" w:type="dxa"/>
          <w:trHeight w:val="340"/>
          <w:tblHeader/>
        </w:trPr>
        <w:tc>
          <w:tcPr>
            <w:tcW w:w="2466" w:type="dxa"/>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866"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2356" w:type="dxa"/>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十八、住房保障支出</w:t>
            </w:r>
          </w:p>
        </w:tc>
        <w:tc>
          <w:tcPr>
            <w:tcW w:w="1080" w:type="dxa"/>
            <w:gridSpan w:val="2"/>
            <w:tcBorders>
              <w:top w:val="nil"/>
              <w:left w:val="nil"/>
              <w:bottom w:val="single" w:sz="4" w:space="0" w:color="auto"/>
              <w:right w:val="single" w:sz="4" w:space="0" w:color="auto"/>
            </w:tcBorders>
            <w:noWrap/>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r>
              <w:rPr>
                <w:rFonts w:ascii="Times New Roman" w:eastAsia="宋体" w:hAnsi="宋体"/>
                <w:kern w:val="0"/>
                <w:sz w:val="20"/>
                <w:szCs w:val="20"/>
              </w:rPr>
              <w:t>59.56</w:t>
            </w:r>
          </w:p>
        </w:tc>
        <w:tc>
          <w:tcPr>
            <w:tcW w:w="1620" w:type="dxa"/>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900"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r>
      <w:tr w:rsidR="00204E81" w:rsidRPr="009B0269" w:rsidTr="007C6E81">
        <w:trPr>
          <w:gridAfter w:val="4"/>
          <w:wAfter w:w="2487" w:type="dxa"/>
          <w:trHeight w:val="340"/>
          <w:tblHeader/>
        </w:trPr>
        <w:tc>
          <w:tcPr>
            <w:tcW w:w="2466" w:type="dxa"/>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866"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2356" w:type="dxa"/>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十九、粮油物资储备支出</w:t>
            </w:r>
          </w:p>
        </w:tc>
        <w:tc>
          <w:tcPr>
            <w:tcW w:w="1080" w:type="dxa"/>
            <w:gridSpan w:val="2"/>
            <w:tcBorders>
              <w:top w:val="nil"/>
              <w:left w:val="nil"/>
              <w:bottom w:val="single" w:sz="4" w:space="0" w:color="auto"/>
              <w:right w:val="single" w:sz="4" w:space="0" w:color="auto"/>
            </w:tcBorders>
            <w:noWrap/>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1620" w:type="dxa"/>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900"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r>
      <w:tr w:rsidR="00204E81" w:rsidRPr="009B0269" w:rsidTr="007C6E81">
        <w:trPr>
          <w:gridAfter w:val="4"/>
          <w:wAfter w:w="2487" w:type="dxa"/>
          <w:trHeight w:val="340"/>
          <w:tblHeader/>
        </w:trPr>
        <w:tc>
          <w:tcPr>
            <w:tcW w:w="2466" w:type="dxa"/>
            <w:tcBorders>
              <w:top w:val="single" w:sz="4" w:space="0" w:color="auto"/>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866" w:type="dxa"/>
            <w:tcBorders>
              <w:top w:val="single" w:sz="4" w:space="0" w:color="auto"/>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2356" w:type="dxa"/>
            <w:tcBorders>
              <w:top w:val="single" w:sz="4" w:space="0" w:color="auto"/>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二十、灾害防治及应急管理支出</w:t>
            </w:r>
          </w:p>
        </w:tc>
        <w:tc>
          <w:tcPr>
            <w:tcW w:w="1080" w:type="dxa"/>
            <w:gridSpan w:val="2"/>
            <w:tcBorders>
              <w:top w:val="single" w:sz="4" w:space="0" w:color="auto"/>
              <w:left w:val="nil"/>
              <w:bottom w:val="single" w:sz="4" w:space="0" w:color="auto"/>
              <w:right w:val="single" w:sz="4" w:space="0" w:color="auto"/>
            </w:tcBorders>
            <w:noWrap/>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1620" w:type="dxa"/>
            <w:gridSpan w:val="2"/>
            <w:tcBorders>
              <w:top w:val="single" w:sz="4" w:space="0" w:color="auto"/>
              <w:left w:val="nil"/>
              <w:bottom w:val="single" w:sz="4" w:space="0" w:color="auto"/>
              <w:right w:val="single" w:sz="4" w:space="0" w:color="auto"/>
            </w:tcBorders>
            <w:noWrap/>
            <w:vAlign w:val="bottom"/>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900" w:type="dxa"/>
            <w:tcBorders>
              <w:top w:val="single" w:sz="4" w:space="0" w:color="auto"/>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r>
      <w:tr w:rsidR="00204E81" w:rsidRPr="009B0269" w:rsidTr="007C6E81">
        <w:trPr>
          <w:gridAfter w:val="4"/>
          <w:wAfter w:w="2487" w:type="dxa"/>
          <w:trHeight w:val="340"/>
          <w:tblHeader/>
        </w:trPr>
        <w:tc>
          <w:tcPr>
            <w:tcW w:w="2466" w:type="dxa"/>
            <w:tcBorders>
              <w:top w:val="single" w:sz="4" w:space="0" w:color="auto"/>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宋体"/>
                <w:kern w:val="0"/>
                <w:sz w:val="20"/>
                <w:szCs w:val="20"/>
              </w:rPr>
            </w:pPr>
          </w:p>
        </w:tc>
        <w:tc>
          <w:tcPr>
            <w:tcW w:w="866" w:type="dxa"/>
            <w:tcBorders>
              <w:top w:val="single" w:sz="4" w:space="0" w:color="auto"/>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宋体"/>
                <w:kern w:val="0"/>
                <w:sz w:val="20"/>
                <w:szCs w:val="20"/>
              </w:rPr>
            </w:pPr>
          </w:p>
        </w:tc>
        <w:tc>
          <w:tcPr>
            <w:tcW w:w="2356" w:type="dxa"/>
            <w:tcBorders>
              <w:top w:val="single" w:sz="4" w:space="0" w:color="auto"/>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宋体"/>
                <w:kern w:val="0"/>
                <w:sz w:val="20"/>
                <w:szCs w:val="20"/>
              </w:rPr>
            </w:pPr>
            <w:r w:rsidRPr="007B223D">
              <w:rPr>
                <w:rFonts w:ascii="Times New Roman" w:eastAsia="宋体" w:hAnsi="宋体" w:hint="eastAsia"/>
                <w:kern w:val="0"/>
                <w:sz w:val="20"/>
                <w:szCs w:val="20"/>
              </w:rPr>
              <w:t>二十一、其他支出</w:t>
            </w:r>
          </w:p>
        </w:tc>
        <w:tc>
          <w:tcPr>
            <w:tcW w:w="1080" w:type="dxa"/>
            <w:gridSpan w:val="2"/>
            <w:tcBorders>
              <w:top w:val="single" w:sz="4" w:space="0" w:color="auto"/>
              <w:left w:val="nil"/>
              <w:bottom w:val="single" w:sz="4" w:space="0" w:color="auto"/>
              <w:right w:val="single" w:sz="4" w:space="0" w:color="auto"/>
            </w:tcBorders>
            <w:noWrap/>
            <w:vAlign w:val="center"/>
          </w:tcPr>
          <w:p w:rsidR="00204E81" w:rsidRPr="007B223D" w:rsidRDefault="00204E81" w:rsidP="00E31C17">
            <w:pPr>
              <w:widowControl/>
              <w:jc w:val="left"/>
              <w:rPr>
                <w:rFonts w:ascii="Times New Roman" w:eastAsia="宋体" w:hAnsi="宋体"/>
                <w:kern w:val="0"/>
                <w:sz w:val="20"/>
                <w:szCs w:val="20"/>
              </w:rPr>
            </w:pPr>
          </w:p>
        </w:tc>
        <w:tc>
          <w:tcPr>
            <w:tcW w:w="1620" w:type="dxa"/>
            <w:gridSpan w:val="2"/>
            <w:tcBorders>
              <w:top w:val="single" w:sz="4" w:space="0" w:color="auto"/>
              <w:left w:val="nil"/>
              <w:bottom w:val="single" w:sz="4" w:space="0" w:color="auto"/>
              <w:right w:val="single" w:sz="4" w:space="0" w:color="auto"/>
            </w:tcBorders>
            <w:noWrap/>
            <w:vAlign w:val="bottom"/>
          </w:tcPr>
          <w:p w:rsidR="00204E81" w:rsidRPr="007B223D" w:rsidRDefault="00204E81" w:rsidP="007B223D">
            <w:pPr>
              <w:widowControl/>
              <w:jc w:val="left"/>
              <w:rPr>
                <w:rFonts w:ascii="Times New Roman" w:eastAsia="宋体" w:hAnsi="宋体"/>
                <w:kern w:val="0"/>
                <w:sz w:val="20"/>
                <w:szCs w:val="20"/>
              </w:rPr>
            </w:pPr>
          </w:p>
        </w:tc>
        <w:tc>
          <w:tcPr>
            <w:tcW w:w="900" w:type="dxa"/>
            <w:tcBorders>
              <w:top w:val="single" w:sz="4" w:space="0" w:color="auto"/>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宋体"/>
                <w:kern w:val="0"/>
                <w:sz w:val="20"/>
                <w:szCs w:val="20"/>
              </w:rPr>
            </w:pPr>
          </w:p>
        </w:tc>
      </w:tr>
      <w:tr w:rsidR="00204E81" w:rsidRPr="009B0269" w:rsidTr="004C7513">
        <w:trPr>
          <w:trHeight w:val="340"/>
          <w:tblHeader/>
        </w:trPr>
        <w:tc>
          <w:tcPr>
            <w:tcW w:w="2466" w:type="dxa"/>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宋体" w:hint="eastAsia"/>
                <w:b/>
                <w:bCs/>
                <w:kern w:val="0"/>
                <w:sz w:val="20"/>
                <w:szCs w:val="20"/>
              </w:rPr>
              <w:t>当年收入小计</w:t>
            </w:r>
          </w:p>
        </w:tc>
        <w:tc>
          <w:tcPr>
            <w:tcW w:w="866"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Pr>
                <w:rFonts w:ascii="Times New Roman" w:eastAsia="宋体" w:hAnsi="宋体"/>
                <w:kern w:val="0"/>
                <w:sz w:val="20"/>
                <w:szCs w:val="20"/>
              </w:rPr>
              <w:t>3503.56</w:t>
            </w:r>
            <w:r w:rsidRPr="007B223D">
              <w:rPr>
                <w:rFonts w:ascii="Times New Roman" w:eastAsia="宋体" w:hAnsi="宋体" w:hint="eastAsia"/>
                <w:kern w:val="0"/>
                <w:sz w:val="20"/>
                <w:szCs w:val="20"/>
              </w:rPr>
              <w:t xml:space="preserve">　</w:t>
            </w:r>
          </w:p>
        </w:tc>
        <w:tc>
          <w:tcPr>
            <w:tcW w:w="5056" w:type="dxa"/>
            <w:gridSpan w:val="5"/>
            <w:tcBorders>
              <w:top w:val="single" w:sz="4" w:space="0" w:color="auto"/>
              <w:left w:val="nil"/>
              <w:bottom w:val="single" w:sz="4" w:space="0" w:color="auto"/>
              <w:right w:val="single" w:sz="4" w:space="0" w:color="auto"/>
            </w:tcBorders>
            <w:noWrap/>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宋体" w:hint="eastAsia"/>
                <w:b/>
                <w:bCs/>
                <w:kern w:val="0"/>
                <w:sz w:val="20"/>
                <w:szCs w:val="20"/>
              </w:rPr>
              <w:t>当年支出小计</w:t>
            </w:r>
          </w:p>
        </w:tc>
        <w:tc>
          <w:tcPr>
            <w:tcW w:w="900"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Pr>
                <w:rFonts w:ascii="Times New Roman" w:eastAsia="宋体" w:hAnsi="宋体"/>
                <w:kern w:val="0"/>
                <w:sz w:val="20"/>
                <w:szCs w:val="20"/>
              </w:rPr>
              <w:t>3503.56</w:t>
            </w:r>
            <w:r w:rsidRPr="007B223D">
              <w:rPr>
                <w:rFonts w:ascii="Times New Roman" w:eastAsia="宋体" w:hAnsi="宋体" w:hint="eastAsia"/>
                <w:kern w:val="0"/>
                <w:sz w:val="20"/>
                <w:szCs w:val="20"/>
              </w:rPr>
              <w:t xml:space="preserve">　</w:t>
            </w:r>
          </w:p>
        </w:tc>
        <w:tc>
          <w:tcPr>
            <w:tcW w:w="1590" w:type="dxa"/>
            <w:gridSpan w:val="3"/>
          </w:tcPr>
          <w:p w:rsidR="00204E81" w:rsidRPr="009B0269" w:rsidRDefault="00204E81">
            <w:pPr>
              <w:widowControl/>
              <w:jc w:val="left"/>
            </w:pPr>
          </w:p>
        </w:tc>
        <w:tc>
          <w:tcPr>
            <w:tcW w:w="897" w:type="dxa"/>
            <w:vAlign w:val="center"/>
          </w:tcPr>
          <w:p w:rsidR="00204E81" w:rsidRPr="007B223D" w:rsidRDefault="00204E81" w:rsidP="00E31C17">
            <w:pPr>
              <w:widowControl/>
              <w:jc w:val="right"/>
              <w:rPr>
                <w:rFonts w:ascii="Times New Roman" w:eastAsia="宋体" w:hAnsi="Times New Roman"/>
                <w:kern w:val="0"/>
                <w:sz w:val="20"/>
                <w:szCs w:val="20"/>
              </w:rPr>
            </w:pPr>
            <w:r>
              <w:rPr>
                <w:rFonts w:ascii="Times New Roman" w:eastAsia="宋体" w:hAnsi="宋体"/>
                <w:kern w:val="0"/>
                <w:sz w:val="20"/>
                <w:szCs w:val="20"/>
              </w:rPr>
              <w:t>3503.57</w:t>
            </w:r>
            <w:r w:rsidRPr="007B223D">
              <w:rPr>
                <w:rFonts w:ascii="Times New Roman" w:eastAsia="宋体" w:hAnsi="宋体" w:hint="eastAsia"/>
                <w:kern w:val="0"/>
                <w:sz w:val="20"/>
                <w:szCs w:val="20"/>
              </w:rPr>
              <w:t xml:space="preserve">　</w:t>
            </w:r>
          </w:p>
        </w:tc>
      </w:tr>
      <w:tr w:rsidR="00204E81" w:rsidRPr="009B0269" w:rsidTr="004C7513">
        <w:trPr>
          <w:trHeight w:val="340"/>
          <w:tblHeader/>
        </w:trPr>
        <w:tc>
          <w:tcPr>
            <w:tcW w:w="2466" w:type="dxa"/>
            <w:tcBorders>
              <w:top w:val="single" w:sz="4" w:space="0" w:color="auto"/>
              <w:left w:val="single" w:sz="4" w:space="0" w:color="auto"/>
              <w:bottom w:val="single" w:sz="4" w:space="0" w:color="auto"/>
              <w:right w:val="single" w:sz="4" w:space="0" w:color="auto"/>
            </w:tcBorders>
            <w:noWrap/>
            <w:vAlign w:val="center"/>
          </w:tcPr>
          <w:p w:rsidR="00204E81" w:rsidRPr="007B223D" w:rsidRDefault="00204E81" w:rsidP="007B223D">
            <w:pPr>
              <w:widowControl/>
              <w:jc w:val="center"/>
              <w:rPr>
                <w:rFonts w:ascii="Times New Roman" w:eastAsia="宋体" w:hAnsi="Times New Roman"/>
                <w:kern w:val="0"/>
                <w:sz w:val="20"/>
                <w:szCs w:val="20"/>
              </w:rPr>
            </w:pPr>
            <w:r w:rsidRPr="007B223D">
              <w:rPr>
                <w:rFonts w:ascii="Times New Roman" w:eastAsia="宋体" w:hAnsi="宋体" w:hint="eastAsia"/>
                <w:kern w:val="0"/>
                <w:sz w:val="20"/>
                <w:szCs w:val="20"/>
              </w:rPr>
              <w:t>上年结转资金</w:t>
            </w:r>
          </w:p>
        </w:tc>
        <w:tc>
          <w:tcPr>
            <w:tcW w:w="866" w:type="dxa"/>
            <w:tcBorders>
              <w:top w:val="single" w:sz="4" w:space="0" w:color="auto"/>
              <w:left w:val="nil"/>
              <w:bottom w:val="single" w:sz="4" w:space="0" w:color="auto"/>
              <w:right w:val="single" w:sz="4" w:space="0" w:color="auto"/>
            </w:tcBorders>
            <w:vAlign w:val="center"/>
          </w:tcPr>
          <w:p w:rsidR="00204E81" w:rsidRPr="007B223D" w:rsidRDefault="00204E81" w:rsidP="00E31C17">
            <w:pPr>
              <w:widowControl/>
              <w:jc w:val="center"/>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5056" w:type="dxa"/>
            <w:gridSpan w:val="5"/>
            <w:tcBorders>
              <w:top w:val="single" w:sz="4" w:space="0" w:color="auto"/>
              <w:left w:val="nil"/>
              <w:bottom w:val="single" w:sz="4" w:space="0" w:color="auto"/>
              <w:right w:val="single" w:sz="4" w:space="0" w:color="auto"/>
            </w:tcBorders>
            <w:noWrap/>
            <w:vAlign w:val="center"/>
          </w:tcPr>
          <w:p w:rsidR="00204E81" w:rsidRPr="007B223D" w:rsidRDefault="00204E81" w:rsidP="007B223D">
            <w:pPr>
              <w:widowControl/>
              <w:jc w:val="center"/>
              <w:rPr>
                <w:rFonts w:ascii="Times New Roman" w:eastAsia="宋体" w:hAnsi="Times New Roman"/>
                <w:kern w:val="0"/>
                <w:sz w:val="20"/>
                <w:szCs w:val="20"/>
              </w:rPr>
            </w:pPr>
            <w:r w:rsidRPr="007B223D">
              <w:rPr>
                <w:rFonts w:ascii="Times New Roman" w:eastAsia="宋体" w:hAnsi="宋体" w:hint="eastAsia"/>
                <w:kern w:val="0"/>
                <w:sz w:val="20"/>
                <w:szCs w:val="20"/>
              </w:rPr>
              <w:t>结转下年资金</w:t>
            </w:r>
          </w:p>
        </w:tc>
        <w:tc>
          <w:tcPr>
            <w:tcW w:w="900" w:type="dxa"/>
            <w:tcBorders>
              <w:top w:val="single" w:sz="4" w:space="0" w:color="auto"/>
              <w:left w:val="nil"/>
              <w:bottom w:val="single" w:sz="4" w:space="0" w:color="auto"/>
              <w:right w:val="single" w:sz="4" w:space="0" w:color="auto"/>
            </w:tcBorders>
            <w:vAlign w:val="center"/>
          </w:tcPr>
          <w:p w:rsidR="00204E81" w:rsidRPr="007B223D" w:rsidRDefault="00204E81" w:rsidP="00E31C17">
            <w:pPr>
              <w:widowControl/>
              <w:jc w:val="center"/>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c>
          <w:tcPr>
            <w:tcW w:w="1590" w:type="dxa"/>
            <w:gridSpan w:val="3"/>
          </w:tcPr>
          <w:p w:rsidR="00204E81" w:rsidRPr="009B0269" w:rsidRDefault="00204E81">
            <w:pPr>
              <w:widowControl/>
              <w:jc w:val="left"/>
            </w:pPr>
          </w:p>
        </w:tc>
        <w:tc>
          <w:tcPr>
            <w:tcW w:w="897" w:type="dxa"/>
            <w:vAlign w:val="center"/>
          </w:tcPr>
          <w:p w:rsidR="00204E81" w:rsidRPr="007B223D" w:rsidRDefault="00204E81" w:rsidP="00E31C17">
            <w:pPr>
              <w:widowControl/>
              <w:jc w:val="center"/>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r>
      <w:tr w:rsidR="00204E81" w:rsidRPr="009B0269" w:rsidTr="004C7513">
        <w:trPr>
          <w:trHeight w:val="340"/>
          <w:tblHeader/>
        </w:trPr>
        <w:tc>
          <w:tcPr>
            <w:tcW w:w="2466" w:type="dxa"/>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宋体" w:hint="eastAsia"/>
                <w:b/>
                <w:bCs/>
                <w:kern w:val="0"/>
                <w:sz w:val="20"/>
                <w:szCs w:val="20"/>
              </w:rPr>
              <w:t>收入合计</w:t>
            </w:r>
          </w:p>
        </w:tc>
        <w:tc>
          <w:tcPr>
            <w:tcW w:w="866"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Pr>
                <w:rFonts w:ascii="Times New Roman" w:eastAsia="宋体" w:hAnsi="宋体"/>
                <w:kern w:val="0"/>
                <w:sz w:val="20"/>
                <w:szCs w:val="20"/>
              </w:rPr>
              <w:t>3503.56</w:t>
            </w:r>
            <w:r w:rsidRPr="007B223D">
              <w:rPr>
                <w:rFonts w:ascii="Times New Roman" w:eastAsia="宋体" w:hAnsi="宋体" w:hint="eastAsia"/>
                <w:kern w:val="0"/>
                <w:sz w:val="20"/>
                <w:szCs w:val="20"/>
              </w:rPr>
              <w:t xml:space="preserve">　</w:t>
            </w:r>
          </w:p>
        </w:tc>
        <w:tc>
          <w:tcPr>
            <w:tcW w:w="5056" w:type="dxa"/>
            <w:gridSpan w:val="5"/>
            <w:tcBorders>
              <w:top w:val="single" w:sz="4" w:space="0" w:color="auto"/>
              <w:left w:val="nil"/>
              <w:bottom w:val="single" w:sz="4" w:space="0" w:color="auto"/>
              <w:right w:val="single" w:sz="4" w:space="0" w:color="auto"/>
            </w:tcBorders>
            <w:noWrap/>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宋体" w:hint="eastAsia"/>
                <w:b/>
                <w:bCs/>
                <w:kern w:val="0"/>
                <w:sz w:val="20"/>
                <w:szCs w:val="20"/>
              </w:rPr>
              <w:t>支出合计</w:t>
            </w:r>
          </w:p>
        </w:tc>
        <w:tc>
          <w:tcPr>
            <w:tcW w:w="900" w:type="dxa"/>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Pr>
                <w:rFonts w:ascii="Times New Roman" w:eastAsia="宋体" w:hAnsi="宋体"/>
                <w:kern w:val="0"/>
                <w:sz w:val="20"/>
                <w:szCs w:val="20"/>
              </w:rPr>
              <w:t>3503.56</w:t>
            </w:r>
            <w:r w:rsidRPr="007B223D">
              <w:rPr>
                <w:rFonts w:ascii="Times New Roman" w:eastAsia="宋体" w:hAnsi="宋体" w:hint="eastAsia"/>
                <w:kern w:val="0"/>
                <w:sz w:val="20"/>
                <w:szCs w:val="20"/>
              </w:rPr>
              <w:t xml:space="preserve">　</w:t>
            </w:r>
          </w:p>
        </w:tc>
        <w:tc>
          <w:tcPr>
            <w:tcW w:w="1590" w:type="dxa"/>
            <w:gridSpan w:val="3"/>
          </w:tcPr>
          <w:p w:rsidR="00204E81" w:rsidRPr="009B0269" w:rsidRDefault="00204E81">
            <w:pPr>
              <w:widowControl/>
              <w:jc w:val="left"/>
            </w:pPr>
          </w:p>
        </w:tc>
        <w:tc>
          <w:tcPr>
            <w:tcW w:w="897" w:type="dxa"/>
            <w:vAlign w:val="center"/>
          </w:tcPr>
          <w:p w:rsidR="00204E81" w:rsidRPr="007B223D" w:rsidRDefault="00204E81" w:rsidP="00E31C17">
            <w:pPr>
              <w:widowControl/>
              <w:jc w:val="right"/>
              <w:rPr>
                <w:rFonts w:ascii="Times New Roman" w:eastAsia="宋体" w:hAnsi="Times New Roman"/>
                <w:kern w:val="0"/>
                <w:sz w:val="20"/>
                <w:szCs w:val="20"/>
              </w:rPr>
            </w:pPr>
            <w:r>
              <w:rPr>
                <w:rFonts w:ascii="Times New Roman" w:eastAsia="宋体" w:hAnsi="宋体"/>
                <w:kern w:val="0"/>
                <w:sz w:val="20"/>
                <w:szCs w:val="20"/>
              </w:rPr>
              <w:t>3503.57</w:t>
            </w:r>
            <w:r w:rsidRPr="007B223D">
              <w:rPr>
                <w:rFonts w:ascii="Times New Roman" w:eastAsia="宋体" w:hAnsi="宋体" w:hint="eastAsia"/>
                <w:kern w:val="0"/>
                <w:sz w:val="20"/>
                <w:szCs w:val="20"/>
              </w:rPr>
              <w:t xml:space="preserve">　</w:t>
            </w:r>
          </w:p>
        </w:tc>
      </w:tr>
    </w:tbl>
    <w:p w:rsidR="00204E81" w:rsidRPr="007B223D" w:rsidRDefault="00204E81" w:rsidP="007B223D">
      <w:pPr>
        <w:autoSpaceDE w:val="0"/>
        <w:autoSpaceDN w:val="0"/>
        <w:snapToGrid w:val="0"/>
        <w:spacing w:line="550" w:lineRule="exact"/>
        <w:rPr>
          <w:rFonts w:ascii="Times New Roman" w:eastAsia="方正仿宋_GBK" w:hAnsi="Times New Roman"/>
          <w:kern w:val="0"/>
          <w:sz w:val="32"/>
          <w:szCs w:val="20"/>
        </w:rPr>
      </w:pPr>
    </w:p>
    <w:tbl>
      <w:tblPr>
        <w:tblW w:w="5000" w:type="pct"/>
        <w:tblLook w:val="00A0"/>
      </w:tblPr>
      <w:tblGrid>
        <w:gridCol w:w="4816"/>
        <w:gridCol w:w="2914"/>
        <w:gridCol w:w="1216"/>
      </w:tblGrid>
      <w:tr w:rsidR="00204E81" w:rsidRPr="009B0269" w:rsidTr="00031A31">
        <w:trPr>
          <w:trHeight w:val="405"/>
        </w:trPr>
        <w:tc>
          <w:tcPr>
            <w:tcW w:w="2692" w:type="pct"/>
            <w:tcBorders>
              <w:top w:val="nil"/>
              <w:left w:val="nil"/>
              <w:bottom w:val="nil"/>
              <w:right w:val="nil"/>
            </w:tcBorders>
            <w:noWrap/>
            <w:vAlign w:val="center"/>
          </w:tcPr>
          <w:p w:rsidR="00204E81" w:rsidRPr="007B223D" w:rsidRDefault="00204E81" w:rsidP="007B223D">
            <w:pPr>
              <w:widowControl/>
              <w:jc w:val="left"/>
              <w:rPr>
                <w:rFonts w:ascii="Times New Roman" w:eastAsia="方正仿宋_GBK" w:hAnsi="Times New Roman"/>
                <w:kern w:val="0"/>
                <w:sz w:val="24"/>
                <w:szCs w:val="24"/>
              </w:rPr>
            </w:pPr>
            <w:r w:rsidRPr="007B223D">
              <w:rPr>
                <w:rFonts w:ascii="Times New Roman" w:eastAsia="方正仿宋_GBK" w:hAnsi="Times New Roman" w:hint="eastAsia"/>
                <w:kern w:val="0"/>
                <w:sz w:val="24"/>
                <w:szCs w:val="24"/>
              </w:rPr>
              <w:t>公开</w:t>
            </w:r>
            <w:r w:rsidRPr="007B223D">
              <w:rPr>
                <w:rFonts w:ascii="Times New Roman" w:eastAsia="方正仿宋_GBK" w:hAnsi="Times New Roman"/>
                <w:kern w:val="0"/>
                <w:sz w:val="24"/>
                <w:szCs w:val="24"/>
              </w:rPr>
              <w:t>02</w:t>
            </w:r>
            <w:r w:rsidRPr="007B223D">
              <w:rPr>
                <w:rFonts w:ascii="Times New Roman" w:eastAsia="方正仿宋_GBK" w:hAnsi="Times New Roman" w:hint="eastAsia"/>
                <w:kern w:val="0"/>
                <w:sz w:val="24"/>
                <w:szCs w:val="24"/>
              </w:rPr>
              <w:t>表</w:t>
            </w:r>
          </w:p>
        </w:tc>
        <w:tc>
          <w:tcPr>
            <w:tcW w:w="1629" w:type="pct"/>
            <w:tcBorders>
              <w:top w:val="nil"/>
              <w:left w:val="nil"/>
              <w:bottom w:val="nil"/>
              <w:right w:val="nil"/>
            </w:tcBorders>
            <w:noWrap/>
            <w:vAlign w:val="center"/>
          </w:tcPr>
          <w:p w:rsidR="00204E81" w:rsidRPr="007B223D" w:rsidRDefault="00204E81" w:rsidP="007B223D">
            <w:pPr>
              <w:widowControl/>
              <w:jc w:val="left"/>
              <w:rPr>
                <w:rFonts w:ascii="Times New Roman" w:eastAsia="方正仿宋_GBK" w:hAnsi="Times New Roman"/>
                <w:kern w:val="0"/>
                <w:sz w:val="24"/>
                <w:szCs w:val="24"/>
              </w:rPr>
            </w:pPr>
          </w:p>
        </w:tc>
        <w:tc>
          <w:tcPr>
            <w:tcW w:w="680" w:type="pct"/>
            <w:tcBorders>
              <w:top w:val="nil"/>
              <w:left w:val="nil"/>
              <w:bottom w:val="nil"/>
              <w:right w:val="nil"/>
            </w:tcBorders>
            <w:noWrap/>
            <w:vAlign w:val="center"/>
          </w:tcPr>
          <w:p w:rsidR="00204E81" w:rsidRPr="007B223D" w:rsidRDefault="00204E81" w:rsidP="007B223D">
            <w:pPr>
              <w:widowControl/>
              <w:jc w:val="left"/>
              <w:rPr>
                <w:rFonts w:ascii="Times New Roman" w:hAnsi="Times New Roman"/>
                <w:kern w:val="0"/>
                <w:sz w:val="20"/>
                <w:szCs w:val="20"/>
              </w:rPr>
            </w:pPr>
          </w:p>
        </w:tc>
      </w:tr>
      <w:tr w:rsidR="00204E81" w:rsidRPr="009B0269" w:rsidTr="00924F06">
        <w:trPr>
          <w:trHeight w:val="960"/>
        </w:trPr>
        <w:tc>
          <w:tcPr>
            <w:tcW w:w="5000" w:type="pct"/>
            <w:gridSpan w:val="3"/>
            <w:tcBorders>
              <w:top w:val="nil"/>
              <w:left w:val="nil"/>
              <w:bottom w:val="nil"/>
              <w:right w:val="nil"/>
            </w:tcBorders>
            <w:noWrap/>
            <w:vAlign w:val="center"/>
          </w:tcPr>
          <w:p w:rsidR="00204E81" w:rsidRPr="007B223D" w:rsidRDefault="00204E81" w:rsidP="007B223D">
            <w:pPr>
              <w:widowControl/>
              <w:jc w:val="center"/>
              <w:rPr>
                <w:rFonts w:ascii="Times New Roman" w:eastAsia="方正小标宋_GBK" w:hAnsi="Times New Roman"/>
                <w:kern w:val="0"/>
                <w:sz w:val="36"/>
                <w:szCs w:val="36"/>
              </w:rPr>
            </w:pPr>
            <w:r w:rsidRPr="007B223D">
              <w:rPr>
                <w:rFonts w:ascii="Times New Roman" w:eastAsia="方正小标宋_GBK" w:hAnsi="Times New Roman" w:hint="eastAsia"/>
                <w:kern w:val="0"/>
                <w:sz w:val="36"/>
                <w:szCs w:val="36"/>
              </w:rPr>
              <w:t>收入预算总表</w:t>
            </w:r>
          </w:p>
        </w:tc>
      </w:tr>
      <w:tr w:rsidR="00204E81" w:rsidRPr="009B0269" w:rsidTr="00031A31">
        <w:trPr>
          <w:trHeight w:val="270"/>
        </w:trPr>
        <w:tc>
          <w:tcPr>
            <w:tcW w:w="2692" w:type="pct"/>
            <w:tcBorders>
              <w:top w:val="nil"/>
              <w:left w:val="nil"/>
              <w:bottom w:val="nil"/>
              <w:right w:val="nil"/>
            </w:tcBorders>
            <w:noWrap/>
            <w:vAlign w:val="bottom"/>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部门名称：</w:t>
            </w:r>
            <w:r>
              <w:rPr>
                <w:rFonts w:eastAsia="宋体" w:hint="eastAsia"/>
                <w:sz w:val="20"/>
              </w:rPr>
              <w:t>启东市人民政府汇龙镇北城区街道办事处</w:t>
            </w:r>
          </w:p>
        </w:tc>
        <w:tc>
          <w:tcPr>
            <w:tcW w:w="1629" w:type="pct"/>
            <w:tcBorders>
              <w:top w:val="nil"/>
              <w:left w:val="nil"/>
              <w:bottom w:val="nil"/>
              <w:right w:val="nil"/>
            </w:tcBorders>
            <w:noWrap/>
            <w:vAlign w:val="center"/>
          </w:tcPr>
          <w:p w:rsidR="00204E81" w:rsidRPr="007B223D" w:rsidRDefault="00204E81" w:rsidP="007B223D">
            <w:pPr>
              <w:widowControl/>
              <w:jc w:val="left"/>
              <w:rPr>
                <w:rFonts w:ascii="Times New Roman" w:eastAsia="宋体" w:hAnsi="Times New Roman"/>
                <w:kern w:val="0"/>
                <w:sz w:val="20"/>
                <w:szCs w:val="20"/>
              </w:rPr>
            </w:pPr>
          </w:p>
        </w:tc>
        <w:tc>
          <w:tcPr>
            <w:tcW w:w="680" w:type="pct"/>
            <w:tcBorders>
              <w:top w:val="nil"/>
              <w:left w:val="nil"/>
              <w:bottom w:val="nil"/>
              <w:right w:val="nil"/>
            </w:tcBorders>
            <w:noWrap/>
            <w:vAlign w:val="bottom"/>
          </w:tcPr>
          <w:p w:rsidR="00204E81" w:rsidRPr="007B223D" w:rsidRDefault="00204E81" w:rsidP="007B223D">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单位：万元</w:t>
            </w:r>
          </w:p>
        </w:tc>
      </w:tr>
      <w:tr w:rsidR="00204E81" w:rsidRPr="009B0269" w:rsidTr="00031A31">
        <w:trPr>
          <w:trHeight w:val="645"/>
        </w:trPr>
        <w:tc>
          <w:tcPr>
            <w:tcW w:w="4320" w:type="pct"/>
            <w:gridSpan w:val="2"/>
            <w:tcBorders>
              <w:top w:val="single" w:sz="4" w:space="0" w:color="auto"/>
              <w:left w:val="single" w:sz="4" w:space="0" w:color="auto"/>
              <w:bottom w:val="single" w:sz="4" w:space="0" w:color="auto"/>
              <w:right w:val="single" w:sz="4" w:space="0" w:color="auto"/>
            </w:tcBorders>
            <w:noWrap/>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宋体" w:hint="eastAsia"/>
                <w:b/>
                <w:bCs/>
                <w:kern w:val="0"/>
                <w:sz w:val="20"/>
                <w:szCs w:val="20"/>
              </w:rPr>
              <w:t>项目名称</w:t>
            </w:r>
          </w:p>
        </w:tc>
        <w:tc>
          <w:tcPr>
            <w:tcW w:w="680" w:type="pct"/>
            <w:tcBorders>
              <w:top w:val="single" w:sz="4" w:space="0" w:color="auto"/>
              <w:left w:val="nil"/>
              <w:bottom w:val="single" w:sz="4" w:space="0" w:color="auto"/>
              <w:right w:val="single" w:sz="4" w:space="0" w:color="auto"/>
            </w:tcBorders>
            <w:noWrap/>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宋体" w:hint="eastAsia"/>
                <w:b/>
                <w:bCs/>
                <w:kern w:val="0"/>
                <w:sz w:val="20"/>
                <w:szCs w:val="20"/>
              </w:rPr>
              <w:t>金额</w:t>
            </w:r>
          </w:p>
        </w:tc>
      </w:tr>
      <w:tr w:rsidR="00204E81" w:rsidRPr="009B0269" w:rsidTr="00243AF8">
        <w:trPr>
          <w:trHeight w:val="645"/>
        </w:trPr>
        <w:tc>
          <w:tcPr>
            <w:tcW w:w="4320" w:type="pct"/>
            <w:gridSpan w:val="2"/>
            <w:tcBorders>
              <w:top w:val="single" w:sz="4" w:space="0" w:color="auto"/>
              <w:left w:val="single" w:sz="4" w:space="0" w:color="auto"/>
              <w:bottom w:val="single" w:sz="4" w:space="0" w:color="auto"/>
              <w:right w:val="single" w:sz="4" w:space="0" w:color="auto"/>
            </w:tcBorders>
            <w:noWrap/>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宋体" w:hint="eastAsia"/>
                <w:b/>
                <w:bCs/>
                <w:kern w:val="0"/>
                <w:sz w:val="20"/>
                <w:szCs w:val="20"/>
              </w:rPr>
              <w:t>收入总计</w:t>
            </w:r>
          </w:p>
        </w:tc>
        <w:tc>
          <w:tcPr>
            <w:tcW w:w="680" w:type="pct"/>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b/>
                <w:bCs/>
                <w:kern w:val="0"/>
                <w:sz w:val="20"/>
                <w:szCs w:val="20"/>
              </w:rPr>
            </w:pPr>
            <w:r w:rsidRPr="007B223D">
              <w:rPr>
                <w:rFonts w:ascii="Times New Roman" w:eastAsia="宋体" w:hAnsi="宋体" w:hint="eastAsia"/>
                <w:b/>
                <w:bCs/>
                <w:kern w:val="0"/>
                <w:sz w:val="20"/>
                <w:szCs w:val="20"/>
              </w:rPr>
              <w:t xml:space="preserve">　</w:t>
            </w:r>
            <w:r>
              <w:rPr>
                <w:rFonts w:ascii="Times New Roman" w:eastAsia="宋体" w:hAnsi="宋体"/>
                <w:b/>
                <w:bCs/>
                <w:kern w:val="0"/>
                <w:sz w:val="20"/>
                <w:szCs w:val="20"/>
              </w:rPr>
              <w:t>3503.56</w:t>
            </w:r>
          </w:p>
        </w:tc>
      </w:tr>
      <w:tr w:rsidR="00204E81" w:rsidRPr="009B0269" w:rsidTr="00243AF8">
        <w:trPr>
          <w:trHeight w:val="645"/>
        </w:trPr>
        <w:tc>
          <w:tcPr>
            <w:tcW w:w="2692" w:type="pct"/>
            <w:vMerge w:val="restart"/>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center"/>
              <w:rPr>
                <w:rFonts w:ascii="Times New Roman" w:eastAsia="宋体" w:hAnsi="Times New Roman"/>
                <w:kern w:val="0"/>
                <w:sz w:val="20"/>
                <w:szCs w:val="20"/>
              </w:rPr>
            </w:pPr>
            <w:r w:rsidRPr="007B223D">
              <w:rPr>
                <w:rFonts w:ascii="Times New Roman" w:eastAsia="宋体" w:hAnsi="宋体" w:hint="eastAsia"/>
                <w:kern w:val="0"/>
                <w:sz w:val="20"/>
                <w:szCs w:val="20"/>
              </w:rPr>
              <w:t>一般公共预算资金</w:t>
            </w:r>
          </w:p>
        </w:tc>
        <w:tc>
          <w:tcPr>
            <w:tcW w:w="1629" w:type="pct"/>
            <w:tcBorders>
              <w:top w:val="nil"/>
              <w:left w:val="nil"/>
              <w:bottom w:val="single" w:sz="4" w:space="0" w:color="auto"/>
              <w:right w:val="single" w:sz="4" w:space="0" w:color="auto"/>
            </w:tcBorders>
            <w:shd w:val="clear" w:color="000000" w:fill="FFFFFF"/>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小计</w:t>
            </w:r>
          </w:p>
        </w:tc>
        <w:tc>
          <w:tcPr>
            <w:tcW w:w="680" w:type="pct"/>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r>
              <w:rPr>
                <w:rFonts w:ascii="Times New Roman" w:eastAsia="宋体" w:hAnsi="宋体"/>
                <w:kern w:val="0"/>
                <w:sz w:val="20"/>
                <w:szCs w:val="20"/>
              </w:rPr>
              <w:t>3448.56</w:t>
            </w:r>
          </w:p>
        </w:tc>
      </w:tr>
      <w:tr w:rsidR="00204E81" w:rsidRPr="009B0269" w:rsidTr="00243AF8">
        <w:trPr>
          <w:trHeight w:val="645"/>
        </w:trPr>
        <w:tc>
          <w:tcPr>
            <w:tcW w:w="2692" w:type="pct"/>
            <w:vMerge/>
            <w:tcBorders>
              <w:top w:val="nil"/>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kern w:val="0"/>
                <w:sz w:val="20"/>
                <w:szCs w:val="20"/>
              </w:rPr>
            </w:pPr>
          </w:p>
        </w:tc>
        <w:tc>
          <w:tcPr>
            <w:tcW w:w="1629" w:type="pct"/>
            <w:tcBorders>
              <w:top w:val="nil"/>
              <w:left w:val="nil"/>
              <w:bottom w:val="single" w:sz="4" w:space="0" w:color="auto"/>
              <w:right w:val="single" w:sz="4" w:space="0" w:color="auto"/>
            </w:tcBorders>
            <w:shd w:val="clear" w:color="000000" w:fill="FFFFFF"/>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公共财政拨款（补助）资金</w:t>
            </w:r>
          </w:p>
        </w:tc>
        <w:tc>
          <w:tcPr>
            <w:tcW w:w="680" w:type="pct"/>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r>
              <w:rPr>
                <w:rFonts w:ascii="Times New Roman" w:eastAsia="宋体" w:hAnsi="宋体"/>
                <w:kern w:val="0"/>
                <w:sz w:val="20"/>
                <w:szCs w:val="20"/>
              </w:rPr>
              <w:t>3448.56</w:t>
            </w:r>
          </w:p>
        </w:tc>
      </w:tr>
      <w:tr w:rsidR="00204E81" w:rsidRPr="009B0269" w:rsidTr="00243AF8">
        <w:trPr>
          <w:trHeight w:val="645"/>
        </w:trPr>
        <w:tc>
          <w:tcPr>
            <w:tcW w:w="2692" w:type="pct"/>
            <w:vMerge/>
            <w:tcBorders>
              <w:top w:val="nil"/>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kern w:val="0"/>
                <w:sz w:val="20"/>
                <w:szCs w:val="20"/>
              </w:rPr>
            </w:pPr>
          </w:p>
        </w:tc>
        <w:tc>
          <w:tcPr>
            <w:tcW w:w="1629" w:type="pct"/>
            <w:tcBorders>
              <w:top w:val="nil"/>
              <w:left w:val="nil"/>
              <w:bottom w:val="single" w:sz="4" w:space="0" w:color="auto"/>
              <w:right w:val="single" w:sz="4" w:space="0" w:color="auto"/>
            </w:tcBorders>
            <w:shd w:val="clear" w:color="000000" w:fill="FFFFFF"/>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专项收入</w:t>
            </w:r>
          </w:p>
        </w:tc>
        <w:tc>
          <w:tcPr>
            <w:tcW w:w="680" w:type="pct"/>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r>
      <w:tr w:rsidR="00204E81" w:rsidRPr="009B0269" w:rsidTr="00243AF8">
        <w:trPr>
          <w:trHeight w:val="645"/>
        </w:trPr>
        <w:tc>
          <w:tcPr>
            <w:tcW w:w="2692" w:type="pct"/>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center"/>
              <w:rPr>
                <w:rFonts w:ascii="Times New Roman" w:eastAsia="宋体" w:hAnsi="Times New Roman"/>
                <w:kern w:val="0"/>
                <w:sz w:val="20"/>
                <w:szCs w:val="20"/>
              </w:rPr>
            </w:pPr>
            <w:r w:rsidRPr="007B223D">
              <w:rPr>
                <w:rFonts w:ascii="Times New Roman" w:eastAsia="宋体" w:hAnsi="宋体" w:hint="eastAsia"/>
                <w:kern w:val="0"/>
                <w:sz w:val="20"/>
                <w:szCs w:val="20"/>
              </w:rPr>
              <w:t>政府性基金</w:t>
            </w:r>
          </w:p>
        </w:tc>
        <w:tc>
          <w:tcPr>
            <w:tcW w:w="1629" w:type="pct"/>
            <w:tcBorders>
              <w:top w:val="nil"/>
              <w:left w:val="nil"/>
              <w:bottom w:val="single" w:sz="4" w:space="0" w:color="auto"/>
              <w:right w:val="single" w:sz="4" w:space="0" w:color="auto"/>
            </w:tcBorders>
            <w:shd w:val="clear" w:color="000000" w:fill="FFFFFF"/>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小计</w:t>
            </w:r>
          </w:p>
        </w:tc>
        <w:tc>
          <w:tcPr>
            <w:tcW w:w="680" w:type="pct"/>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r>
              <w:rPr>
                <w:rFonts w:ascii="Times New Roman" w:eastAsia="宋体" w:hAnsi="宋体"/>
                <w:kern w:val="0"/>
                <w:sz w:val="20"/>
                <w:szCs w:val="20"/>
              </w:rPr>
              <w:t>55.00</w:t>
            </w:r>
          </w:p>
        </w:tc>
      </w:tr>
      <w:tr w:rsidR="00204E81" w:rsidRPr="009B0269" w:rsidTr="00243AF8">
        <w:trPr>
          <w:trHeight w:val="645"/>
        </w:trPr>
        <w:tc>
          <w:tcPr>
            <w:tcW w:w="2692" w:type="pct"/>
            <w:vMerge w:val="restart"/>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center"/>
              <w:rPr>
                <w:rFonts w:ascii="Times New Roman" w:eastAsia="宋体" w:hAnsi="Times New Roman"/>
                <w:kern w:val="0"/>
                <w:sz w:val="20"/>
                <w:szCs w:val="20"/>
              </w:rPr>
            </w:pPr>
            <w:r w:rsidRPr="007B223D">
              <w:rPr>
                <w:rFonts w:ascii="Times New Roman" w:eastAsia="宋体" w:hAnsi="宋体" w:hint="eastAsia"/>
                <w:kern w:val="0"/>
                <w:sz w:val="20"/>
                <w:szCs w:val="20"/>
              </w:rPr>
              <w:t>财政专户管理资金</w:t>
            </w:r>
          </w:p>
        </w:tc>
        <w:tc>
          <w:tcPr>
            <w:tcW w:w="1629" w:type="pct"/>
            <w:tcBorders>
              <w:top w:val="nil"/>
              <w:left w:val="nil"/>
              <w:bottom w:val="single" w:sz="4" w:space="0" w:color="auto"/>
              <w:right w:val="single" w:sz="4" w:space="0" w:color="auto"/>
            </w:tcBorders>
            <w:shd w:val="clear" w:color="000000" w:fill="FFFFFF"/>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小计</w:t>
            </w:r>
          </w:p>
        </w:tc>
        <w:tc>
          <w:tcPr>
            <w:tcW w:w="680" w:type="pct"/>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r>
      <w:tr w:rsidR="00204E81" w:rsidRPr="009B0269" w:rsidTr="00243AF8">
        <w:trPr>
          <w:trHeight w:val="645"/>
        </w:trPr>
        <w:tc>
          <w:tcPr>
            <w:tcW w:w="2692" w:type="pct"/>
            <w:vMerge/>
            <w:tcBorders>
              <w:top w:val="nil"/>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kern w:val="0"/>
                <w:sz w:val="20"/>
                <w:szCs w:val="20"/>
              </w:rPr>
            </w:pPr>
          </w:p>
        </w:tc>
        <w:tc>
          <w:tcPr>
            <w:tcW w:w="1629" w:type="pct"/>
            <w:tcBorders>
              <w:top w:val="nil"/>
              <w:left w:val="nil"/>
              <w:bottom w:val="single" w:sz="4" w:space="0" w:color="auto"/>
              <w:right w:val="single" w:sz="4" w:space="0" w:color="auto"/>
            </w:tcBorders>
            <w:shd w:val="clear" w:color="000000" w:fill="FFFFFF"/>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宋体" w:hint="eastAsia"/>
                <w:kern w:val="0"/>
                <w:sz w:val="20"/>
                <w:szCs w:val="20"/>
              </w:rPr>
              <w:t>专户管理教育收费</w:t>
            </w:r>
          </w:p>
        </w:tc>
        <w:tc>
          <w:tcPr>
            <w:tcW w:w="680" w:type="pct"/>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宋体" w:hint="eastAsia"/>
                <w:kern w:val="0"/>
                <w:sz w:val="20"/>
                <w:szCs w:val="20"/>
              </w:rPr>
              <w:t xml:space="preserve">　</w:t>
            </w:r>
          </w:p>
        </w:tc>
      </w:tr>
      <w:tr w:rsidR="00204E81" w:rsidRPr="009B0269" w:rsidTr="00243AF8">
        <w:trPr>
          <w:trHeight w:val="645"/>
        </w:trPr>
        <w:tc>
          <w:tcPr>
            <w:tcW w:w="2692" w:type="pct"/>
            <w:vMerge/>
            <w:tcBorders>
              <w:top w:val="nil"/>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kern w:val="0"/>
                <w:sz w:val="20"/>
                <w:szCs w:val="20"/>
              </w:rPr>
            </w:pPr>
          </w:p>
        </w:tc>
        <w:tc>
          <w:tcPr>
            <w:tcW w:w="1629" w:type="pct"/>
            <w:tcBorders>
              <w:top w:val="nil"/>
              <w:left w:val="nil"/>
              <w:bottom w:val="single" w:sz="4" w:space="0" w:color="auto"/>
              <w:right w:val="single" w:sz="4" w:space="0" w:color="auto"/>
            </w:tcBorders>
            <w:shd w:val="clear" w:color="000000" w:fill="FFFFFF"/>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其他非税收入</w:t>
            </w:r>
          </w:p>
        </w:tc>
        <w:tc>
          <w:tcPr>
            <w:tcW w:w="680" w:type="pct"/>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r w:rsidR="00204E81" w:rsidRPr="009B0269" w:rsidTr="00243AF8">
        <w:trPr>
          <w:trHeight w:val="645"/>
        </w:trPr>
        <w:tc>
          <w:tcPr>
            <w:tcW w:w="2692" w:type="pct"/>
            <w:vMerge w:val="restart"/>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center"/>
              <w:rPr>
                <w:rFonts w:ascii="Times New Roman" w:eastAsia="宋体" w:hAnsi="Times New Roman"/>
                <w:kern w:val="0"/>
                <w:sz w:val="20"/>
                <w:szCs w:val="20"/>
              </w:rPr>
            </w:pPr>
            <w:r w:rsidRPr="007B223D">
              <w:rPr>
                <w:rFonts w:ascii="Times New Roman" w:eastAsia="宋体" w:hAnsi="Times New Roman" w:hint="eastAsia"/>
                <w:kern w:val="0"/>
                <w:sz w:val="20"/>
                <w:szCs w:val="20"/>
              </w:rPr>
              <w:t>其他资金</w:t>
            </w:r>
          </w:p>
        </w:tc>
        <w:tc>
          <w:tcPr>
            <w:tcW w:w="1629" w:type="pct"/>
            <w:tcBorders>
              <w:top w:val="nil"/>
              <w:left w:val="nil"/>
              <w:bottom w:val="single" w:sz="4" w:space="0" w:color="auto"/>
              <w:right w:val="single" w:sz="4" w:space="0" w:color="auto"/>
            </w:tcBorders>
            <w:shd w:val="clear" w:color="000000" w:fill="FFFFFF"/>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小计</w:t>
            </w:r>
          </w:p>
        </w:tc>
        <w:tc>
          <w:tcPr>
            <w:tcW w:w="680" w:type="pct"/>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r w:rsidR="00204E81" w:rsidRPr="009B0269" w:rsidTr="00243AF8">
        <w:trPr>
          <w:trHeight w:val="645"/>
        </w:trPr>
        <w:tc>
          <w:tcPr>
            <w:tcW w:w="2692" w:type="pct"/>
            <w:vMerge/>
            <w:tcBorders>
              <w:top w:val="nil"/>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kern w:val="0"/>
                <w:sz w:val="20"/>
                <w:szCs w:val="20"/>
              </w:rPr>
            </w:pPr>
          </w:p>
        </w:tc>
        <w:tc>
          <w:tcPr>
            <w:tcW w:w="1629" w:type="pct"/>
            <w:tcBorders>
              <w:top w:val="nil"/>
              <w:left w:val="nil"/>
              <w:bottom w:val="single" w:sz="4" w:space="0" w:color="auto"/>
              <w:right w:val="single" w:sz="4" w:space="0" w:color="auto"/>
            </w:tcBorders>
            <w:shd w:val="clear" w:color="000000" w:fill="FFFFFF"/>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事业收入</w:t>
            </w:r>
          </w:p>
        </w:tc>
        <w:tc>
          <w:tcPr>
            <w:tcW w:w="680" w:type="pct"/>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r w:rsidR="00204E81" w:rsidRPr="009B0269" w:rsidTr="00243AF8">
        <w:trPr>
          <w:trHeight w:val="645"/>
        </w:trPr>
        <w:tc>
          <w:tcPr>
            <w:tcW w:w="2692" w:type="pct"/>
            <w:vMerge/>
            <w:tcBorders>
              <w:top w:val="nil"/>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kern w:val="0"/>
                <w:sz w:val="20"/>
                <w:szCs w:val="20"/>
              </w:rPr>
            </w:pPr>
          </w:p>
        </w:tc>
        <w:tc>
          <w:tcPr>
            <w:tcW w:w="1629" w:type="pct"/>
            <w:tcBorders>
              <w:top w:val="nil"/>
              <w:left w:val="nil"/>
              <w:bottom w:val="single" w:sz="4" w:space="0" w:color="auto"/>
              <w:right w:val="single" w:sz="4" w:space="0" w:color="auto"/>
            </w:tcBorders>
            <w:shd w:val="clear" w:color="000000" w:fill="FFFFFF"/>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经营收入</w:t>
            </w:r>
          </w:p>
        </w:tc>
        <w:tc>
          <w:tcPr>
            <w:tcW w:w="680" w:type="pct"/>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r w:rsidR="00204E81" w:rsidRPr="009B0269" w:rsidTr="00243AF8">
        <w:trPr>
          <w:trHeight w:val="645"/>
        </w:trPr>
        <w:tc>
          <w:tcPr>
            <w:tcW w:w="2692" w:type="pct"/>
            <w:vMerge/>
            <w:tcBorders>
              <w:top w:val="nil"/>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kern w:val="0"/>
                <w:sz w:val="20"/>
                <w:szCs w:val="20"/>
              </w:rPr>
            </w:pPr>
          </w:p>
        </w:tc>
        <w:tc>
          <w:tcPr>
            <w:tcW w:w="1629" w:type="pct"/>
            <w:tcBorders>
              <w:top w:val="nil"/>
              <w:left w:val="nil"/>
              <w:bottom w:val="single" w:sz="4" w:space="0" w:color="auto"/>
              <w:right w:val="single" w:sz="4" w:space="0" w:color="auto"/>
            </w:tcBorders>
            <w:shd w:val="clear" w:color="000000" w:fill="FFFFFF"/>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其他收入</w:t>
            </w:r>
          </w:p>
        </w:tc>
        <w:tc>
          <w:tcPr>
            <w:tcW w:w="680" w:type="pct"/>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r w:rsidR="00204E81" w:rsidRPr="009B0269" w:rsidTr="00243AF8">
        <w:trPr>
          <w:trHeight w:val="645"/>
        </w:trPr>
        <w:tc>
          <w:tcPr>
            <w:tcW w:w="2692" w:type="pct"/>
            <w:vMerge w:val="restart"/>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center"/>
              <w:rPr>
                <w:rFonts w:ascii="Times New Roman" w:eastAsia="宋体" w:hAnsi="Times New Roman"/>
                <w:kern w:val="0"/>
                <w:sz w:val="20"/>
                <w:szCs w:val="20"/>
              </w:rPr>
            </w:pPr>
            <w:r w:rsidRPr="007B223D">
              <w:rPr>
                <w:rFonts w:ascii="Times New Roman" w:eastAsia="宋体" w:hAnsi="Times New Roman" w:hint="eastAsia"/>
                <w:kern w:val="0"/>
                <w:sz w:val="20"/>
                <w:szCs w:val="20"/>
              </w:rPr>
              <w:t>上年结转和结余资金</w:t>
            </w:r>
          </w:p>
        </w:tc>
        <w:tc>
          <w:tcPr>
            <w:tcW w:w="1629" w:type="pct"/>
            <w:tcBorders>
              <w:top w:val="nil"/>
              <w:left w:val="nil"/>
              <w:bottom w:val="single" w:sz="4" w:space="0" w:color="auto"/>
              <w:right w:val="single" w:sz="4" w:space="0" w:color="auto"/>
            </w:tcBorders>
            <w:shd w:val="clear" w:color="000000" w:fill="FFFFFF"/>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小计</w:t>
            </w:r>
          </w:p>
        </w:tc>
        <w:tc>
          <w:tcPr>
            <w:tcW w:w="680" w:type="pct"/>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r w:rsidR="00204E81" w:rsidRPr="009B0269" w:rsidTr="00243AF8">
        <w:trPr>
          <w:trHeight w:val="645"/>
        </w:trPr>
        <w:tc>
          <w:tcPr>
            <w:tcW w:w="2692" w:type="pct"/>
            <w:vMerge/>
            <w:tcBorders>
              <w:top w:val="nil"/>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kern w:val="0"/>
                <w:sz w:val="20"/>
                <w:szCs w:val="20"/>
              </w:rPr>
            </w:pPr>
          </w:p>
        </w:tc>
        <w:tc>
          <w:tcPr>
            <w:tcW w:w="1629" w:type="pct"/>
            <w:tcBorders>
              <w:top w:val="nil"/>
              <w:left w:val="nil"/>
              <w:bottom w:val="single" w:sz="4" w:space="0" w:color="auto"/>
              <w:right w:val="single" w:sz="4" w:space="0" w:color="auto"/>
            </w:tcBorders>
            <w:shd w:val="clear" w:color="000000" w:fill="FFFFFF"/>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其中：动用上年结转和结余资金</w:t>
            </w:r>
          </w:p>
        </w:tc>
        <w:tc>
          <w:tcPr>
            <w:tcW w:w="680" w:type="pct"/>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bl>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Pr="007B223D" w:rsidRDefault="00204E81" w:rsidP="007B223D">
      <w:pPr>
        <w:autoSpaceDE w:val="0"/>
        <w:autoSpaceDN w:val="0"/>
        <w:snapToGrid w:val="0"/>
        <w:spacing w:line="590" w:lineRule="atLeast"/>
        <w:rPr>
          <w:rFonts w:ascii="Times New Roman" w:eastAsia="方正仿宋_GBK" w:hAnsi="Times New Roman"/>
          <w:kern w:val="0"/>
          <w:sz w:val="32"/>
          <w:szCs w:val="20"/>
        </w:rPr>
      </w:pPr>
    </w:p>
    <w:tbl>
      <w:tblPr>
        <w:tblW w:w="4999" w:type="pct"/>
        <w:tblLayout w:type="fixed"/>
        <w:tblLook w:val="00A0"/>
      </w:tblPr>
      <w:tblGrid>
        <w:gridCol w:w="2268"/>
        <w:gridCol w:w="2547"/>
        <w:gridCol w:w="152"/>
        <w:gridCol w:w="714"/>
        <w:gridCol w:w="866"/>
        <w:gridCol w:w="1181"/>
        <w:gridCol w:w="1216"/>
      </w:tblGrid>
      <w:tr w:rsidR="00204E81" w:rsidRPr="009B0269" w:rsidTr="00D83F8C">
        <w:trPr>
          <w:trHeight w:val="494"/>
        </w:trPr>
        <w:tc>
          <w:tcPr>
            <w:tcW w:w="2692" w:type="pct"/>
            <w:gridSpan w:val="2"/>
            <w:tcBorders>
              <w:top w:val="nil"/>
              <w:left w:val="nil"/>
              <w:bottom w:val="nil"/>
              <w:right w:val="nil"/>
            </w:tcBorders>
            <w:noWrap/>
            <w:vAlign w:val="center"/>
          </w:tcPr>
          <w:p w:rsidR="00204E81" w:rsidRDefault="00204E81" w:rsidP="007B223D">
            <w:pPr>
              <w:widowControl/>
              <w:jc w:val="left"/>
              <w:rPr>
                <w:rFonts w:ascii="Times New Roman" w:eastAsia="方正仿宋_GBK" w:hAnsi="Times New Roman"/>
                <w:kern w:val="0"/>
                <w:sz w:val="24"/>
                <w:szCs w:val="24"/>
              </w:rPr>
            </w:pPr>
          </w:p>
          <w:p w:rsidR="00204E81" w:rsidRPr="007B223D" w:rsidRDefault="00204E81" w:rsidP="007B223D">
            <w:pPr>
              <w:widowControl/>
              <w:jc w:val="left"/>
              <w:rPr>
                <w:rFonts w:ascii="Times New Roman" w:eastAsia="方正仿宋_GBK" w:hAnsi="Times New Roman"/>
                <w:kern w:val="0"/>
                <w:sz w:val="24"/>
                <w:szCs w:val="24"/>
              </w:rPr>
            </w:pPr>
            <w:r w:rsidRPr="007B223D">
              <w:rPr>
                <w:rFonts w:ascii="Times New Roman" w:eastAsia="方正仿宋_GBK" w:hAnsi="Times New Roman" w:hint="eastAsia"/>
                <w:kern w:val="0"/>
                <w:sz w:val="24"/>
                <w:szCs w:val="24"/>
              </w:rPr>
              <w:t>公开</w:t>
            </w:r>
            <w:r w:rsidRPr="007B223D">
              <w:rPr>
                <w:rFonts w:ascii="Times New Roman" w:eastAsia="方正仿宋_GBK" w:hAnsi="Times New Roman"/>
                <w:kern w:val="0"/>
                <w:sz w:val="24"/>
                <w:szCs w:val="24"/>
              </w:rPr>
              <w:t>03</w:t>
            </w:r>
            <w:r w:rsidRPr="007B223D">
              <w:rPr>
                <w:rFonts w:ascii="Times New Roman" w:eastAsia="方正仿宋_GBK" w:hAnsi="Times New Roman" w:hint="eastAsia"/>
                <w:kern w:val="0"/>
                <w:sz w:val="24"/>
                <w:szCs w:val="24"/>
              </w:rPr>
              <w:t>表</w:t>
            </w:r>
          </w:p>
        </w:tc>
        <w:tc>
          <w:tcPr>
            <w:tcW w:w="484" w:type="pct"/>
            <w:gridSpan w:val="2"/>
            <w:tcBorders>
              <w:top w:val="nil"/>
              <w:left w:val="nil"/>
              <w:bottom w:val="nil"/>
              <w:right w:val="nil"/>
            </w:tcBorders>
            <w:noWrap/>
            <w:vAlign w:val="center"/>
          </w:tcPr>
          <w:p w:rsidR="00204E81" w:rsidRPr="007B223D" w:rsidRDefault="00204E81" w:rsidP="007B223D">
            <w:pPr>
              <w:widowControl/>
              <w:jc w:val="left"/>
              <w:rPr>
                <w:rFonts w:ascii="Times New Roman" w:eastAsia="方正仿宋_GBK" w:hAnsi="Times New Roman"/>
                <w:kern w:val="0"/>
                <w:sz w:val="24"/>
                <w:szCs w:val="24"/>
              </w:rPr>
            </w:pPr>
          </w:p>
        </w:tc>
        <w:tc>
          <w:tcPr>
            <w:tcW w:w="484" w:type="pct"/>
            <w:tcBorders>
              <w:top w:val="nil"/>
              <w:left w:val="nil"/>
              <w:bottom w:val="nil"/>
              <w:right w:val="nil"/>
            </w:tcBorders>
            <w:noWrap/>
            <w:vAlign w:val="center"/>
          </w:tcPr>
          <w:p w:rsidR="00204E81" w:rsidRPr="007B223D" w:rsidRDefault="00204E81" w:rsidP="007B223D">
            <w:pPr>
              <w:widowControl/>
              <w:jc w:val="left"/>
              <w:rPr>
                <w:rFonts w:ascii="Times New Roman" w:hAnsi="Times New Roman"/>
                <w:kern w:val="0"/>
                <w:sz w:val="20"/>
                <w:szCs w:val="20"/>
              </w:rPr>
            </w:pPr>
          </w:p>
        </w:tc>
        <w:tc>
          <w:tcPr>
            <w:tcW w:w="660" w:type="pct"/>
            <w:tcBorders>
              <w:top w:val="nil"/>
              <w:left w:val="nil"/>
              <w:bottom w:val="nil"/>
              <w:right w:val="nil"/>
            </w:tcBorders>
            <w:noWrap/>
            <w:vAlign w:val="center"/>
          </w:tcPr>
          <w:p w:rsidR="00204E81" w:rsidRPr="007B223D" w:rsidRDefault="00204E81" w:rsidP="007B223D">
            <w:pPr>
              <w:widowControl/>
              <w:jc w:val="left"/>
              <w:rPr>
                <w:rFonts w:ascii="Times New Roman" w:hAnsi="Times New Roman"/>
                <w:kern w:val="0"/>
                <w:sz w:val="20"/>
                <w:szCs w:val="20"/>
              </w:rPr>
            </w:pPr>
          </w:p>
        </w:tc>
        <w:tc>
          <w:tcPr>
            <w:tcW w:w="680" w:type="pct"/>
            <w:tcBorders>
              <w:top w:val="nil"/>
              <w:left w:val="nil"/>
              <w:bottom w:val="nil"/>
              <w:right w:val="nil"/>
            </w:tcBorders>
            <w:noWrap/>
            <w:vAlign w:val="center"/>
          </w:tcPr>
          <w:p w:rsidR="00204E81" w:rsidRPr="007B223D" w:rsidRDefault="00204E81" w:rsidP="007B223D">
            <w:pPr>
              <w:widowControl/>
              <w:jc w:val="left"/>
              <w:rPr>
                <w:rFonts w:ascii="Times New Roman" w:hAnsi="Times New Roman"/>
                <w:kern w:val="0"/>
                <w:sz w:val="20"/>
                <w:szCs w:val="20"/>
              </w:rPr>
            </w:pPr>
          </w:p>
        </w:tc>
      </w:tr>
      <w:tr w:rsidR="00204E81" w:rsidRPr="009B0269" w:rsidTr="00D83F8C">
        <w:trPr>
          <w:trHeight w:val="1171"/>
        </w:trPr>
        <w:tc>
          <w:tcPr>
            <w:tcW w:w="5000" w:type="pct"/>
            <w:gridSpan w:val="7"/>
            <w:tcBorders>
              <w:top w:val="nil"/>
              <w:left w:val="nil"/>
              <w:bottom w:val="nil"/>
              <w:right w:val="nil"/>
            </w:tcBorders>
            <w:noWrap/>
            <w:vAlign w:val="center"/>
          </w:tcPr>
          <w:p w:rsidR="00204E81" w:rsidRPr="007B223D" w:rsidRDefault="00204E81" w:rsidP="007B223D">
            <w:pPr>
              <w:widowControl/>
              <w:jc w:val="center"/>
              <w:rPr>
                <w:rFonts w:ascii="Times New Roman" w:eastAsia="方正小标宋_GBK" w:hAnsi="Times New Roman"/>
                <w:kern w:val="0"/>
                <w:sz w:val="36"/>
                <w:szCs w:val="36"/>
              </w:rPr>
            </w:pPr>
            <w:r w:rsidRPr="007B223D">
              <w:rPr>
                <w:rFonts w:ascii="Times New Roman" w:eastAsia="方正小标宋_GBK" w:hAnsi="Times New Roman" w:hint="eastAsia"/>
                <w:kern w:val="0"/>
                <w:sz w:val="36"/>
                <w:szCs w:val="36"/>
              </w:rPr>
              <w:t>支出预算总表</w:t>
            </w:r>
          </w:p>
        </w:tc>
      </w:tr>
      <w:tr w:rsidR="00204E81" w:rsidRPr="009B0269" w:rsidTr="00CC796B">
        <w:trPr>
          <w:trHeight w:val="329"/>
        </w:trPr>
        <w:tc>
          <w:tcPr>
            <w:tcW w:w="2777" w:type="pct"/>
            <w:gridSpan w:val="3"/>
            <w:tcBorders>
              <w:top w:val="nil"/>
              <w:left w:val="nil"/>
              <w:bottom w:val="nil"/>
              <w:right w:val="nil"/>
            </w:tcBorders>
            <w:noWrap/>
            <w:vAlign w:val="bottom"/>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部门名称：</w:t>
            </w:r>
            <w:r>
              <w:rPr>
                <w:rFonts w:eastAsia="宋体" w:hint="eastAsia"/>
                <w:sz w:val="20"/>
              </w:rPr>
              <w:t>启东市人民政府汇龙镇北城区街道办事处</w:t>
            </w:r>
          </w:p>
        </w:tc>
        <w:tc>
          <w:tcPr>
            <w:tcW w:w="883" w:type="pct"/>
            <w:gridSpan w:val="2"/>
            <w:tcBorders>
              <w:top w:val="nil"/>
              <w:left w:val="nil"/>
              <w:bottom w:val="nil"/>
              <w:right w:val="nil"/>
            </w:tcBorders>
            <w:noWrap/>
            <w:vAlign w:val="center"/>
          </w:tcPr>
          <w:p w:rsidR="00204E81" w:rsidRPr="007B223D" w:rsidRDefault="00204E81" w:rsidP="007B223D">
            <w:pPr>
              <w:widowControl/>
              <w:jc w:val="left"/>
              <w:rPr>
                <w:rFonts w:ascii="Times New Roman" w:hAnsi="Times New Roman"/>
                <w:kern w:val="0"/>
                <w:sz w:val="20"/>
                <w:szCs w:val="20"/>
              </w:rPr>
            </w:pPr>
          </w:p>
        </w:tc>
        <w:tc>
          <w:tcPr>
            <w:tcW w:w="660" w:type="pct"/>
            <w:tcBorders>
              <w:top w:val="nil"/>
              <w:left w:val="nil"/>
              <w:bottom w:val="nil"/>
              <w:right w:val="nil"/>
            </w:tcBorders>
            <w:noWrap/>
            <w:vAlign w:val="center"/>
          </w:tcPr>
          <w:p w:rsidR="00204E81" w:rsidRPr="007B223D" w:rsidRDefault="00204E81" w:rsidP="007B223D">
            <w:pPr>
              <w:widowControl/>
              <w:jc w:val="left"/>
              <w:rPr>
                <w:rFonts w:ascii="Times New Roman" w:hAnsi="Times New Roman"/>
                <w:kern w:val="0"/>
                <w:sz w:val="20"/>
                <w:szCs w:val="20"/>
              </w:rPr>
            </w:pPr>
          </w:p>
        </w:tc>
        <w:tc>
          <w:tcPr>
            <w:tcW w:w="680" w:type="pct"/>
            <w:tcBorders>
              <w:top w:val="nil"/>
              <w:left w:val="nil"/>
              <w:bottom w:val="nil"/>
              <w:right w:val="nil"/>
            </w:tcBorders>
            <w:noWrap/>
            <w:vAlign w:val="bottom"/>
          </w:tcPr>
          <w:p w:rsidR="00204E81" w:rsidRPr="007B223D" w:rsidRDefault="00204E81" w:rsidP="007B223D">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单位：万元</w:t>
            </w:r>
          </w:p>
        </w:tc>
      </w:tr>
      <w:tr w:rsidR="00204E81" w:rsidRPr="009B0269" w:rsidTr="00CC796B">
        <w:trPr>
          <w:trHeight w:val="787"/>
        </w:trPr>
        <w:tc>
          <w:tcPr>
            <w:tcW w:w="1268" w:type="pct"/>
            <w:tcBorders>
              <w:top w:val="single" w:sz="4" w:space="0" w:color="auto"/>
              <w:left w:val="single" w:sz="4" w:space="0" w:color="auto"/>
              <w:bottom w:val="single" w:sz="4" w:space="0" w:color="auto"/>
              <w:right w:val="single" w:sz="4" w:space="0" w:color="auto"/>
            </w:tcBorders>
            <w:shd w:val="clear" w:color="000000" w:fill="FFFFFF"/>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合计</w:t>
            </w:r>
          </w:p>
        </w:tc>
        <w:tc>
          <w:tcPr>
            <w:tcW w:w="1509" w:type="pct"/>
            <w:gridSpan w:val="2"/>
            <w:tcBorders>
              <w:top w:val="single" w:sz="4" w:space="0" w:color="auto"/>
              <w:left w:val="nil"/>
              <w:bottom w:val="single" w:sz="4" w:space="0" w:color="auto"/>
              <w:right w:val="single" w:sz="4" w:space="0" w:color="auto"/>
            </w:tcBorders>
            <w:shd w:val="clear" w:color="000000" w:fill="FFFFFF"/>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基本支出</w:t>
            </w:r>
          </w:p>
        </w:tc>
        <w:tc>
          <w:tcPr>
            <w:tcW w:w="883" w:type="pct"/>
            <w:gridSpan w:val="2"/>
            <w:tcBorders>
              <w:top w:val="single" w:sz="4" w:space="0" w:color="auto"/>
              <w:left w:val="nil"/>
              <w:bottom w:val="single" w:sz="4" w:space="0" w:color="auto"/>
              <w:right w:val="single" w:sz="4" w:space="0" w:color="auto"/>
            </w:tcBorders>
            <w:shd w:val="clear" w:color="000000" w:fill="FFFFFF"/>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项目支出</w:t>
            </w:r>
          </w:p>
        </w:tc>
        <w:tc>
          <w:tcPr>
            <w:tcW w:w="660" w:type="pct"/>
            <w:tcBorders>
              <w:top w:val="single" w:sz="4" w:space="0" w:color="auto"/>
              <w:left w:val="nil"/>
              <w:bottom w:val="single" w:sz="4" w:space="0" w:color="auto"/>
              <w:right w:val="single" w:sz="4" w:space="0" w:color="auto"/>
            </w:tcBorders>
            <w:shd w:val="clear" w:color="000000" w:fill="FFFFFF"/>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单位预留机动经费</w:t>
            </w:r>
          </w:p>
        </w:tc>
        <w:tc>
          <w:tcPr>
            <w:tcW w:w="680" w:type="pct"/>
            <w:tcBorders>
              <w:top w:val="single" w:sz="4" w:space="0" w:color="auto"/>
              <w:left w:val="nil"/>
              <w:bottom w:val="single" w:sz="4" w:space="0" w:color="auto"/>
              <w:right w:val="single" w:sz="4" w:space="0" w:color="auto"/>
            </w:tcBorders>
            <w:shd w:val="clear" w:color="000000" w:fill="FFFFFF"/>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结转下年资金</w:t>
            </w:r>
          </w:p>
        </w:tc>
      </w:tr>
      <w:tr w:rsidR="00204E81" w:rsidRPr="009B0269" w:rsidTr="00CC796B">
        <w:trPr>
          <w:trHeight w:val="787"/>
        </w:trPr>
        <w:tc>
          <w:tcPr>
            <w:tcW w:w="1268" w:type="pct"/>
            <w:tcBorders>
              <w:top w:val="nil"/>
              <w:left w:val="single" w:sz="4" w:space="0" w:color="auto"/>
              <w:bottom w:val="single" w:sz="4" w:space="0" w:color="auto"/>
              <w:right w:val="single" w:sz="4" w:space="0" w:color="auto"/>
            </w:tcBorders>
            <w:vAlign w:val="center"/>
          </w:tcPr>
          <w:p w:rsidR="00204E81" w:rsidRPr="007B223D" w:rsidRDefault="00204E81" w:rsidP="00E31C17">
            <w:pPr>
              <w:widowControl/>
              <w:jc w:val="right"/>
              <w:rPr>
                <w:rFonts w:ascii="Times New Roman" w:eastAsia="宋体" w:hAnsi="Times New Roman"/>
                <w:kern w:val="0"/>
                <w:sz w:val="20"/>
                <w:szCs w:val="20"/>
              </w:rPr>
            </w:pPr>
            <w:r>
              <w:rPr>
                <w:rFonts w:ascii="Times New Roman" w:eastAsia="宋体" w:hAnsi="Times New Roman"/>
                <w:kern w:val="0"/>
                <w:sz w:val="20"/>
                <w:szCs w:val="20"/>
              </w:rPr>
              <w:t>3503.56</w:t>
            </w:r>
            <w:r w:rsidRPr="007B223D">
              <w:rPr>
                <w:rFonts w:ascii="Times New Roman" w:eastAsia="宋体" w:hAnsi="Times New Roman" w:hint="eastAsia"/>
                <w:kern w:val="0"/>
                <w:sz w:val="20"/>
                <w:szCs w:val="20"/>
              </w:rPr>
              <w:t xml:space="preserve">　</w:t>
            </w:r>
          </w:p>
        </w:tc>
        <w:tc>
          <w:tcPr>
            <w:tcW w:w="1509" w:type="pct"/>
            <w:gridSpan w:val="2"/>
            <w:tcBorders>
              <w:top w:val="nil"/>
              <w:left w:val="nil"/>
              <w:bottom w:val="single" w:sz="4" w:space="0" w:color="auto"/>
              <w:right w:val="single" w:sz="4" w:space="0" w:color="auto"/>
            </w:tcBorders>
            <w:vAlign w:val="center"/>
          </w:tcPr>
          <w:p w:rsidR="00204E81" w:rsidRPr="007B223D" w:rsidRDefault="00204E81" w:rsidP="00E31C17">
            <w:pPr>
              <w:widowControl/>
              <w:jc w:val="right"/>
              <w:rPr>
                <w:rFonts w:ascii="Times New Roman" w:eastAsia="宋体" w:hAnsi="Times New Roman"/>
                <w:kern w:val="0"/>
                <w:sz w:val="20"/>
                <w:szCs w:val="20"/>
              </w:rPr>
            </w:pPr>
            <w:r>
              <w:rPr>
                <w:rFonts w:ascii="Times New Roman" w:eastAsia="宋体" w:hAnsi="Times New Roman"/>
                <w:kern w:val="0"/>
                <w:sz w:val="20"/>
                <w:szCs w:val="20"/>
              </w:rPr>
              <w:t>2027.52</w:t>
            </w:r>
            <w:r w:rsidRPr="007B223D">
              <w:rPr>
                <w:rFonts w:ascii="Times New Roman" w:eastAsia="宋体" w:hAnsi="Times New Roman" w:hint="eastAsia"/>
                <w:kern w:val="0"/>
                <w:sz w:val="20"/>
                <w:szCs w:val="20"/>
              </w:rPr>
              <w:t xml:space="preserve">　</w:t>
            </w:r>
          </w:p>
        </w:tc>
        <w:tc>
          <w:tcPr>
            <w:tcW w:w="883" w:type="pct"/>
            <w:gridSpan w:val="2"/>
            <w:tcBorders>
              <w:top w:val="nil"/>
              <w:left w:val="nil"/>
              <w:bottom w:val="single" w:sz="4" w:space="0" w:color="auto"/>
              <w:right w:val="single" w:sz="4" w:space="0" w:color="auto"/>
            </w:tcBorders>
            <w:vAlign w:val="center"/>
          </w:tcPr>
          <w:p w:rsidR="00204E81" w:rsidRPr="007B223D" w:rsidRDefault="00204E81" w:rsidP="00E31C17">
            <w:pPr>
              <w:widowControl/>
              <w:jc w:val="right"/>
              <w:rPr>
                <w:rFonts w:ascii="Times New Roman" w:eastAsia="宋体" w:hAnsi="Times New Roman"/>
                <w:kern w:val="0"/>
                <w:sz w:val="20"/>
                <w:szCs w:val="20"/>
              </w:rPr>
            </w:pPr>
            <w:r>
              <w:rPr>
                <w:rFonts w:ascii="Times New Roman" w:eastAsia="宋体" w:hAnsi="Times New Roman"/>
                <w:kern w:val="0"/>
                <w:sz w:val="20"/>
                <w:szCs w:val="20"/>
              </w:rPr>
              <w:t>1476.04</w:t>
            </w:r>
            <w:r w:rsidRPr="007B223D">
              <w:rPr>
                <w:rFonts w:ascii="Times New Roman" w:eastAsia="宋体" w:hAnsi="Times New Roman" w:hint="eastAsia"/>
                <w:kern w:val="0"/>
                <w:sz w:val="20"/>
                <w:szCs w:val="20"/>
              </w:rPr>
              <w:t xml:space="preserve">　</w:t>
            </w:r>
          </w:p>
        </w:tc>
        <w:tc>
          <w:tcPr>
            <w:tcW w:w="660" w:type="pct"/>
            <w:tcBorders>
              <w:top w:val="nil"/>
              <w:left w:val="nil"/>
              <w:bottom w:val="single" w:sz="4" w:space="0" w:color="auto"/>
              <w:right w:val="single" w:sz="4" w:space="0" w:color="auto"/>
            </w:tcBorders>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680" w:type="pct"/>
            <w:tcBorders>
              <w:top w:val="nil"/>
              <w:left w:val="nil"/>
              <w:bottom w:val="single" w:sz="4" w:space="0" w:color="auto"/>
              <w:right w:val="single" w:sz="4" w:space="0" w:color="auto"/>
            </w:tcBorders>
            <w:vAlign w:val="center"/>
          </w:tcPr>
          <w:p w:rsidR="00204E81" w:rsidRPr="007B223D" w:rsidRDefault="00204E81" w:rsidP="007B223D">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bl>
    <w:p w:rsidR="00204E81" w:rsidRPr="007B223D"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Pr="007B223D" w:rsidRDefault="00204E81" w:rsidP="007B223D">
      <w:pPr>
        <w:autoSpaceDE w:val="0"/>
        <w:autoSpaceDN w:val="0"/>
        <w:snapToGrid w:val="0"/>
        <w:spacing w:line="590" w:lineRule="atLeast"/>
        <w:rPr>
          <w:rFonts w:ascii="Times New Roman" w:eastAsia="方正仿宋_GBK" w:hAnsi="Times New Roman"/>
          <w:kern w:val="0"/>
          <w:sz w:val="32"/>
          <w:szCs w:val="20"/>
        </w:rPr>
      </w:pPr>
    </w:p>
    <w:tbl>
      <w:tblPr>
        <w:tblW w:w="5000" w:type="pct"/>
        <w:tblLayout w:type="fixed"/>
        <w:tblLook w:val="00A0"/>
      </w:tblPr>
      <w:tblGrid>
        <w:gridCol w:w="2268"/>
        <w:gridCol w:w="2519"/>
        <w:gridCol w:w="29"/>
        <w:gridCol w:w="236"/>
        <w:gridCol w:w="607"/>
        <w:gridCol w:w="1469"/>
        <w:gridCol w:w="748"/>
        <w:gridCol w:w="1070"/>
      </w:tblGrid>
      <w:tr w:rsidR="00204E81" w:rsidRPr="009B0269" w:rsidTr="00CC796B">
        <w:trPr>
          <w:trHeight w:val="315"/>
        </w:trPr>
        <w:tc>
          <w:tcPr>
            <w:tcW w:w="2692" w:type="pct"/>
            <w:gridSpan w:val="3"/>
            <w:tcBorders>
              <w:top w:val="nil"/>
              <w:left w:val="nil"/>
              <w:bottom w:val="nil"/>
              <w:right w:val="nil"/>
            </w:tcBorders>
            <w:noWrap/>
            <w:vAlign w:val="center"/>
          </w:tcPr>
          <w:p w:rsidR="00204E81" w:rsidRPr="007B223D" w:rsidRDefault="00204E81" w:rsidP="007B223D">
            <w:pPr>
              <w:widowControl/>
              <w:jc w:val="left"/>
              <w:rPr>
                <w:rFonts w:ascii="Times New Roman" w:eastAsia="方正仿宋_GBK" w:hAnsi="Times New Roman"/>
                <w:kern w:val="0"/>
                <w:sz w:val="24"/>
                <w:szCs w:val="24"/>
              </w:rPr>
            </w:pPr>
            <w:bookmarkStart w:id="0" w:name="RANGE!A1:D10"/>
            <w:bookmarkEnd w:id="0"/>
            <w:r w:rsidRPr="007B223D">
              <w:rPr>
                <w:rFonts w:ascii="Times New Roman" w:eastAsia="方正仿宋_GBK" w:hAnsi="Times New Roman" w:hint="eastAsia"/>
                <w:kern w:val="0"/>
                <w:sz w:val="24"/>
                <w:szCs w:val="24"/>
              </w:rPr>
              <w:t>公开</w:t>
            </w:r>
            <w:r w:rsidRPr="007B223D">
              <w:rPr>
                <w:rFonts w:ascii="Times New Roman" w:eastAsia="方正仿宋_GBK" w:hAnsi="Times New Roman"/>
                <w:kern w:val="0"/>
                <w:sz w:val="24"/>
                <w:szCs w:val="24"/>
              </w:rPr>
              <w:t>04</w:t>
            </w:r>
            <w:r w:rsidRPr="007B223D">
              <w:rPr>
                <w:rFonts w:ascii="Times New Roman" w:eastAsia="方正仿宋_GBK" w:hAnsi="Times New Roman" w:hint="eastAsia"/>
                <w:kern w:val="0"/>
                <w:sz w:val="24"/>
                <w:szCs w:val="24"/>
              </w:rPr>
              <w:t>表</w:t>
            </w:r>
          </w:p>
        </w:tc>
        <w:tc>
          <w:tcPr>
            <w:tcW w:w="471" w:type="pct"/>
            <w:gridSpan w:val="2"/>
            <w:tcBorders>
              <w:top w:val="nil"/>
              <w:left w:val="nil"/>
              <w:bottom w:val="nil"/>
              <w:right w:val="nil"/>
            </w:tcBorders>
            <w:noWrap/>
            <w:vAlign w:val="bottom"/>
          </w:tcPr>
          <w:p w:rsidR="00204E81" w:rsidRPr="007B223D" w:rsidRDefault="00204E81" w:rsidP="007B223D">
            <w:pPr>
              <w:widowControl/>
              <w:jc w:val="left"/>
              <w:rPr>
                <w:rFonts w:ascii="Times New Roman" w:eastAsia="方正仿宋_GBK" w:hAnsi="Times New Roman"/>
                <w:kern w:val="0"/>
                <w:sz w:val="24"/>
                <w:szCs w:val="24"/>
              </w:rPr>
            </w:pPr>
          </w:p>
        </w:tc>
        <w:tc>
          <w:tcPr>
            <w:tcW w:w="1239" w:type="pct"/>
            <w:gridSpan w:val="2"/>
            <w:tcBorders>
              <w:top w:val="nil"/>
              <w:left w:val="nil"/>
              <w:bottom w:val="nil"/>
              <w:right w:val="nil"/>
            </w:tcBorders>
            <w:noWrap/>
            <w:vAlign w:val="bottom"/>
          </w:tcPr>
          <w:p w:rsidR="00204E81" w:rsidRPr="007B223D" w:rsidRDefault="00204E81" w:rsidP="007B223D">
            <w:pPr>
              <w:widowControl/>
              <w:jc w:val="left"/>
              <w:rPr>
                <w:rFonts w:ascii="Times New Roman" w:hAnsi="Times New Roman"/>
                <w:kern w:val="0"/>
                <w:sz w:val="20"/>
                <w:szCs w:val="20"/>
              </w:rPr>
            </w:pPr>
          </w:p>
        </w:tc>
        <w:tc>
          <w:tcPr>
            <w:tcW w:w="598" w:type="pct"/>
            <w:tcBorders>
              <w:top w:val="nil"/>
              <w:left w:val="nil"/>
              <w:bottom w:val="nil"/>
              <w:right w:val="nil"/>
            </w:tcBorders>
            <w:noWrap/>
            <w:vAlign w:val="bottom"/>
          </w:tcPr>
          <w:p w:rsidR="00204E81" w:rsidRPr="007B223D" w:rsidRDefault="00204E81" w:rsidP="007B223D">
            <w:pPr>
              <w:widowControl/>
              <w:jc w:val="left"/>
              <w:rPr>
                <w:rFonts w:ascii="Times New Roman" w:hAnsi="Times New Roman"/>
                <w:kern w:val="0"/>
                <w:sz w:val="20"/>
                <w:szCs w:val="20"/>
              </w:rPr>
            </w:pPr>
          </w:p>
        </w:tc>
      </w:tr>
      <w:tr w:rsidR="00204E81" w:rsidRPr="009B0269" w:rsidTr="00CC796B">
        <w:trPr>
          <w:trHeight w:val="960"/>
        </w:trPr>
        <w:tc>
          <w:tcPr>
            <w:tcW w:w="5000" w:type="pct"/>
            <w:gridSpan w:val="8"/>
            <w:tcBorders>
              <w:top w:val="nil"/>
              <w:left w:val="nil"/>
              <w:bottom w:val="nil"/>
              <w:right w:val="nil"/>
            </w:tcBorders>
            <w:noWrap/>
            <w:vAlign w:val="center"/>
          </w:tcPr>
          <w:p w:rsidR="00204E81" w:rsidRPr="007B223D" w:rsidRDefault="00204E81" w:rsidP="007B223D">
            <w:pPr>
              <w:widowControl/>
              <w:jc w:val="center"/>
              <w:rPr>
                <w:rFonts w:ascii="Times New Roman" w:eastAsia="方正小标宋_GBK" w:hAnsi="Times New Roman"/>
                <w:kern w:val="0"/>
                <w:sz w:val="36"/>
                <w:szCs w:val="36"/>
              </w:rPr>
            </w:pPr>
            <w:r w:rsidRPr="007B223D">
              <w:rPr>
                <w:rFonts w:ascii="Times New Roman" w:eastAsia="方正小标宋_GBK" w:hAnsi="Times New Roman" w:hint="eastAsia"/>
                <w:kern w:val="0"/>
                <w:sz w:val="36"/>
                <w:szCs w:val="36"/>
              </w:rPr>
              <w:t>财政拨款收支预算总表</w:t>
            </w:r>
          </w:p>
        </w:tc>
      </w:tr>
      <w:tr w:rsidR="00204E81" w:rsidRPr="009B0269" w:rsidTr="00CC796B">
        <w:trPr>
          <w:trHeight w:val="330"/>
        </w:trPr>
        <w:tc>
          <w:tcPr>
            <w:tcW w:w="2692" w:type="pct"/>
            <w:gridSpan w:val="3"/>
            <w:tcBorders>
              <w:top w:val="nil"/>
              <w:left w:val="nil"/>
              <w:bottom w:val="single" w:sz="4" w:space="0" w:color="auto"/>
              <w:right w:val="nil"/>
            </w:tcBorders>
            <w:noWrap/>
            <w:vAlign w:val="bottom"/>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部门名称：</w:t>
            </w:r>
            <w:r>
              <w:rPr>
                <w:rFonts w:eastAsia="宋体" w:hint="eastAsia"/>
                <w:sz w:val="20"/>
              </w:rPr>
              <w:t>启东市人民政府汇龙镇北城区街道办事处</w:t>
            </w:r>
          </w:p>
        </w:tc>
        <w:tc>
          <w:tcPr>
            <w:tcW w:w="132" w:type="pct"/>
            <w:tcBorders>
              <w:top w:val="nil"/>
              <w:left w:val="nil"/>
              <w:bottom w:val="single" w:sz="4" w:space="0" w:color="auto"/>
              <w:right w:val="nil"/>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1160" w:type="pct"/>
            <w:gridSpan w:val="2"/>
            <w:tcBorders>
              <w:top w:val="nil"/>
              <w:left w:val="nil"/>
              <w:bottom w:val="single" w:sz="4" w:space="0" w:color="auto"/>
              <w:right w:val="nil"/>
            </w:tcBorders>
            <w:noWrap/>
            <w:vAlign w:val="bottom"/>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1016" w:type="pct"/>
            <w:gridSpan w:val="2"/>
            <w:tcBorders>
              <w:top w:val="nil"/>
              <w:left w:val="nil"/>
              <w:bottom w:val="single" w:sz="4" w:space="0" w:color="auto"/>
              <w:right w:val="nil"/>
            </w:tcBorders>
            <w:noWrap/>
            <w:vAlign w:val="bottom"/>
          </w:tcPr>
          <w:p w:rsidR="00204E81" w:rsidRPr="007B223D" w:rsidRDefault="00204E81" w:rsidP="007B223D">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单位</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万元</w:t>
            </w:r>
          </w:p>
        </w:tc>
      </w:tr>
      <w:tr w:rsidR="00204E81" w:rsidRPr="009B0269" w:rsidTr="00CC796B">
        <w:trPr>
          <w:trHeight w:val="645"/>
        </w:trPr>
        <w:tc>
          <w:tcPr>
            <w:tcW w:w="2675" w:type="pct"/>
            <w:gridSpan w:val="2"/>
            <w:tcBorders>
              <w:top w:val="single" w:sz="4" w:space="0" w:color="auto"/>
              <w:left w:val="single" w:sz="4" w:space="0" w:color="auto"/>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收入</w:t>
            </w:r>
          </w:p>
        </w:tc>
        <w:tc>
          <w:tcPr>
            <w:tcW w:w="2325" w:type="pct"/>
            <w:gridSpan w:val="6"/>
            <w:tcBorders>
              <w:top w:val="single" w:sz="4" w:space="0" w:color="auto"/>
              <w:left w:val="nil"/>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支出</w:t>
            </w:r>
          </w:p>
        </w:tc>
      </w:tr>
      <w:tr w:rsidR="00204E81" w:rsidRPr="009B0269" w:rsidTr="00CC796B">
        <w:trPr>
          <w:trHeight w:val="645"/>
        </w:trPr>
        <w:tc>
          <w:tcPr>
            <w:tcW w:w="1268" w:type="pct"/>
            <w:vMerge w:val="restart"/>
            <w:tcBorders>
              <w:top w:val="nil"/>
              <w:left w:val="single" w:sz="4" w:space="0" w:color="auto"/>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项目名称</w:t>
            </w:r>
          </w:p>
        </w:tc>
        <w:tc>
          <w:tcPr>
            <w:tcW w:w="1408" w:type="pct"/>
            <w:vMerge w:val="restart"/>
            <w:tcBorders>
              <w:top w:val="nil"/>
              <w:left w:val="single" w:sz="4" w:space="0" w:color="auto"/>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金额</w:t>
            </w:r>
          </w:p>
        </w:tc>
        <w:tc>
          <w:tcPr>
            <w:tcW w:w="2325" w:type="pct"/>
            <w:gridSpan w:val="6"/>
            <w:tcBorders>
              <w:top w:val="single" w:sz="4" w:space="0" w:color="auto"/>
              <w:left w:val="nil"/>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支出用途</w:t>
            </w:r>
          </w:p>
        </w:tc>
      </w:tr>
      <w:tr w:rsidR="00204E81" w:rsidRPr="009B0269" w:rsidTr="00CC796B">
        <w:trPr>
          <w:trHeight w:val="645"/>
        </w:trPr>
        <w:tc>
          <w:tcPr>
            <w:tcW w:w="1268" w:type="pct"/>
            <w:vMerge/>
            <w:tcBorders>
              <w:top w:val="nil"/>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b/>
                <w:bCs/>
                <w:kern w:val="0"/>
                <w:sz w:val="20"/>
                <w:szCs w:val="20"/>
              </w:rPr>
            </w:pPr>
          </w:p>
        </w:tc>
        <w:tc>
          <w:tcPr>
            <w:tcW w:w="1408" w:type="pct"/>
            <w:vMerge/>
            <w:tcBorders>
              <w:top w:val="nil"/>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b/>
                <w:bCs/>
                <w:kern w:val="0"/>
                <w:sz w:val="20"/>
                <w:szCs w:val="20"/>
              </w:rPr>
            </w:pPr>
          </w:p>
        </w:tc>
        <w:tc>
          <w:tcPr>
            <w:tcW w:w="1726" w:type="pct"/>
            <w:gridSpan w:val="5"/>
            <w:tcBorders>
              <w:top w:val="nil"/>
              <w:left w:val="nil"/>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项目名称</w:t>
            </w:r>
          </w:p>
        </w:tc>
        <w:tc>
          <w:tcPr>
            <w:tcW w:w="598" w:type="pct"/>
            <w:tcBorders>
              <w:top w:val="nil"/>
              <w:left w:val="nil"/>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金额</w:t>
            </w:r>
          </w:p>
        </w:tc>
      </w:tr>
      <w:tr w:rsidR="00204E81" w:rsidRPr="009B0269" w:rsidTr="00CC796B">
        <w:trPr>
          <w:trHeight w:val="645"/>
        </w:trPr>
        <w:tc>
          <w:tcPr>
            <w:tcW w:w="1268" w:type="pct"/>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一、一般公共预算</w:t>
            </w:r>
          </w:p>
        </w:tc>
        <w:tc>
          <w:tcPr>
            <w:tcW w:w="1408" w:type="pct"/>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Pr>
                <w:rFonts w:ascii="Times New Roman" w:eastAsia="宋体" w:hAnsi="Times New Roman"/>
                <w:kern w:val="0"/>
                <w:sz w:val="20"/>
                <w:szCs w:val="20"/>
              </w:rPr>
              <w:t>3448.56</w:t>
            </w:r>
            <w:r w:rsidRPr="007B223D">
              <w:rPr>
                <w:rFonts w:ascii="Times New Roman" w:eastAsia="宋体" w:hAnsi="Times New Roman" w:hint="eastAsia"/>
                <w:kern w:val="0"/>
                <w:sz w:val="20"/>
                <w:szCs w:val="20"/>
              </w:rPr>
              <w:t xml:space="preserve">　</w:t>
            </w:r>
          </w:p>
        </w:tc>
        <w:tc>
          <w:tcPr>
            <w:tcW w:w="1726" w:type="pct"/>
            <w:gridSpan w:val="5"/>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一、基本支出</w:t>
            </w:r>
          </w:p>
        </w:tc>
        <w:tc>
          <w:tcPr>
            <w:tcW w:w="598" w:type="pct"/>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Pr>
                <w:rFonts w:ascii="Times New Roman" w:eastAsia="宋体" w:hAnsi="Times New Roman"/>
                <w:kern w:val="0"/>
                <w:sz w:val="20"/>
                <w:szCs w:val="20"/>
              </w:rPr>
              <w:t>2027.52</w:t>
            </w:r>
            <w:r w:rsidRPr="007B223D">
              <w:rPr>
                <w:rFonts w:ascii="Times New Roman" w:eastAsia="宋体" w:hAnsi="Times New Roman" w:hint="eastAsia"/>
                <w:kern w:val="0"/>
                <w:sz w:val="20"/>
                <w:szCs w:val="20"/>
              </w:rPr>
              <w:t xml:space="preserve">　</w:t>
            </w:r>
          </w:p>
        </w:tc>
      </w:tr>
      <w:tr w:rsidR="00204E81" w:rsidRPr="009B0269" w:rsidTr="00CC796B">
        <w:trPr>
          <w:trHeight w:val="645"/>
        </w:trPr>
        <w:tc>
          <w:tcPr>
            <w:tcW w:w="1268" w:type="pct"/>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二、政府性基金预算</w:t>
            </w:r>
          </w:p>
        </w:tc>
        <w:tc>
          <w:tcPr>
            <w:tcW w:w="1408" w:type="pct"/>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Pr>
                <w:rFonts w:ascii="Times New Roman" w:eastAsia="宋体" w:hAnsi="Times New Roman"/>
                <w:kern w:val="0"/>
                <w:sz w:val="20"/>
                <w:szCs w:val="20"/>
              </w:rPr>
              <w:t>55</w:t>
            </w:r>
            <w:r w:rsidRPr="007B223D">
              <w:rPr>
                <w:rFonts w:ascii="Times New Roman" w:eastAsia="宋体" w:hAnsi="Times New Roman" w:hint="eastAsia"/>
                <w:kern w:val="0"/>
                <w:sz w:val="20"/>
                <w:szCs w:val="20"/>
              </w:rPr>
              <w:t xml:space="preserve">　</w:t>
            </w:r>
          </w:p>
        </w:tc>
        <w:tc>
          <w:tcPr>
            <w:tcW w:w="1726" w:type="pct"/>
            <w:gridSpan w:val="5"/>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二、项目支出</w:t>
            </w:r>
          </w:p>
        </w:tc>
        <w:tc>
          <w:tcPr>
            <w:tcW w:w="598" w:type="pct"/>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Pr>
                <w:rFonts w:ascii="Times New Roman" w:eastAsia="宋体" w:hAnsi="Times New Roman"/>
                <w:kern w:val="0"/>
                <w:sz w:val="20"/>
                <w:szCs w:val="20"/>
              </w:rPr>
              <w:t>1476.04</w:t>
            </w:r>
            <w:r w:rsidRPr="007B223D">
              <w:rPr>
                <w:rFonts w:ascii="Times New Roman" w:eastAsia="宋体" w:hAnsi="Times New Roman" w:hint="eastAsia"/>
                <w:kern w:val="0"/>
                <w:sz w:val="20"/>
                <w:szCs w:val="20"/>
              </w:rPr>
              <w:t xml:space="preserve">　</w:t>
            </w:r>
          </w:p>
        </w:tc>
      </w:tr>
      <w:tr w:rsidR="00204E81" w:rsidRPr="009B0269" w:rsidTr="00CC796B">
        <w:trPr>
          <w:trHeight w:val="645"/>
        </w:trPr>
        <w:tc>
          <w:tcPr>
            <w:tcW w:w="1268" w:type="pct"/>
            <w:tcBorders>
              <w:top w:val="single" w:sz="4" w:space="0" w:color="auto"/>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1408" w:type="pct"/>
            <w:tcBorders>
              <w:top w:val="single" w:sz="4" w:space="0" w:color="auto"/>
              <w:left w:val="nil"/>
              <w:bottom w:val="single" w:sz="4" w:space="0" w:color="auto"/>
              <w:right w:val="single" w:sz="4" w:space="0" w:color="auto"/>
            </w:tcBorders>
            <w:vAlign w:val="center"/>
          </w:tcPr>
          <w:p w:rsidR="00204E81" w:rsidRPr="007B223D" w:rsidRDefault="00204E81" w:rsidP="00E31C17">
            <w:pPr>
              <w:widowControl/>
              <w:jc w:val="center"/>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1726" w:type="pct"/>
            <w:gridSpan w:val="5"/>
            <w:tcBorders>
              <w:top w:val="single" w:sz="4" w:space="0" w:color="auto"/>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三、单位预留机动经费</w:t>
            </w:r>
          </w:p>
        </w:tc>
        <w:tc>
          <w:tcPr>
            <w:tcW w:w="598" w:type="pct"/>
            <w:tcBorders>
              <w:top w:val="single" w:sz="4" w:space="0" w:color="auto"/>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r w:rsidR="00204E81" w:rsidRPr="009B0269" w:rsidTr="00CC796B">
        <w:trPr>
          <w:trHeight w:val="645"/>
        </w:trPr>
        <w:tc>
          <w:tcPr>
            <w:tcW w:w="1268" w:type="pct"/>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收入合计</w:t>
            </w:r>
          </w:p>
        </w:tc>
        <w:tc>
          <w:tcPr>
            <w:tcW w:w="1408" w:type="pct"/>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Pr>
                <w:rFonts w:ascii="Times New Roman" w:eastAsia="宋体" w:hAnsi="Times New Roman"/>
                <w:kern w:val="0"/>
                <w:sz w:val="20"/>
                <w:szCs w:val="20"/>
              </w:rPr>
              <w:t>3503.56</w:t>
            </w:r>
            <w:r w:rsidRPr="007B223D">
              <w:rPr>
                <w:rFonts w:ascii="Times New Roman" w:eastAsia="宋体" w:hAnsi="Times New Roman" w:hint="eastAsia"/>
                <w:kern w:val="0"/>
                <w:sz w:val="20"/>
                <w:szCs w:val="20"/>
              </w:rPr>
              <w:t xml:space="preserve">　</w:t>
            </w:r>
          </w:p>
        </w:tc>
        <w:tc>
          <w:tcPr>
            <w:tcW w:w="1726" w:type="pct"/>
            <w:gridSpan w:val="5"/>
            <w:tcBorders>
              <w:top w:val="nil"/>
              <w:left w:val="nil"/>
              <w:bottom w:val="single" w:sz="4" w:space="0" w:color="auto"/>
              <w:right w:val="single" w:sz="4" w:space="0" w:color="auto"/>
            </w:tcBorders>
            <w:noWrap/>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支出合计</w:t>
            </w:r>
          </w:p>
        </w:tc>
        <w:tc>
          <w:tcPr>
            <w:tcW w:w="598" w:type="pct"/>
            <w:tcBorders>
              <w:top w:val="nil"/>
              <w:left w:val="nil"/>
              <w:bottom w:val="single" w:sz="4" w:space="0" w:color="auto"/>
              <w:right w:val="single" w:sz="4" w:space="0" w:color="auto"/>
            </w:tcBorders>
            <w:noWrap/>
            <w:vAlign w:val="center"/>
          </w:tcPr>
          <w:p w:rsidR="00204E81" w:rsidRPr="007B223D" w:rsidRDefault="00204E81" w:rsidP="00E31C17">
            <w:pPr>
              <w:widowControl/>
              <w:jc w:val="right"/>
              <w:rPr>
                <w:rFonts w:ascii="Times New Roman" w:eastAsia="宋体" w:hAnsi="Times New Roman"/>
                <w:kern w:val="0"/>
                <w:sz w:val="20"/>
                <w:szCs w:val="20"/>
              </w:rPr>
            </w:pPr>
            <w:r>
              <w:rPr>
                <w:rFonts w:ascii="Times New Roman" w:eastAsia="宋体" w:hAnsi="Times New Roman"/>
                <w:kern w:val="0"/>
                <w:sz w:val="20"/>
                <w:szCs w:val="20"/>
              </w:rPr>
              <w:t>3503.56</w:t>
            </w:r>
            <w:r w:rsidRPr="007B223D">
              <w:rPr>
                <w:rFonts w:ascii="Times New Roman" w:eastAsia="宋体" w:hAnsi="Times New Roman" w:hint="eastAsia"/>
                <w:kern w:val="0"/>
                <w:sz w:val="20"/>
                <w:szCs w:val="20"/>
              </w:rPr>
              <w:t xml:space="preserve">　</w:t>
            </w:r>
          </w:p>
        </w:tc>
      </w:tr>
    </w:tbl>
    <w:p w:rsidR="00204E81" w:rsidRPr="007B223D"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Pr="007B223D" w:rsidRDefault="00204E81" w:rsidP="007B223D">
      <w:pPr>
        <w:autoSpaceDE w:val="0"/>
        <w:autoSpaceDN w:val="0"/>
        <w:snapToGrid w:val="0"/>
        <w:spacing w:line="590" w:lineRule="atLeast"/>
        <w:rPr>
          <w:rFonts w:ascii="Times New Roman" w:eastAsia="方正仿宋_GBK" w:hAnsi="Times New Roman"/>
          <w:kern w:val="0"/>
          <w:sz w:val="32"/>
          <w:szCs w:val="20"/>
        </w:rPr>
      </w:pPr>
    </w:p>
    <w:tbl>
      <w:tblPr>
        <w:tblW w:w="4999" w:type="pct"/>
        <w:tblLayout w:type="fixed"/>
        <w:tblLook w:val="00A0"/>
      </w:tblPr>
      <w:tblGrid>
        <w:gridCol w:w="1909"/>
        <w:gridCol w:w="2907"/>
        <w:gridCol w:w="2740"/>
        <w:gridCol w:w="114"/>
        <w:gridCol w:w="1274"/>
      </w:tblGrid>
      <w:tr w:rsidR="00204E81" w:rsidRPr="009B0269" w:rsidTr="00943E85">
        <w:trPr>
          <w:trHeight w:val="180"/>
        </w:trPr>
        <w:tc>
          <w:tcPr>
            <w:tcW w:w="2692" w:type="pct"/>
            <w:gridSpan w:val="2"/>
            <w:tcBorders>
              <w:top w:val="nil"/>
              <w:left w:val="nil"/>
              <w:bottom w:val="nil"/>
              <w:right w:val="nil"/>
            </w:tcBorders>
            <w:noWrap/>
            <w:vAlign w:val="bottom"/>
          </w:tcPr>
          <w:p w:rsidR="00204E81" w:rsidRPr="007B223D" w:rsidRDefault="00204E81" w:rsidP="007B223D">
            <w:pPr>
              <w:widowControl/>
              <w:jc w:val="left"/>
              <w:rPr>
                <w:rFonts w:ascii="Times New Roman" w:eastAsia="方正仿宋_GBK" w:hAnsi="Times New Roman"/>
                <w:kern w:val="0"/>
                <w:sz w:val="24"/>
                <w:szCs w:val="24"/>
              </w:rPr>
            </w:pPr>
            <w:r w:rsidRPr="007B223D">
              <w:rPr>
                <w:rFonts w:ascii="Times New Roman" w:eastAsia="方正仿宋_GBK" w:hAnsi="Times New Roman" w:hint="eastAsia"/>
                <w:kern w:val="0"/>
                <w:sz w:val="24"/>
                <w:szCs w:val="24"/>
              </w:rPr>
              <w:t>公开</w:t>
            </w:r>
            <w:r w:rsidRPr="007B223D">
              <w:rPr>
                <w:rFonts w:ascii="Times New Roman" w:eastAsia="方正仿宋_GBK" w:hAnsi="Times New Roman"/>
                <w:kern w:val="0"/>
                <w:sz w:val="24"/>
                <w:szCs w:val="24"/>
              </w:rPr>
              <w:t>05</w:t>
            </w:r>
            <w:r w:rsidRPr="007B223D">
              <w:rPr>
                <w:rFonts w:ascii="Times New Roman" w:eastAsia="方正仿宋_GBK" w:hAnsi="Times New Roman" w:hint="eastAsia"/>
                <w:kern w:val="0"/>
                <w:sz w:val="24"/>
                <w:szCs w:val="24"/>
              </w:rPr>
              <w:t>表</w:t>
            </w:r>
          </w:p>
        </w:tc>
        <w:tc>
          <w:tcPr>
            <w:tcW w:w="1532" w:type="pct"/>
            <w:tcBorders>
              <w:top w:val="nil"/>
              <w:left w:val="nil"/>
              <w:bottom w:val="nil"/>
              <w:right w:val="nil"/>
            </w:tcBorders>
            <w:noWrap/>
            <w:vAlign w:val="bottom"/>
          </w:tcPr>
          <w:p w:rsidR="00204E81" w:rsidRPr="007B223D" w:rsidRDefault="00204E81" w:rsidP="007B223D">
            <w:pPr>
              <w:widowControl/>
              <w:jc w:val="left"/>
              <w:rPr>
                <w:rFonts w:ascii="Times New Roman" w:eastAsia="方正仿宋_GBK" w:hAnsi="Times New Roman"/>
                <w:kern w:val="0"/>
                <w:sz w:val="24"/>
                <w:szCs w:val="24"/>
              </w:rPr>
            </w:pPr>
          </w:p>
        </w:tc>
        <w:tc>
          <w:tcPr>
            <w:tcW w:w="776" w:type="pct"/>
            <w:gridSpan w:val="2"/>
            <w:tcBorders>
              <w:top w:val="nil"/>
              <w:left w:val="nil"/>
              <w:bottom w:val="nil"/>
              <w:right w:val="nil"/>
            </w:tcBorders>
            <w:noWrap/>
            <w:vAlign w:val="bottom"/>
          </w:tcPr>
          <w:p w:rsidR="00204E81" w:rsidRPr="007B223D" w:rsidRDefault="00204E81" w:rsidP="007B223D">
            <w:pPr>
              <w:widowControl/>
              <w:jc w:val="left"/>
              <w:rPr>
                <w:rFonts w:ascii="Times New Roman" w:hAnsi="Times New Roman"/>
                <w:kern w:val="0"/>
                <w:sz w:val="20"/>
                <w:szCs w:val="20"/>
              </w:rPr>
            </w:pPr>
          </w:p>
        </w:tc>
      </w:tr>
      <w:tr w:rsidR="00204E81" w:rsidRPr="009B0269" w:rsidTr="00943E85">
        <w:trPr>
          <w:trHeight w:val="551"/>
        </w:trPr>
        <w:tc>
          <w:tcPr>
            <w:tcW w:w="5000" w:type="pct"/>
            <w:gridSpan w:val="5"/>
            <w:tcBorders>
              <w:top w:val="nil"/>
              <w:left w:val="nil"/>
              <w:bottom w:val="nil"/>
              <w:right w:val="nil"/>
            </w:tcBorders>
            <w:noWrap/>
            <w:vAlign w:val="center"/>
          </w:tcPr>
          <w:p w:rsidR="00204E81" w:rsidRPr="007B223D" w:rsidRDefault="00204E81" w:rsidP="007B223D">
            <w:pPr>
              <w:widowControl/>
              <w:jc w:val="center"/>
              <w:rPr>
                <w:rFonts w:ascii="Times New Roman" w:eastAsia="方正小标宋_GBK" w:hAnsi="Times New Roman"/>
                <w:kern w:val="0"/>
                <w:sz w:val="36"/>
                <w:szCs w:val="36"/>
              </w:rPr>
            </w:pPr>
            <w:r w:rsidRPr="007B223D">
              <w:rPr>
                <w:rFonts w:ascii="Times New Roman" w:eastAsia="方正小标宋_GBK" w:hAnsi="Times New Roman" w:hint="eastAsia"/>
                <w:kern w:val="0"/>
                <w:sz w:val="36"/>
                <w:szCs w:val="36"/>
              </w:rPr>
              <w:t>财政拨款支出预算表（功能科目）</w:t>
            </w:r>
          </w:p>
        </w:tc>
      </w:tr>
      <w:tr w:rsidR="00204E81" w:rsidRPr="009B0269" w:rsidTr="00943E85">
        <w:trPr>
          <w:trHeight w:val="136"/>
        </w:trPr>
        <w:tc>
          <w:tcPr>
            <w:tcW w:w="4288" w:type="pct"/>
            <w:gridSpan w:val="4"/>
            <w:tcBorders>
              <w:top w:val="nil"/>
              <w:left w:val="nil"/>
              <w:bottom w:val="nil"/>
              <w:right w:val="nil"/>
            </w:tcBorders>
            <w:shd w:val="clear" w:color="000000" w:fill="FFFFFF"/>
            <w:noWrap/>
            <w:vAlign w:val="bottom"/>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部门名称：</w:t>
            </w:r>
            <w:r>
              <w:rPr>
                <w:rFonts w:eastAsia="宋体" w:hint="eastAsia"/>
                <w:sz w:val="20"/>
              </w:rPr>
              <w:t>启东市人民政府汇龙镇北城区街道办事处</w:t>
            </w:r>
            <w:r w:rsidRPr="007B223D">
              <w:rPr>
                <w:rFonts w:ascii="Times New Roman" w:eastAsia="宋体" w:hAnsi="Times New Roman" w:hint="eastAsia"/>
                <w:kern w:val="0"/>
                <w:sz w:val="20"/>
                <w:szCs w:val="20"/>
              </w:rPr>
              <w:t xml:space="preserve">　</w:t>
            </w:r>
          </w:p>
        </w:tc>
        <w:tc>
          <w:tcPr>
            <w:tcW w:w="712" w:type="pct"/>
            <w:tcBorders>
              <w:top w:val="nil"/>
              <w:left w:val="nil"/>
              <w:bottom w:val="nil"/>
              <w:right w:val="nil"/>
            </w:tcBorders>
            <w:shd w:val="clear" w:color="000000" w:fill="FFFFFF"/>
            <w:noWrap/>
            <w:vAlign w:val="bottom"/>
          </w:tcPr>
          <w:p w:rsidR="00204E81" w:rsidRPr="007B223D" w:rsidRDefault="00204E81" w:rsidP="007B223D">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单位：万元</w:t>
            </w:r>
          </w:p>
        </w:tc>
      </w:tr>
      <w:tr w:rsidR="00204E81" w:rsidRPr="009B0269" w:rsidTr="0024691F">
        <w:trPr>
          <w:trHeight w:val="404"/>
        </w:trPr>
        <w:tc>
          <w:tcPr>
            <w:tcW w:w="1067" w:type="pct"/>
            <w:tcBorders>
              <w:top w:val="single" w:sz="4" w:space="0" w:color="auto"/>
              <w:left w:val="single" w:sz="4" w:space="0" w:color="auto"/>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功能科目编码</w:t>
            </w:r>
          </w:p>
        </w:tc>
        <w:tc>
          <w:tcPr>
            <w:tcW w:w="3221" w:type="pct"/>
            <w:gridSpan w:val="3"/>
            <w:tcBorders>
              <w:top w:val="single" w:sz="4" w:space="0" w:color="auto"/>
              <w:left w:val="nil"/>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功能科目名称</w:t>
            </w:r>
          </w:p>
        </w:tc>
        <w:tc>
          <w:tcPr>
            <w:tcW w:w="712" w:type="pct"/>
            <w:tcBorders>
              <w:top w:val="single" w:sz="4" w:space="0" w:color="auto"/>
              <w:left w:val="nil"/>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金</w:t>
            </w:r>
            <w:r w:rsidRPr="007B223D">
              <w:rPr>
                <w:rFonts w:ascii="Times New Roman" w:eastAsia="宋体" w:hAnsi="Times New Roman"/>
                <w:b/>
                <w:bCs/>
                <w:kern w:val="0"/>
                <w:sz w:val="20"/>
                <w:szCs w:val="20"/>
              </w:rPr>
              <w:t xml:space="preserve">   </w:t>
            </w:r>
            <w:r w:rsidRPr="007B223D">
              <w:rPr>
                <w:rFonts w:ascii="Times New Roman" w:eastAsia="宋体" w:hAnsi="Times New Roman" w:hint="eastAsia"/>
                <w:b/>
                <w:bCs/>
                <w:kern w:val="0"/>
                <w:sz w:val="20"/>
                <w:szCs w:val="20"/>
              </w:rPr>
              <w:t>额</w:t>
            </w:r>
          </w:p>
        </w:tc>
      </w:tr>
      <w:tr w:rsidR="00204E81" w:rsidRPr="009B0269" w:rsidTr="00943E85">
        <w:trPr>
          <w:trHeight w:val="404"/>
        </w:trPr>
        <w:tc>
          <w:tcPr>
            <w:tcW w:w="4288" w:type="pct"/>
            <w:gridSpan w:val="4"/>
            <w:tcBorders>
              <w:top w:val="single" w:sz="4" w:space="0" w:color="auto"/>
              <w:left w:val="single" w:sz="4" w:space="0" w:color="auto"/>
              <w:bottom w:val="single" w:sz="4" w:space="0" w:color="auto"/>
              <w:right w:val="single" w:sz="4" w:space="0" w:color="000000"/>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合</w:t>
            </w:r>
            <w:r w:rsidRPr="007B223D">
              <w:rPr>
                <w:rFonts w:ascii="Times New Roman" w:eastAsia="宋体" w:hAnsi="Times New Roman"/>
                <w:b/>
                <w:bCs/>
                <w:kern w:val="0"/>
                <w:sz w:val="20"/>
                <w:szCs w:val="20"/>
              </w:rPr>
              <w:t xml:space="preserve">  </w:t>
            </w:r>
            <w:r w:rsidRPr="007B223D">
              <w:rPr>
                <w:rFonts w:ascii="Times New Roman" w:eastAsia="宋体" w:hAnsi="Times New Roman" w:hint="eastAsia"/>
                <w:b/>
                <w:bCs/>
                <w:kern w:val="0"/>
                <w:sz w:val="20"/>
                <w:szCs w:val="20"/>
              </w:rPr>
              <w:t>计</w:t>
            </w:r>
          </w:p>
        </w:tc>
        <w:tc>
          <w:tcPr>
            <w:tcW w:w="712" w:type="pct"/>
            <w:tcBorders>
              <w:top w:val="nil"/>
              <w:left w:val="nil"/>
              <w:bottom w:val="single" w:sz="4" w:space="0" w:color="auto"/>
              <w:right w:val="single" w:sz="4" w:space="0" w:color="auto"/>
            </w:tcBorders>
            <w:vAlign w:val="center"/>
          </w:tcPr>
          <w:p w:rsidR="00204E81" w:rsidRPr="007B223D" w:rsidRDefault="00204E81" w:rsidP="00204E81">
            <w:pPr>
              <w:widowControl/>
              <w:ind w:firstLineChars="100" w:firstLine="31680"/>
              <w:rPr>
                <w:rFonts w:ascii="Times New Roman" w:eastAsia="宋体" w:hAnsi="Times New Roman"/>
                <w:kern w:val="0"/>
                <w:sz w:val="20"/>
                <w:szCs w:val="20"/>
              </w:rPr>
            </w:pPr>
            <w:r>
              <w:rPr>
                <w:rFonts w:ascii="Times New Roman" w:eastAsia="宋体" w:hAnsi="Times New Roman"/>
                <w:kern w:val="0"/>
                <w:sz w:val="20"/>
                <w:szCs w:val="20"/>
              </w:rPr>
              <w:t xml:space="preserve">  3503.56</w:t>
            </w:r>
            <w:r w:rsidRPr="007B223D">
              <w:rPr>
                <w:rFonts w:ascii="Times New Roman" w:eastAsia="宋体" w:hAnsi="Times New Roman" w:hint="eastAsia"/>
                <w:kern w:val="0"/>
                <w:sz w:val="20"/>
                <w:szCs w:val="20"/>
              </w:rPr>
              <w:t xml:space="preserve">　</w:t>
            </w:r>
          </w:p>
        </w:tc>
      </w:tr>
      <w:tr w:rsidR="00204E81" w:rsidRPr="009B0269" w:rsidTr="00243AF8">
        <w:trPr>
          <w:trHeight w:val="404"/>
        </w:trPr>
        <w:tc>
          <w:tcPr>
            <w:tcW w:w="1067"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201</w:t>
            </w:r>
          </w:p>
        </w:tc>
        <w:tc>
          <w:tcPr>
            <w:tcW w:w="3221" w:type="pct"/>
            <w:gridSpan w:val="3"/>
            <w:tcBorders>
              <w:top w:val="nil"/>
              <w:left w:val="nil"/>
              <w:bottom w:val="single" w:sz="4" w:space="0" w:color="auto"/>
              <w:right w:val="single" w:sz="4" w:space="0" w:color="auto"/>
            </w:tcBorders>
            <w:vAlign w:val="center"/>
          </w:tcPr>
          <w:p w:rsidR="00204E81" w:rsidRPr="007B223D" w:rsidRDefault="00204E81" w:rsidP="00620973">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一般公共服务支出</w:t>
            </w:r>
          </w:p>
        </w:tc>
        <w:tc>
          <w:tcPr>
            <w:tcW w:w="712" w:type="pct"/>
            <w:tcBorders>
              <w:top w:val="nil"/>
              <w:left w:val="nil"/>
              <w:bottom w:val="single" w:sz="4" w:space="0" w:color="auto"/>
              <w:right w:val="single" w:sz="4" w:space="0" w:color="auto"/>
            </w:tcBorders>
            <w:vAlign w:val="center"/>
          </w:tcPr>
          <w:p w:rsidR="00204E81" w:rsidRPr="007B223D" w:rsidRDefault="00204E81" w:rsidP="00204E81">
            <w:pPr>
              <w:widowControl/>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3336.32</w:t>
            </w:r>
          </w:p>
        </w:tc>
      </w:tr>
      <w:tr w:rsidR="00204E81" w:rsidRPr="009B0269" w:rsidTr="00243AF8">
        <w:trPr>
          <w:trHeight w:val="404"/>
        </w:trPr>
        <w:tc>
          <w:tcPr>
            <w:tcW w:w="1067"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20103</w:t>
            </w:r>
          </w:p>
        </w:tc>
        <w:tc>
          <w:tcPr>
            <w:tcW w:w="3221" w:type="pct"/>
            <w:gridSpan w:val="3"/>
            <w:tcBorders>
              <w:top w:val="nil"/>
              <w:left w:val="nil"/>
              <w:bottom w:val="single" w:sz="4" w:space="0" w:color="auto"/>
              <w:right w:val="single" w:sz="4" w:space="0" w:color="auto"/>
            </w:tcBorders>
            <w:vAlign w:val="center"/>
          </w:tcPr>
          <w:p w:rsidR="00204E81" w:rsidRPr="007B223D" w:rsidRDefault="00204E81" w:rsidP="00620973">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政府办公厅（室）及相关机构事务</w:t>
            </w:r>
          </w:p>
        </w:tc>
        <w:tc>
          <w:tcPr>
            <w:tcW w:w="712" w:type="pct"/>
            <w:tcBorders>
              <w:top w:val="nil"/>
              <w:left w:val="nil"/>
              <w:bottom w:val="single" w:sz="4" w:space="0" w:color="auto"/>
              <w:right w:val="single" w:sz="4" w:space="0" w:color="auto"/>
            </w:tcBorders>
            <w:vAlign w:val="center"/>
          </w:tcPr>
          <w:p w:rsidR="00204E81" w:rsidRPr="007B223D" w:rsidRDefault="00204E81" w:rsidP="00204E81">
            <w:pPr>
              <w:widowControl/>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3336.32</w:t>
            </w:r>
          </w:p>
        </w:tc>
      </w:tr>
      <w:tr w:rsidR="00204E81" w:rsidRPr="009B0269" w:rsidTr="00243AF8">
        <w:trPr>
          <w:trHeight w:val="404"/>
        </w:trPr>
        <w:tc>
          <w:tcPr>
            <w:tcW w:w="1067"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2010399</w:t>
            </w:r>
          </w:p>
        </w:tc>
        <w:tc>
          <w:tcPr>
            <w:tcW w:w="3221" w:type="pct"/>
            <w:gridSpan w:val="3"/>
            <w:tcBorders>
              <w:top w:val="nil"/>
              <w:left w:val="nil"/>
              <w:bottom w:val="single" w:sz="4" w:space="0" w:color="auto"/>
              <w:right w:val="single" w:sz="4" w:space="0" w:color="auto"/>
            </w:tcBorders>
            <w:vAlign w:val="center"/>
          </w:tcPr>
          <w:p w:rsidR="00204E81" w:rsidRPr="007B223D" w:rsidRDefault="00204E81" w:rsidP="00620973">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其他政府办公厅（室）及相关机构事务支出</w:t>
            </w:r>
          </w:p>
        </w:tc>
        <w:tc>
          <w:tcPr>
            <w:tcW w:w="712" w:type="pct"/>
            <w:tcBorders>
              <w:top w:val="nil"/>
              <w:left w:val="nil"/>
              <w:bottom w:val="single" w:sz="4" w:space="0" w:color="auto"/>
              <w:right w:val="single" w:sz="4" w:space="0" w:color="auto"/>
            </w:tcBorders>
            <w:vAlign w:val="center"/>
          </w:tcPr>
          <w:p w:rsidR="00204E81" w:rsidRPr="007B223D" w:rsidRDefault="00204E81" w:rsidP="00204E81">
            <w:pPr>
              <w:widowControl/>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3336.32</w:t>
            </w:r>
          </w:p>
        </w:tc>
      </w:tr>
      <w:tr w:rsidR="00204E81" w:rsidRPr="009B0269" w:rsidTr="00243AF8">
        <w:trPr>
          <w:trHeight w:val="404"/>
        </w:trPr>
        <w:tc>
          <w:tcPr>
            <w:tcW w:w="1067"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208</w:t>
            </w:r>
          </w:p>
        </w:tc>
        <w:tc>
          <w:tcPr>
            <w:tcW w:w="3221" w:type="pct"/>
            <w:gridSpan w:val="3"/>
            <w:tcBorders>
              <w:top w:val="nil"/>
              <w:left w:val="nil"/>
              <w:bottom w:val="single" w:sz="4" w:space="0" w:color="auto"/>
              <w:right w:val="single" w:sz="4" w:space="0" w:color="auto"/>
            </w:tcBorders>
            <w:vAlign w:val="center"/>
          </w:tcPr>
          <w:p w:rsidR="00204E81" w:rsidRPr="007B223D" w:rsidRDefault="00204E81" w:rsidP="00620973">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社会保障和就业支出</w:t>
            </w:r>
          </w:p>
        </w:tc>
        <w:tc>
          <w:tcPr>
            <w:tcW w:w="712" w:type="pct"/>
            <w:tcBorders>
              <w:top w:val="nil"/>
              <w:left w:val="nil"/>
              <w:bottom w:val="single" w:sz="4" w:space="0" w:color="auto"/>
              <w:right w:val="single" w:sz="4" w:space="0" w:color="auto"/>
            </w:tcBorders>
            <w:vAlign w:val="center"/>
          </w:tcPr>
          <w:p w:rsidR="00204E81" w:rsidRPr="007B223D" w:rsidRDefault="00204E81" w:rsidP="00243AF8">
            <w:pPr>
              <w:widowControl/>
              <w:jc w:val="right"/>
              <w:rPr>
                <w:rFonts w:ascii="Times New Roman" w:eastAsia="宋体" w:hAnsi="Times New Roman"/>
                <w:kern w:val="0"/>
                <w:sz w:val="20"/>
                <w:szCs w:val="20"/>
              </w:rPr>
            </w:pPr>
            <w:r>
              <w:rPr>
                <w:rFonts w:ascii="Times New Roman" w:eastAsia="宋体" w:hAnsi="Times New Roman"/>
                <w:kern w:val="0"/>
                <w:sz w:val="20"/>
                <w:szCs w:val="20"/>
              </w:rPr>
              <w:t>52.68</w:t>
            </w:r>
          </w:p>
        </w:tc>
      </w:tr>
      <w:tr w:rsidR="00204E81" w:rsidRPr="009B0269" w:rsidTr="00243AF8">
        <w:trPr>
          <w:trHeight w:val="404"/>
        </w:trPr>
        <w:tc>
          <w:tcPr>
            <w:tcW w:w="1067"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20805</w:t>
            </w:r>
          </w:p>
        </w:tc>
        <w:tc>
          <w:tcPr>
            <w:tcW w:w="3221" w:type="pct"/>
            <w:gridSpan w:val="3"/>
            <w:tcBorders>
              <w:top w:val="nil"/>
              <w:left w:val="nil"/>
              <w:bottom w:val="single" w:sz="4" w:space="0" w:color="auto"/>
              <w:right w:val="single" w:sz="4" w:space="0" w:color="auto"/>
            </w:tcBorders>
            <w:vAlign w:val="center"/>
          </w:tcPr>
          <w:p w:rsidR="00204E81" w:rsidRPr="007B223D" w:rsidRDefault="00204E81" w:rsidP="00620973">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行政事业单位养老支出</w:t>
            </w:r>
          </w:p>
        </w:tc>
        <w:tc>
          <w:tcPr>
            <w:tcW w:w="712" w:type="pct"/>
            <w:tcBorders>
              <w:top w:val="nil"/>
              <w:left w:val="nil"/>
              <w:bottom w:val="single" w:sz="4" w:space="0" w:color="auto"/>
              <w:right w:val="single" w:sz="4" w:space="0" w:color="auto"/>
            </w:tcBorders>
            <w:vAlign w:val="center"/>
          </w:tcPr>
          <w:p w:rsidR="00204E81" w:rsidRPr="007B223D" w:rsidRDefault="00204E81" w:rsidP="00243AF8">
            <w:pPr>
              <w:widowControl/>
              <w:jc w:val="right"/>
              <w:rPr>
                <w:rFonts w:ascii="Times New Roman" w:eastAsia="宋体" w:hAnsi="Times New Roman"/>
                <w:kern w:val="0"/>
                <w:sz w:val="20"/>
                <w:szCs w:val="20"/>
              </w:rPr>
            </w:pPr>
            <w:r>
              <w:rPr>
                <w:rFonts w:ascii="Times New Roman" w:eastAsia="宋体" w:hAnsi="Times New Roman"/>
                <w:kern w:val="0"/>
                <w:sz w:val="20"/>
                <w:szCs w:val="20"/>
              </w:rPr>
              <w:t>52.68</w:t>
            </w:r>
          </w:p>
        </w:tc>
      </w:tr>
      <w:tr w:rsidR="00204E81" w:rsidRPr="009B0269" w:rsidTr="00243AF8">
        <w:trPr>
          <w:trHeight w:val="404"/>
        </w:trPr>
        <w:tc>
          <w:tcPr>
            <w:tcW w:w="1067"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2080505</w:t>
            </w:r>
          </w:p>
        </w:tc>
        <w:tc>
          <w:tcPr>
            <w:tcW w:w="3221" w:type="pct"/>
            <w:gridSpan w:val="3"/>
            <w:tcBorders>
              <w:top w:val="nil"/>
              <w:left w:val="nil"/>
              <w:bottom w:val="single" w:sz="4" w:space="0" w:color="auto"/>
              <w:right w:val="single" w:sz="4" w:space="0" w:color="auto"/>
            </w:tcBorders>
            <w:vAlign w:val="center"/>
          </w:tcPr>
          <w:p w:rsidR="00204E81" w:rsidRPr="007B223D" w:rsidRDefault="00204E81" w:rsidP="00620973">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机关事业单位基本养老保险缴费支出</w:t>
            </w:r>
          </w:p>
        </w:tc>
        <w:tc>
          <w:tcPr>
            <w:tcW w:w="712" w:type="pct"/>
            <w:tcBorders>
              <w:top w:val="nil"/>
              <w:left w:val="nil"/>
              <w:bottom w:val="single" w:sz="4" w:space="0" w:color="auto"/>
              <w:right w:val="single" w:sz="4" w:space="0" w:color="auto"/>
            </w:tcBorders>
            <w:vAlign w:val="center"/>
          </w:tcPr>
          <w:p w:rsidR="00204E81" w:rsidRPr="007B223D" w:rsidRDefault="00204E81" w:rsidP="00243AF8">
            <w:pPr>
              <w:widowControl/>
              <w:jc w:val="right"/>
              <w:rPr>
                <w:rFonts w:ascii="Times New Roman" w:eastAsia="宋体" w:hAnsi="Times New Roman"/>
                <w:kern w:val="0"/>
                <w:sz w:val="20"/>
                <w:szCs w:val="20"/>
              </w:rPr>
            </w:pPr>
            <w:r>
              <w:rPr>
                <w:rFonts w:ascii="Times New Roman" w:eastAsia="宋体" w:hAnsi="Times New Roman"/>
                <w:kern w:val="0"/>
                <w:sz w:val="20"/>
                <w:szCs w:val="20"/>
              </w:rPr>
              <w:t>35.11</w:t>
            </w:r>
          </w:p>
        </w:tc>
      </w:tr>
      <w:tr w:rsidR="00204E81" w:rsidRPr="009B0269" w:rsidTr="00243AF8">
        <w:trPr>
          <w:trHeight w:val="404"/>
        </w:trPr>
        <w:tc>
          <w:tcPr>
            <w:tcW w:w="1067"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2080506</w:t>
            </w:r>
          </w:p>
        </w:tc>
        <w:tc>
          <w:tcPr>
            <w:tcW w:w="3221" w:type="pct"/>
            <w:gridSpan w:val="3"/>
            <w:tcBorders>
              <w:top w:val="nil"/>
              <w:left w:val="nil"/>
              <w:bottom w:val="single" w:sz="4" w:space="0" w:color="auto"/>
              <w:right w:val="single" w:sz="4" w:space="0" w:color="auto"/>
            </w:tcBorders>
            <w:vAlign w:val="center"/>
          </w:tcPr>
          <w:p w:rsidR="00204E81" w:rsidRPr="007B223D" w:rsidRDefault="00204E81" w:rsidP="00620973">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机关事业单位职业年金缴费支出</w:t>
            </w:r>
          </w:p>
        </w:tc>
        <w:tc>
          <w:tcPr>
            <w:tcW w:w="712" w:type="pct"/>
            <w:tcBorders>
              <w:top w:val="nil"/>
              <w:left w:val="nil"/>
              <w:bottom w:val="single" w:sz="4" w:space="0" w:color="auto"/>
              <w:right w:val="single" w:sz="4" w:space="0" w:color="auto"/>
            </w:tcBorders>
            <w:vAlign w:val="center"/>
          </w:tcPr>
          <w:p w:rsidR="00204E81" w:rsidRPr="007B223D" w:rsidRDefault="00204E81" w:rsidP="00243AF8">
            <w:pPr>
              <w:widowControl/>
              <w:jc w:val="right"/>
              <w:rPr>
                <w:rFonts w:ascii="Times New Roman" w:eastAsia="宋体" w:hAnsi="Times New Roman"/>
                <w:kern w:val="0"/>
                <w:sz w:val="20"/>
                <w:szCs w:val="20"/>
              </w:rPr>
            </w:pPr>
            <w:r>
              <w:rPr>
                <w:rFonts w:ascii="Times New Roman" w:eastAsia="宋体" w:hAnsi="Times New Roman"/>
                <w:kern w:val="0"/>
                <w:sz w:val="20"/>
                <w:szCs w:val="20"/>
              </w:rPr>
              <w:t>17.57</w:t>
            </w:r>
          </w:p>
        </w:tc>
      </w:tr>
      <w:tr w:rsidR="00204E81" w:rsidRPr="009B0269" w:rsidTr="00243AF8">
        <w:trPr>
          <w:trHeight w:val="404"/>
        </w:trPr>
        <w:tc>
          <w:tcPr>
            <w:tcW w:w="1067" w:type="pct"/>
            <w:tcBorders>
              <w:top w:val="nil"/>
              <w:left w:val="single" w:sz="4" w:space="0" w:color="auto"/>
              <w:bottom w:val="single" w:sz="4" w:space="0" w:color="auto"/>
              <w:right w:val="single" w:sz="4" w:space="0" w:color="auto"/>
            </w:tcBorders>
            <w:vAlign w:val="center"/>
          </w:tcPr>
          <w:p w:rsidR="00204E81" w:rsidRPr="00EF3A95" w:rsidRDefault="00204E81" w:rsidP="00E31C17">
            <w:pPr>
              <w:widowControl/>
              <w:rPr>
                <w:rFonts w:ascii="Times New Roman" w:eastAsia="宋体" w:hAnsi="Times New Roman"/>
                <w:bCs/>
                <w:kern w:val="0"/>
                <w:sz w:val="20"/>
                <w:szCs w:val="20"/>
              </w:rPr>
            </w:pPr>
            <w:r w:rsidRPr="00EF3A95">
              <w:rPr>
                <w:rFonts w:ascii="Times New Roman" w:eastAsia="宋体" w:hAnsi="Times New Roman"/>
                <w:bCs/>
                <w:kern w:val="0"/>
                <w:sz w:val="20"/>
                <w:szCs w:val="20"/>
              </w:rPr>
              <w:t xml:space="preserve">  212</w:t>
            </w:r>
          </w:p>
        </w:tc>
        <w:tc>
          <w:tcPr>
            <w:tcW w:w="3221" w:type="pct"/>
            <w:gridSpan w:val="3"/>
            <w:tcBorders>
              <w:top w:val="nil"/>
              <w:left w:val="nil"/>
              <w:bottom w:val="single" w:sz="4" w:space="0" w:color="auto"/>
              <w:right w:val="single" w:sz="4" w:space="0" w:color="auto"/>
            </w:tcBorders>
            <w:vAlign w:val="center"/>
          </w:tcPr>
          <w:p w:rsidR="00204E81" w:rsidRPr="007B223D" w:rsidRDefault="00204E81" w:rsidP="00620973">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r>
              <w:rPr>
                <w:rFonts w:ascii="Times New Roman" w:eastAsia="宋体" w:hAnsi="Times New Roman" w:hint="eastAsia"/>
                <w:kern w:val="0"/>
                <w:sz w:val="20"/>
                <w:szCs w:val="20"/>
              </w:rPr>
              <w:t>城乡社区支出</w:t>
            </w:r>
          </w:p>
        </w:tc>
        <w:tc>
          <w:tcPr>
            <w:tcW w:w="712" w:type="pct"/>
            <w:tcBorders>
              <w:top w:val="nil"/>
              <w:left w:val="nil"/>
              <w:bottom w:val="single" w:sz="4" w:space="0" w:color="auto"/>
              <w:right w:val="single" w:sz="4" w:space="0" w:color="auto"/>
            </w:tcBorders>
            <w:vAlign w:val="center"/>
          </w:tcPr>
          <w:p w:rsidR="00204E81" w:rsidRDefault="00204E81" w:rsidP="00243AF8">
            <w:pPr>
              <w:widowControl/>
              <w:jc w:val="right"/>
              <w:rPr>
                <w:rFonts w:ascii="Times New Roman" w:eastAsia="宋体" w:hAnsi="Times New Roman"/>
                <w:kern w:val="0"/>
                <w:sz w:val="20"/>
                <w:szCs w:val="20"/>
              </w:rPr>
            </w:pPr>
            <w:r>
              <w:rPr>
                <w:rFonts w:ascii="Times New Roman" w:eastAsia="宋体" w:hAnsi="Times New Roman"/>
                <w:kern w:val="0"/>
                <w:sz w:val="20"/>
                <w:szCs w:val="20"/>
              </w:rPr>
              <w:t>55.00</w:t>
            </w:r>
          </w:p>
        </w:tc>
      </w:tr>
      <w:tr w:rsidR="00204E81" w:rsidRPr="009B0269" w:rsidTr="00243AF8">
        <w:trPr>
          <w:trHeight w:val="404"/>
        </w:trPr>
        <w:tc>
          <w:tcPr>
            <w:tcW w:w="1067" w:type="pct"/>
            <w:tcBorders>
              <w:top w:val="nil"/>
              <w:left w:val="single" w:sz="4" w:space="0" w:color="auto"/>
              <w:bottom w:val="single" w:sz="4" w:space="0" w:color="auto"/>
              <w:right w:val="single" w:sz="4" w:space="0" w:color="auto"/>
            </w:tcBorders>
            <w:vAlign w:val="center"/>
          </w:tcPr>
          <w:p w:rsidR="00204E81" w:rsidRPr="00EF3A95" w:rsidRDefault="00204E81" w:rsidP="00E31C17">
            <w:pPr>
              <w:widowControl/>
              <w:rPr>
                <w:rFonts w:ascii="Times New Roman" w:eastAsia="宋体" w:hAnsi="Times New Roman"/>
                <w:bCs/>
                <w:kern w:val="0"/>
                <w:sz w:val="20"/>
                <w:szCs w:val="20"/>
              </w:rPr>
            </w:pPr>
            <w:r w:rsidRPr="00EF3A95">
              <w:rPr>
                <w:rFonts w:ascii="Times New Roman" w:eastAsia="宋体" w:hAnsi="Times New Roman"/>
                <w:bCs/>
                <w:kern w:val="0"/>
                <w:sz w:val="20"/>
                <w:szCs w:val="20"/>
              </w:rPr>
              <w:t xml:space="preserve">  21208</w:t>
            </w:r>
          </w:p>
        </w:tc>
        <w:tc>
          <w:tcPr>
            <w:tcW w:w="3221" w:type="pct"/>
            <w:gridSpan w:val="3"/>
            <w:tcBorders>
              <w:top w:val="nil"/>
              <w:left w:val="nil"/>
              <w:bottom w:val="single" w:sz="4" w:space="0" w:color="auto"/>
              <w:right w:val="single" w:sz="4" w:space="0" w:color="auto"/>
            </w:tcBorders>
            <w:vAlign w:val="center"/>
          </w:tcPr>
          <w:p w:rsidR="00204E81" w:rsidRPr="007B223D" w:rsidRDefault="00204E81" w:rsidP="00620973">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r>
              <w:rPr>
                <w:rFonts w:ascii="Times New Roman" w:eastAsia="宋体" w:hAnsi="Times New Roman" w:hint="eastAsia"/>
                <w:kern w:val="0"/>
                <w:sz w:val="20"/>
                <w:szCs w:val="20"/>
              </w:rPr>
              <w:t>国有土地使用权出让收入安排的支出</w:t>
            </w:r>
          </w:p>
        </w:tc>
        <w:tc>
          <w:tcPr>
            <w:tcW w:w="712" w:type="pct"/>
            <w:tcBorders>
              <w:top w:val="nil"/>
              <w:left w:val="nil"/>
              <w:bottom w:val="single" w:sz="4" w:space="0" w:color="auto"/>
              <w:right w:val="single" w:sz="4" w:space="0" w:color="auto"/>
            </w:tcBorders>
            <w:vAlign w:val="center"/>
          </w:tcPr>
          <w:p w:rsidR="00204E81" w:rsidRDefault="00204E81" w:rsidP="00243AF8">
            <w:pPr>
              <w:widowControl/>
              <w:jc w:val="right"/>
              <w:rPr>
                <w:rFonts w:ascii="Times New Roman" w:eastAsia="宋体" w:hAnsi="Times New Roman"/>
                <w:kern w:val="0"/>
                <w:sz w:val="20"/>
                <w:szCs w:val="20"/>
              </w:rPr>
            </w:pPr>
            <w:r>
              <w:rPr>
                <w:rFonts w:ascii="Times New Roman" w:eastAsia="宋体" w:hAnsi="Times New Roman"/>
                <w:kern w:val="0"/>
                <w:sz w:val="20"/>
                <w:szCs w:val="20"/>
              </w:rPr>
              <w:t>55.00</w:t>
            </w:r>
          </w:p>
        </w:tc>
      </w:tr>
      <w:tr w:rsidR="00204E81" w:rsidRPr="009B0269" w:rsidTr="00243AF8">
        <w:trPr>
          <w:trHeight w:val="404"/>
        </w:trPr>
        <w:tc>
          <w:tcPr>
            <w:tcW w:w="1067" w:type="pct"/>
            <w:tcBorders>
              <w:top w:val="nil"/>
              <w:left w:val="single" w:sz="4" w:space="0" w:color="auto"/>
              <w:bottom w:val="single" w:sz="4" w:space="0" w:color="auto"/>
              <w:right w:val="single" w:sz="4" w:space="0" w:color="auto"/>
            </w:tcBorders>
            <w:vAlign w:val="center"/>
          </w:tcPr>
          <w:p w:rsidR="00204E81" w:rsidRPr="00EF3A95" w:rsidRDefault="00204E81" w:rsidP="00E31C17">
            <w:pPr>
              <w:widowControl/>
              <w:rPr>
                <w:rFonts w:ascii="Times New Roman" w:eastAsia="宋体" w:hAnsi="Times New Roman"/>
                <w:bCs/>
                <w:kern w:val="0"/>
                <w:sz w:val="20"/>
                <w:szCs w:val="20"/>
              </w:rPr>
            </w:pPr>
            <w:r w:rsidRPr="00EF3A95">
              <w:rPr>
                <w:rFonts w:ascii="Times New Roman" w:eastAsia="宋体" w:hAnsi="Times New Roman"/>
                <w:bCs/>
                <w:kern w:val="0"/>
                <w:sz w:val="20"/>
                <w:szCs w:val="20"/>
              </w:rPr>
              <w:t xml:space="preserve">  2120805</w:t>
            </w:r>
          </w:p>
        </w:tc>
        <w:tc>
          <w:tcPr>
            <w:tcW w:w="3221" w:type="pct"/>
            <w:gridSpan w:val="3"/>
            <w:tcBorders>
              <w:top w:val="nil"/>
              <w:left w:val="nil"/>
              <w:bottom w:val="single" w:sz="4" w:space="0" w:color="auto"/>
              <w:right w:val="single" w:sz="4" w:space="0" w:color="auto"/>
            </w:tcBorders>
            <w:vAlign w:val="center"/>
          </w:tcPr>
          <w:p w:rsidR="00204E81" w:rsidRPr="007B223D" w:rsidRDefault="00204E81" w:rsidP="00620973">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r>
              <w:rPr>
                <w:rFonts w:ascii="Times New Roman" w:eastAsia="宋体" w:hAnsi="Times New Roman" w:hint="eastAsia"/>
                <w:kern w:val="0"/>
                <w:sz w:val="20"/>
                <w:szCs w:val="20"/>
              </w:rPr>
              <w:t>补助被征地农民支出</w:t>
            </w:r>
          </w:p>
        </w:tc>
        <w:tc>
          <w:tcPr>
            <w:tcW w:w="712" w:type="pct"/>
            <w:tcBorders>
              <w:top w:val="nil"/>
              <w:left w:val="nil"/>
              <w:bottom w:val="single" w:sz="4" w:space="0" w:color="auto"/>
              <w:right w:val="single" w:sz="4" w:space="0" w:color="auto"/>
            </w:tcBorders>
            <w:vAlign w:val="center"/>
          </w:tcPr>
          <w:p w:rsidR="00204E81" w:rsidRDefault="00204E81" w:rsidP="00243AF8">
            <w:pPr>
              <w:widowControl/>
              <w:jc w:val="right"/>
              <w:rPr>
                <w:rFonts w:ascii="Times New Roman" w:eastAsia="宋体" w:hAnsi="Times New Roman"/>
                <w:kern w:val="0"/>
                <w:sz w:val="20"/>
                <w:szCs w:val="20"/>
              </w:rPr>
            </w:pPr>
            <w:r>
              <w:rPr>
                <w:rFonts w:ascii="Times New Roman" w:eastAsia="宋体" w:hAnsi="Times New Roman"/>
                <w:kern w:val="0"/>
                <w:sz w:val="20"/>
                <w:szCs w:val="20"/>
              </w:rPr>
              <w:t>55.00</w:t>
            </w:r>
          </w:p>
        </w:tc>
      </w:tr>
      <w:tr w:rsidR="00204E81" w:rsidRPr="009B0269" w:rsidTr="00243AF8">
        <w:trPr>
          <w:trHeight w:val="404"/>
        </w:trPr>
        <w:tc>
          <w:tcPr>
            <w:tcW w:w="1067" w:type="pct"/>
            <w:tcBorders>
              <w:top w:val="nil"/>
              <w:left w:val="single" w:sz="4" w:space="0" w:color="auto"/>
              <w:bottom w:val="single" w:sz="4" w:space="0" w:color="auto"/>
              <w:right w:val="single" w:sz="4" w:space="0" w:color="auto"/>
            </w:tcBorders>
            <w:vAlign w:val="center"/>
          </w:tcPr>
          <w:p w:rsidR="00204E81" w:rsidRPr="00EF3A95" w:rsidRDefault="00204E81" w:rsidP="00A93ED9">
            <w:pPr>
              <w:widowControl/>
              <w:rPr>
                <w:rFonts w:ascii="Times New Roman" w:eastAsia="宋体" w:hAnsi="Times New Roman"/>
                <w:bCs/>
                <w:kern w:val="0"/>
                <w:sz w:val="20"/>
                <w:szCs w:val="20"/>
              </w:rPr>
            </w:pPr>
            <w:r w:rsidRPr="00EF3A95">
              <w:rPr>
                <w:rFonts w:ascii="Times New Roman" w:eastAsia="宋体" w:hAnsi="Times New Roman" w:hint="eastAsia"/>
                <w:bCs/>
                <w:kern w:val="0"/>
                <w:sz w:val="20"/>
                <w:szCs w:val="20"/>
              </w:rPr>
              <w:t xml:space="preserve">　</w:t>
            </w:r>
            <w:r w:rsidRPr="00EF3A95">
              <w:rPr>
                <w:rFonts w:ascii="Times New Roman" w:eastAsia="宋体" w:hAnsi="Times New Roman"/>
                <w:bCs/>
                <w:kern w:val="0"/>
                <w:sz w:val="20"/>
                <w:szCs w:val="20"/>
              </w:rPr>
              <w:t>221</w:t>
            </w:r>
          </w:p>
        </w:tc>
        <w:tc>
          <w:tcPr>
            <w:tcW w:w="3221" w:type="pct"/>
            <w:gridSpan w:val="3"/>
            <w:tcBorders>
              <w:top w:val="nil"/>
              <w:left w:val="nil"/>
              <w:bottom w:val="single" w:sz="4" w:space="0" w:color="auto"/>
              <w:right w:val="single" w:sz="4" w:space="0" w:color="auto"/>
            </w:tcBorders>
            <w:vAlign w:val="center"/>
          </w:tcPr>
          <w:p w:rsidR="00204E81" w:rsidRPr="007B223D" w:rsidRDefault="00204E81" w:rsidP="00A93ED9">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住房保障支出</w:t>
            </w:r>
          </w:p>
        </w:tc>
        <w:tc>
          <w:tcPr>
            <w:tcW w:w="712" w:type="pct"/>
            <w:tcBorders>
              <w:top w:val="nil"/>
              <w:left w:val="nil"/>
              <w:bottom w:val="single" w:sz="4" w:space="0" w:color="auto"/>
              <w:right w:val="single" w:sz="4" w:space="0" w:color="auto"/>
            </w:tcBorders>
            <w:vAlign w:val="center"/>
          </w:tcPr>
          <w:p w:rsidR="00204E81" w:rsidRPr="007B223D" w:rsidRDefault="00204E81" w:rsidP="00A93ED9">
            <w:pPr>
              <w:widowControl/>
              <w:jc w:val="right"/>
              <w:rPr>
                <w:rFonts w:ascii="Times New Roman" w:eastAsia="宋体" w:hAnsi="Times New Roman"/>
                <w:kern w:val="0"/>
                <w:sz w:val="20"/>
                <w:szCs w:val="20"/>
              </w:rPr>
            </w:pPr>
            <w:r>
              <w:rPr>
                <w:rFonts w:ascii="Times New Roman" w:eastAsia="宋体" w:hAnsi="Times New Roman"/>
                <w:kern w:val="0"/>
                <w:sz w:val="20"/>
                <w:szCs w:val="20"/>
              </w:rPr>
              <w:t>59.56</w:t>
            </w:r>
          </w:p>
        </w:tc>
      </w:tr>
      <w:tr w:rsidR="00204E81" w:rsidRPr="009B0269" w:rsidTr="00243AF8">
        <w:trPr>
          <w:trHeight w:val="404"/>
        </w:trPr>
        <w:tc>
          <w:tcPr>
            <w:tcW w:w="1067" w:type="pct"/>
            <w:tcBorders>
              <w:top w:val="nil"/>
              <w:left w:val="single" w:sz="4" w:space="0" w:color="auto"/>
              <w:bottom w:val="single" w:sz="4" w:space="0" w:color="auto"/>
              <w:right w:val="single" w:sz="4" w:space="0" w:color="auto"/>
            </w:tcBorders>
            <w:vAlign w:val="center"/>
          </w:tcPr>
          <w:p w:rsidR="00204E81" w:rsidRPr="00EF3A95" w:rsidRDefault="00204E81" w:rsidP="00204E81">
            <w:pPr>
              <w:widowControl/>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22102</w:t>
            </w:r>
          </w:p>
        </w:tc>
        <w:tc>
          <w:tcPr>
            <w:tcW w:w="3221" w:type="pct"/>
            <w:gridSpan w:val="3"/>
            <w:tcBorders>
              <w:top w:val="nil"/>
              <w:left w:val="nil"/>
              <w:bottom w:val="single" w:sz="4" w:space="0" w:color="auto"/>
              <w:right w:val="single" w:sz="4" w:space="0" w:color="auto"/>
            </w:tcBorders>
            <w:vAlign w:val="center"/>
          </w:tcPr>
          <w:p w:rsidR="00204E81" w:rsidRPr="007B223D" w:rsidRDefault="00204E81" w:rsidP="00204E81">
            <w:pPr>
              <w:widowControl/>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住房改革支出</w:t>
            </w:r>
          </w:p>
        </w:tc>
        <w:tc>
          <w:tcPr>
            <w:tcW w:w="712" w:type="pct"/>
            <w:tcBorders>
              <w:top w:val="nil"/>
              <w:left w:val="nil"/>
              <w:bottom w:val="single" w:sz="4" w:space="0" w:color="auto"/>
              <w:right w:val="single" w:sz="4" w:space="0" w:color="auto"/>
            </w:tcBorders>
            <w:vAlign w:val="center"/>
          </w:tcPr>
          <w:p w:rsidR="00204E81" w:rsidRPr="007B223D" w:rsidRDefault="00204E81" w:rsidP="00204E81">
            <w:pPr>
              <w:widowControl/>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59.56</w:t>
            </w:r>
          </w:p>
        </w:tc>
      </w:tr>
      <w:tr w:rsidR="00204E81" w:rsidRPr="009B0269" w:rsidTr="00243AF8">
        <w:trPr>
          <w:trHeight w:val="404"/>
        </w:trPr>
        <w:tc>
          <w:tcPr>
            <w:tcW w:w="1067" w:type="pct"/>
            <w:tcBorders>
              <w:top w:val="nil"/>
              <w:left w:val="single" w:sz="4" w:space="0" w:color="auto"/>
              <w:bottom w:val="single" w:sz="4" w:space="0" w:color="auto"/>
              <w:right w:val="single" w:sz="4" w:space="0" w:color="auto"/>
            </w:tcBorders>
            <w:vAlign w:val="center"/>
          </w:tcPr>
          <w:p w:rsidR="00204E81" w:rsidRPr="00EF3A95" w:rsidRDefault="00204E81" w:rsidP="00204E81">
            <w:pPr>
              <w:widowControl/>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2210201</w:t>
            </w:r>
          </w:p>
        </w:tc>
        <w:tc>
          <w:tcPr>
            <w:tcW w:w="3221" w:type="pct"/>
            <w:gridSpan w:val="3"/>
            <w:tcBorders>
              <w:top w:val="nil"/>
              <w:left w:val="nil"/>
              <w:bottom w:val="single" w:sz="4" w:space="0" w:color="auto"/>
              <w:right w:val="single" w:sz="4" w:space="0" w:color="auto"/>
            </w:tcBorders>
            <w:vAlign w:val="center"/>
          </w:tcPr>
          <w:p w:rsidR="00204E81" w:rsidRPr="007B223D" w:rsidRDefault="00204E81" w:rsidP="00204E81">
            <w:pPr>
              <w:widowControl/>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住房公积金</w:t>
            </w:r>
          </w:p>
        </w:tc>
        <w:tc>
          <w:tcPr>
            <w:tcW w:w="712" w:type="pct"/>
            <w:tcBorders>
              <w:top w:val="nil"/>
              <w:left w:val="nil"/>
              <w:bottom w:val="single" w:sz="4" w:space="0" w:color="auto"/>
              <w:right w:val="single" w:sz="4" w:space="0" w:color="auto"/>
            </w:tcBorders>
            <w:vAlign w:val="center"/>
          </w:tcPr>
          <w:p w:rsidR="00204E81" w:rsidRPr="007B223D" w:rsidRDefault="00204E81" w:rsidP="00204E81">
            <w:pPr>
              <w:widowControl/>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59.56</w:t>
            </w:r>
          </w:p>
        </w:tc>
      </w:tr>
      <w:tr w:rsidR="00204E81" w:rsidRPr="009B0269" w:rsidTr="00943E85">
        <w:trPr>
          <w:trHeight w:val="163"/>
        </w:trPr>
        <w:tc>
          <w:tcPr>
            <w:tcW w:w="4288" w:type="pct"/>
            <w:gridSpan w:val="4"/>
            <w:tcBorders>
              <w:top w:val="nil"/>
              <w:left w:val="nil"/>
              <w:bottom w:val="nil"/>
              <w:right w:val="nil"/>
            </w:tcBorders>
            <w:noWrap/>
            <w:vAlign w:val="bottom"/>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注：</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科目编码</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和</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科目名称</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为必填项。</w:t>
            </w:r>
          </w:p>
        </w:tc>
        <w:tc>
          <w:tcPr>
            <w:tcW w:w="712" w:type="pct"/>
            <w:tcBorders>
              <w:top w:val="nil"/>
              <w:left w:val="nil"/>
              <w:bottom w:val="nil"/>
              <w:right w:val="nil"/>
            </w:tcBorders>
            <w:noWrap/>
            <w:vAlign w:val="bottom"/>
          </w:tcPr>
          <w:p w:rsidR="00204E81" w:rsidRPr="007B223D" w:rsidRDefault="00204E81" w:rsidP="007B223D">
            <w:pPr>
              <w:widowControl/>
              <w:jc w:val="left"/>
              <w:rPr>
                <w:rFonts w:ascii="Times New Roman" w:eastAsia="宋体" w:hAnsi="Times New Roman"/>
                <w:kern w:val="0"/>
                <w:sz w:val="20"/>
                <w:szCs w:val="20"/>
              </w:rPr>
            </w:pPr>
          </w:p>
        </w:tc>
      </w:tr>
    </w:tbl>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Pr="007B223D" w:rsidRDefault="00204E81" w:rsidP="007B223D">
      <w:pPr>
        <w:autoSpaceDE w:val="0"/>
        <w:autoSpaceDN w:val="0"/>
        <w:snapToGrid w:val="0"/>
        <w:spacing w:line="590" w:lineRule="atLeast"/>
        <w:rPr>
          <w:rFonts w:ascii="Times New Roman" w:eastAsia="方正仿宋_GBK" w:hAnsi="Times New Roman"/>
          <w:kern w:val="0"/>
          <w:sz w:val="32"/>
          <w:szCs w:val="20"/>
        </w:rPr>
      </w:pPr>
    </w:p>
    <w:tbl>
      <w:tblPr>
        <w:tblW w:w="4998" w:type="pct"/>
        <w:tblLayout w:type="fixed"/>
        <w:tblLook w:val="00A0"/>
      </w:tblPr>
      <w:tblGrid>
        <w:gridCol w:w="1549"/>
        <w:gridCol w:w="3267"/>
        <w:gridCol w:w="2312"/>
        <w:gridCol w:w="535"/>
        <w:gridCol w:w="1279"/>
      </w:tblGrid>
      <w:tr w:rsidR="00204E81" w:rsidRPr="009B0269" w:rsidTr="000A4CB0">
        <w:trPr>
          <w:trHeight w:val="171"/>
        </w:trPr>
        <w:tc>
          <w:tcPr>
            <w:tcW w:w="2693" w:type="pct"/>
            <w:gridSpan w:val="2"/>
            <w:tcBorders>
              <w:top w:val="nil"/>
              <w:left w:val="nil"/>
              <w:bottom w:val="nil"/>
              <w:right w:val="nil"/>
            </w:tcBorders>
            <w:noWrap/>
            <w:vAlign w:val="center"/>
          </w:tcPr>
          <w:p w:rsidR="00204E81" w:rsidRPr="007B223D" w:rsidRDefault="00204E81" w:rsidP="007B223D">
            <w:pPr>
              <w:widowControl/>
              <w:jc w:val="left"/>
              <w:rPr>
                <w:rFonts w:ascii="Times New Roman" w:eastAsia="方正仿宋_GBK" w:hAnsi="Times New Roman"/>
                <w:kern w:val="0"/>
                <w:sz w:val="24"/>
                <w:szCs w:val="24"/>
              </w:rPr>
            </w:pPr>
            <w:r w:rsidRPr="007B223D">
              <w:rPr>
                <w:rFonts w:ascii="Times New Roman" w:eastAsia="方正仿宋_GBK" w:hAnsi="Times New Roman" w:hint="eastAsia"/>
                <w:kern w:val="0"/>
                <w:sz w:val="24"/>
                <w:szCs w:val="24"/>
              </w:rPr>
              <w:t>公开</w:t>
            </w:r>
            <w:r w:rsidRPr="007B223D">
              <w:rPr>
                <w:rFonts w:ascii="Times New Roman" w:eastAsia="方正仿宋_GBK" w:hAnsi="Times New Roman"/>
                <w:kern w:val="0"/>
                <w:sz w:val="24"/>
                <w:szCs w:val="24"/>
              </w:rPr>
              <w:t>06</w:t>
            </w:r>
            <w:r w:rsidRPr="007B223D">
              <w:rPr>
                <w:rFonts w:ascii="Times New Roman" w:eastAsia="方正仿宋_GBK" w:hAnsi="Times New Roman" w:hint="eastAsia"/>
                <w:kern w:val="0"/>
                <w:sz w:val="24"/>
                <w:szCs w:val="24"/>
              </w:rPr>
              <w:t>表</w:t>
            </w:r>
          </w:p>
        </w:tc>
        <w:tc>
          <w:tcPr>
            <w:tcW w:w="1592" w:type="pct"/>
            <w:gridSpan w:val="2"/>
            <w:tcBorders>
              <w:top w:val="nil"/>
              <w:left w:val="nil"/>
              <w:bottom w:val="nil"/>
              <w:right w:val="nil"/>
            </w:tcBorders>
            <w:noWrap/>
            <w:vAlign w:val="center"/>
          </w:tcPr>
          <w:p w:rsidR="00204E81" w:rsidRPr="007B223D" w:rsidRDefault="00204E81" w:rsidP="007B223D">
            <w:pPr>
              <w:widowControl/>
              <w:jc w:val="left"/>
              <w:rPr>
                <w:rFonts w:ascii="Times New Roman" w:eastAsia="方正仿宋_GBK" w:hAnsi="Times New Roman"/>
                <w:kern w:val="0"/>
                <w:sz w:val="24"/>
                <w:szCs w:val="24"/>
              </w:rPr>
            </w:pPr>
          </w:p>
        </w:tc>
        <w:tc>
          <w:tcPr>
            <w:tcW w:w="715" w:type="pct"/>
            <w:tcBorders>
              <w:top w:val="nil"/>
              <w:left w:val="nil"/>
              <w:bottom w:val="nil"/>
              <w:right w:val="nil"/>
            </w:tcBorders>
            <w:noWrap/>
            <w:vAlign w:val="center"/>
          </w:tcPr>
          <w:p w:rsidR="00204E81" w:rsidRPr="007B223D" w:rsidRDefault="00204E81" w:rsidP="007B223D">
            <w:pPr>
              <w:widowControl/>
              <w:jc w:val="left"/>
              <w:rPr>
                <w:rFonts w:ascii="Times New Roman" w:hAnsi="Times New Roman"/>
                <w:kern w:val="0"/>
                <w:sz w:val="20"/>
                <w:szCs w:val="20"/>
              </w:rPr>
            </w:pPr>
          </w:p>
        </w:tc>
      </w:tr>
      <w:tr w:rsidR="00204E81" w:rsidRPr="009B0269" w:rsidTr="000A4CB0">
        <w:trPr>
          <w:trHeight w:val="519"/>
        </w:trPr>
        <w:tc>
          <w:tcPr>
            <w:tcW w:w="5000" w:type="pct"/>
            <w:gridSpan w:val="5"/>
            <w:tcBorders>
              <w:top w:val="nil"/>
              <w:left w:val="nil"/>
              <w:bottom w:val="nil"/>
              <w:right w:val="nil"/>
            </w:tcBorders>
            <w:noWrap/>
            <w:vAlign w:val="center"/>
          </w:tcPr>
          <w:p w:rsidR="00204E81" w:rsidRPr="007B223D" w:rsidRDefault="00204E81" w:rsidP="007B223D">
            <w:pPr>
              <w:widowControl/>
              <w:jc w:val="center"/>
              <w:rPr>
                <w:rFonts w:ascii="Times New Roman" w:eastAsia="方正小标宋_GBK" w:hAnsi="Times New Roman"/>
                <w:kern w:val="0"/>
                <w:sz w:val="36"/>
                <w:szCs w:val="36"/>
              </w:rPr>
            </w:pPr>
            <w:r w:rsidRPr="007B223D">
              <w:rPr>
                <w:rFonts w:ascii="Times New Roman" w:eastAsia="方正小标宋_GBK" w:hAnsi="Times New Roman" w:hint="eastAsia"/>
                <w:kern w:val="0"/>
                <w:sz w:val="36"/>
                <w:szCs w:val="36"/>
              </w:rPr>
              <w:t>财政拨款基本支出预算表（经济科目）</w:t>
            </w:r>
          </w:p>
        </w:tc>
      </w:tr>
      <w:tr w:rsidR="00204E81" w:rsidRPr="009B0269" w:rsidTr="000A4CB0">
        <w:trPr>
          <w:trHeight w:val="211"/>
        </w:trPr>
        <w:tc>
          <w:tcPr>
            <w:tcW w:w="3986" w:type="pct"/>
            <w:gridSpan w:val="3"/>
            <w:tcBorders>
              <w:top w:val="nil"/>
              <w:left w:val="nil"/>
              <w:bottom w:val="nil"/>
              <w:right w:val="nil"/>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部门名称：</w:t>
            </w:r>
            <w:r w:rsidRPr="0086670F">
              <w:rPr>
                <w:rFonts w:eastAsia="宋体" w:hint="eastAsia"/>
                <w:color w:val="000000"/>
                <w:sz w:val="20"/>
              </w:rPr>
              <w:t>启东市人民政府汇龙镇北城区街道办事处</w:t>
            </w:r>
          </w:p>
        </w:tc>
        <w:tc>
          <w:tcPr>
            <w:tcW w:w="1014" w:type="pct"/>
            <w:gridSpan w:val="2"/>
            <w:tcBorders>
              <w:top w:val="nil"/>
              <w:left w:val="nil"/>
              <w:bottom w:val="nil"/>
              <w:right w:val="nil"/>
            </w:tcBorders>
            <w:noWrap/>
            <w:vAlign w:val="center"/>
          </w:tcPr>
          <w:p w:rsidR="00204E81" w:rsidRPr="007B223D" w:rsidRDefault="00204E81" w:rsidP="007B223D">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单位：万元</w:t>
            </w:r>
          </w:p>
        </w:tc>
      </w:tr>
      <w:tr w:rsidR="00204E81" w:rsidRPr="009B0269" w:rsidTr="000A4CB0">
        <w:trPr>
          <w:trHeight w:val="381"/>
        </w:trPr>
        <w:tc>
          <w:tcPr>
            <w:tcW w:w="866" w:type="pct"/>
            <w:tcBorders>
              <w:top w:val="single" w:sz="4" w:space="0" w:color="auto"/>
              <w:left w:val="single" w:sz="4" w:space="0" w:color="auto"/>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科目编码</w:t>
            </w:r>
          </w:p>
        </w:tc>
        <w:tc>
          <w:tcPr>
            <w:tcW w:w="3120" w:type="pct"/>
            <w:gridSpan w:val="2"/>
            <w:tcBorders>
              <w:top w:val="single" w:sz="4" w:space="0" w:color="auto"/>
              <w:left w:val="nil"/>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科目名称</w:t>
            </w:r>
          </w:p>
        </w:tc>
        <w:tc>
          <w:tcPr>
            <w:tcW w:w="1014" w:type="pct"/>
            <w:gridSpan w:val="2"/>
            <w:tcBorders>
              <w:top w:val="single" w:sz="4" w:space="0" w:color="auto"/>
              <w:left w:val="nil"/>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金额</w:t>
            </w:r>
          </w:p>
        </w:tc>
      </w:tr>
      <w:tr w:rsidR="00204E81" w:rsidRPr="009B0269" w:rsidTr="000A4CB0">
        <w:trPr>
          <w:trHeight w:val="381"/>
        </w:trPr>
        <w:tc>
          <w:tcPr>
            <w:tcW w:w="3986" w:type="pct"/>
            <w:gridSpan w:val="3"/>
            <w:tcBorders>
              <w:top w:val="single" w:sz="4" w:space="0" w:color="auto"/>
              <w:left w:val="single" w:sz="4" w:space="0" w:color="auto"/>
              <w:bottom w:val="single" w:sz="4" w:space="0" w:color="auto"/>
              <w:right w:val="single" w:sz="4" w:space="0" w:color="000000"/>
            </w:tcBorders>
            <w:vAlign w:val="center"/>
          </w:tcPr>
          <w:p w:rsidR="00204E81" w:rsidRPr="007B223D" w:rsidRDefault="00204E81" w:rsidP="007B223D">
            <w:pPr>
              <w:widowControl/>
              <w:spacing w:line="240" w:lineRule="exact"/>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合计</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rPr>
                <w:rFonts w:ascii="Times New Roman" w:eastAsia="宋体" w:hAnsi="Times New Roman"/>
                <w:kern w:val="0"/>
                <w:sz w:val="20"/>
                <w:szCs w:val="20"/>
              </w:rPr>
            </w:pPr>
            <w:r>
              <w:rPr>
                <w:rFonts w:ascii="Times New Roman" w:eastAsia="宋体" w:hAnsi="Times New Roman"/>
                <w:kern w:val="0"/>
                <w:sz w:val="20"/>
                <w:szCs w:val="20"/>
              </w:rPr>
              <w:t xml:space="preserve">       2027.52</w:t>
            </w:r>
            <w:r w:rsidRPr="007B223D">
              <w:rPr>
                <w:rFonts w:ascii="Times New Roman" w:eastAsia="宋体" w:hAnsi="Times New Roman" w:hint="eastAsia"/>
                <w:kern w:val="0"/>
                <w:sz w:val="20"/>
                <w:szCs w:val="20"/>
              </w:rPr>
              <w:t xml:space="preserve">　</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301</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工资福利支出</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rPr>
                <w:rFonts w:ascii="Times New Roman" w:eastAsia="宋体" w:hAnsi="Times New Roman"/>
                <w:kern w:val="0"/>
                <w:sz w:val="20"/>
                <w:szCs w:val="20"/>
              </w:rPr>
            </w:pPr>
            <w:r>
              <w:rPr>
                <w:rFonts w:ascii="Times New Roman" w:eastAsia="宋体" w:hAnsi="Times New Roman"/>
                <w:kern w:val="0"/>
                <w:sz w:val="20"/>
                <w:szCs w:val="20"/>
              </w:rPr>
              <w:t xml:space="preserve">       1879.59</w:t>
            </w:r>
            <w:r w:rsidRPr="007B223D">
              <w:rPr>
                <w:rFonts w:ascii="Times New Roman" w:eastAsia="宋体" w:hAnsi="Times New Roman" w:hint="eastAsia"/>
                <w:kern w:val="0"/>
                <w:sz w:val="20"/>
                <w:szCs w:val="20"/>
              </w:rPr>
              <w:t xml:space="preserve">　</w:t>
            </w:r>
          </w:p>
        </w:tc>
      </w:tr>
      <w:tr w:rsidR="00204E81" w:rsidRPr="009B0269" w:rsidTr="000A4CB0">
        <w:trPr>
          <w:trHeight w:val="381"/>
        </w:trPr>
        <w:tc>
          <w:tcPr>
            <w:tcW w:w="866" w:type="pct"/>
            <w:tcBorders>
              <w:top w:val="single" w:sz="4" w:space="0" w:color="auto"/>
              <w:left w:val="single" w:sz="4" w:space="0" w:color="auto"/>
              <w:bottom w:val="single" w:sz="4" w:space="0" w:color="auto"/>
              <w:right w:val="single" w:sz="4" w:space="0" w:color="auto"/>
            </w:tcBorders>
            <w:noWrap/>
            <w:vAlign w:val="bottom"/>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30101</w:t>
            </w:r>
          </w:p>
        </w:tc>
        <w:tc>
          <w:tcPr>
            <w:tcW w:w="3120" w:type="pct"/>
            <w:gridSpan w:val="2"/>
            <w:tcBorders>
              <w:top w:val="single" w:sz="4" w:space="0" w:color="auto"/>
              <w:left w:val="nil"/>
              <w:bottom w:val="single" w:sz="4" w:space="0" w:color="auto"/>
              <w:right w:val="single" w:sz="4" w:space="0" w:color="auto"/>
            </w:tcBorders>
            <w:vAlign w:val="center"/>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基本工资</w:t>
            </w:r>
          </w:p>
        </w:tc>
        <w:tc>
          <w:tcPr>
            <w:tcW w:w="1014" w:type="pct"/>
            <w:gridSpan w:val="2"/>
            <w:tcBorders>
              <w:top w:val="single" w:sz="4" w:space="0" w:color="auto"/>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rPr>
                <w:rFonts w:ascii="Times New Roman" w:eastAsia="宋体" w:hAnsi="Times New Roman"/>
                <w:kern w:val="0"/>
                <w:sz w:val="20"/>
                <w:szCs w:val="20"/>
              </w:rPr>
            </w:pPr>
            <w:r>
              <w:rPr>
                <w:rFonts w:ascii="Times New Roman" w:eastAsia="宋体" w:hAnsi="Times New Roman"/>
                <w:kern w:val="0"/>
                <w:sz w:val="20"/>
                <w:szCs w:val="20"/>
              </w:rPr>
              <w:t xml:space="preserve">         85.70</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30102</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津贴补贴</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rPr>
                <w:rFonts w:ascii="Times New Roman" w:eastAsia="宋体" w:hAnsi="Times New Roman"/>
                <w:kern w:val="0"/>
                <w:sz w:val="20"/>
                <w:szCs w:val="20"/>
              </w:rPr>
            </w:pPr>
            <w:r>
              <w:rPr>
                <w:rFonts w:ascii="Times New Roman" w:eastAsia="宋体" w:hAnsi="Times New Roman"/>
                <w:kern w:val="0"/>
                <w:sz w:val="20"/>
                <w:szCs w:val="20"/>
              </w:rPr>
              <w:t xml:space="preserve">        257.59</w:t>
            </w:r>
            <w:r w:rsidRPr="007B223D">
              <w:rPr>
                <w:rFonts w:ascii="Times New Roman" w:eastAsia="宋体" w:hAnsi="Times New Roman" w:hint="eastAsia"/>
                <w:kern w:val="0"/>
                <w:sz w:val="20"/>
                <w:szCs w:val="20"/>
              </w:rPr>
              <w:t xml:space="preserve">　</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30103</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奖金</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 xml:space="preserve">        157.67</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30106</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伙食补助费</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 xml:space="preserve">          6.34</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spacing w:line="240" w:lineRule="exact"/>
              <w:jc w:val="left"/>
              <w:rPr>
                <w:rFonts w:ascii="Times New Roman" w:eastAsia="宋体" w:hAnsi="Times New Roman"/>
                <w:kern w:val="0"/>
                <w:sz w:val="20"/>
                <w:szCs w:val="20"/>
              </w:rPr>
            </w:pPr>
            <w:r>
              <w:rPr>
                <w:rFonts w:ascii="Times New Roman" w:eastAsia="宋体" w:hAnsi="Times New Roman"/>
                <w:kern w:val="0"/>
                <w:sz w:val="20"/>
                <w:szCs w:val="20"/>
              </w:rPr>
              <w:t xml:space="preserve">  30107</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绩效工资</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15.44</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30108</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机关事业单位基本养老保险缴费</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E31C17">
            <w:pPr>
              <w:widowControl/>
              <w:spacing w:line="240" w:lineRule="exact"/>
              <w:jc w:val="left"/>
              <w:rPr>
                <w:rFonts w:ascii="Times New Roman" w:eastAsia="宋体" w:hAnsi="Times New Roman"/>
                <w:kern w:val="0"/>
                <w:sz w:val="20"/>
                <w:szCs w:val="20"/>
              </w:rPr>
            </w:pPr>
            <w:r>
              <w:rPr>
                <w:rFonts w:ascii="Times New Roman" w:eastAsia="宋体" w:hAnsi="Times New Roman"/>
                <w:kern w:val="0"/>
                <w:sz w:val="20"/>
                <w:szCs w:val="20"/>
              </w:rPr>
              <w:t xml:space="preserve">         </w:t>
            </w: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35.11</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30109</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职业年金缴费</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E31C17">
            <w:pPr>
              <w:widowControl/>
              <w:spacing w:line="240" w:lineRule="exact"/>
              <w:jc w:val="left"/>
              <w:rPr>
                <w:rFonts w:ascii="Times New Roman" w:eastAsia="宋体" w:hAnsi="Times New Roman"/>
                <w:kern w:val="0"/>
                <w:sz w:val="20"/>
                <w:szCs w:val="20"/>
              </w:rPr>
            </w:pPr>
            <w:r>
              <w:rPr>
                <w:rFonts w:ascii="Times New Roman" w:eastAsia="宋体" w:hAnsi="Times New Roman"/>
                <w:kern w:val="0"/>
                <w:sz w:val="20"/>
                <w:szCs w:val="20"/>
              </w:rPr>
              <w:t xml:space="preserve">         </w:t>
            </w: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17.57</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center"/>
          </w:tcPr>
          <w:p w:rsidR="00204E81" w:rsidRPr="00EF3A95" w:rsidRDefault="00204E81" w:rsidP="00E31C17">
            <w:pPr>
              <w:widowControl/>
              <w:spacing w:line="240" w:lineRule="exact"/>
              <w:rPr>
                <w:rFonts w:ascii="Times New Roman" w:eastAsia="宋体" w:hAnsi="Times New Roman"/>
                <w:bCs/>
                <w:kern w:val="0"/>
                <w:sz w:val="20"/>
                <w:szCs w:val="20"/>
              </w:rPr>
            </w:pPr>
            <w:r w:rsidRPr="00EF3A95">
              <w:rPr>
                <w:rFonts w:ascii="Times New Roman" w:eastAsia="宋体" w:hAnsi="Times New Roman" w:hint="eastAsia"/>
                <w:bCs/>
                <w:kern w:val="0"/>
                <w:sz w:val="20"/>
                <w:szCs w:val="20"/>
              </w:rPr>
              <w:t xml:space="preserve">　</w:t>
            </w:r>
            <w:r w:rsidRPr="00EF3A95">
              <w:rPr>
                <w:rFonts w:ascii="Times New Roman" w:eastAsia="宋体" w:hAnsi="Times New Roman"/>
                <w:bCs/>
                <w:kern w:val="0"/>
                <w:sz w:val="20"/>
                <w:szCs w:val="20"/>
              </w:rPr>
              <w:t>30110</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职工基本医疗保险缴费</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 xml:space="preserve">         17.57</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30111</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公务员医疗补助缴费</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8.80</w:t>
            </w:r>
          </w:p>
        </w:tc>
      </w:tr>
      <w:tr w:rsidR="00204E81" w:rsidRPr="009B0269" w:rsidTr="00A32C31">
        <w:trPr>
          <w:trHeight w:val="441"/>
        </w:trPr>
        <w:tc>
          <w:tcPr>
            <w:tcW w:w="866"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30112</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其他社会保险缴费</w:t>
            </w:r>
          </w:p>
        </w:tc>
        <w:tc>
          <w:tcPr>
            <w:tcW w:w="1014" w:type="pct"/>
            <w:gridSpan w:val="2"/>
            <w:tcBorders>
              <w:top w:val="nil"/>
              <w:left w:val="nil"/>
              <w:bottom w:val="single" w:sz="4" w:space="0" w:color="auto"/>
              <w:right w:val="single" w:sz="4" w:space="0" w:color="auto"/>
            </w:tcBorders>
            <w:vAlign w:val="center"/>
          </w:tcPr>
          <w:p w:rsidR="00204E81" w:rsidRPr="00E402E6" w:rsidRDefault="00204E81" w:rsidP="00E402E6">
            <w:pPr>
              <w:widowControl/>
              <w:spacing w:line="240" w:lineRule="exact"/>
              <w:jc w:val="left"/>
              <w:rPr>
                <w:rFonts w:ascii="Times New Roman" w:eastAsia="宋体" w:hAnsi="Times New Roman"/>
                <w:kern w:val="0"/>
                <w:sz w:val="20"/>
                <w:szCs w:val="20"/>
              </w:rPr>
            </w:pPr>
            <w:r w:rsidRPr="00E402E6">
              <w:rPr>
                <w:rFonts w:ascii="Times New Roman" w:eastAsia="宋体" w:hAnsi="Times New Roman"/>
                <w:kern w:val="0"/>
                <w:sz w:val="20"/>
                <w:szCs w:val="20"/>
              </w:rPr>
              <w:t xml:space="preserve">          </w:t>
            </w:r>
            <w:r>
              <w:rPr>
                <w:rFonts w:ascii="Times New Roman" w:eastAsia="宋体" w:hAnsi="Times New Roman"/>
                <w:kern w:val="0"/>
                <w:sz w:val="20"/>
                <w:szCs w:val="20"/>
              </w:rPr>
              <w:t xml:space="preserve"> </w:t>
            </w:r>
            <w:r w:rsidRPr="00E402E6">
              <w:rPr>
                <w:rFonts w:ascii="Times New Roman" w:eastAsia="宋体" w:hAnsi="Times New Roman"/>
                <w:kern w:val="0"/>
                <w:sz w:val="20"/>
                <w:szCs w:val="20"/>
              </w:rPr>
              <w:t xml:space="preserve"> 6.45                       </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30113</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住房公积金</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59.56</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30199</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其他工资福利支出</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1211.78</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商品和服务支出</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147.77</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30201</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办公费</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32.80</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30202</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印刷费</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3.00</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30205</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水费</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0.30</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30206</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电费</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3.00</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30207</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邮电费</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18.00</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30211</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差旅费</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13.17</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30213</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维修（护）费</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3.00</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30216</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培训费</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1.00</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30226</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劳务费</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0.50</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30228</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工会经费</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23.87</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30229</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福利费</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22.85</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30239</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其他交通费用</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11.28</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30299</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其他商品和服务支出</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15.00</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303</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对个人和家庭的补助</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0.16</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30399</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其他对个人和家庭的补助</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0.16</w:t>
            </w:r>
          </w:p>
        </w:tc>
      </w:tr>
      <w:tr w:rsidR="00204E81" w:rsidRPr="009B0269" w:rsidTr="000A4CB0">
        <w:trPr>
          <w:trHeight w:val="381"/>
        </w:trPr>
        <w:tc>
          <w:tcPr>
            <w:tcW w:w="866"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7"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30399</w:t>
            </w:r>
          </w:p>
        </w:tc>
        <w:tc>
          <w:tcPr>
            <w:tcW w:w="3120"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其他对个人和家庭的补助支出</w:t>
            </w:r>
          </w:p>
        </w:tc>
        <w:tc>
          <w:tcPr>
            <w:tcW w:w="1014" w:type="pct"/>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0.16</w:t>
            </w:r>
          </w:p>
        </w:tc>
      </w:tr>
      <w:tr w:rsidR="00204E81" w:rsidRPr="009B0269" w:rsidTr="000A4CB0">
        <w:trPr>
          <w:trHeight w:val="171"/>
        </w:trPr>
        <w:tc>
          <w:tcPr>
            <w:tcW w:w="3986" w:type="pct"/>
            <w:gridSpan w:val="3"/>
            <w:tcBorders>
              <w:top w:val="nil"/>
              <w:left w:val="nil"/>
              <w:bottom w:val="nil"/>
              <w:right w:val="nil"/>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注：</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科目编码</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和</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科目名称</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为必填项。</w:t>
            </w:r>
          </w:p>
        </w:tc>
        <w:tc>
          <w:tcPr>
            <w:tcW w:w="1014" w:type="pct"/>
            <w:gridSpan w:val="2"/>
            <w:tcBorders>
              <w:top w:val="nil"/>
              <w:left w:val="nil"/>
              <w:bottom w:val="nil"/>
              <w:right w:val="nil"/>
            </w:tcBorders>
            <w:noWrap/>
            <w:vAlign w:val="center"/>
          </w:tcPr>
          <w:p w:rsidR="00204E81" w:rsidRPr="007B223D" w:rsidRDefault="00204E81" w:rsidP="007B223D">
            <w:pPr>
              <w:widowControl/>
              <w:jc w:val="left"/>
              <w:rPr>
                <w:rFonts w:ascii="Times New Roman" w:eastAsia="宋体" w:hAnsi="Times New Roman"/>
                <w:kern w:val="0"/>
                <w:sz w:val="20"/>
                <w:szCs w:val="20"/>
              </w:rPr>
            </w:pPr>
          </w:p>
        </w:tc>
      </w:tr>
    </w:tbl>
    <w:p w:rsidR="00204E81" w:rsidRPr="007B223D" w:rsidRDefault="00204E81" w:rsidP="007B223D">
      <w:pPr>
        <w:autoSpaceDE w:val="0"/>
        <w:autoSpaceDN w:val="0"/>
        <w:snapToGrid w:val="0"/>
        <w:spacing w:line="400" w:lineRule="atLeast"/>
        <w:rPr>
          <w:rFonts w:ascii="Times New Roman" w:eastAsia="方正仿宋_GBK" w:hAnsi="Times New Roman"/>
          <w:kern w:val="0"/>
          <w:sz w:val="32"/>
          <w:szCs w:val="20"/>
        </w:rPr>
      </w:pPr>
    </w:p>
    <w:tbl>
      <w:tblPr>
        <w:tblW w:w="4998" w:type="pct"/>
        <w:tblLayout w:type="fixed"/>
        <w:tblLook w:val="00A0"/>
      </w:tblPr>
      <w:tblGrid>
        <w:gridCol w:w="1908"/>
        <w:gridCol w:w="2908"/>
        <w:gridCol w:w="2336"/>
        <w:gridCol w:w="1790"/>
      </w:tblGrid>
      <w:tr w:rsidR="00204E81" w:rsidRPr="009B0269" w:rsidTr="00D51071">
        <w:trPr>
          <w:trHeight w:val="181"/>
        </w:trPr>
        <w:tc>
          <w:tcPr>
            <w:tcW w:w="2693" w:type="pct"/>
            <w:gridSpan w:val="2"/>
            <w:tcBorders>
              <w:top w:val="nil"/>
              <w:left w:val="nil"/>
              <w:bottom w:val="nil"/>
              <w:right w:val="nil"/>
            </w:tcBorders>
            <w:noWrap/>
            <w:vAlign w:val="bottom"/>
          </w:tcPr>
          <w:p w:rsidR="00204E81" w:rsidRPr="007B223D" w:rsidRDefault="00204E81" w:rsidP="007B223D">
            <w:pPr>
              <w:widowControl/>
              <w:jc w:val="left"/>
              <w:rPr>
                <w:rFonts w:ascii="Times New Roman" w:eastAsia="方正仿宋_GBK" w:hAnsi="Times New Roman"/>
                <w:kern w:val="0"/>
                <w:sz w:val="24"/>
                <w:szCs w:val="24"/>
              </w:rPr>
            </w:pPr>
            <w:r w:rsidRPr="007B223D">
              <w:rPr>
                <w:rFonts w:ascii="Times New Roman" w:eastAsia="方正仿宋_GBK" w:hAnsi="Times New Roman" w:hint="eastAsia"/>
                <w:kern w:val="0"/>
                <w:sz w:val="24"/>
                <w:szCs w:val="24"/>
              </w:rPr>
              <w:t>公开</w:t>
            </w:r>
            <w:r w:rsidRPr="007B223D">
              <w:rPr>
                <w:rFonts w:ascii="Times New Roman" w:eastAsia="方正仿宋_GBK" w:hAnsi="Times New Roman"/>
                <w:kern w:val="0"/>
                <w:sz w:val="24"/>
                <w:szCs w:val="24"/>
              </w:rPr>
              <w:t>07</w:t>
            </w:r>
            <w:r w:rsidRPr="007B223D">
              <w:rPr>
                <w:rFonts w:ascii="Times New Roman" w:eastAsia="方正仿宋_GBK" w:hAnsi="Times New Roman" w:hint="eastAsia"/>
                <w:kern w:val="0"/>
                <w:sz w:val="24"/>
                <w:szCs w:val="24"/>
              </w:rPr>
              <w:t>表</w:t>
            </w:r>
          </w:p>
        </w:tc>
        <w:tc>
          <w:tcPr>
            <w:tcW w:w="1306" w:type="pct"/>
            <w:tcBorders>
              <w:top w:val="nil"/>
              <w:left w:val="nil"/>
              <w:bottom w:val="nil"/>
              <w:right w:val="nil"/>
            </w:tcBorders>
            <w:noWrap/>
            <w:vAlign w:val="bottom"/>
          </w:tcPr>
          <w:p w:rsidR="00204E81" w:rsidRPr="007B223D" w:rsidRDefault="00204E81" w:rsidP="007B223D">
            <w:pPr>
              <w:widowControl/>
              <w:jc w:val="left"/>
              <w:rPr>
                <w:rFonts w:ascii="Times New Roman" w:eastAsia="方正仿宋_GBK" w:hAnsi="Times New Roman"/>
                <w:kern w:val="0"/>
                <w:sz w:val="24"/>
                <w:szCs w:val="24"/>
              </w:rPr>
            </w:pPr>
          </w:p>
        </w:tc>
        <w:tc>
          <w:tcPr>
            <w:tcW w:w="1001" w:type="pct"/>
            <w:tcBorders>
              <w:top w:val="nil"/>
              <w:left w:val="nil"/>
              <w:bottom w:val="nil"/>
              <w:right w:val="nil"/>
            </w:tcBorders>
            <w:noWrap/>
            <w:vAlign w:val="bottom"/>
          </w:tcPr>
          <w:p w:rsidR="00204E81" w:rsidRPr="007B223D" w:rsidRDefault="00204E81" w:rsidP="007B223D">
            <w:pPr>
              <w:widowControl/>
              <w:jc w:val="left"/>
              <w:rPr>
                <w:rFonts w:ascii="Times New Roman" w:hAnsi="Times New Roman"/>
                <w:kern w:val="0"/>
                <w:sz w:val="20"/>
                <w:szCs w:val="20"/>
              </w:rPr>
            </w:pPr>
          </w:p>
        </w:tc>
      </w:tr>
      <w:tr w:rsidR="00204E81" w:rsidRPr="009B0269" w:rsidTr="00D51071">
        <w:trPr>
          <w:trHeight w:val="549"/>
        </w:trPr>
        <w:tc>
          <w:tcPr>
            <w:tcW w:w="5000" w:type="pct"/>
            <w:gridSpan w:val="4"/>
            <w:tcBorders>
              <w:top w:val="nil"/>
              <w:left w:val="nil"/>
              <w:bottom w:val="nil"/>
              <w:right w:val="nil"/>
            </w:tcBorders>
            <w:noWrap/>
            <w:vAlign w:val="center"/>
          </w:tcPr>
          <w:p w:rsidR="00204E81" w:rsidRPr="007B223D" w:rsidRDefault="00204E81" w:rsidP="007B223D">
            <w:pPr>
              <w:widowControl/>
              <w:jc w:val="center"/>
              <w:rPr>
                <w:rFonts w:ascii="方正小标宋_GBK" w:eastAsia="方正小标宋_GBK" w:hAnsi="Times New Roman"/>
                <w:bCs/>
                <w:kern w:val="0"/>
                <w:sz w:val="36"/>
                <w:szCs w:val="36"/>
              </w:rPr>
            </w:pPr>
            <w:r w:rsidRPr="007B223D">
              <w:rPr>
                <w:rFonts w:ascii="方正小标宋_GBK" w:eastAsia="方正小标宋_GBK" w:hAnsi="Times New Roman" w:hint="eastAsia"/>
                <w:bCs/>
                <w:kern w:val="0"/>
                <w:sz w:val="36"/>
                <w:szCs w:val="36"/>
              </w:rPr>
              <w:t>一般公共预算支出预算表（功能科目）</w:t>
            </w:r>
          </w:p>
        </w:tc>
      </w:tr>
      <w:tr w:rsidR="00204E81" w:rsidRPr="009B0269" w:rsidTr="00D51071">
        <w:trPr>
          <w:trHeight w:val="223"/>
        </w:trPr>
        <w:tc>
          <w:tcPr>
            <w:tcW w:w="2693" w:type="pct"/>
            <w:gridSpan w:val="2"/>
            <w:tcBorders>
              <w:top w:val="nil"/>
              <w:left w:val="nil"/>
              <w:bottom w:val="nil"/>
              <w:right w:val="nil"/>
            </w:tcBorders>
            <w:shd w:val="clear" w:color="000000" w:fill="FFFFFF"/>
            <w:noWrap/>
            <w:vAlign w:val="bottom"/>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部门名称：</w:t>
            </w:r>
            <w:r>
              <w:rPr>
                <w:rFonts w:eastAsia="宋体" w:hint="eastAsia"/>
                <w:sz w:val="20"/>
              </w:rPr>
              <w:t>启东市人民政府汇龙镇北城区街道办事处</w:t>
            </w:r>
          </w:p>
        </w:tc>
        <w:tc>
          <w:tcPr>
            <w:tcW w:w="1306" w:type="pct"/>
            <w:tcBorders>
              <w:top w:val="nil"/>
              <w:left w:val="nil"/>
              <w:bottom w:val="nil"/>
              <w:right w:val="nil"/>
            </w:tcBorders>
            <w:noWrap/>
            <w:vAlign w:val="bottom"/>
          </w:tcPr>
          <w:p w:rsidR="00204E81" w:rsidRPr="007B223D" w:rsidRDefault="00204E81" w:rsidP="007B223D">
            <w:pPr>
              <w:widowControl/>
              <w:jc w:val="left"/>
              <w:rPr>
                <w:rFonts w:ascii="Times New Roman" w:eastAsia="宋体" w:hAnsi="Times New Roman"/>
                <w:kern w:val="0"/>
                <w:sz w:val="20"/>
                <w:szCs w:val="20"/>
              </w:rPr>
            </w:pPr>
          </w:p>
        </w:tc>
        <w:tc>
          <w:tcPr>
            <w:tcW w:w="1001" w:type="pct"/>
            <w:tcBorders>
              <w:top w:val="nil"/>
              <w:left w:val="nil"/>
              <w:bottom w:val="nil"/>
              <w:right w:val="nil"/>
            </w:tcBorders>
            <w:shd w:val="clear" w:color="000000" w:fill="FFFFFF"/>
            <w:noWrap/>
            <w:vAlign w:val="bottom"/>
          </w:tcPr>
          <w:p w:rsidR="00204E81" w:rsidRPr="007B223D" w:rsidRDefault="00204E81" w:rsidP="007B223D">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单位：万元</w:t>
            </w:r>
          </w:p>
        </w:tc>
      </w:tr>
      <w:tr w:rsidR="00204E81" w:rsidRPr="009B0269" w:rsidTr="00D51071">
        <w:trPr>
          <w:trHeight w:val="404"/>
        </w:trPr>
        <w:tc>
          <w:tcPr>
            <w:tcW w:w="1067" w:type="pct"/>
            <w:tcBorders>
              <w:top w:val="single" w:sz="4" w:space="0" w:color="auto"/>
              <w:left w:val="single" w:sz="4" w:space="0" w:color="auto"/>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功能科目编码</w:t>
            </w:r>
          </w:p>
        </w:tc>
        <w:tc>
          <w:tcPr>
            <w:tcW w:w="2932" w:type="pct"/>
            <w:gridSpan w:val="2"/>
            <w:tcBorders>
              <w:top w:val="single" w:sz="4" w:space="0" w:color="auto"/>
              <w:left w:val="nil"/>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功能科目名称</w:t>
            </w:r>
          </w:p>
        </w:tc>
        <w:tc>
          <w:tcPr>
            <w:tcW w:w="1001" w:type="pct"/>
            <w:tcBorders>
              <w:top w:val="single" w:sz="4" w:space="0" w:color="auto"/>
              <w:left w:val="nil"/>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金</w:t>
            </w:r>
            <w:r w:rsidRPr="007B223D">
              <w:rPr>
                <w:rFonts w:ascii="Times New Roman" w:eastAsia="宋体" w:hAnsi="Times New Roman"/>
                <w:b/>
                <w:bCs/>
                <w:kern w:val="0"/>
                <w:sz w:val="20"/>
                <w:szCs w:val="20"/>
              </w:rPr>
              <w:t xml:space="preserve">   </w:t>
            </w:r>
            <w:r w:rsidRPr="007B223D">
              <w:rPr>
                <w:rFonts w:ascii="Times New Roman" w:eastAsia="宋体" w:hAnsi="Times New Roman" w:hint="eastAsia"/>
                <w:b/>
                <w:bCs/>
                <w:kern w:val="0"/>
                <w:sz w:val="20"/>
                <w:szCs w:val="20"/>
              </w:rPr>
              <w:t>额</w:t>
            </w:r>
          </w:p>
        </w:tc>
      </w:tr>
      <w:tr w:rsidR="00204E81" w:rsidRPr="009B0269" w:rsidTr="00D51071">
        <w:trPr>
          <w:trHeight w:val="404"/>
        </w:trPr>
        <w:tc>
          <w:tcPr>
            <w:tcW w:w="3999" w:type="pct"/>
            <w:gridSpan w:val="3"/>
            <w:tcBorders>
              <w:top w:val="single" w:sz="4" w:space="0" w:color="auto"/>
              <w:left w:val="single" w:sz="4" w:space="0" w:color="auto"/>
              <w:bottom w:val="single" w:sz="4" w:space="0" w:color="auto"/>
              <w:right w:val="single" w:sz="4" w:space="0" w:color="000000"/>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合</w:t>
            </w:r>
            <w:r w:rsidRPr="007B223D">
              <w:rPr>
                <w:rFonts w:ascii="Times New Roman" w:eastAsia="宋体" w:hAnsi="Times New Roman"/>
                <w:b/>
                <w:bCs/>
                <w:kern w:val="0"/>
                <w:sz w:val="20"/>
                <w:szCs w:val="20"/>
              </w:rPr>
              <w:t xml:space="preserve">  </w:t>
            </w:r>
            <w:r w:rsidRPr="007B223D">
              <w:rPr>
                <w:rFonts w:ascii="Times New Roman" w:eastAsia="宋体" w:hAnsi="Times New Roman" w:hint="eastAsia"/>
                <w:b/>
                <w:bCs/>
                <w:kern w:val="0"/>
                <w:sz w:val="20"/>
                <w:szCs w:val="20"/>
              </w:rPr>
              <w:t>计</w:t>
            </w:r>
          </w:p>
        </w:tc>
        <w:tc>
          <w:tcPr>
            <w:tcW w:w="1001" w:type="pct"/>
            <w:tcBorders>
              <w:top w:val="nil"/>
              <w:left w:val="nil"/>
              <w:bottom w:val="single" w:sz="4" w:space="0" w:color="auto"/>
              <w:right w:val="single" w:sz="4" w:space="0" w:color="auto"/>
            </w:tcBorders>
            <w:vAlign w:val="center"/>
          </w:tcPr>
          <w:p w:rsidR="00204E81" w:rsidRPr="007B223D" w:rsidRDefault="00204E81" w:rsidP="00204E81">
            <w:pPr>
              <w:widowControl/>
              <w:ind w:firstLineChars="100" w:firstLine="31680"/>
              <w:rPr>
                <w:rFonts w:ascii="Times New Roman" w:eastAsia="宋体" w:hAnsi="Times New Roman"/>
                <w:kern w:val="0"/>
                <w:sz w:val="20"/>
                <w:szCs w:val="20"/>
              </w:rPr>
            </w:pPr>
            <w:r>
              <w:rPr>
                <w:rFonts w:ascii="Times New Roman" w:eastAsia="宋体" w:hAnsi="Times New Roman"/>
                <w:kern w:val="0"/>
                <w:sz w:val="20"/>
                <w:szCs w:val="20"/>
              </w:rPr>
              <w:t xml:space="preserve">       3448.56</w:t>
            </w:r>
            <w:r w:rsidRPr="007B223D">
              <w:rPr>
                <w:rFonts w:ascii="Times New Roman" w:eastAsia="宋体" w:hAnsi="Times New Roman" w:hint="eastAsia"/>
                <w:kern w:val="0"/>
                <w:sz w:val="20"/>
                <w:szCs w:val="20"/>
              </w:rPr>
              <w:t xml:space="preserve">　</w:t>
            </w:r>
          </w:p>
        </w:tc>
      </w:tr>
      <w:tr w:rsidR="00204E81" w:rsidRPr="009B0269" w:rsidTr="00D51071">
        <w:trPr>
          <w:trHeight w:val="404"/>
        </w:trPr>
        <w:tc>
          <w:tcPr>
            <w:tcW w:w="1067"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201</w:t>
            </w:r>
          </w:p>
        </w:tc>
        <w:tc>
          <w:tcPr>
            <w:tcW w:w="2932" w:type="pct"/>
            <w:gridSpan w:val="2"/>
            <w:tcBorders>
              <w:top w:val="nil"/>
              <w:left w:val="nil"/>
              <w:bottom w:val="single" w:sz="4" w:space="0" w:color="auto"/>
              <w:right w:val="single" w:sz="4" w:space="0" w:color="auto"/>
            </w:tcBorders>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一般公共服务支出</w:t>
            </w:r>
          </w:p>
        </w:tc>
        <w:tc>
          <w:tcPr>
            <w:tcW w:w="1001" w:type="pct"/>
            <w:tcBorders>
              <w:top w:val="nil"/>
              <w:left w:val="nil"/>
              <w:bottom w:val="single" w:sz="4" w:space="0" w:color="auto"/>
              <w:right w:val="single" w:sz="4" w:space="0" w:color="auto"/>
            </w:tcBorders>
            <w:vAlign w:val="center"/>
          </w:tcPr>
          <w:p w:rsidR="00204E81" w:rsidRPr="007B223D" w:rsidRDefault="00204E81" w:rsidP="00204E81">
            <w:pPr>
              <w:widowControl/>
              <w:ind w:firstLineChars="100" w:firstLine="31680"/>
              <w:rPr>
                <w:rFonts w:ascii="Times New Roman" w:eastAsia="宋体" w:hAnsi="Times New Roman"/>
                <w:kern w:val="0"/>
                <w:sz w:val="20"/>
                <w:szCs w:val="20"/>
              </w:rPr>
            </w:pPr>
            <w:r>
              <w:rPr>
                <w:rFonts w:ascii="Times New Roman" w:eastAsia="宋体" w:hAnsi="Times New Roman"/>
                <w:kern w:val="0"/>
                <w:sz w:val="20"/>
                <w:szCs w:val="20"/>
              </w:rPr>
              <w:t xml:space="preserve">       3336.32</w:t>
            </w:r>
          </w:p>
        </w:tc>
      </w:tr>
      <w:tr w:rsidR="00204E81" w:rsidRPr="009B0269" w:rsidTr="00D51071">
        <w:trPr>
          <w:trHeight w:val="404"/>
        </w:trPr>
        <w:tc>
          <w:tcPr>
            <w:tcW w:w="1067"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20103</w:t>
            </w:r>
          </w:p>
        </w:tc>
        <w:tc>
          <w:tcPr>
            <w:tcW w:w="2932" w:type="pct"/>
            <w:gridSpan w:val="2"/>
            <w:tcBorders>
              <w:top w:val="nil"/>
              <w:left w:val="nil"/>
              <w:bottom w:val="single" w:sz="4" w:space="0" w:color="auto"/>
              <w:right w:val="single" w:sz="4" w:space="0" w:color="auto"/>
            </w:tcBorders>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政府办公厅（室）及相关机构事务</w:t>
            </w:r>
          </w:p>
        </w:tc>
        <w:tc>
          <w:tcPr>
            <w:tcW w:w="1001" w:type="pct"/>
            <w:tcBorders>
              <w:top w:val="nil"/>
              <w:left w:val="nil"/>
              <w:bottom w:val="single" w:sz="4" w:space="0" w:color="auto"/>
              <w:right w:val="single" w:sz="4" w:space="0" w:color="auto"/>
            </w:tcBorders>
            <w:vAlign w:val="center"/>
          </w:tcPr>
          <w:p w:rsidR="00204E81" w:rsidRPr="007B223D" w:rsidRDefault="00204E81" w:rsidP="00204E81">
            <w:pPr>
              <w:widowControl/>
              <w:ind w:firstLineChars="100" w:firstLine="31680"/>
              <w:rPr>
                <w:rFonts w:ascii="Times New Roman" w:eastAsia="宋体" w:hAnsi="Times New Roman"/>
                <w:kern w:val="0"/>
                <w:sz w:val="20"/>
                <w:szCs w:val="20"/>
              </w:rPr>
            </w:pPr>
            <w:r>
              <w:rPr>
                <w:rFonts w:ascii="Times New Roman" w:eastAsia="宋体" w:hAnsi="Times New Roman"/>
                <w:kern w:val="0"/>
                <w:sz w:val="20"/>
                <w:szCs w:val="20"/>
              </w:rPr>
              <w:t xml:space="preserve">       3336.32</w:t>
            </w:r>
          </w:p>
        </w:tc>
      </w:tr>
      <w:tr w:rsidR="00204E81" w:rsidRPr="009B0269" w:rsidTr="00D51071">
        <w:trPr>
          <w:trHeight w:val="404"/>
        </w:trPr>
        <w:tc>
          <w:tcPr>
            <w:tcW w:w="1067"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2010399</w:t>
            </w:r>
          </w:p>
        </w:tc>
        <w:tc>
          <w:tcPr>
            <w:tcW w:w="2932" w:type="pct"/>
            <w:gridSpan w:val="2"/>
            <w:tcBorders>
              <w:top w:val="nil"/>
              <w:left w:val="nil"/>
              <w:bottom w:val="single" w:sz="4" w:space="0" w:color="auto"/>
              <w:right w:val="single" w:sz="4" w:space="0" w:color="auto"/>
            </w:tcBorders>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其他政府办公厅（室）及相关机构事务支出</w:t>
            </w:r>
          </w:p>
        </w:tc>
        <w:tc>
          <w:tcPr>
            <w:tcW w:w="1001" w:type="pct"/>
            <w:tcBorders>
              <w:top w:val="nil"/>
              <w:left w:val="nil"/>
              <w:bottom w:val="single" w:sz="4" w:space="0" w:color="auto"/>
              <w:right w:val="single" w:sz="4" w:space="0" w:color="auto"/>
            </w:tcBorders>
            <w:vAlign w:val="center"/>
          </w:tcPr>
          <w:p w:rsidR="00204E81" w:rsidRPr="007B223D" w:rsidRDefault="00204E81" w:rsidP="00204E81">
            <w:pPr>
              <w:widowControl/>
              <w:ind w:firstLineChars="100" w:firstLine="31680"/>
              <w:rPr>
                <w:rFonts w:ascii="Times New Roman" w:eastAsia="宋体" w:hAnsi="Times New Roman"/>
                <w:kern w:val="0"/>
                <w:sz w:val="20"/>
                <w:szCs w:val="20"/>
              </w:rPr>
            </w:pPr>
            <w:r>
              <w:rPr>
                <w:rFonts w:ascii="Times New Roman" w:eastAsia="宋体" w:hAnsi="Times New Roman"/>
                <w:kern w:val="0"/>
                <w:sz w:val="20"/>
                <w:szCs w:val="20"/>
              </w:rPr>
              <w:t xml:space="preserve">       3336.32</w:t>
            </w:r>
          </w:p>
        </w:tc>
      </w:tr>
      <w:tr w:rsidR="00204E81" w:rsidRPr="009B0269" w:rsidTr="00D51071">
        <w:trPr>
          <w:trHeight w:val="404"/>
        </w:trPr>
        <w:tc>
          <w:tcPr>
            <w:tcW w:w="1067"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208</w:t>
            </w:r>
          </w:p>
        </w:tc>
        <w:tc>
          <w:tcPr>
            <w:tcW w:w="2932" w:type="pct"/>
            <w:gridSpan w:val="2"/>
            <w:tcBorders>
              <w:top w:val="nil"/>
              <w:left w:val="nil"/>
              <w:bottom w:val="single" w:sz="4" w:space="0" w:color="auto"/>
              <w:right w:val="single" w:sz="4" w:space="0" w:color="auto"/>
            </w:tcBorders>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社会保障和就业支出</w:t>
            </w:r>
          </w:p>
        </w:tc>
        <w:tc>
          <w:tcPr>
            <w:tcW w:w="1001" w:type="pct"/>
            <w:tcBorders>
              <w:top w:val="nil"/>
              <w:left w:val="nil"/>
              <w:bottom w:val="single" w:sz="4" w:space="0" w:color="auto"/>
              <w:right w:val="single" w:sz="4" w:space="0" w:color="auto"/>
            </w:tcBorders>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 xml:space="preserve">         52.68</w:t>
            </w:r>
          </w:p>
        </w:tc>
      </w:tr>
      <w:tr w:rsidR="00204E81" w:rsidRPr="009B0269" w:rsidTr="00D51071">
        <w:trPr>
          <w:trHeight w:val="404"/>
        </w:trPr>
        <w:tc>
          <w:tcPr>
            <w:tcW w:w="1067"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20805</w:t>
            </w:r>
          </w:p>
        </w:tc>
        <w:tc>
          <w:tcPr>
            <w:tcW w:w="2932" w:type="pct"/>
            <w:gridSpan w:val="2"/>
            <w:tcBorders>
              <w:top w:val="nil"/>
              <w:left w:val="nil"/>
              <w:bottom w:val="single" w:sz="4" w:space="0" w:color="auto"/>
              <w:right w:val="single" w:sz="4" w:space="0" w:color="auto"/>
            </w:tcBorders>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行政事业单位养老支出</w:t>
            </w:r>
          </w:p>
        </w:tc>
        <w:tc>
          <w:tcPr>
            <w:tcW w:w="1001" w:type="pct"/>
            <w:tcBorders>
              <w:top w:val="nil"/>
              <w:left w:val="nil"/>
              <w:bottom w:val="single" w:sz="4" w:space="0" w:color="auto"/>
              <w:right w:val="single" w:sz="4" w:space="0" w:color="auto"/>
            </w:tcBorders>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 xml:space="preserve">         52.68</w:t>
            </w:r>
          </w:p>
        </w:tc>
      </w:tr>
      <w:tr w:rsidR="00204E81" w:rsidRPr="009B0269" w:rsidTr="00D51071">
        <w:trPr>
          <w:trHeight w:val="404"/>
        </w:trPr>
        <w:tc>
          <w:tcPr>
            <w:tcW w:w="1067"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2080505</w:t>
            </w:r>
          </w:p>
        </w:tc>
        <w:tc>
          <w:tcPr>
            <w:tcW w:w="2932" w:type="pct"/>
            <w:gridSpan w:val="2"/>
            <w:tcBorders>
              <w:top w:val="nil"/>
              <w:left w:val="nil"/>
              <w:bottom w:val="single" w:sz="4" w:space="0" w:color="auto"/>
              <w:right w:val="single" w:sz="4" w:space="0" w:color="auto"/>
            </w:tcBorders>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机关事业单位基本养老保险缴费支出</w:t>
            </w:r>
          </w:p>
        </w:tc>
        <w:tc>
          <w:tcPr>
            <w:tcW w:w="1001" w:type="pct"/>
            <w:tcBorders>
              <w:top w:val="nil"/>
              <w:left w:val="nil"/>
              <w:bottom w:val="single" w:sz="4" w:space="0" w:color="auto"/>
              <w:right w:val="single" w:sz="4" w:space="0" w:color="auto"/>
            </w:tcBorders>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 xml:space="preserve">         35.11</w:t>
            </w:r>
          </w:p>
        </w:tc>
      </w:tr>
      <w:tr w:rsidR="00204E81" w:rsidRPr="009B0269" w:rsidTr="00D51071">
        <w:trPr>
          <w:trHeight w:val="404"/>
        </w:trPr>
        <w:tc>
          <w:tcPr>
            <w:tcW w:w="1067"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2080506</w:t>
            </w:r>
          </w:p>
        </w:tc>
        <w:tc>
          <w:tcPr>
            <w:tcW w:w="2932" w:type="pct"/>
            <w:gridSpan w:val="2"/>
            <w:tcBorders>
              <w:top w:val="nil"/>
              <w:left w:val="nil"/>
              <w:bottom w:val="single" w:sz="4" w:space="0" w:color="auto"/>
              <w:right w:val="single" w:sz="4" w:space="0" w:color="auto"/>
            </w:tcBorders>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机关事业单位职业年金缴费支出</w:t>
            </w:r>
          </w:p>
        </w:tc>
        <w:tc>
          <w:tcPr>
            <w:tcW w:w="1001" w:type="pct"/>
            <w:tcBorders>
              <w:top w:val="nil"/>
              <w:left w:val="nil"/>
              <w:bottom w:val="single" w:sz="4" w:space="0" w:color="auto"/>
              <w:right w:val="single" w:sz="4" w:space="0" w:color="auto"/>
            </w:tcBorders>
            <w:vAlign w:val="center"/>
          </w:tcPr>
          <w:p w:rsidR="00204E81" w:rsidRPr="007B223D" w:rsidRDefault="00204E81" w:rsidP="00E31C17">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17.57</w:t>
            </w:r>
          </w:p>
        </w:tc>
      </w:tr>
      <w:tr w:rsidR="00204E81" w:rsidRPr="009B0269" w:rsidTr="00E31C17">
        <w:trPr>
          <w:trHeight w:val="404"/>
        </w:trPr>
        <w:tc>
          <w:tcPr>
            <w:tcW w:w="1067" w:type="pct"/>
            <w:tcBorders>
              <w:top w:val="nil"/>
              <w:left w:val="single" w:sz="4" w:space="0" w:color="auto"/>
              <w:bottom w:val="single" w:sz="4" w:space="0" w:color="auto"/>
              <w:right w:val="single" w:sz="4" w:space="0" w:color="auto"/>
            </w:tcBorders>
            <w:noWrap/>
            <w:vAlign w:val="center"/>
          </w:tcPr>
          <w:p w:rsidR="00204E81" w:rsidRPr="00EF3A95" w:rsidRDefault="00204E81" w:rsidP="00E31C17">
            <w:pPr>
              <w:widowControl/>
              <w:rPr>
                <w:rFonts w:ascii="Times New Roman" w:eastAsia="宋体" w:hAnsi="Times New Roman"/>
                <w:bCs/>
                <w:kern w:val="0"/>
                <w:sz w:val="20"/>
                <w:szCs w:val="20"/>
              </w:rPr>
            </w:pPr>
            <w:r w:rsidRPr="00EF3A95">
              <w:rPr>
                <w:rFonts w:ascii="Times New Roman" w:eastAsia="宋体" w:hAnsi="Times New Roman" w:hint="eastAsia"/>
                <w:bCs/>
                <w:kern w:val="0"/>
                <w:sz w:val="20"/>
                <w:szCs w:val="20"/>
              </w:rPr>
              <w:t xml:space="preserve">　</w:t>
            </w:r>
            <w:r w:rsidRPr="00EF3A95">
              <w:rPr>
                <w:rFonts w:ascii="Times New Roman" w:eastAsia="宋体" w:hAnsi="Times New Roman"/>
                <w:bCs/>
                <w:kern w:val="0"/>
                <w:sz w:val="20"/>
                <w:szCs w:val="20"/>
              </w:rPr>
              <w:t>221</w:t>
            </w:r>
          </w:p>
        </w:tc>
        <w:tc>
          <w:tcPr>
            <w:tcW w:w="2932" w:type="pct"/>
            <w:gridSpan w:val="2"/>
            <w:tcBorders>
              <w:top w:val="nil"/>
              <w:left w:val="nil"/>
              <w:bottom w:val="single" w:sz="4" w:space="0" w:color="auto"/>
              <w:right w:val="single" w:sz="4" w:space="0" w:color="auto"/>
            </w:tcBorders>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住房保障支出</w:t>
            </w:r>
          </w:p>
        </w:tc>
        <w:tc>
          <w:tcPr>
            <w:tcW w:w="1001" w:type="pct"/>
            <w:tcBorders>
              <w:top w:val="nil"/>
              <w:left w:val="nil"/>
              <w:bottom w:val="single" w:sz="4" w:space="0" w:color="auto"/>
              <w:right w:val="single" w:sz="4" w:space="0" w:color="auto"/>
            </w:tcBorders>
            <w:vAlign w:val="center"/>
          </w:tcPr>
          <w:p w:rsidR="00204E81" w:rsidRPr="007B223D" w:rsidRDefault="00204E81" w:rsidP="00E31C17">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59.56</w:t>
            </w:r>
          </w:p>
        </w:tc>
      </w:tr>
      <w:tr w:rsidR="00204E81" w:rsidRPr="009B0269" w:rsidTr="00E31C17">
        <w:trPr>
          <w:trHeight w:val="404"/>
        </w:trPr>
        <w:tc>
          <w:tcPr>
            <w:tcW w:w="1067" w:type="pct"/>
            <w:tcBorders>
              <w:top w:val="single" w:sz="4" w:space="0" w:color="auto"/>
              <w:left w:val="single" w:sz="4" w:space="0" w:color="auto"/>
              <w:bottom w:val="single" w:sz="4" w:space="0" w:color="auto"/>
              <w:right w:val="single" w:sz="4" w:space="0" w:color="auto"/>
            </w:tcBorders>
            <w:noWrap/>
            <w:vAlign w:val="center"/>
          </w:tcPr>
          <w:p w:rsidR="00204E81" w:rsidRPr="00EF3A95" w:rsidRDefault="00204E81" w:rsidP="00204E81">
            <w:pPr>
              <w:widowControl/>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22102</w:t>
            </w:r>
          </w:p>
        </w:tc>
        <w:tc>
          <w:tcPr>
            <w:tcW w:w="2932" w:type="pct"/>
            <w:gridSpan w:val="2"/>
            <w:tcBorders>
              <w:top w:val="single" w:sz="4" w:space="0" w:color="auto"/>
              <w:left w:val="nil"/>
              <w:bottom w:val="single" w:sz="4" w:space="0" w:color="auto"/>
              <w:right w:val="single" w:sz="4" w:space="0" w:color="auto"/>
            </w:tcBorders>
            <w:vAlign w:val="center"/>
          </w:tcPr>
          <w:p w:rsidR="00204E81" w:rsidRPr="007B223D" w:rsidRDefault="00204E81" w:rsidP="00204E81">
            <w:pPr>
              <w:widowControl/>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住房改革支出</w:t>
            </w:r>
          </w:p>
        </w:tc>
        <w:tc>
          <w:tcPr>
            <w:tcW w:w="1001" w:type="pct"/>
            <w:tcBorders>
              <w:top w:val="single" w:sz="4" w:space="0" w:color="auto"/>
              <w:left w:val="nil"/>
              <w:bottom w:val="single" w:sz="4" w:space="0" w:color="auto"/>
              <w:right w:val="single" w:sz="4" w:space="0" w:color="auto"/>
            </w:tcBorders>
            <w:vAlign w:val="center"/>
          </w:tcPr>
          <w:p w:rsidR="00204E81" w:rsidRPr="007B223D" w:rsidRDefault="00204E81" w:rsidP="00204E81">
            <w:pPr>
              <w:widowControl/>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59.56</w:t>
            </w:r>
          </w:p>
        </w:tc>
      </w:tr>
      <w:tr w:rsidR="00204E81" w:rsidRPr="009B0269" w:rsidTr="00D51071">
        <w:trPr>
          <w:trHeight w:val="404"/>
        </w:trPr>
        <w:tc>
          <w:tcPr>
            <w:tcW w:w="1067" w:type="pct"/>
            <w:tcBorders>
              <w:top w:val="nil"/>
              <w:left w:val="single" w:sz="4" w:space="0" w:color="auto"/>
              <w:bottom w:val="single" w:sz="4" w:space="0" w:color="auto"/>
              <w:right w:val="single" w:sz="4" w:space="0" w:color="auto"/>
            </w:tcBorders>
            <w:vAlign w:val="center"/>
          </w:tcPr>
          <w:p w:rsidR="00204E81" w:rsidRPr="00EF3A95" w:rsidRDefault="00204E81" w:rsidP="00204E81">
            <w:pPr>
              <w:widowControl/>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2210201</w:t>
            </w:r>
          </w:p>
        </w:tc>
        <w:tc>
          <w:tcPr>
            <w:tcW w:w="2932" w:type="pct"/>
            <w:gridSpan w:val="2"/>
            <w:tcBorders>
              <w:top w:val="nil"/>
              <w:left w:val="nil"/>
              <w:bottom w:val="single" w:sz="4" w:space="0" w:color="auto"/>
              <w:right w:val="single" w:sz="4" w:space="0" w:color="auto"/>
            </w:tcBorders>
            <w:vAlign w:val="center"/>
          </w:tcPr>
          <w:p w:rsidR="00204E81" w:rsidRPr="007B223D" w:rsidRDefault="00204E81" w:rsidP="00204E81">
            <w:pPr>
              <w:widowControl/>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住房公积金</w:t>
            </w:r>
          </w:p>
        </w:tc>
        <w:tc>
          <w:tcPr>
            <w:tcW w:w="1001" w:type="pct"/>
            <w:tcBorders>
              <w:top w:val="nil"/>
              <w:left w:val="nil"/>
              <w:bottom w:val="single" w:sz="4" w:space="0" w:color="auto"/>
              <w:right w:val="single" w:sz="4" w:space="0" w:color="auto"/>
            </w:tcBorders>
            <w:vAlign w:val="center"/>
          </w:tcPr>
          <w:p w:rsidR="00204E81" w:rsidRPr="007B223D" w:rsidRDefault="00204E81" w:rsidP="00204E81">
            <w:pPr>
              <w:widowControl/>
              <w:ind w:firstLineChars="100" w:firstLine="31680"/>
              <w:jc w:val="left"/>
              <w:rPr>
                <w:rFonts w:ascii="Times New Roman" w:eastAsia="宋体" w:hAnsi="Times New Roman"/>
                <w:kern w:val="0"/>
                <w:sz w:val="20"/>
                <w:szCs w:val="20"/>
              </w:rPr>
            </w:pPr>
            <w:r>
              <w:rPr>
                <w:rFonts w:ascii="Times New Roman" w:eastAsia="宋体" w:hAnsi="Times New Roman"/>
                <w:kern w:val="0"/>
                <w:sz w:val="20"/>
                <w:szCs w:val="20"/>
              </w:rPr>
              <w:t xml:space="preserve">         59.56</w:t>
            </w:r>
          </w:p>
        </w:tc>
      </w:tr>
      <w:tr w:rsidR="00204E81" w:rsidRPr="009B0269" w:rsidTr="00D51071">
        <w:trPr>
          <w:trHeight w:val="189"/>
        </w:trPr>
        <w:tc>
          <w:tcPr>
            <w:tcW w:w="3999" w:type="pct"/>
            <w:gridSpan w:val="3"/>
            <w:tcBorders>
              <w:top w:val="nil"/>
              <w:left w:val="nil"/>
              <w:bottom w:val="nil"/>
              <w:right w:val="nil"/>
            </w:tcBorders>
            <w:noWrap/>
            <w:vAlign w:val="bottom"/>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注：</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科目编码</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和</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科目名称</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为必填项。</w:t>
            </w:r>
          </w:p>
        </w:tc>
        <w:tc>
          <w:tcPr>
            <w:tcW w:w="1001" w:type="pct"/>
            <w:tcBorders>
              <w:top w:val="nil"/>
              <w:left w:val="nil"/>
              <w:bottom w:val="nil"/>
              <w:right w:val="nil"/>
            </w:tcBorders>
            <w:noWrap/>
            <w:vAlign w:val="bottom"/>
          </w:tcPr>
          <w:p w:rsidR="00204E81" w:rsidRPr="007B223D" w:rsidRDefault="00204E81" w:rsidP="007B223D">
            <w:pPr>
              <w:widowControl/>
              <w:jc w:val="left"/>
              <w:rPr>
                <w:rFonts w:ascii="Times New Roman" w:eastAsia="宋体" w:hAnsi="Times New Roman"/>
                <w:kern w:val="0"/>
                <w:sz w:val="20"/>
                <w:szCs w:val="20"/>
              </w:rPr>
            </w:pPr>
          </w:p>
        </w:tc>
      </w:tr>
    </w:tbl>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Pr="007B223D" w:rsidRDefault="00204E81" w:rsidP="007B223D">
      <w:pPr>
        <w:autoSpaceDE w:val="0"/>
        <w:autoSpaceDN w:val="0"/>
        <w:snapToGrid w:val="0"/>
        <w:spacing w:line="590" w:lineRule="atLeast"/>
        <w:rPr>
          <w:rFonts w:ascii="Times New Roman" w:eastAsia="方正仿宋_GBK" w:hAnsi="Times New Roman"/>
          <w:kern w:val="0"/>
          <w:sz w:val="32"/>
          <w:szCs w:val="20"/>
        </w:rPr>
      </w:pPr>
    </w:p>
    <w:tbl>
      <w:tblPr>
        <w:tblW w:w="5000" w:type="pct"/>
        <w:tblLayout w:type="fixed"/>
        <w:tblLook w:val="00A0"/>
      </w:tblPr>
      <w:tblGrid>
        <w:gridCol w:w="1547"/>
        <w:gridCol w:w="2811"/>
        <w:gridCol w:w="2047"/>
        <w:gridCol w:w="723"/>
        <w:gridCol w:w="1818"/>
      </w:tblGrid>
      <w:tr w:rsidR="00204E81" w:rsidRPr="009B0269" w:rsidTr="00D725FA">
        <w:trPr>
          <w:trHeight w:val="178"/>
        </w:trPr>
        <w:tc>
          <w:tcPr>
            <w:tcW w:w="2436" w:type="pct"/>
            <w:gridSpan w:val="2"/>
            <w:tcBorders>
              <w:top w:val="nil"/>
              <w:left w:val="nil"/>
              <w:bottom w:val="nil"/>
              <w:right w:val="nil"/>
            </w:tcBorders>
            <w:noWrap/>
            <w:vAlign w:val="bottom"/>
          </w:tcPr>
          <w:p w:rsidR="00204E81" w:rsidRPr="007B223D" w:rsidRDefault="00204E81" w:rsidP="007B223D">
            <w:pPr>
              <w:widowControl/>
              <w:jc w:val="left"/>
              <w:rPr>
                <w:rFonts w:ascii="Times New Roman" w:eastAsia="方正仿宋_GBK" w:hAnsi="Times New Roman"/>
                <w:kern w:val="0"/>
                <w:sz w:val="24"/>
                <w:szCs w:val="24"/>
              </w:rPr>
            </w:pPr>
            <w:r w:rsidRPr="007B223D">
              <w:rPr>
                <w:rFonts w:ascii="Times New Roman" w:eastAsia="方正仿宋_GBK" w:hAnsi="Times New Roman" w:hint="eastAsia"/>
                <w:kern w:val="0"/>
                <w:sz w:val="24"/>
                <w:szCs w:val="24"/>
              </w:rPr>
              <w:t>公开</w:t>
            </w:r>
            <w:r w:rsidRPr="007B223D">
              <w:rPr>
                <w:rFonts w:ascii="Times New Roman" w:eastAsia="方正仿宋_GBK" w:hAnsi="Times New Roman"/>
                <w:kern w:val="0"/>
                <w:sz w:val="24"/>
                <w:szCs w:val="24"/>
              </w:rPr>
              <w:t>08</w:t>
            </w:r>
            <w:r w:rsidRPr="007B223D">
              <w:rPr>
                <w:rFonts w:ascii="Times New Roman" w:eastAsia="方正仿宋_GBK" w:hAnsi="Times New Roman" w:hint="eastAsia"/>
                <w:kern w:val="0"/>
                <w:sz w:val="24"/>
                <w:szCs w:val="24"/>
              </w:rPr>
              <w:t>表</w:t>
            </w:r>
          </w:p>
        </w:tc>
        <w:tc>
          <w:tcPr>
            <w:tcW w:w="1144" w:type="pct"/>
            <w:tcBorders>
              <w:top w:val="nil"/>
              <w:left w:val="nil"/>
              <w:bottom w:val="nil"/>
              <w:right w:val="nil"/>
            </w:tcBorders>
            <w:noWrap/>
            <w:vAlign w:val="center"/>
          </w:tcPr>
          <w:p w:rsidR="00204E81" w:rsidRPr="007B223D" w:rsidRDefault="00204E81" w:rsidP="007B223D">
            <w:pPr>
              <w:widowControl/>
              <w:jc w:val="left"/>
              <w:rPr>
                <w:rFonts w:ascii="Times New Roman" w:eastAsia="方正仿宋_GBK" w:hAnsi="Times New Roman"/>
                <w:kern w:val="0"/>
                <w:sz w:val="24"/>
                <w:szCs w:val="24"/>
              </w:rPr>
            </w:pPr>
          </w:p>
        </w:tc>
        <w:tc>
          <w:tcPr>
            <w:tcW w:w="1420" w:type="pct"/>
            <w:gridSpan w:val="2"/>
            <w:tcBorders>
              <w:top w:val="nil"/>
              <w:left w:val="nil"/>
              <w:bottom w:val="nil"/>
              <w:right w:val="nil"/>
            </w:tcBorders>
            <w:noWrap/>
            <w:vAlign w:val="center"/>
          </w:tcPr>
          <w:p w:rsidR="00204E81" w:rsidRPr="007B223D" w:rsidRDefault="00204E81" w:rsidP="007B223D">
            <w:pPr>
              <w:widowControl/>
              <w:jc w:val="left"/>
              <w:rPr>
                <w:rFonts w:ascii="Times New Roman" w:hAnsi="Times New Roman"/>
                <w:kern w:val="0"/>
                <w:sz w:val="20"/>
                <w:szCs w:val="20"/>
              </w:rPr>
            </w:pPr>
          </w:p>
        </w:tc>
      </w:tr>
      <w:tr w:rsidR="00204E81" w:rsidRPr="009B0269" w:rsidTr="00AC43A0">
        <w:trPr>
          <w:trHeight w:val="457"/>
        </w:trPr>
        <w:tc>
          <w:tcPr>
            <w:tcW w:w="5000" w:type="pct"/>
            <w:gridSpan w:val="5"/>
            <w:tcBorders>
              <w:top w:val="nil"/>
              <w:left w:val="nil"/>
              <w:bottom w:val="nil"/>
              <w:right w:val="nil"/>
            </w:tcBorders>
            <w:noWrap/>
            <w:vAlign w:val="center"/>
          </w:tcPr>
          <w:p w:rsidR="00204E81" w:rsidRPr="007B223D" w:rsidRDefault="00204E81" w:rsidP="007B223D">
            <w:pPr>
              <w:widowControl/>
              <w:jc w:val="center"/>
              <w:rPr>
                <w:rFonts w:ascii="Times New Roman" w:eastAsia="方正小标宋_GBK" w:hAnsi="Times New Roman"/>
                <w:kern w:val="0"/>
                <w:sz w:val="36"/>
                <w:szCs w:val="36"/>
              </w:rPr>
            </w:pPr>
            <w:r w:rsidRPr="007B223D">
              <w:rPr>
                <w:rFonts w:ascii="Times New Roman" w:eastAsia="方正小标宋_GBK" w:hAnsi="Times New Roman" w:hint="eastAsia"/>
                <w:kern w:val="0"/>
                <w:sz w:val="36"/>
                <w:szCs w:val="36"/>
              </w:rPr>
              <w:t>一般公共预算基本支出预算表（经济科目）</w:t>
            </w:r>
          </w:p>
        </w:tc>
      </w:tr>
      <w:tr w:rsidR="00204E81" w:rsidRPr="009B0269" w:rsidTr="00D725FA">
        <w:trPr>
          <w:trHeight w:val="220"/>
        </w:trPr>
        <w:tc>
          <w:tcPr>
            <w:tcW w:w="3984" w:type="pct"/>
            <w:gridSpan w:val="4"/>
            <w:tcBorders>
              <w:top w:val="nil"/>
              <w:left w:val="nil"/>
              <w:bottom w:val="nil"/>
              <w:right w:val="nil"/>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部门名称：</w:t>
            </w:r>
            <w:r w:rsidRPr="0086670F">
              <w:rPr>
                <w:rFonts w:eastAsia="宋体" w:hint="eastAsia"/>
                <w:color w:val="000000"/>
                <w:sz w:val="20"/>
              </w:rPr>
              <w:t>启东市人民政府汇龙镇北城区街道办事处</w:t>
            </w:r>
          </w:p>
        </w:tc>
        <w:tc>
          <w:tcPr>
            <w:tcW w:w="1016" w:type="pct"/>
            <w:tcBorders>
              <w:top w:val="nil"/>
              <w:left w:val="nil"/>
              <w:bottom w:val="nil"/>
              <w:right w:val="nil"/>
            </w:tcBorders>
            <w:noWrap/>
            <w:vAlign w:val="center"/>
          </w:tcPr>
          <w:p w:rsidR="00204E81" w:rsidRPr="007B223D" w:rsidRDefault="00204E81" w:rsidP="007B223D">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单位：万元</w:t>
            </w:r>
          </w:p>
        </w:tc>
      </w:tr>
      <w:tr w:rsidR="00204E81" w:rsidRPr="009B0269" w:rsidTr="00D725FA">
        <w:trPr>
          <w:trHeight w:val="399"/>
        </w:trPr>
        <w:tc>
          <w:tcPr>
            <w:tcW w:w="865" w:type="pct"/>
            <w:tcBorders>
              <w:top w:val="single" w:sz="4" w:space="0" w:color="auto"/>
              <w:left w:val="single" w:sz="4" w:space="0" w:color="auto"/>
              <w:bottom w:val="single" w:sz="4" w:space="0" w:color="000000"/>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科目编码</w:t>
            </w:r>
          </w:p>
        </w:tc>
        <w:tc>
          <w:tcPr>
            <w:tcW w:w="3119" w:type="pct"/>
            <w:gridSpan w:val="3"/>
            <w:tcBorders>
              <w:top w:val="single" w:sz="4" w:space="0" w:color="auto"/>
              <w:left w:val="nil"/>
              <w:bottom w:val="single" w:sz="4" w:space="0" w:color="000000"/>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科目名称</w:t>
            </w:r>
          </w:p>
        </w:tc>
        <w:tc>
          <w:tcPr>
            <w:tcW w:w="1016" w:type="pct"/>
            <w:tcBorders>
              <w:top w:val="single" w:sz="4" w:space="0" w:color="auto"/>
              <w:left w:val="nil"/>
              <w:bottom w:val="single" w:sz="4" w:space="0" w:color="000000"/>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基本支出</w:t>
            </w:r>
          </w:p>
        </w:tc>
      </w:tr>
      <w:tr w:rsidR="00204E81" w:rsidRPr="009B0269" w:rsidTr="00243AF8">
        <w:trPr>
          <w:trHeight w:val="364"/>
        </w:trPr>
        <w:tc>
          <w:tcPr>
            <w:tcW w:w="3984" w:type="pct"/>
            <w:gridSpan w:val="4"/>
            <w:tcBorders>
              <w:top w:val="single" w:sz="4" w:space="0" w:color="000000"/>
              <w:left w:val="single" w:sz="4" w:space="0" w:color="000000"/>
              <w:bottom w:val="single" w:sz="4" w:space="0" w:color="auto"/>
              <w:right w:val="single" w:sz="4" w:space="0" w:color="000000"/>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合计</w:t>
            </w:r>
          </w:p>
        </w:tc>
        <w:tc>
          <w:tcPr>
            <w:tcW w:w="1016" w:type="pct"/>
            <w:tcBorders>
              <w:top w:val="single" w:sz="4" w:space="0" w:color="000000"/>
              <w:left w:val="nil"/>
              <w:bottom w:val="single" w:sz="4" w:space="0" w:color="auto"/>
              <w:right w:val="single" w:sz="4" w:space="0" w:color="auto"/>
            </w:tcBorders>
            <w:vAlign w:val="center"/>
          </w:tcPr>
          <w:p w:rsidR="00204E81" w:rsidRPr="007B223D" w:rsidRDefault="00204E81" w:rsidP="00204E81">
            <w:pPr>
              <w:widowControl/>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2027.52</w:t>
            </w:r>
            <w:r w:rsidRPr="007B223D">
              <w:rPr>
                <w:rFonts w:ascii="Times New Roman" w:eastAsia="宋体" w:hAnsi="Times New Roman" w:hint="eastAsia"/>
                <w:kern w:val="0"/>
                <w:sz w:val="20"/>
                <w:szCs w:val="20"/>
              </w:rPr>
              <w:t xml:space="preserve">　</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301</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工资福利支出</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1879.59</w:t>
            </w:r>
            <w:r w:rsidRPr="007B223D">
              <w:rPr>
                <w:rFonts w:ascii="Times New Roman" w:eastAsia="宋体" w:hAnsi="Times New Roman" w:hint="eastAsia"/>
                <w:kern w:val="0"/>
                <w:sz w:val="20"/>
                <w:szCs w:val="20"/>
              </w:rPr>
              <w:t xml:space="preserve">　</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30101</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基本工资</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85.70</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30102</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津贴补贴</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257.59</w:t>
            </w:r>
            <w:r w:rsidRPr="007B223D">
              <w:rPr>
                <w:rFonts w:ascii="Times New Roman" w:eastAsia="宋体" w:hAnsi="Times New Roman" w:hint="eastAsia"/>
                <w:kern w:val="0"/>
                <w:sz w:val="20"/>
                <w:szCs w:val="20"/>
              </w:rPr>
              <w:t xml:space="preserve">　</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30103</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奖金</w:t>
            </w:r>
          </w:p>
        </w:tc>
        <w:tc>
          <w:tcPr>
            <w:tcW w:w="1016" w:type="pct"/>
            <w:tcBorders>
              <w:top w:val="nil"/>
              <w:left w:val="nil"/>
              <w:bottom w:val="single" w:sz="4" w:space="0" w:color="auto"/>
              <w:right w:val="single" w:sz="4" w:space="0" w:color="auto"/>
            </w:tcBorders>
            <w:vAlign w:val="center"/>
          </w:tcPr>
          <w:p w:rsidR="00204E81" w:rsidRPr="007B223D" w:rsidRDefault="00204E81" w:rsidP="00243AF8">
            <w:pPr>
              <w:widowControl/>
              <w:spacing w:line="240" w:lineRule="exact"/>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157.67</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30106</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伙食补助费</w:t>
            </w:r>
          </w:p>
        </w:tc>
        <w:tc>
          <w:tcPr>
            <w:tcW w:w="1016" w:type="pct"/>
            <w:tcBorders>
              <w:top w:val="nil"/>
              <w:left w:val="nil"/>
              <w:bottom w:val="single" w:sz="4" w:space="0" w:color="auto"/>
              <w:right w:val="single" w:sz="4" w:space="0" w:color="auto"/>
            </w:tcBorders>
            <w:vAlign w:val="center"/>
          </w:tcPr>
          <w:p w:rsidR="00204E81" w:rsidRPr="007B223D" w:rsidRDefault="00204E81" w:rsidP="00243AF8">
            <w:pPr>
              <w:widowControl/>
              <w:spacing w:line="240" w:lineRule="exact"/>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6.34</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spacing w:line="240" w:lineRule="exact"/>
              <w:jc w:val="left"/>
              <w:rPr>
                <w:rFonts w:ascii="Times New Roman" w:eastAsia="宋体" w:hAnsi="Times New Roman"/>
                <w:kern w:val="0"/>
                <w:sz w:val="20"/>
                <w:szCs w:val="20"/>
              </w:rPr>
            </w:pPr>
            <w:r>
              <w:rPr>
                <w:rFonts w:ascii="Times New Roman" w:eastAsia="宋体" w:hAnsi="Times New Roman"/>
                <w:kern w:val="0"/>
                <w:sz w:val="20"/>
                <w:szCs w:val="20"/>
              </w:rPr>
              <w:t xml:space="preserve">  30107</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绩效工资</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15.44</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30108</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机关事业单位基本养老保险缴费</w:t>
            </w:r>
          </w:p>
        </w:tc>
        <w:tc>
          <w:tcPr>
            <w:tcW w:w="1016" w:type="pct"/>
            <w:tcBorders>
              <w:top w:val="nil"/>
              <w:left w:val="nil"/>
              <w:bottom w:val="single" w:sz="4" w:space="0" w:color="auto"/>
              <w:right w:val="single" w:sz="4" w:space="0" w:color="auto"/>
            </w:tcBorders>
            <w:vAlign w:val="center"/>
          </w:tcPr>
          <w:p w:rsidR="00204E81" w:rsidRPr="007B223D" w:rsidRDefault="00204E81" w:rsidP="00243AF8">
            <w:pPr>
              <w:widowControl/>
              <w:spacing w:line="240" w:lineRule="exact"/>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35.11</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bottom"/>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30109</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职业年金缴费</w:t>
            </w:r>
          </w:p>
        </w:tc>
        <w:tc>
          <w:tcPr>
            <w:tcW w:w="1016" w:type="pct"/>
            <w:tcBorders>
              <w:top w:val="nil"/>
              <w:left w:val="nil"/>
              <w:bottom w:val="single" w:sz="4" w:space="0" w:color="auto"/>
              <w:right w:val="single" w:sz="4" w:space="0" w:color="auto"/>
            </w:tcBorders>
            <w:vAlign w:val="center"/>
          </w:tcPr>
          <w:p w:rsidR="00204E81" w:rsidRPr="007B223D" w:rsidRDefault="00204E81" w:rsidP="00243AF8">
            <w:pPr>
              <w:widowControl/>
              <w:spacing w:line="240" w:lineRule="exact"/>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17.57</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center"/>
          </w:tcPr>
          <w:p w:rsidR="00204E81" w:rsidRPr="00EF3A95" w:rsidRDefault="00204E81" w:rsidP="00E31C17">
            <w:pPr>
              <w:widowControl/>
              <w:spacing w:line="240" w:lineRule="exact"/>
              <w:rPr>
                <w:rFonts w:ascii="Times New Roman" w:eastAsia="宋体" w:hAnsi="Times New Roman"/>
                <w:bCs/>
                <w:kern w:val="0"/>
                <w:sz w:val="20"/>
                <w:szCs w:val="20"/>
              </w:rPr>
            </w:pPr>
            <w:r w:rsidRPr="00EF3A95">
              <w:rPr>
                <w:rFonts w:ascii="Times New Roman" w:eastAsia="宋体" w:hAnsi="Times New Roman" w:hint="eastAsia"/>
                <w:bCs/>
                <w:kern w:val="0"/>
                <w:sz w:val="20"/>
                <w:szCs w:val="20"/>
              </w:rPr>
              <w:t xml:space="preserve">　</w:t>
            </w:r>
            <w:r w:rsidRPr="00EF3A95">
              <w:rPr>
                <w:rFonts w:ascii="Times New Roman" w:eastAsia="宋体" w:hAnsi="Times New Roman"/>
                <w:bCs/>
                <w:kern w:val="0"/>
                <w:sz w:val="20"/>
                <w:szCs w:val="20"/>
              </w:rPr>
              <w:t>30110</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E31C17">
            <w:pPr>
              <w:widowControl/>
              <w:spacing w:line="24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职工基本医疗保险缴费</w:t>
            </w:r>
          </w:p>
        </w:tc>
        <w:tc>
          <w:tcPr>
            <w:tcW w:w="1016" w:type="pct"/>
            <w:tcBorders>
              <w:top w:val="nil"/>
              <w:left w:val="nil"/>
              <w:bottom w:val="single" w:sz="4" w:space="0" w:color="auto"/>
              <w:right w:val="single" w:sz="4" w:space="0" w:color="auto"/>
            </w:tcBorders>
            <w:vAlign w:val="center"/>
          </w:tcPr>
          <w:p w:rsidR="00204E81" w:rsidRPr="007B223D" w:rsidRDefault="00204E81" w:rsidP="00243AF8">
            <w:pPr>
              <w:widowControl/>
              <w:spacing w:line="240" w:lineRule="exact"/>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17.57</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30111</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公务员医疗补助缴费</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8.80</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30112</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其他社会保险缴费</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6.45</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30113</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住房公积金</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59.56</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30199</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其他工资福利支出</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1211.78</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商品和服务支出</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147.77</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30201</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办公费</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32.80</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30202</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印刷费</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3.00</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30205</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水费</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0.30</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30206</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电费</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3.00</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30207</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邮电费</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18.00</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30211</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差旅费</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13.17</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30213</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维修（护）费</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3.00</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30216</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培训费</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1.00</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30226</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劳务费</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0.50</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30228</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工会经费</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23.87</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30229</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福利费</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22.85</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30239</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其他交通费用</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11.28</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30299</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其他商品和服务支出</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15.00</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303</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对个人和家庭的补助</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0.16</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30399</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其他对个人和家庭的补助</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0.16</w:t>
            </w:r>
          </w:p>
        </w:tc>
      </w:tr>
      <w:tr w:rsidR="00204E81" w:rsidRPr="009B0269" w:rsidTr="00243AF8">
        <w:trPr>
          <w:trHeight w:val="399"/>
        </w:trPr>
        <w:tc>
          <w:tcPr>
            <w:tcW w:w="865" w:type="pct"/>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7"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30399</w:t>
            </w:r>
          </w:p>
        </w:tc>
        <w:tc>
          <w:tcPr>
            <w:tcW w:w="3119" w:type="pct"/>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其他对个人和家庭的补助支出</w:t>
            </w:r>
          </w:p>
        </w:tc>
        <w:tc>
          <w:tcPr>
            <w:tcW w:w="1016" w:type="pct"/>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0.16</w:t>
            </w:r>
          </w:p>
        </w:tc>
      </w:tr>
      <w:tr w:rsidR="00204E81" w:rsidRPr="009B0269" w:rsidTr="00243AF8">
        <w:trPr>
          <w:trHeight w:val="204"/>
        </w:trPr>
        <w:tc>
          <w:tcPr>
            <w:tcW w:w="3984" w:type="pct"/>
            <w:gridSpan w:val="4"/>
            <w:tcBorders>
              <w:top w:val="nil"/>
              <w:left w:val="nil"/>
              <w:bottom w:val="nil"/>
              <w:right w:val="nil"/>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注：</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科目编码</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和</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科目名称</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为必填项。</w:t>
            </w:r>
          </w:p>
        </w:tc>
        <w:tc>
          <w:tcPr>
            <w:tcW w:w="1016" w:type="pct"/>
            <w:tcBorders>
              <w:top w:val="nil"/>
              <w:left w:val="nil"/>
              <w:bottom w:val="nil"/>
              <w:right w:val="nil"/>
            </w:tcBorders>
            <w:noWrap/>
            <w:vAlign w:val="center"/>
          </w:tcPr>
          <w:p w:rsidR="00204E81" w:rsidRPr="007B223D" w:rsidRDefault="00204E81" w:rsidP="00243AF8">
            <w:pPr>
              <w:widowControl/>
              <w:jc w:val="right"/>
              <w:rPr>
                <w:rFonts w:ascii="Times New Roman" w:eastAsia="宋体" w:hAnsi="Times New Roman"/>
                <w:kern w:val="0"/>
                <w:sz w:val="20"/>
                <w:szCs w:val="20"/>
              </w:rPr>
            </w:pPr>
          </w:p>
        </w:tc>
      </w:tr>
    </w:tbl>
    <w:p w:rsidR="00204E81" w:rsidRPr="007B223D" w:rsidRDefault="00204E81" w:rsidP="007B223D">
      <w:pPr>
        <w:autoSpaceDE w:val="0"/>
        <w:autoSpaceDN w:val="0"/>
        <w:snapToGrid w:val="0"/>
        <w:spacing w:line="40" w:lineRule="atLeast"/>
        <w:rPr>
          <w:rFonts w:ascii="Times New Roman" w:eastAsia="方正仿宋_GBK" w:hAnsi="Times New Roman"/>
          <w:kern w:val="0"/>
          <w:sz w:val="32"/>
          <w:szCs w:val="20"/>
        </w:rPr>
      </w:pPr>
    </w:p>
    <w:tbl>
      <w:tblPr>
        <w:tblW w:w="5000" w:type="pct"/>
        <w:tblLayout w:type="fixed"/>
        <w:tblLook w:val="00A0"/>
      </w:tblPr>
      <w:tblGrid>
        <w:gridCol w:w="1295"/>
        <w:gridCol w:w="683"/>
        <w:gridCol w:w="821"/>
        <w:gridCol w:w="904"/>
        <w:gridCol w:w="1204"/>
        <w:gridCol w:w="1224"/>
        <w:gridCol w:w="836"/>
        <w:gridCol w:w="762"/>
        <w:gridCol w:w="118"/>
        <w:gridCol w:w="1099"/>
      </w:tblGrid>
      <w:tr w:rsidR="00204E81" w:rsidRPr="009B0269" w:rsidTr="00924F06">
        <w:trPr>
          <w:trHeight w:val="315"/>
        </w:trPr>
        <w:tc>
          <w:tcPr>
            <w:tcW w:w="724" w:type="pct"/>
            <w:tcBorders>
              <w:top w:val="nil"/>
              <w:left w:val="nil"/>
              <w:bottom w:val="nil"/>
              <w:right w:val="nil"/>
            </w:tcBorders>
            <w:noWrap/>
            <w:vAlign w:val="center"/>
          </w:tcPr>
          <w:p w:rsidR="00204E81" w:rsidRDefault="00204E81" w:rsidP="007B223D">
            <w:pPr>
              <w:widowControl/>
              <w:jc w:val="left"/>
              <w:rPr>
                <w:rFonts w:ascii="Times New Roman" w:eastAsia="方正仿宋_GBK" w:hAnsi="Times New Roman"/>
                <w:kern w:val="0"/>
                <w:sz w:val="24"/>
                <w:szCs w:val="24"/>
              </w:rPr>
            </w:pPr>
          </w:p>
          <w:p w:rsidR="00204E81" w:rsidRPr="007B223D" w:rsidRDefault="00204E81" w:rsidP="00204E81">
            <w:pPr>
              <w:widowControl/>
              <w:ind w:leftChars="-50" w:left="31680"/>
              <w:jc w:val="left"/>
              <w:rPr>
                <w:rFonts w:ascii="Times New Roman" w:eastAsia="方正仿宋_GBK" w:hAnsi="Times New Roman"/>
                <w:kern w:val="0"/>
                <w:sz w:val="24"/>
                <w:szCs w:val="24"/>
              </w:rPr>
            </w:pPr>
            <w:r>
              <w:rPr>
                <w:rFonts w:ascii="Times New Roman" w:eastAsia="方正仿宋_GBK" w:hAnsi="Times New Roman" w:hint="eastAsia"/>
                <w:kern w:val="0"/>
                <w:sz w:val="24"/>
                <w:szCs w:val="24"/>
              </w:rPr>
              <w:t>公开</w:t>
            </w:r>
            <w:r>
              <w:rPr>
                <w:rFonts w:ascii="Times New Roman" w:eastAsia="方正仿宋_GBK" w:hAnsi="Times New Roman"/>
                <w:kern w:val="0"/>
                <w:sz w:val="24"/>
                <w:szCs w:val="24"/>
              </w:rPr>
              <w:t>09</w:t>
            </w:r>
            <w:r w:rsidRPr="007B223D">
              <w:rPr>
                <w:rFonts w:ascii="Times New Roman" w:eastAsia="方正仿宋_GBK" w:hAnsi="Times New Roman" w:hint="eastAsia"/>
                <w:kern w:val="0"/>
                <w:sz w:val="24"/>
                <w:szCs w:val="24"/>
              </w:rPr>
              <w:t>表</w:t>
            </w:r>
            <w:r>
              <w:rPr>
                <w:rFonts w:ascii="Times New Roman" w:eastAsia="方正仿宋_GBK" w:hAnsi="Times New Roman"/>
                <w:kern w:val="0"/>
                <w:sz w:val="24"/>
                <w:szCs w:val="24"/>
              </w:rPr>
              <w:t xml:space="preserve">        </w:t>
            </w:r>
          </w:p>
        </w:tc>
        <w:tc>
          <w:tcPr>
            <w:tcW w:w="841" w:type="pct"/>
            <w:gridSpan w:val="2"/>
            <w:tcBorders>
              <w:top w:val="nil"/>
              <w:left w:val="nil"/>
              <w:bottom w:val="nil"/>
              <w:right w:val="nil"/>
            </w:tcBorders>
            <w:noWrap/>
            <w:vAlign w:val="center"/>
          </w:tcPr>
          <w:p w:rsidR="00204E81" w:rsidRPr="007B223D" w:rsidRDefault="00204E81" w:rsidP="007B223D">
            <w:pPr>
              <w:widowControl/>
              <w:jc w:val="left"/>
              <w:rPr>
                <w:rFonts w:ascii="Times New Roman" w:eastAsia="方正仿宋_GBK" w:hAnsi="Times New Roman"/>
                <w:kern w:val="0"/>
                <w:sz w:val="24"/>
                <w:szCs w:val="24"/>
              </w:rPr>
            </w:pPr>
          </w:p>
        </w:tc>
        <w:tc>
          <w:tcPr>
            <w:tcW w:w="505" w:type="pct"/>
            <w:tcBorders>
              <w:top w:val="nil"/>
              <w:left w:val="nil"/>
              <w:bottom w:val="nil"/>
              <w:right w:val="nil"/>
            </w:tcBorders>
            <w:noWrap/>
            <w:vAlign w:val="center"/>
          </w:tcPr>
          <w:p w:rsidR="00204E81" w:rsidRPr="007B223D" w:rsidRDefault="00204E81" w:rsidP="007B223D">
            <w:pPr>
              <w:widowControl/>
              <w:jc w:val="left"/>
              <w:rPr>
                <w:rFonts w:ascii="Times New Roman" w:hAnsi="Times New Roman"/>
                <w:kern w:val="0"/>
                <w:sz w:val="20"/>
                <w:szCs w:val="20"/>
              </w:rPr>
            </w:pPr>
          </w:p>
        </w:tc>
        <w:tc>
          <w:tcPr>
            <w:tcW w:w="673" w:type="pct"/>
            <w:tcBorders>
              <w:top w:val="nil"/>
              <w:left w:val="nil"/>
              <w:bottom w:val="nil"/>
              <w:right w:val="nil"/>
            </w:tcBorders>
            <w:noWrap/>
            <w:vAlign w:val="center"/>
          </w:tcPr>
          <w:p w:rsidR="00204E81" w:rsidRPr="007B223D" w:rsidRDefault="00204E81" w:rsidP="007B223D">
            <w:pPr>
              <w:widowControl/>
              <w:jc w:val="left"/>
              <w:rPr>
                <w:rFonts w:ascii="Times New Roman" w:hAnsi="Times New Roman"/>
                <w:kern w:val="0"/>
                <w:sz w:val="20"/>
                <w:szCs w:val="20"/>
              </w:rPr>
            </w:pPr>
          </w:p>
        </w:tc>
        <w:tc>
          <w:tcPr>
            <w:tcW w:w="684" w:type="pct"/>
            <w:tcBorders>
              <w:top w:val="nil"/>
              <w:left w:val="nil"/>
              <w:bottom w:val="nil"/>
              <w:right w:val="nil"/>
            </w:tcBorders>
            <w:noWrap/>
            <w:vAlign w:val="center"/>
          </w:tcPr>
          <w:p w:rsidR="00204E81" w:rsidRPr="007B223D" w:rsidRDefault="00204E81" w:rsidP="007B223D">
            <w:pPr>
              <w:widowControl/>
              <w:jc w:val="left"/>
              <w:rPr>
                <w:rFonts w:ascii="Times New Roman" w:hAnsi="Times New Roman"/>
                <w:kern w:val="0"/>
                <w:sz w:val="20"/>
                <w:szCs w:val="20"/>
              </w:rPr>
            </w:pPr>
          </w:p>
        </w:tc>
        <w:tc>
          <w:tcPr>
            <w:tcW w:w="467" w:type="pct"/>
            <w:tcBorders>
              <w:top w:val="nil"/>
              <w:left w:val="nil"/>
              <w:bottom w:val="nil"/>
              <w:right w:val="nil"/>
            </w:tcBorders>
            <w:noWrap/>
            <w:vAlign w:val="center"/>
          </w:tcPr>
          <w:p w:rsidR="00204E81" w:rsidRPr="007B223D" w:rsidRDefault="00204E81" w:rsidP="007B223D">
            <w:pPr>
              <w:widowControl/>
              <w:jc w:val="left"/>
              <w:rPr>
                <w:rFonts w:ascii="Times New Roman" w:hAnsi="Times New Roman"/>
                <w:kern w:val="0"/>
                <w:sz w:val="20"/>
                <w:szCs w:val="20"/>
              </w:rPr>
            </w:pPr>
          </w:p>
        </w:tc>
        <w:tc>
          <w:tcPr>
            <w:tcW w:w="426" w:type="pct"/>
            <w:tcBorders>
              <w:top w:val="nil"/>
              <w:left w:val="nil"/>
              <w:bottom w:val="nil"/>
              <w:right w:val="nil"/>
            </w:tcBorders>
            <w:noWrap/>
            <w:vAlign w:val="center"/>
          </w:tcPr>
          <w:p w:rsidR="00204E81" w:rsidRPr="007B223D" w:rsidRDefault="00204E81" w:rsidP="007B223D">
            <w:pPr>
              <w:widowControl/>
              <w:jc w:val="left"/>
              <w:rPr>
                <w:rFonts w:ascii="Times New Roman" w:hAnsi="Times New Roman"/>
                <w:kern w:val="0"/>
                <w:sz w:val="20"/>
                <w:szCs w:val="20"/>
              </w:rPr>
            </w:pPr>
          </w:p>
        </w:tc>
        <w:tc>
          <w:tcPr>
            <w:tcW w:w="680" w:type="pct"/>
            <w:gridSpan w:val="2"/>
            <w:tcBorders>
              <w:top w:val="nil"/>
              <w:left w:val="nil"/>
              <w:bottom w:val="nil"/>
              <w:right w:val="nil"/>
            </w:tcBorders>
            <w:noWrap/>
            <w:vAlign w:val="center"/>
          </w:tcPr>
          <w:p w:rsidR="00204E81" w:rsidRPr="007B223D" w:rsidRDefault="00204E81" w:rsidP="007B223D">
            <w:pPr>
              <w:widowControl/>
              <w:jc w:val="left"/>
              <w:rPr>
                <w:rFonts w:ascii="Times New Roman" w:hAnsi="Times New Roman"/>
                <w:kern w:val="0"/>
                <w:sz w:val="20"/>
                <w:szCs w:val="20"/>
              </w:rPr>
            </w:pPr>
          </w:p>
        </w:tc>
      </w:tr>
      <w:tr w:rsidR="00204E81" w:rsidRPr="009B0269" w:rsidTr="00924F06">
        <w:trPr>
          <w:trHeight w:val="1005"/>
        </w:trPr>
        <w:tc>
          <w:tcPr>
            <w:tcW w:w="5000" w:type="pct"/>
            <w:gridSpan w:val="10"/>
            <w:tcBorders>
              <w:top w:val="nil"/>
              <w:left w:val="nil"/>
              <w:bottom w:val="nil"/>
              <w:right w:val="nil"/>
            </w:tcBorders>
            <w:noWrap/>
            <w:vAlign w:val="center"/>
          </w:tcPr>
          <w:p w:rsidR="00204E81" w:rsidRDefault="00204E81" w:rsidP="007B223D">
            <w:pPr>
              <w:widowControl/>
              <w:jc w:val="center"/>
              <w:rPr>
                <w:rFonts w:ascii="Times New Roman" w:eastAsia="方正小标宋_GBK" w:hAnsi="Times New Roman"/>
                <w:kern w:val="0"/>
                <w:sz w:val="36"/>
                <w:szCs w:val="36"/>
              </w:rPr>
            </w:pPr>
            <w:r w:rsidRPr="00E21B88">
              <w:rPr>
                <w:rFonts w:ascii="Times New Roman" w:eastAsia="方正小标宋_GBK" w:hAnsi="Times New Roman" w:hint="eastAsia"/>
                <w:kern w:val="0"/>
                <w:sz w:val="36"/>
                <w:szCs w:val="36"/>
              </w:rPr>
              <w:t>一般公共预算</w:t>
            </w:r>
            <w:r w:rsidRPr="007B223D">
              <w:rPr>
                <w:rFonts w:ascii="Times New Roman" w:eastAsia="方正小标宋_GBK" w:hAnsi="Times New Roman"/>
                <w:kern w:val="0"/>
                <w:sz w:val="36"/>
                <w:szCs w:val="36"/>
              </w:rPr>
              <w:t>“</w:t>
            </w:r>
            <w:r w:rsidRPr="007B223D">
              <w:rPr>
                <w:rFonts w:ascii="Times New Roman" w:eastAsia="方正小标宋_GBK" w:hAnsi="Times New Roman" w:hint="eastAsia"/>
                <w:kern w:val="0"/>
                <w:sz w:val="36"/>
                <w:szCs w:val="36"/>
              </w:rPr>
              <w:t>三公</w:t>
            </w:r>
            <w:r w:rsidRPr="007B223D">
              <w:rPr>
                <w:rFonts w:ascii="Times New Roman" w:eastAsia="方正小标宋_GBK" w:hAnsi="Times New Roman"/>
                <w:kern w:val="0"/>
                <w:sz w:val="36"/>
                <w:szCs w:val="36"/>
              </w:rPr>
              <w:t>”</w:t>
            </w:r>
            <w:r w:rsidRPr="007B223D">
              <w:rPr>
                <w:rFonts w:ascii="Times New Roman" w:eastAsia="方正小标宋_GBK" w:hAnsi="Times New Roman" w:hint="eastAsia"/>
                <w:kern w:val="0"/>
                <w:sz w:val="36"/>
                <w:szCs w:val="36"/>
              </w:rPr>
              <w:t>经费、会议费、培训费</w:t>
            </w:r>
          </w:p>
          <w:p w:rsidR="00204E81" w:rsidRPr="007B223D" w:rsidRDefault="00204E81" w:rsidP="007B223D">
            <w:pPr>
              <w:widowControl/>
              <w:jc w:val="center"/>
              <w:rPr>
                <w:rFonts w:ascii="Times New Roman" w:eastAsia="方正小标宋_GBK" w:hAnsi="Times New Roman"/>
                <w:kern w:val="0"/>
                <w:sz w:val="36"/>
                <w:szCs w:val="36"/>
              </w:rPr>
            </w:pPr>
            <w:r w:rsidRPr="007B223D">
              <w:rPr>
                <w:rFonts w:ascii="Times New Roman" w:eastAsia="方正小标宋_GBK" w:hAnsi="Times New Roman" w:hint="eastAsia"/>
                <w:kern w:val="0"/>
                <w:sz w:val="36"/>
                <w:szCs w:val="36"/>
              </w:rPr>
              <w:t>支出预算表</w:t>
            </w:r>
          </w:p>
        </w:tc>
      </w:tr>
      <w:tr w:rsidR="00204E81" w:rsidRPr="009B0269" w:rsidTr="00237637">
        <w:trPr>
          <w:trHeight w:val="270"/>
        </w:trPr>
        <w:tc>
          <w:tcPr>
            <w:tcW w:w="2743" w:type="pct"/>
            <w:gridSpan w:val="5"/>
            <w:tcBorders>
              <w:top w:val="nil"/>
              <w:left w:val="nil"/>
              <w:bottom w:val="nil"/>
              <w:right w:val="nil"/>
            </w:tcBorders>
            <w:shd w:val="clear" w:color="000000" w:fill="FFFFFF"/>
            <w:noWrap/>
            <w:vAlign w:val="bottom"/>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部门名称：</w:t>
            </w:r>
            <w:r w:rsidRPr="0086670F">
              <w:rPr>
                <w:rFonts w:eastAsia="宋体" w:hint="eastAsia"/>
                <w:color w:val="000000"/>
                <w:sz w:val="20"/>
              </w:rPr>
              <w:t>启东市人民政府汇龙镇北城区街道办事处</w:t>
            </w:r>
          </w:p>
        </w:tc>
        <w:tc>
          <w:tcPr>
            <w:tcW w:w="684" w:type="pct"/>
            <w:tcBorders>
              <w:top w:val="nil"/>
              <w:left w:val="nil"/>
              <w:bottom w:val="nil"/>
              <w:right w:val="nil"/>
            </w:tcBorders>
            <w:shd w:val="clear" w:color="000000" w:fill="FFFFFF"/>
            <w:noWrap/>
            <w:vAlign w:val="center"/>
          </w:tcPr>
          <w:p w:rsidR="00204E81" w:rsidRPr="007B223D" w:rsidRDefault="00204E81" w:rsidP="007B223D">
            <w:pPr>
              <w:widowControl/>
              <w:jc w:val="left"/>
              <w:rPr>
                <w:rFonts w:ascii="Times New Roman" w:eastAsia="宋体" w:hAnsi="Times New Roman"/>
                <w:kern w:val="0"/>
                <w:sz w:val="20"/>
                <w:szCs w:val="20"/>
              </w:rPr>
            </w:pPr>
          </w:p>
        </w:tc>
        <w:tc>
          <w:tcPr>
            <w:tcW w:w="467" w:type="pct"/>
            <w:tcBorders>
              <w:top w:val="nil"/>
              <w:left w:val="nil"/>
              <w:bottom w:val="single" w:sz="4" w:space="0" w:color="auto"/>
              <w:right w:val="nil"/>
            </w:tcBorders>
            <w:shd w:val="clear" w:color="000000" w:fill="FFFFFF"/>
            <w:noWrap/>
            <w:vAlign w:val="center"/>
          </w:tcPr>
          <w:p w:rsidR="00204E81" w:rsidRPr="007B223D" w:rsidRDefault="00204E81" w:rsidP="007B223D">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1106" w:type="pct"/>
            <w:gridSpan w:val="3"/>
            <w:tcBorders>
              <w:top w:val="nil"/>
              <w:left w:val="nil"/>
              <w:bottom w:val="nil"/>
              <w:right w:val="nil"/>
            </w:tcBorders>
            <w:shd w:val="clear" w:color="000000" w:fill="FFFFFF"/>
            <w:noWrap/>
            <w:vAlign w:val="center"/>
          </w:tcPr>
          <w:p w:rsidR="00204E81" w:rsidRPr="007B223D" w:rsidRDefault="00204E81" w:rsidP="007B223D">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p w:rsidR="00204E81" w:rsidRPr="007B223D" w:rsidRDefault="00204E81" w:rsidP="007B223D">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单位：万元</w:t>
            </w:r>
          </w:p>
        </w:tc>
      </w:tr>
      <w:tr w:rsidR="00204E81" w:rsidRPr="009B0269" w:rsidTr="00924F06">
        <w:trPr>
          <w:trHeight w:val="345"/>
        </w:trPr>
        <w:tc>
          <w:tcPr>
            <w:tcW w:w="724" w:type="pct"/>
            <w:vMerge w:val="restart"/>
            <w:tcBorders>
              <w:top w:val="single" w:sz="4" w:space="0" w:color="auto"/>
              <w:left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合计</w:t>
            </w:r>
          </w:p>
        </w:tc>
        <w:tc>
          <w:tcPr>
            <w:tcW w:w="3170" w:type="pct"/>
            <w:gridSpan w:val="6"/>
            <w:tcBorders>
              <w:top w:val="single" w:sz="4" w:space="0" w:color="auto"/>
              <w:left w:val="single" w:sz="4" w:space="0" w:color="auto"/>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“三公”经费</w:t>
            </w:r>
          </w:p>
        </w:tc>
        <w:tc>
          <w:tcPr>
            <w:tcW w:w="492" w:type="pct"/>
            <w:gridSpan w:val="2"/>
            <w:vMerge w:val="restart"/>
            <w:tcBorders>
              <w:top w:val="single" w:sz="4" w:space="0" w:color="auto"/>
              <w:left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会议费</w:t>
            </w:r>
          </w:p>
        </w:tc>
        <w:tc>
          <w:tcPr>
            <w:tcW w:w="614" w:type="pct"/>
            <w:vMerge w:val="restart"/>
            <w:tcBorders>
              <w:top w:val="single" w:sz="4" w:space="0" w:color="auto"/>
              <w:left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培训费</w:t>
            </w:r>
          </w:p>
        </w:tc>
      </w:tr>
      <w:tr w:rsidR="00204E81" w:rsidRPr="009B0269" w:rsidTr="00237637">
        <w:trPr>
          <w:trHeight w:val="345"/>
        </w:trPr>
        <w:tc>
          <w:tcPr>
            <w:tcW w:w="724" w:type="pct"/>
            <w:vMerge/>
            <w:tcBorders>
              <w:left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p>
        </w:tc>
        <w:tc>
          <w:tcPr>
            <w:tcW w:w="382" w:type="pct"/>
            <w:vMerge w:val="restart"/>
            <w:tcBorders>
              <w:left w:val="single" w:sz="4" w:space="0" w:color="auto"/>
              <w:right w:val="single" w:sz="4" w:space="0" w:color="auto"/>
            </w:tcBorders>
            <w:vAlign w:val="center"/>
          </w:tcPr>
          <w:p w:rsidR="00204E81" w:rsidRPr="007B223D" w:rsidRDefault="00204E81" w:rsidP="007B223D">
            <w:pPr>
              <w:autoSpaceDE w:val="0"/>
              <w:autoSpaceDN w:val="0"/>
              <w:snapToGrid w:val="0"/>
              <w:spacing w:line="590" w:lineRule="atLeast"/>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小计</w:t>
            </w:r>
          </w:p>
        </w:tc>
        <w:tc>
          <w:tcPr>
            <w:tcW w:w="459" w:type="pct"/>
            <w:vMerge w:val="restart"/>
            <w:tcBorders>
              <w:left w:val="single" w:sz="4" w:space="0" w:color="auto"/>
              <w:right w:val="single" w:sz="4" w:space="0" w:color="auto"/>
            </w:tcBorders>
            <w:vAlign w:val="center"/>
          </w:tcPr>
          <w:p w:rsidR="00204E81" w:rsidRPr="007B223D" w:rsidRDefault="00204E81" w:rsidP="007B223D">
            <w:pPr>
              <w:autoSpaceDE w:val="0"/>
              <w:autoSpaceDN w:val="0"/>
              <w:snapToGrid w:val="0"/>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因公出国（境）费</w:t>
            </w:r>
          </w:p>
        </w:tc>
        <w:tc>
          <w:tcPr>
            <w:tcW w:w="1862" w:type="pct"/>
            <w:gridSpan w:val="3"/>
            <w:tcBorders>
              <w:top w:val="single" w:sz="4" w:space="0" w:color="auto"/>
              <w:left w:val="nil"/>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公务用车购置及运行维护费</w:t>
            </w:r>
          </w:p>
        </w:tc>
        <w:tc>
          <w:tcPr>
            <w:tcW w:w="467" w:type="pct"/>
            <w:vMerge w:val="restart"/>
            <w:tcBorders>
              <w:top w:val="single" w:sz="4" w:space="0" w:color="auto"/>
              <w:left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公务接待费</w:t>
            </w:r>
          </w:p>
        </w:tc>
        <w:tc>
          <w:tcPr>
            <w:tcW w:w="492" w:type="pct"/>
            <w:gridSpan w:val="2"/>
            <w:vMerge/>
            <w:tcBorders>
              <w:left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p>
        </w:tc>
        <w:tc>
          <w:tcPr>
            <w:tcW w:w="614" w:type="pct"/>
            <w:vMerge/>
            <w:tcBorders>
              <w:left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p>
        </w:tc>
      </w:tr>
      <w:tr w:rsidR="00204E81" w:rsidRPr="009B0269" w:rsidTr="00237637">
        <w:trPr>
          <w:trHeight w:val="750"/>
        </w:trPr>
        <w:tc>
          <w:tcPr>
            <w:tcW w:w="724" w:type="pct"/>
            <w:vMerge/>
            <w:tcBorders>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b/>
                <w:bCs/>
                <w:kern w:val="0"/>
                <w:sz w:val="20"/>
                <w:szCs w:val="20"/>
              </w:rPr>
            </w:pPr>
          </w:p>
        </w:tc>
        <w:tc>
          <w:tcPr>
            <w:tcW w:w="382" w:type="pct"/>
            <w:vMerge/>
            <w:tcBorders>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b/>
                <w:bCs/>
                <w:kern w:val="0"/>
                <w:sz w:val="20"/>
                <w:szCs w:val="20"/>
              </w:rPr>
            </w:pPr>
          </w:p>
        </w:tc>
        <w:tc>
          <w:tcPr>
            <w:tcW w:w="459" w:type="pct"/>
            <w:vMerge/>
            <w:tcBorders>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b/>
                <w:bCs/>
                <w:kern w:val="0"/>
                <w:sz w:val="20"/>
                <w:szCs w:val="20"/>
              </w:rPr>
            </w:pPr>
          </w:p>
        </w:tc>
        <w:tc>
          <w:tcPr>
            <w:tcW w:w="505" w:type="pct"/>
            <w:tcBorders>
              <w:top w:val="nil"/>
              <w:left w:val="nil"/>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小计</w:t>
            </w:r>
          </w:p>
        </w:tc>
        <w:tc>
          <w:tcPr>
            <w:tcW w:w="673" w:type="pct"/>
            <w:tcBorders>
              <w:top w:val="nil"/>
              <w:left w:val="nil"/>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公务用车购置费</w:t>
            </w:r>
          </w:p>
        </w:tc>
        <w:tc>
          <w:tcPr>
            <w:tcW w:w="684" w:type="pct"/>
            <w:tcBorders>
              <w:top w:val="nil"/>
              <w:left w:val="nil"/>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公务用车运行维护费</w:t>
            </w:r>
          </w:p>
        </w:tc>
        <w:tc>
          <w:tcPr>
            <w:tcW w:w="467" w:type="pct"/>
            <w:vMerge/>
            <w:tcBorders>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b/>
                <w:bCs/>
                <w:kern w:val="0"/>
                <w:sz w:val="20"/>
                <w:szCs w:val="20"/>
              </w:rPr>
            </w:pPr>
          </w:p>
        </w:tc>
        <w:tc>
          <w:tcPr>
            <w:tcW w:w="492" w:type="pct"/>
            <w:gridSpan w:val="2"/>
            <w:vMerge/>
            <w:tcBorders>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b/>
                <w:bCs/>
                <w:kern w:val="0"/>
                <w:sz w:val="20"/>
                <w:szCs w:val="20"/>
              </w:rPr>
            </w:pPr>
          </w:p>
        </w:tc>
        <w:tc>
          <w:tcPr>
            <w:tcW w:w="614" w:type="pct"/>
            <w:vMerge/>
            <w:tcBorders>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b/>
                <w:bCs/>
                <w:kern w:val="0"/>
                <w:sz w:val="20"/>
                <w:szCs w:val="20"/>
              </w:rPr>
            </w:pPr>
          </w:p>
        </w:tc>
      </w:tr>
      <w:tr w:rsidR="00204E81" w:rsidRPr="009B0269" w:rsidTr="00243AF8">
        <w:trPr>
          <w:trHeight w:val="870"/>
        </w:trPr>
        <w:tc>
          <w:tcPr>
            <w:tcW w:w="724" w:type="pct"/>
            <w:tcBorders>
              <w:top w:val="nil"/>
              <w:left w:val="single" w:sz="4" w:space="0" w:color="auto"/>
              <w:bottom w:val="single" w:sz="4" w:space="0" w:color="auto"/>
              <w:right w:val="single" w:sz="4" w:space="0" w:color="auto"/>
            </w:tcBorders>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1.50</w:t>
            </w:r>
          </w:p>
        </w:tc>
        <w:tc>
          <w:tcPr>
            <w:tcW w:w="382" w:type="pct"/>
            <w:tcBorders>
              <w:top w:val="nil"/>
              <w:left w:val="nil"/>
              <w:bottom w:val="single" w:sz="4" w:space="0" w:color="auto"/>
              <w:right w:val="single" w:sz="4" w:space="0" w:color="auto"/>
            </w:tcBorders>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459" w:type="pct"/>
            <w:tcBorders>
              <w:top w:val="nil"/>
              <w:left w:val="nil"/>
              <w:bottom w:val="single" w:sz="4" w:space="0" w:color="auto"/>
              <w:right w:val="single" w:sz="4" w:space="0" w:color="auto"/>
            </w:tcBorders>
            <w:vAlign w:val="center"/>
          </w:tcPr>
          <w:p w:rsidR="00204E81" w:rsidRPr="007B223D" w:rsidRDefault="00204E81" w:rsidP="00243AF8">
            <w:pPr>
              <w:widowControl/>
              <w:jc w:val="right"/>
              <w:rPr>
                <w:rFonts w:ascii="Times New Roman" w:eastAsia="宋体" w:hAnsi="Times New Roman"/>
                <w:kern w:val="0"/>
                <w:sz w:val="20"/>
                <w:szCs w:val="20"/>
              </w:rPr>
            </w:pPr>
          </w:p>
        </w:tc>
        <w:tc>
          <w:tcPr>
            <w:tcW w:w="505" w:type="pct"/>
            <w:tcBorders>
              <w:top w:val="nil"/>
              <w:left w:val="nil"/>
              <w:bottom w:val="single" w:sz="4" w:space="0" w:color="auto"/>
              <w:right w:val="single" w:sz="4" w:space="0" w:color="auto"/>
            </w:tcBorders>
            <w:vAlign w:val="center"/>
          </w:tcPr>
          <w:p w:rsidR="00204E81" w:rsidRPr="007B223D" w:rsidRDefault="00204E81" w:rsidP="00243AF8">
            <w:pPr>
              <w:widowControl/>
              <w:jc w:val="right"/>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 xml:space="preserve">　</w:t>
            </w:r>
          </w:p>
        </w:tc>
        <w:tc>
          <w:tcPr>
            <w:tcW w:w="673" w:type="pct"/>
            <w:tcBorders>
              <w:top w:val="nil"/>
              <w:left w:val="nil"/>
              <w:bottom w:val="single" w:sz="4" w:space="0" w:color="auto"/>
              <w:right w:val="single" w:sz="4" w:space="0" w:color="auto"/>
            </w:tcBorders>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684" w:type="pct"/>
            <w:tcBorders>
              <w:top w:val="nil"/>
              <w:left w:val="nil"/>
              <w:bottom w:val="single" w:sz="4" w:space="0" w:color="auto"/>
              <w:right w:val="single" w:sz="4" w:space="0" w:color="auto"/>
            </w:tcBorders>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467" w:type="pct"/>
            <w:tcBorders>
              <w:top w:val="nil"/>
              <w:left w:val="nil"/>
              <w:bottom w:val="single" w:sz="4" w:space="0" w:color="auto"/>
              <w:right w:val="single" w:sz="4" w:space="0" w:color="auto"/>
            </w:tcBorders>
            <w:vAlign w:val="center"/>
          </w:tcPr>
          <w:p w:rsidR="00204E81" w:rsidRPr="007B223D" w:rsidRDefault="00204E81" w:rsidP="00243AF8">
            <w:pPr>
              <w:widowControl/>
              <w:jc w:val="right"/>
              <w:rPr>
                <w:rFonts w:ascii="Times New Roman" w:eastAsia="宋体" w:hAnsi="Times New Roman"/>
                <w:kern w:val="0"/>
                <w:sz w:val="20"/>
                <w:szCs w:val="20"/>
              </w:rPr>
            </w:pPr>
            <w:r>
              <w:rPr>
                <w:rFonts w:ascii="Times New Roman" w:eastAsia="宋体" w:hAnsi="Times New Roman"/>
                <w:kern w:val="0"/>
                <w:sz w:val="20"/>
                <w:szCs w:val="20"/>
              </w:rPr>
              <w:t>0.50</w:t>
            </w:r>
            <w:r w:rsidRPr="007B223D">
              <w:rPr>
                <w:rFonts w:ascii="Times New Roman" w:eastAsia="宋体" w:hAnsi="Times New Roman" w:hint="eastAsia"/>
                <w:kern w:val="0"/>
                <w:sz w:val="20"/>
                <w:szCs w:val="20"/>
              </w:rPr>
              <w:t xml:space="preserve">　</w:t>
            </w:r>
          </w:p>
        </w:tc>
        <w:tc>
          <w:tcPr>
            <w:tcW w:w="492" w:type="pct"/>
            <w:gridSpan w:val="2"/>
            <w:tcBorders>
              <w:top w:val="nil"/>
              <w:left w:val="nil"/>
              <w:bottom w:val="single" w:sz="4" w:space="0" w:color="auto"/>
              <w:right w:val="single" w:sz="4" w:space="0" w:color="auto"/>
            </w:tcBorders>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614" w:type="pct"/>
            <w:tcBorders>
              <w:top w:val="nil"/>
              <w:left w:val="nil"/>
              <w:bottom w:val="single" w:sz="4" w:space="0" w:color="auto"/>
              <w:right w:val="single" w:sz="4" w:space="0" w:color="auto"/>
            </w:tcBorders>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1.00</w:t>
            </w:r>
          </w:p>
        </w:tc>
      </w:tr>
    </w:tbl>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Default="00204E81" w:rsidP="007B223D">
      <w:pPr>
        <w:autoSpaceDE w:val="0"/>
        <w:autoSpaceDN w:val="0"/>
        <w:snapToGrid w:val="0"/>
        <w:spacing w:line="590" w:lineRule="atLeast"/>
        <w:rPr>
          <w:rFonts w:ascii="Times New Roman" w:eastAsia="方正仿宋_GBK" w:hAnsi="Times New Roman"/>
          <w:kern w:val="0"/>
          <w:sz w:val="32"/>
          <w:szCs w:val="20"/>
        </w:rPr>
      </w:pPr>
    </w:p>
    <w:p w:rsidR="00204E81" w:rsidRPr="007B223D" w:rsidRDefault="00204E81" w:rsidP="007B223D">
      <w:pPr>
        <w:autoSpaceDE w:val="0"/>
        <w:autoSpaceDN w:val="0"/>
        <w:snapToGrid w:val="0"/>
        <w:spacing w:line="590" w:lineRule="atLeast"/>
        <w:rPr>
          <w:rFonts w:ascii="Times New Roman" w:eastAsia="方正仿宋_GBK" w:hAnsi="Times New Roman"/>
          <w:kern w:val="0"/>
          <w:sz w:val="32"/>
          <w:szCs w:val="20"/>
        </w:rPr>
      </w:pPr>
    </w:p>
    <w:tbl>
      <w:tblPr>
        <w:tblW w:w="9015" w:type="dxa"/>
        <w:tblInd w:w="108" w:type="dxa"/>
        <w:tblLook w:val="00A0"/>
      </w:tblPr>
      <w:tblGrid>
        <w:gridCol w:w="2916"/>
        <w:gridCol w:w="3049"/>
        <w:gridCol w:w="695"/>
        <w:gridCol w:w="2355"/>
      </w:tblGrid>
      <w:tr w:rsidR="00204E81" w:rsidRPr="009B0269" w:rsidTr="00924F06">
        <w:trPr>
          <w:trHeight w:val="287"/>
        </w:trPr>
        <w:tc>
          <w:tcPr>
            <w:tcW w:w="2916" w:type="dxa"/>
            <w:tcBorders>
              <w:top w:val="nil"/>
              <w:left w:val="nil"/>
              <w:bottom w:val="nil"/>
              <w:right w:val="nil"/>
            </w:tcBorders>
            <w:noWrap/>
            <w:vAlign w:val="bottom"/>
          </w:tcPr>
          <w:p w:rsidR="00204E81" w:rsidRPr="007B223D" w:rsidRDefault="00204E81" w:rsidP="007B223D">
            <w:pPr>
              <w:widowControl/>
              <w:jc w:val="left"/>
              <w:rPr>
                <w:rFonts w:ascii="Times New Roman" w:eastAsia="方正仿宋_GBK" w:hAnsi="Times New Roman"/>
                <w:kern w:val="0"/>
                <w:sz w:val="24"/>
                <w:szCs w:val="24"/>
              </w:rPr>
            </w:pPr>
            <w:r w:rsidRPr="007B223D">
              <w:rPr>
                <w:rFonts w:ascii="Times New Roman" w:eastAsia="方正仿宋_GBK" w:hAnsi="Times New Roman" w:hint="eastAsia"/>
                <w:kern w:val="0"/>
                <w:sz w:val="24"/>
                <w:szCs w:val="24"/>
              </w:rPr>
              <w:t>公开</w:t>
            </w:r>
            <w:r w:rsidRPr="007B223D">
              <w:rPr>
                <w:rFonts w:ascii="Times New Roman" w:eastAsia="方正仿宋_GBK" w:hAnsi="Times New Roman"/>
                <w:kern w:val="0"/>
                <w:sz w:val="24"/>
                <w:szCs w:val="24"/>
              </w:rPr>
              <w:t>10</w:t>
            </w:r>
            <w:r w:rsidRPr="007B223D">
              <w:rPr>
                <w:rFonts w:ascii="Times New Roman" w:eastAsia="方正仿宋_GBK" w:hAnsi="Times New Roman" w:hint="eastAsia"/>
                <w:kern w:val="0"/>
                <w:sz w:val="24"/>
                <w:szCs w:val="24"/>
              </w:rPr>
              <w:t>表</w:t>
            </w:r>
          </w:p>
        </w:tc>
        <w:tc>
          <w:tcPr>
            <w:tcW w:w="3049" w:type="dxa"/>
            <w:tcBorders>
              <w:top w:val="nil"/>
              <w:left w:val="nil"/>
              <w:bottom w:val="nil"/>
              <w:right w:val="nil"/>
            </w:tcBorders>
            <w:noWrap/>
            <w:vAlign w:val="bottom"/>
          </w:tcPr>
          <w:p w:rsidR="00204E81" w:rsidRPr="007B223D" w:rsidRDefault="00204E81" w:rsidP="007B223D">
            <w:pPr>
              <w:widowControl/>
              <w:jc w:val="left"/>
              <w:rPr>
                <w:rFonts w:ascii="Times New Roman" w:eastAsia="方正仿宋_GBK" w:hAnsi="Times New Roman"/>
                <w:kern w:val="0"/>
                <w:sz w:val="24"/>
                <w:szCs w:val="24"/>
              </w:rPr>
            </w:pPr>
          </w:p>
        </w:tc>
        <w:tc>
          <w:tcPr>
            <w:tcW w:w="3050" w:type="dxa"/>
            <w:gridSpan w:val="2"/>
            <w:tcBorders>
              <w:top w:val="nil"/>
              <w:left w:val="nil"/>
              <w:bottom w:val="nil"/>
              <w:right w:val="nil"/>
            </w:tcBorders>
            <w:noWrap/>
            <w:vAlign w:val="bottom"/>
          </w:tcPr>
          <w:p w:rsidR="00204E81" w:rsidRPr="007B223D" w:rsidRDefault="00204E81" w:rsidP="007B223D">
            <w:pPr>
              <w:widowControl/>
              <w:jc w:val="left"/>
              <w:rPr>
                <w:rFonts w:ascii="Times New Roman" w:hAnsi="Times New Roman"/>
                <w:kern w:val="0"/>
                <w:sz w:val="20"/>
                <w:szCs w:val="20"/>
              </w:rPr>
            </w:pPr>
          </w:p>
        </w:tc>
      </w:tr>
      <w:tr w:rsidR="00204E81" w:rsidRPr="009B0269" w:rsidTr="00924F06">
        <w:trPr>
          <w:trHeight w:val="876"/>
        </w:trPr>
        <w:tc>
          <w:tcPr>
            <w:tcW w:w="9015" w:type="dxa"/>
            <w:gridSpan w:val="4"/>
            <w:tcBorders>
              <w:top w:val="nil"/>
              <w:left w:val="nil"/>
              <w:bottom w:val="nil"/>
              <w:right w:val="nil"/>
            </w:tcBorders>
            <w:noWrap/>
            <w:vAlign w:val="center"/>
          </w:tcPr>
          <w:p w:rsidR="00204E81" w:rsidRPr="007B223D" w:rsidRDefault="00204E81" w:rsidP="007B223D">
            <w:pPr>
              <w:widowControl/>
              <w:jc w:val="center"/>
              <w:rPr>
                <w:rFonts w:ascii="Times New Roman" w:eastAsia="方正小标宋_GBK" w:hAnsi="Times New Roman"/>
                <w:kern w:val="0"/>
                <w:sz w:val="36"/>
                <w:szCs w:val="36"/>
              </w:rPr>
            </w:pPr>
            <w:r w:rsidRPr="007B223D">
              <w:rPr>
                <w:rFonts w:ascii="Times New Roman" w:eastAsia="方正小标宋_GBK" w:hAnsi="Times New Roman" w:hint="eastAsia"/>
                <w:kern w:val="0"/>
                <w:sz w:val="36"/>
                <w:szCs w:val="36"/>
              </w:rPr>
              <w:t>政府性基金预算财政拨款支出预算表</w:t>
            </w:r>
          </w:p>
        </w:tc>
      </w:tr>
      <w:tr w:rsidR="00204E81" w:rsidRPr="009B0269" w:rsidTr="005C23E8">
        <w:trPr>
          <w:trHeight w:val="356"/>
        </w:trPr>
        <w:tc>
          <w:tcPr>
            <w:tcW w:w="6660" w:type="dxa"/>
            <w:gridSpan w:val="3"/>
            <w:tcBorders>
              <w:top w:val="nil"/>
              <w:left w:val="nil"/>
              <w:bottom w:val="nil"/>
              <w:right w:val="nil"/>
            </w:tcBorders>
            <w:shd w:val="clear" w:color="000000" w:fill="FFFFFF"/>
            <w:noWrap/>
            <w:vAlign w:val="bottom"/>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部门名称：</w:t>
            </w:r>
            <w:r w:rsidRPr="0086670F">
              <w:rPr>
                <w:rFonts w:eastAsia="宋体" w:hint="eastAsia"/>
                <w:color w:val="000000"/>
                <w:sz w:val="20"/>
              </w:rPr>
              <w:t>启东市人民政府汇龙镇北城区街道办事处</w:t>
            </w:r>
          </w:p>
        </w:tc>
        <w:tc>
          <w:tcPr>
            <w:tcW w:w="2355" w:type="dxa"/>
            <w:tcBorders>
              <w:top w:val="nil"/>
              <w:left w:val="nil"/>
              <w:bottom w:val="nil"/>
              <w:right w:val="nil"/>
            </w:tcBorders>
            <w:shd w:val="clear" w:color="000000" w:fill="FFFFFF"/>
            <w:noWrap/>
            <w:vAlign w:val="bottom"/>
          </w:tcPr>
          <w:p w:rsidR="00204E81" w:rsidRPr="007B223D" w:rsidRDefault="00204E81" w:rsidP="007B223D">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单位：万元</w:t>
            </w:r>
          </w:p>
        </w:tc>
      </w:tr>
      <w:tr w:rsidR="00204E81" w:rsidRPr="009B0269" w:rsidTr="005C23E8">
        <w:trPr>
          <w:trHeight w:val="643"/>
        </w:trPr>
        <w:tc>
          <w:tcPr>
            <w:tcW w:w="2916" w:type="dxa"/>
            <w:tcBorders>
              <w:top w:val="single" w:sz="4" w:space="0" w:color="auto"/>
              <w:left w:val="single" w:sz="4" w:space="0" w:color="auto"/>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功能科目编码</w:t>
            </w:r>
          </w:p>
        </w:tc>
        <w:tc>
          <w:tcPr>
            <w:tcW w:w="3744" w:type="dxa"/>
            <w:gridSpan w:val="2"/>
            <w:tcBorders>
              <w:top w:val="single" w:sz="4" w:space="0" w:color="auto"/>
              <w:left w:val="nil"/>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功能科目名称</w:t>
            </w:r>
          </w:p>
        </w:tc>
        <w:tc>
          <w:tcPr>
            <w:tcW w:w="2355" w:type="dxa"/>
            <w:tcBorders>
              <w:top w:val="single" w:sz="4" w:space="0" w:color="auto"/>
              <w:left w:val="nil"/>
              <w:bottom w:val="single" w:sz="4" w:space="0" w:color="auto"/>
              <w:right w:val="single" w:sz="4" w:space="0" w:color="auto"/>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金</w:t>
            </w:r>
            <w:r w:rsidRPr="007B223D">
              <w:rPr>
                <w:rFonts w:ascii="Times New Roman" w:eastAsia="宋体" w:hAnsi="Times New Roman"/>
                <w:b/>
                <w:bCs/>
                <w:kern w:val="0"/>
                <w:sz w:val="20"/>
                <w:szCs w:val="20"/>
              </w:rPr>
              <w:t xml:space="preserve">   </w:t>
            </w:r>
            <w:r w:rsidRPr="007B223D">
              <w:rPr>
                <w:rFonts w:ascii="Times New Roman" w:eastAsia="宋体" w:hAnsi="Times New Roman" w:hint="eastAsia"/>
                <w:b/>
                <w:bCs/>
                <w:kern w:val="0"/>
                <w:sz w:val="20"/>
                <w:szCs w:val="20"/>
              </w:rPr>
              <w:t>额</w:t>
            </w:r>
          </w:p>
        </w:tc>
      </w:tr>
      <w:tr w:rsidR="00204E81" w:rsidRPr="009B0269" w:rsidTr="00243AF8">
        <w:trPr>
          <w:trHeight w:val="643"/>
        </w:trPr>
        <w:tc>
          <w:tcPr>
            <w:tcW w:w="6660" w:type="dxa"/>
            <w:gridSpan w:val="3"/>
            <w:tcBorders>
              <w:top w:val="single" w:sz="4" w:space="0" w:color="auto"/>
              <w:left w:val="single" w:sz="4" w:space="0" w:color="auto"/>
              <w:bottom w:val="single" w:sz="4" w:space="0" w:color="auto"/>
              <w:right w:val="single" w:sz="4" w:space="0" w:color="000000"/>
            </w:tcBorders>
            <w:vAlign w:val="center"/>
          </w:tcPr>
          <w:p w:rsidR="00204E81" w:rsidRPr="007B223D" w:rsidRDefault="00204E81" w:rsidP="007B223D">
            <w:pPr>
              <w:widowControl/>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合</w:t>
            </w:r>
            <w:r w:rsidRPr="007B223D">
              <w:rPr>
                <w:rFonts w:ascii="Times New Roman" w:eastAsia="宋体" w:hAnsi="Times New Roman"/>
                <w:b/>
                <w:bCs/>
                <w:kern w:val="0"/>
                <w:sz w:val="20"/>
                <w:szCs w:val="20"/>
              </w:rPr>
              <w:t xml:space="preserve">  </w:t>
            </w:r>
            <w:r w:rsidRPr="007B223D">
              <w:rPr>
                <w:rFonts w:ascii="Times New Roman" w:eastAsia="宋体" w:hAnsi="Times New Roman" w:hint="eastAsia"/>
                <w:b/>
                <w:bCs/>
                <w:kern w:val="0"/>
                <w:sz w:val="20"/>
                <w:szCs w:val="20"/>
              </w:rPr>
              <w:t>计</w:t>
            </w:r>
          </w:p>
        </w:tc>
        <w:tc>
          <w:tcPr>
            <w:tcW w:w="2355" w:type="dxa"/>
            <w:tcBorders>
              <w:top w:val="nil"/>
              <w:left w:val="nil"/>
              <w:bottom w:val="single" w:sz="4" w:space="0" w:color="auto"/>
              <w:right w:val="single" w:sz="4" w:space="0" w:color="auto"/>
            </w:tcBorders>
            <w:vAlign w:val="center"/>
          </w:tcPr>
          <w:p w:rsidR="00204E81" w:rsidRPr="007B223D" w:rsidRDefault="00204E81" w:rsidP="00204E81">
            <w:pPr>
              <w:widowControl/>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55.00</w:t>
            </w:r>
          </w:p>
        </w:tc>
      </w:tr>
      <w:tr w:rsidR="00204E81" w:rsidRPr="009B0269" w:rsidTr="00243AF8">
        <w:trPr>
          <w:trHeight w:val="643"/>
        </w:trPr>
        <w:tc>
          <w:tcPr>
            <w:tcW w:w="2916" w:type="dxa"/>
            <w:tcBorders>
              <w:top w:val="nil"/>
              <w:left w:val="single" w:sz="4" w:space="0" w:color="auto"/>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212</w:t>
            </w:r>
          </w:p>
        </w:tc>
        <w:tc>
          <w:tcPr>
            <w:tcW w:w="3744" w:type="dxa"/>
            <w:gridSpan w:val="2"/>
            <w:tcBorders>
              <w:top w:val="nil"/>
              <w:left w:val="nil"/>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城乡社区支出</w:t>
            </w:r>
          </w:p>
        </w:tc>
        <w:tc>
          <w:tcPr>
            <w:tcW w:w="2355" w:type="dxa"/>
            <w:tcBorders>
              <w:top w:val="nil"/>
              <w:left w:val="nil"/>
              <w:bottom w:val="single" w:sz="4" w:space="0" w:color="auto"/>
              <w:right w:val="single" w:sz="4" w:space="0" w:color="auto"/>
            </w:tcBorders>
            <w:vAlign w:val="center"/>
          </w:tcPr>
          <w:p w:rsidR="00204E81" w:rsidRPr="007B223D" w:rsidRDefault="00204E81" w:rsidP="00204E81">
            <w:pPr>
              <w:widowControl/>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55.00</w:t>
            </w:r>
          </w:p>
        </w:tc>
      </w:tr>
      <w:tr w:rsidR="00204E81" w:rsidRPr="009B0269" w:rsidTr="00243AF8">
        <w:trPr>
          <w:trHeight w:val="643"/>
        </w:trPr>
        <w:tc>
          <w:tcPr>
            <w:tcW w:w="2916" w:type="dxa"/>
            <w:tcBorders>
              <w:top w:val="nil"/>
              <w:left w:val="single" w:sz="4" w:space="0" w:color="auto"/>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21208</w:t>
            </w:r>
          </w:p>
        </w:tc>
        <w:tc>
          <w:tcPr>
            <w:tcW w:w="3744" w:type="dxa"/>
            <w:gridSpan w:val="2"/>
            <w:tcBorders>
              <w:top w:val="nil"/>
              <w:left w:val="nil"/>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国有土地使用权出让收入安排支出</w:t>
            </w:r>
          </w:p>
        </w:tc>
        <w:tc>
          <w:tcPr>
            <w:tcW w:w="2355" w:type="dxa"/>
            <w:tcBorders>
              <w:top w:val="nil"/>
              <w:left w:val="nil"/>
              <w:bottom w:val="single" w:sz="4" w:space="0" w:color="auto"/>
              <w:right w:val="single" w:sz="4" w:space="0" w:color="auto"/>
            </w:tcBorders>
            <w:vAlign w:val="center"/>
          </w:tcPr>
          <w:p w:rsidR="00204E81" w:rsidRPr="007B223D" w:rsidRDefault="00204E81" w:rsidP="00204E81">
            <w:pPr>
              <w:widowControl/>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55.00</w:t>
            </w:r>
            <w:r w:rsidRPr="007B223D">
              <w:rPr>
                <w:rFonts w:ascii="Times New Roman" w:eastAsia="宋体" w:hAnsi="Times New Roman" w:hint="eastAsia"/>
                <w:kern w:val="0"/>
                <w:sz w:val="20"/>
                <w:szCs w:val="20"/>
              </w:rPr>
              <w:t xml:space="preserve">　</w:t>
            </w:r>
          </w:p>
        </w:tc>
      </w:tr>
      <w:tr w:rsidR="00204E81" w:rsidRPr="009B0269" w:rsidTr="00243AF8">
        <w:trPr>
          <w:trHeight w:val="643"/>
        </w:trPr>
        <w:tc>
          <w:tcPr>
            <w:tcW w:w="2916" w:type="dxa"/>
            <w:tcBorders>
              <w:top w:val="nil"/>
              <w:left w:val="single" w:sz="4" w:space="0" w:color="auto"/>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2120805</w:t>
            </w:r>
          </w:p>
        </w:tc>
        <w:tc>
          <w:tcPr>
            <w:tcW w:w="3744" w:type="dxa"/>
            <w:gridSpan w:val="2"/>
            <w:tcBorders>
              <w:top w:val="nil"/>
              <w:left w:val="nil"/>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补助被征地农民支出</w:t>
            </w:r>
          </w:p>
        </w:tc>
        <w:tc>
          <w:tcPr>
            <w:tcW w:w="2355" w:type="dxa"/>
            <w:tcBorders>
              <w:top w:val="nil"/>
              <w:left w:val="nil"/>
              <w:bottom w:val="single" w:sz="4" w:space="0" w:color="auto"/>
              <w:right w:val="single" w:sz="4" w:space="0" w:color="auto"/>
            </w:tcBorders>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55.00</w:t>
            </w:r>
          </w:p>
        </w:tc>
      </w:tr>
      <w:tr w:rsidR="00204E81" w:rsidRPr="009B0269" w:rsidTr="00243AF8">
        <w:trPr>
          <w:trHeight w:val="643"/>
        </w:trPr>
        <w:tc>
          <w:tcPr>
            <w:tcW w:w="2916" w:type="dxa"/>
            <w:tcBorders>
              <w:top w:val="nil"/>
              <w:left w:val="single" w:sz="4" w:space="0" w:color="auto"/>
              <w:bottom w:val="single" w:sz="4" w:space="0" w:color="auto"/>
              <w:right w:val="single" w:sz="4" w:space="0" w:color="auto"/>
            </w:tcBorders>
            <w:noWrap/>
            <w:vAlign w:val="bottom"/>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3744" w:type="dxa"/>
            <w:gridSpan w:val="2"/>
            <w:tcBorders>
              <w:top w:val="nil"/>
              <w:left w:val="nil"/>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2355" w:type="dxa"/>
            <w:tcBorders>
              <w:top w:val="nil"/>
              <w:left w:val="nil"/>
              <w:bottom w:val="single" w:sz="4" w:space="0" w:color="auto"/>
              <w:right w:val="single" w:sz="4" w:space="0" w:color="auto"/>
            </w:tcBorders>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r w:rsidR="00204E81" w:rsidRPr="009B0269" w:rsidTr="005C23E8">
        <w:trPr>
          <w:trHeight w:val="274"/>
        </w:trPr>
        <w:tc>
          <w:tcPr>
            <w:tcW w:w="6660" w:type="dxa"/>
            <w:gridSpan w:val="3"/>
            <w:tcBorders>
              <w:top w:val="nil"/>
              <w:left w:val="nil"/>
              <w:bottom w:val="nil"/>
              <w:right w:val="nil"/>
            </w:tcBorders>
            <w:noWrap/>
            <w:vAlign w:val="bottom"/>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注：</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科目编码</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和</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科目名称</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为必填项</w:t>
            </w:r>
          </w:p>
        </w:tc>
        <w:tc>
          <w:tcPr>
            <w:tcW w:w="2355" w:type="dxa"/>
            <w:tcBorders>
              <w:top w:val="nil"/>
              <w:left w:val="nil"/>
              <w:bottom w:val="nil"/>
              <w:right w:val="nil"/>
            </w:tcBorders>
            <w:noWrap/>
            <w:vAlign w:val="bottom"/>
          </w:tcPr>
          <w:p w:rsidR="00204E81" w:rsidRPr="007B223D" w:rsidRDefault="00204E81" w:rsidP="007B223D">
            <w:pPr>
              <w:widowControl/>
              <w:jc w:val="left"/>
              <w:rPr>
                <w:rFonts w:ascii="Times New Roman" w:eastAsia="宋体" w:hAnsi="Times New Roman"/>
                <w:kern w:val="0"/>
                <w:sz w:val="20"/>
                <w:szCs w:val="20"/>
              </w:rPr>
            </w:pPr>
          </w:p>
        </w:tc>
      </w:tr>
    </w:tbl>
    <w:p w:rsidR="00204E81" w:rsidRPr="007B223D" w:rsidRDefault="00204E81" w:rsidP="007B223D">
      <w:pPr>
        <w:autoSpaceDE w:val="0"/>
        <w:autoSpaceDN w:val="0"/>
        <w:snapToGrid w:val="0"/>
        <w:spacing w:line="590" w:lineRule="atLeast"/>
        <w:rPr>
          <w:rFonts w:ascii="Times New Roman" w:eastAsia="方正仿宋_GBK" w:hAnsi="Times New Roman"/>
          <w:kern w:val="0"/>
          <w:sz w:val="32"/>
          <w:szCs w:val="20"/>
        </w:rPr>
        <w:sectPr w:rsidR="00204E81" w:rsidRPr="007B223D" w:rsidSect="00AC43A0">
          <w:footerReference w:type="even" r:id="rId7"/>
          <w:footerReference w:type="default" r:id="rId8"/>
          <w:pgSz w:w="11906" w:h="16838"/>
          <w:pgMar w:top="935" w:right="1588" w:bottom="935" w:left="1588" w:header="851" w:footer="992" w:gutter="0"/>
          <w:pgNumType w:start="1"/>
          <w:cols w:space="425"/>
          <w:docGrid w:type="lines" w:linePitch="312"/>
        </w:sectPr>
      </w:pPr>
    </w:p>
    <w:p w:rsidR="00204E81" w:rsidRPr="007B223D" w:rsidRDefault="00204E81" w:rsidP="007B223D">
      <w:pPr>
        <w:autoSpaceDE w:val="0"/>
        <w:autoSpaceDN w:val="0"/>
        <w:snapToGrid w:val="0"/>
        <w:spacing w:line="240" w:lineRule="exact"/>
        <w:rPr>
          <w:rFonts w:ascii="Times New Roman" w:eastAsia="方正仿宋_GBK" w:hAnsi="Times New Roman"/>
          <w:kern w:val="0"/>
          <w:sz w:val="32"/>
          <w:szCs w:val="20"/>
        </w:rPr>
      </w:pPr>
    </w:p>
    <w:tbl>
      <w:tblPr>
        <w:tblW w:w="0" w:type="auto"/>
        <w:tblLook w:val="00A0"/>
      </w:tblPr>
      <w:tblGrid>
        <w:gridCol w:w="4557"/>
        <w:gridCol w:w="216"/>
        <w:gridCol w:w="216"/>
        <w:gridCol w:w="1825"/>
        <w:gridCol w:w="764"/>
        <w:gridCol w:w="1368"/>
      </w:tblGrid>
      <w:tr w:rsidR="00204E81" w:rsidRPr="009B0269" w:rsidTr="00924F06">
        <w:trPr>
          <w:trHeight w:val="315"/>
        </w:trPr>
        <w:tc>
          <w:tcPr>
            <w:tcW w:w="0" w:type="auto"/>
            <w:gridSpan w:val="3"/>
            <w:tcBorders>
              <w:top w:val="nil"/>
              <w:left w:val="nil"/>
              <w:bottom w:val="nil"/>
              <w:right w:val="nil"/>
            </w:tcBorders>
            <w:noWrap/>
            <w:vAlign w:val="center"/>
          </w:tcPr>
          <w:p w:rsidR="00204E81" w:rsidRPr="007B223D" w:rsidRDefault="00204E81" w:rsidP="007B223D">
            <w:pPr>
              <w:widowControl/>
              <w:spacing w:line="400" w:lineRule="exact"/>
              <w:jc w:val="left"/>
              <w:rPr>
                <w:rFonts w:ascii="Times New Roman" w:eastAsia="方正仿宋_GBK" w:hAnsi="Times New Roman"/>
                <w:kern w:val="0"/>
                <w:sz w:val="24"/>
                <w:szCs w:val="24"/>
              </w:rPr>
            </w:pPr>
            <w:r w:rsidRPr="007B223D">
              <w:rPr>
                <w:rFonts w:ascii="Times New Roman" w:eastAsia="方正仿宋_GBK" w:hAnsi="Times New Roman" w:hint="eastAsia"/>
                <w:kern w:val="0"/>
                <w:sz w:val="24"/>
                <w:szCs w:val="24"/>
              </w:rPr>
              <w:t>公开</w:t>
            </w:r>
            <w:r w:rsidRPr="007B223D">
              <w:rPr>
                <w:rFonts w:ascii="Times New Roman" w:eastAsia="方正仿宋_GBK" w:hAnsi="Times New Roman"/>
                <w:kern w:val="0"/>
                <w:sz w:val="24"/>
                <w:szCs w:val="24"/>
              </w:rPr>
              <w:t>11</w:t>
            </w:r>
            <w:r w:rsidRPr="007B223D">
              <w:rPr>
                <w:rFonts w:ascii="Times New Roman" w:eastAsia="方正仿宋_GBK" w:hAnsi="Times New Roman" w:hint="eastAsia"/>
                <w:kern w:val="0"/>
                <w:sz w:val="24"/>
                <w:szCs w:val="24"/>
              </w:rPr>
              <w:t>表</w:t>
            </w:r>
          </w:p>
        </w:tc>
        <w:tc>
          <w:tcPr>
            <w:tcW w:w="0" w:type="auto"/>
            <w:gridSpan w:val="2"/>
            <w:tcBorders>
              <w:top w:val="nil"/>
              <w:left w:val="nil"/>
              <w:bottom w:val="nil"/>
              <w:right w:val="nil"/>
            </w:tcBorders>
            <w:noWrap/>
            <w:vAlign w:val="center"/>
          </w:tcPr>
          <w:p w:rsidR="00204E81" w:rsidRPr="007B223D" w:rsidRDefault="00204E81" w:rsidP="007B223D">
            <w:pPr>
              <w:widowControl/>
              <w:spacing w:line="400" w:lineRule="exact"/>
              <w:jc w:val="left"/>
              <w:rPr>
                <w:rFonts w:ascii="Times New Roman" w:eastAsia="方正仿宋_GBK" w:hAnsi="Times New Roman"/>
                <w:kern w:val="0"/>
                <w:sz w:val="24"/>
                <w:szCs w:val="24"/>
              </w:rPr>
            </w:pPr>
          </w:p>
        </w:tc>
        <w:tc>
          <w:tcPr>
            <w:tcW w:w="0" w:type="auto"/>
            <w:tcBorders>
              <w:top w:val="nil"/>
              <w:left w:val="nil"/>
              <w:bottom w:val="nil"/>
              <w:right w:val="nil"/>
            </w:tcBorders>
            <w:noWrap/>
            <w:vAlign w:val="center"/>
          </w:tcPr>
          <w:p w:rsidR="00204E81" w:rsidRPr="007B223D" w:rsidRDefault="00204E81" w:rsidP="007B223D">
            <w:pPr>
              <w:widowControl/>
              <w:spacing w:line="400" w:lineRule="exact"/>
              <w:jc w:val="left"/>
              <w:rPr>
                <w:rFonts w:ascii="Times New Roman" w:hAnsi="Times New Roman"/>
                <w:kern w:val="0"/>
                <w:sz w:val="20"/>
                <w:szCs w:val="20"/>
              </w:rPr>
            </w:pPr>
          </w:p>
        </w:tc>
      </w:tr>
      <w:tr w:rsidR="00204E81" w:rsidRPr="009B0269" w:rsidTr="00430986">
        <w:trPr>
          <w:trHeight w:val="606"/>
        </w:trPr>
        <w:tc>
          <w:tcPr>
            <w:tcW w:w="0" w:type="auto"/>
            <w:gridSpan w:val="6"/>
            <w:tcBorders>
              <w:top w:val="nil"/>
              <w:left w:val="nil"/>
              <w:bottom w:val="nil"/>
              <w:right w:val="nil"/>
            </w:tcBorders>
            <w:noWrap/>
            <w:vAlign w:val="center"/>
          </w:tcPr>
          <w:p w:rsidR="00204E81" w:rsidRPr="007B223D" w:rsidRDefault="00204E81" w:rsidP="007B223D">
            <w:pPr>
              <w:widowControl/>
              <w:spacing w:line="400" w:lineRule="exact"/>
              <w:jc w:val="center"/>
              <w:rPr>
                <w:rFonts w:ascii="Times New Roman" w:eastAsia="方正小标宋_GBK" w:hAnsi="Times New Roman"/>
                <w:kern w:val="0"/>
                <w:sz w:val="36"/>
                <w:szCs w:val="36"/>
              </w:rPr>
            </w:pPr>
            <w:r w:rsidRPr="007B223D">
              <w:rPr>
                <w:rFonts w:ascii="Times New Roman" w:eastAsia="方正小标宋_GBK" w:hAnsi="Times New Roman" w:hint="eastAsia"/>
                <w:kern w:val="0"/>
                <w:sz w:val="36"/>
                <w:szCs w:val="36"/>
              </w:rPr>
              <w:t>一般公共预算机关运行经费支出预算表</w:t>
            </w:r>
          </w:p>
        </w:tc>
      </w:tr>
      <w:tr w:rsidR="00204E81" w:rsidRPr="009B0269" w:rsidTr="00CB1CBF">
        <w:trPr>
          <w:trHeight w:val="390"/>
        </w:trPr>
        <w:tc>
          <w:tcPr>
            <w:tcW w:w="0" w:type="auto"/>
            <w:gridSpan w:val="2"/>
            <w:tcBorders>
              <w:top w:val="nil"/>
              <w:left w:val="nil"/>
              <w:bottom w:val="nil"/>
              <w:right w:val="nil"/>
            </w:tcBorders>
            <w:noWrap/>
            <w:vAlign w:val="center"/>
          </w:tcPr>
          <w:p w:rsidR="00204E81" w:rsidRPr="007B223D" w:rsidRDefault="00204E81" w:rsidP="007B223D">
            <w:pPr>
              <w:widowControl/>
              <w:spacing w:line="40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部门名称：</w:t>
            </w:r>
            <w:r w:rsidRPr="0086670F">
              <w:rPr>
                <w:rFonts w:eastAsia="宋体" w:hint="eastAsia"/>
                <w:color w:val="000000"/>
                <w:sz w:val="20"/>
              </w:rPr>
              <w:t>启东市人民政府汇龙镇北城区街道办事处</w:t>
            </w:r>
          </w:p>
        </w:tc>
        <w:tc>
          <w:tcPr>
            <w:tcW w:w="2218" w:type="dxa"/>
            <w:gridSpan w:val="2"/>
            <w:tcBorders>
              <w:top w:val="nil"/>
              <w:left w:val="nil"/>
              <w:bottom w:val="nil"/>
              <w:right w:val="nil"/>
            </w:tcBorders>
            <w:noWrap/>
            <w:vAlign w:val="center"/>
          </w:tcPr>
          <w:p w:rsidR="00204E81" w:rsidRPr="007B223D" w:rsidRDefault="00204E81" w:rsidP="007B223D">
            <w:pPr>
              <w:widowControl/>
              <w:spacing w:line="400" w:lineRule="exact"/>
              <w:jc w:val="left"/>
              <w:rPr>
                <w:rFonts w:ascii="Times New Roman" w:eastAsia="宋体" w:hAnsi="Times New Roman"/>
                <w:kern w:val="0"/>
                <w:sz w:val="20"/>
                <w:szCs w:val="20"/>
              </w:rPr>
            </w:pPr>
          </w:p>
        </w:tc>
        <w:tc>
          <w:tcPr>
            <w:tcW w:w="2358" w:type="dxa"/>
            <w:gridSpan w:val="2"/>
            <w:tcBorders>
              <w:top w:val="nil"/>
              <w:left w:val="nil"/>
              <w:bottom w:val="nil"/>
              <w:right w:val="nil"/>
            </w:tcBorders>
            <w:noWrap/>
            <w:vAlign w:val="center"/>
          </w:tcPr>
          <w:p w:rsidR="00204E81" w:rsidRPr="007B223D" w:rsidRDefault="00204E81" w:rsidP="007B223D">
            <w:pPr>
              <w:widowControl/>
              <w:spacing w:line="400" w:lineRule="exact"/>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单位：万元</w:t>
            </w:r>
          </w:p>
        </w:tc>
      </w:tr>
      <w:tr w:rsidR="00204E81" w:rsidRPr="009B0269" w:rsidTr="00CB1CBF">
        <w:trPr>
          <w:trHeight w:val="450"/>
        </w:trPr>
        <w:tc>
          <w:tcPr>
            <w:tcW w:w="4213" w:type="dxa"/>
            <w:tcBorders>
              <w:top w:val="single" w:sz="4" w:space="0" w:color="auto"/>
              <w:left w:val="single" w:sz="4" w:space="0" w:color="auto"/>
              <w:bottom w:val="single" w:sz="4" w:space="0" w:color="auto"/>
              <w:right w:val="single" w:sz="4" w:space="0" w:color="auto"/>
            </w:tcBorders>
            <w:vAlign w:val="center"/>
          </w:tcPr>
          <w:p w:rsidR="00204E81" w:rsidRPr="007B223D" w:rsidRDefault="00204E81" w:rsidP="007B223D">
            <w:pPr>
              <w:widowControl/>
              <w:spacing w:line="400" w:lineRule="exact"/>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科目编码</w:t>
            </w:r>
          </w:p>
        </w:tc>
        <w:tc>
          <w:tcPr>
            <w:tcW w:w="2375" w:type="dxa"/>
            <w:gridSpan w:val="3"/>
            <w:tcBorders>
              <w:top w:val="single" w:sz="4" w:space="0" w:color="auto"/>
              <w:left w:val="nil"/>
              <w:bottom w:val="single" w:sz="4" w:space="0" w:color="auto"/>
              <w:right w:val="single" w:sz="4" w:space="0" w:color="auto"/>
            </w:tcBorders>
            <w:vAlign w:val="center"/>
          </w:tcPr>
          <w:p w:rsidR="00204E81" w:rsidRPr="007B223D" w:rsidRDefault="00204E81" w:rsidP="007B223D">
            <w:pPr>
              <w:widowControl/>
              <w:spacing w:line="400" w:lineRule="exact"/>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科目名称</w:t>
            </w:r>
          </w:p>
        </w:tc>
        <w:tc>
          <w:tcPr>
            <w:tcW w:w="2358" w:type="dxa"/>
            <w:gridSpan w:val="2"/>
            <w:tcBorders>
              <w:top w:val="single" w:sz="4" w:space="0" w:color="auto"/>
              <w:left w:val="nil"/>
              <w:bottom w:val="single" w:sz="4" w:space="0" w:color="auto"/>
              <w:right w:val="single" w:sz="4" w:space="0" w:color="auto"/>
            </w:tcBorders>
            <w:vAlign w:val="center"/>
          </w:tcPr>
          <w:p w:rsidR="00204E81" w:rsidRPr="007B223D" w:rsidRDefault="00204E81" w:rsidP="007B223D">
            <w:pPr>
              <w:widowControl/>
              <w:spacing w:line="400" w:lineRule="exact"/>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机关运行经费支出</w:t>
            </w:r>
          </w:p>
        </w:tc>
      </w:tr>
      <w:tr w:rsidR="00204E81" w:rsidRPr="009B0269" w:rsidTr="00243AF8">
        <w:trPr>
          <w:trHeight w:val="450"/>
        </w:trPr>
        <w:tc>
          <w:tcPr>
            <w:tcW w:w="6588" w:type="dxa"/>
            <w:gridSpan w:val="4"/>
            <w:tcBorders>
              <w:top w:val="single" w:sz="4" w:space="0" w:color="auto"/>
              <w:left w:val="single" w:sz="4" w:space="0" w:color="auto"/>
              <w:bottom w:val="single" w:sz="4" w:space="0" w:color="auto"/>
              <w:right w:val="single" w:sz="4" w:space="0" w:color="000000"/>
            </w:tcBorders>
            <w:vAlign w:val="center"/>
          </w:tcPr>
          <w:p w:rsidR="00204E81" w:rsidRPr="007B223D" w:rsidRDefault="00204E81" w:rsidP="007B223D">
            <w:pPr>
              <w:widowControl/>
              <w:spacing w:line="400" w:lineRule="exact"/>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合计</w:t>
            </w:r>
          </w:p>
        </w:tc>
        <w:tc>
          <w:tcPr>
            <w:tcW w:w="2358" w:type="dxa"/>
            <w:gridSpan w:val="2"/>
            <w:tcBorders>
              <w:top w:val="single" w:sz="4" w:space="0" w:color="auto"/>
              <w:left w:val="nil"/>
              <w:bottom w:val="single" w:sz="4" w:space="0" w:color="auto"/>
              <w:right w:val="single" w:sz="4" w:space="0" w:color="auto"/>
            </w:tcBorders>
            <w:vAlign w:val="center"/>
          </w:tcPr>
          <w:p w:rsidR="00204E81" w:rsidRPr="007B223D" w:rsidRDefault="00204E81" w:rsidP="00204E81">
            <w:pPr>
              <w:widowControl/>
              <w:spacing w:line="40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147.77</w:t>
            </w:r>
            <w:r w:rsidRPr="007B223D">
              <w:rPr>
                <w:rFonts w:ascii="Times New Roman" w:eastAsia="宋体" w:hAnsi="Times New Roman" w:hint="eastAsia"/>
                <w:kern w:val="0"/>
                <w:sz w:val="20"/>
                <w:szCs w:val="20"/>
              </w:rPr>
              <w:t xml:space="preserve">　</w:t>
            </w:r>
          </w:p>
        </w:tc>
      </w:tr>
      <w:tr w:rsidR="00204E81" w:rsidRPr="009B0269" w:rsidTr="00243AF8">
        <w:trPr>
          <w:trHeight w:val="450"/>
        </w:trPr>
        <w:tc>
          <w:tcPr>
            <w:tcW w:w="4213" w:type="dxa"/>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w:t>
            </w:r>
          </w:p>
        </w:tc>
        <w:tc>
          <w:tcPr>
            <w:tcW w:w="2375" w:type="dxa"/>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商品和服务支出</w:t>
            </w:r>
          </w:p>
        </w:tc>
        <w:tc>
          <w:tcPr>
            <w:tcW w:w="2358" w:type="dxa"/>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147.77</w:t>
            </w:r>
          </w:p>
        </w:tc>
      </w:tr>
      <w:tr w:rsidR="00204E81" w:rsidRPr="009B0269" w:rsidTr="00243AF8">
        <w:trPr>
          <w:trHeight w:val="450"/>
        </w:trPr>
        <w:tc>
          <w:tcPr>
            <w:tcW w:w="4213" w:type="dxa"/>
            <w:tcBorders>
              <w:top w:val="single" w:sz="4" w:space="0" w:color="auto"/>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30201</w:t>
            </w:r>
          </w:p>
        </w:tc>
        <w:tc>
          <w:tcPr>
            <w:tcW w:w="2375" w:type="dxa"/>
            <w:gridSpan w:val="3"/>
            <w:tcBorders>
              <w:top w:val="single" w:sz="4" w:space="0" w:color="auto"/>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办公费</w:t>
            </w:r>
          </w:p>
        </w:tc>
        <w:tc>
          <w:tcPr>
            <w:tcW w:w="2358" w:type="dxa"/>
            <w:gridSpan w:val="2"/>
            <w:tcBorders>
              <w:top w:val="single" w:sz="4" w:space="0" w:color="auto"/>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32.80</w:t>
            </w:r>
          </w:p>
        </w:tc>
      </w:tr>
      <w:tr w:rsidR="00204E81" w:rsidRPr="009B0269" w:rsidTr="00243AF8">
        <w:trPr>
          <w:trHeight w:val="450"/>
        </w:trPr>
        <w:tc>
          <w:tcPr>
            <w:tcW w:w="4213" w:type="dxa"/>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30202</w:t>
            </w:r>
          </w:p>
        </w:tc>
        <w:tc>
          <w:tcPr>
            <w:tcW w:w="2375" w:type="dxa"/>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印刷费</w:t>
            </w:r>
          </w:p>
        </w:tc>
        <w:tc>
          <w:tcPr>
            <w:tcW w:w="2358" w:type="dxa"/>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3.00</w:t>
            </w:r>
          </w:p>
        </w:tc>
      </w:tr>
      <w:tr w:rsidR="00204E81" w:rsidRPr="009B0269" w:rsidTr="00243AF8">
        <w:trPr>
          <w:trHeight w:val="450"/>
        </w:trPr>
        <w:tc>
          <w:tcPr>
            <w:tcW w:w="4213" w:type="dxa"/>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30205</w:t>
            </w:r>
          </w:p>
        </w:tc>
        <w:tc>
          <w:tcPr>
            <w:tcW w:w="2375" w:type="dxa"/>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水费</w:t>
            </w:r>
          </w:p>
        </w:tc>
        <w:tc>
          <w:tcPr>
            <w:tcW w:w="2358" w:type="dxa"/>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0.30</w:t>
            </w:r>
          </w:p>
        </w:tc>
      </w:tr>
      <w:tr w:rsidR="00204E81" w:rsidRPr="009B0269" w:rsidTr="00243AF8">
        <w:trPr>
          <w:trHeight w:val="450"/>
        </w:trPr>
        <w:tc>
          <w:tcPr>
            <w:tcW w:w="4213" w:type="dxa"/>
            <w:tcBorders>
              <w:top w:val="nil"/>
              <w:left w:val="single" w:sz="4" w:space="0" w:color="auto"/>
              <w:bottom w:val="single" w:sz="4" w:space="0" w:color="auto"/>
              <w:right w:val="single" w:sz="4" w:space="0" w:color="auto"/>
            </w:tcBorders>
            <w:noWrap/>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30206</w:t>
            </w:r>
          </w:p>
        </w:tc>
        <w:tc>
          <w:tcPr>
            <w:tcW w:w="2375" w:type="dxa"/>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电费</w:t>
            </w:r>
          </w:p>
        </w:tc>
        <w:tc>
          <w:tcPr>
            <w:tcW w:w="2358" w:type="dxa"/>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3.00</w:t>
            </w:r>
          </w:p>
        </w:tc>
      </w:tr>
      <w:tr w:rsidR="00204E81" w:rsidRPr="009B0269" w:rsidTr="00243AF8">
        <w:trPr>
          <w:trHeight w:val="450"/>
        </w:trPr>
        <w:tc>
          <w:tcPr>
            <w:tcW w:w="4213" w:type="dxa"/>
            <w:tcBorders>
              <w:top w:val="nil"/>
              <w:left w:val="single" w:sz="4" w:space="0" w:color="auto"/>
              <w:bottom w:val="single" w:sz="4" w:space="0" w:color="auto"/>
              <w:right w:val="single" w:sz="4" w:space="0" w:color="auto"/>
            </w:tcBorders>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30207</w:t>
            </w:r>
          </w:p>
        </w:tc>
        <w:tc>
          <w:tcPr>
            <w:tcW w:w="2375" w:type="dxa"/>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邮电费</w:t>
            </w:r>
          </w:p>
        </w:tc>
        <w:tc>
          <w:tcPr>
            <w:tcW w:w="2358" w:type="dxa"/>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18.00</w:t>
            </w:r>
          </w:p>
        </w:tc>
      </w:tr>
      <w:tr w:rsidR="00204E81" w:rsidRPr="009B0269" w:rsidTr="00243AF8">
        <w:trPr>
          <w:trHeight w:val="450"/>
        </w:trPr>
        <w:tc>
          <w:tcPr>
            <w:tcW w:w="4213" w:type="dxa"/>
            <w:tcBorders>
              <w:top w:val="nil"/>
              <w:left w:val="single" w:sz="4" w:space="0" w:color="auto"/>
              <w:bottom w:val="single" w:sz="4" w:space="0" w:color="auto"/>
              <w:right w:val="single" w:sz="4" w:space="0" w:color="auto"/>
            </w:tcBorders>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30211</w:t>
            </w:r>
          </w:p>
        </w:tc>
        <w:tc>
          <w:tcPr>
            <w:tcW w:w="2375" w:type="dxa"/>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差旅费</w:t>
            </w:r>
          </w:p>
        </w:tc>
        <w:tc>
          <w:tcPr>
            <w:tcW w:w="2358" w:type="dxa"/>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13.17</w:t>
            </w:r>
          </w:p>
        </w:tc>
      </w:tr>
      <w:tr w:rsidR="00204E81" w:rsidRPr="009B0269" w:rsidTr="00243AF8">
        <w:trPr>
          <w:trHeight w:val="450"/>
        </w:trPr>
        <w:tc>
          <w:tcPr>
            <w:tcW w:w="4213" w:type="dxa"/>
            <w:tcBorders>
              <w:top w:val="nil"/>
              <w:left w:val="single" w:sz="4" w:space="0" w:color="auto"/>
              <w:bottom w:val="single" w:sz="4" w:space="0" w:color="auto"/>
              <w:right w:val="single" w:sz="4" w:space="0" w:color="auto"/>
            </w:tcBorders>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30213</w:t>
            </w:r>
          </w:p>
        </w:tc>
        <w:tc>
          <w:tcPr>
            <w:tcW w:w="2375" w:type="dxa"/>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维修（护）费</w:t>
            </w:r>
          </w:p>
        </w:tc>
        <w:tc>
          <w:tcPr>
            <w:tcW w:w="2358" w:type="dxa"/>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3.00</w:t>
            </w:r>
          </w:p>
        </w:tc>
      </w:tr>
      <w:tr w:rsidR="00204E81" w:rsidRPr="009B0269" w:rsidTr="00243AF8">
        <w:trPr>
          <w:trHeight w:val="450"/>
        </w:trPr>
        <w:tc>
          <w:tcPr>
            <w:tcW w:w="4213" w:type="dxa"/>
            <w:tcBorders>
              <w:top w:val="nil"/>
              <w:left w:val="single" w:sz="4" w:space="0" w:color="auto"/>
              <w:bottom w:val="single" w:sz="4" w:space="0" w:color="auto"/>
              <w:right w:val="single" w:sz="4" w:space="0" w:color="auto"/>
            </w:tcBorders>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30216</w:t>
            </w:r>
          </w:p>
        </w:tc>
        <w:tc>
          <w:tcPr>
            <w:tcW w:w="2375" w:type="dxa"/>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培训费</w:t>
            </w:r>
          </w:p>
        </w:tc>
        <w:tc>
          <w:tcPr>
            <w:tcW w:w="2358" w:type="dxa"/>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1.00</w:t>
            </w:r>
          </w:p>
        </w:tc>
      </w:tr>
      <w:tr w:rsidR="00204E81" w:rsidRPr="009B0269" w:rsidTr="00243AF8">
        <w:trPr>
          <w:trHeight w:val="450"/>
        </w:trPr>
        <w:tc>
          <w:tcPr>
            <w:tcW w:w="4213" w:type="dxa"/>
            <w:tcBorders>
              <w:top w:val="nil"/>
              <w:left w:val="single" w:sz="4" w:space="0" w:color="auto"/>
              <w:bottom w:val="single" w:sz="4" w:space="0" w:color="auto"/>
              <w:right w:val="single" w:sz="4" w:space="0" w:color="auto"/>
            </w:tcBorders>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30226</w:t>
            </w:r>
          </w:p>
        </w:tc>
        <w:tc>
          <w:tcPr>
            <w:tcW w:w="2375" w:type="dxa"/>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劳务费</w:t>
            </w:r>
          </w:p>
        </w:tc>
        <w:tc>
          <w:tcPr>
            <w:tcW w:w="2358" w:type="dxa"/>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0.50</w:t>
            </w:r>
          </w:p>
        </w:tc>
      </w:tr>
      <w:tr w:rsidR="00204E81" w:rsidRPr="009B0269" w:rsidTr="00243AF8">
        <w:trPr>
          <w:trHeight w:val="450"/>
        </w:trPr>
        <w:tc>
          <w:tcPr>
            <w:tcW w:w="4213" w:type="dxa"/>
            <w:tcBorders>
              <w:top w:val="nil"/>
              <w:left w:val="single" w:sz="4" w:space="0" w:color="auto"/>
              <w:bottom w:val="single" w:sz="4" w:space="0" w:color="auto"/>
              <w:right w:val="single" w:sz="4" w:space="0" w:color="auto"/>
            </w:tcBorders>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30228</w:t>
            </w:r>
          </w:p>
        </w:tc>
        <w:tc>
          <w:tcPr>
            <w:tcW w:w="2375" w:type="dxa"/>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工会经费</w:t>
            </w:r>
          </w:p>
        </w:tc>
        <w:tc>
          <w:tcPr>
            <w:tcW w:w="2358" w:type="dxa"/>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23.87</w:t>
            </w:r>
          </w:p>
        </w:tc>
      </w:tr>
      <w:tr w:rsidR="00204E81" w:rsidRPr="009B0269" w:rsidTr="00243AF8">
        <w:trPr>
          <w:trHeight w:val="450"/>
        </w:trPr>
        <w:tc>
          <w:tcPr>
            <w:tcW w:w="4213" w:type="dxa"/>
            <w:tcBorders>
              <w:top w:val="nil"/>
              <w:left w:val="single" w:sz="4" w:space="0" w:color="auto"/>
              <w:bottom w:val="single" w:sz="4" w:space="0" w:color="auto"/>
              <w:right w:val="single" w:sz="4" w:space="0" w:color="auto"/>
            </w:tcBorders>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30229</w:t>
            </w:r>
          </w:p>
        </w:tc>
        <w:tc>
          <w:tcPr>
            <w:tcW w:w="2375" w:type="dxa"/>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福利费</w:t>
            </w:r>
          </w:p>
        </w:tc>
        <w:tc>
          <w:tcPr>
            <w:tcW w:w="2358" w:type="dxa"/>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22.85</w:t>
            </w:r>
          </w:p>
        </w:tc>
      </w:tr>
      <w:tr w:rsidR="00204E81" w:rsidRPr="009B0269" w:rsidTr="00243AF8">
        <w:trPr>
          <w:trHeight w:val="450"/>
        </w:trPr>
        <w:tc>
          <w:tcPr>
            <w:tcW w:w="4213" w:type="dxa"/>
            <w:tcBorders>
              <w:top w:val="nil"/>
              <w:left w:val="single" w:sz="4" w:space="0" w:color="auto"/>
              <w:bottom w:val="single" w:sz="4" w:space="0" w:color="auto"/>
              <w:right w:val="single" w:sz="4" w:space="0" w:color="auto"/>
            </w:tcBorders>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30239</w:t>
            </w:r>
          </w:p>
        </w:tc>
        <w:tc>
          <w:tcPr>
            <w:tcW w:w="2375" w:type="dxa"/>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其他交通费用</w:t>
            </w:r>
          </w:p>
        </w:tc>
        <w:tc>
          <w:tcPr>
            <w:tcW w:w="2358" w:type="dxa"/>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11.28</w:t>
            </w:r>
          </w:p>
        </w:tc>
      </w:tr>
      <w:tr w:rsidR="00204E81" w:rsidRPr="009B0269" w:rsidTr="00243AF8">
        <w:trPr>
          <w:trHeight w:val="450"/>
        </w:trPr>
        <w:tc>
          <w:tcPr>
            <w:tcW w:w="4213" w:type="dxa"/>
            <w:tcBorders>
              <w:top w:val="nil"/>
              <w:left w:val="single" w:sz="4" w:space="0" w:color="auto"/>
              <w:bottom w:val="single" w:sz="4" w:space="0" w:color="auto"/>
              <w:right w:val="single" w:sz="4" w:space="0" w:color="auto"/>
            </w:tcBorders>
            <w:vAlign w:val="center"/>
          </w:tcPr>
          <w:p w:rsidR="00204E81" w:rsidRPr="00EF3A95" w:rsidRDefault="00204E81" w:rsidP="00204E81">
            <w:pPr>
              <w:widowControl/>
              <w:spacing w:line="240" w:lineRule="exact"/>
              <w:ind w:firstLineChars="98" w:firstLine="31680"/>
              <w:rPr>
                <w:rFonts w:ascii="Times New Roman" w:eastAsia="宋体" w:hAnsi="Times New Roman"/>
                <w:bCs/>
                <w:kern w:val="0"/>
                <w:sz w:val="20"/>
                <w:szCs w:val="20"/>
              </w:rPr>
            </w:pPr>
            <w:r w:rsidRPr="00EF3A95">
              <w:rPr>
                <w:rFonts w:ascii="Times New Roman" w:eastAsia="宋体" w:hAnsi="Times New Roman"/>
                <w:bCs/>
                <w:kern w:val="0"/>
                <w:sz w:val="20"/>
                <w:szCs w:val="20"/>
              </w:rPr>
              <w:t>30299</w:t>
            </w:r>
          </w:p>
        </w:tc>
        <w:tc>
          <w:tcPr>
            <w:tcW w:w="2375" w:type="dxa"/>
            <w:gridSpan w:val="3"/>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其他商品和服务支出</w:t>
            </w:r>
          </w:p>
        </w:tc>
        <w:tc>
          <w:tcPr>
            <w:tcW w:w="2358" w:type="dxa"/>
            <w:gridSpan w:val="2"/>
            <w:tcBorders>
              <w:top w:val="nil"/>
              <w:left w:val="nil"/>
              <w:bottom w:val="single" w:sz="4" w:space="0" w:color="auto"/>
              <w:right w:val="single" w:sz="4" w:space="0" w:color="auto"/>
            </w:tcBorders>
            <w:vAlign w:val="center"/>
          </w:tcPr>
          <w:p w:rsidR="00204E81" w:rsidRPr="007B223D" w:rsidRDefault="00204E81" w:rsidP="00204E81">
            <w:pPr>
              <w:widowControl/>
              <w:spacing w:line="240" w:lineRule="exact"/>
              <w:ind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15.00</w:t>
            </w:r>
          </w:p>
        </w:tc>
      </w:tr>
      <w:tr w:rsidR="00204E81" w:rsidRPr="009B0269" w:rsidTr="00CB1CBF">
        <w:trPr>
          <w:trHeight w:val="450"/>
        </w:trPr>
        <w:tc>
          <w:tcPr>
            <w:tcW w:w="4213" w:type="dxa"/>
            <w:tcBorders>
              <w:top w:val="nil"/>
              <w:left w:val="single" w:sz="4" w:space="0" w:color="auto"/>
              <w:bottom w:val="single" w:sz="4" w:space="0" w:color="auto"/>
              <w:right w:val="single" w:sz="4" w:space="0" w:color="auto"/>
            </w:tcBorders>
            <w:vAlign w:val="center"/>
          </w:tcPr>
          <w:p w:rsidR="00204E81" w:rsidRPr="007B223D" w:rsidRDefault="00204E81" w:rsidP="007B223D">
            <w:pPr>
              <w:widowControl/>
              <w:spacing w:line="400" w:lineRule="exact"/>
              <w:jc w:val="left"/>
              <w:rPr>
                <w:rFonts w:ascii="宋体" w:eastAsia="宋体" w:hAnsi="宋体"/>
                <w:kern w:val="0"/>
                <w:sz w:val="20"/>
                <w:szCs w:val="20"/>
              </w:rPr>
            </w:pPr>
          </w:p>
        </w:tc>
        <w:tc>
          <w:tcPr>
            <w:tcW w:w="2375" w:type="dxa"/>
            <w:gridSpan w:val="3"/>
            <w:tcBorders>
              <w:top w:val="nil"/>
              <w:left w:val="nil"/>
              <w:bottom w:val="single" w:sz="4" w:space="0" w:color="auto"/>
              <w:right w:val="single" w:sz="4" w:space="0" w:color="auto"/>
            </w:tcBorders>
            <w:vAlign w:val="center"/>
          </w:tcPr>
          <w:p w:rsidR="00204E81" w:rsidRPr="007B223D" w:rsidRDefault="00204E81" w:rsidP="007B223D">
            <w:pPr>
              <w:widowControl/>
              <w:spacing w:line="400" w:lineRule="exact"/>
              <w:jc w:val="left"/>
              <w:rPr>
                <w:rFonts w:ascii="宋体" w:eastAsia="宋体" w:hAnsi="宋体"/>
                <w:kern w:val="0"/>
                <w:sz w:val="20"/>
                <w:szCs w:val="20"/>
              </w:rPr>
            </w:pPr>
          </w:p>
        </w:tc>
        <w:tc>
          <w:tcPr>
            <w:tcW w:w="2358" w:type="dxa"/>
            <w:gridSpan w:val="2"/>
            <w:tcBorders>
              <w:top w:val="nil"/>
              <w:left w:val="nil"/>
              <w:bottom w:val="single" w:sz="4" w:space="0" w:color="auto"/>
              <w:right w:val="single" w:sz="4" w:space="0" w:color="auto"/>
            </w:tcBorders>
            <w:vAlign w:val="center"/>
          </w:tcPr>
          <w:p w:rsidR="00204E81" w:rsidRPr="007B223D" w:rsidRDefault="00204E81" w:rsidP="007B223D">
            <w:pPr>
              <w:widowControl/>
              <w:spacing w:line="400" w:lineRule="exact"/>
              <w:jc w:val="left"/>
              <w:rPr>
                <w:rFonts w:ascii="Times New Roman" w:eastAsia="宋体" w:hAnsi="Times New Roman"/>
                <w:kern w:val="0"/>
                <w:sz w:val="20"/>
                <w:szCs w:val="20"/>
              </w:rPr>
            </w:pPr>
          </w:p>
        </w:tc>
      </w:tr>
      <w:tr w:rsidR="00204E81" w:rsidRPr="009B0269" w:rsidTr="00CB1CBF">
        <w:trPr>
          <w:trHeight w:val="450"/>
        </w:trPr>
        <w:tc>
          <w:tcPr>
            <w:tcW w:w="4213" w:type="dxa"/>
            <w:tcBorders>
              <w:top w:val="nil"/>
              <w:left w:val="single" w:sz="4" w:space="0" w:color="auto"/>
              <w:bottom w:val="single" w:sz="4" w:space="0" w:color="auto"/>
              <w:right w:val="single" w:sz="4" w:space="0" w:color="auto"/>
            </w:tcBorders>
            <w:vAlign w:val="center"/>
          </w:tcPr>
          <w:p w:rsidR="00204E81" w:rsidRPr="007B223D" w:rsidRDefault="00204E81" w:rsidP="007B223D">
            <w:pPr>
              <w:widowControl/>
              <w:spacing w:line="400" w:lineRule="exact"/>
              <w:jc w:val="left"/>
              <w:rPr>
                <w:rFonts w:ascii="宋体" w:eastAsia="宋体" w:hAnsi="宋体"/>
                <w:kern w:val="0"/>
                <w:sz w:val="20"/>
                <w:szCs w:val="20"/>
              </w:rPr>
            </w:pPr>
          </w:p>
        </w:tc>
        <w:tc>
          <w:tcPr>
            <w:tcW w:w="2375" w:type="dxa"/>
            <w:gridSpan w:val="3"/>
            <w:tcBorders>
              <w:top w:val="nil"/>
              <w:left w:val="nil"/>
              <w:bottom w:val="single" w:sz="4" w:space="0" w:color="auto"/>
              <w:right w:val="single" w:sz="4" w:space="0" w:color="auto"/>
            </w:tcBorders>
            <w:vAlign w:val="center"/>
          </w:tcPr>
          <w:p w:rsidR="00204E81" w:rsidRPr="007B223D" w:rsidRDefault="00204E81" w:rsidP="007B223D">
            <w:pPr>
              <w:widowControl/>
              <w:spacing w:line="400" w:lineRule="exact"/>
              <w:jc w:val="left"/>
              <w:rPr>
                <w:rFonts w:ascii="宋体" w:eastAsia="宋体" w:hAnsi="宋体"/>
                <w:kern w:val="0"/>
                <w:sz w:val="20"/>
                <w:szCs w:val="20"/>
              </w:rPr>
            </w:pPr>
          </w:p>
        </w:tc>
        <w:tc>
          <w:tcPr>
            <w:tcW w:w="2358" w:type="dxa"/>
            <w:gridSpan w:val="2"/>
            <w:tcBorders>
              <w:top w:val="nil"/>
              <w:left w:val="nil"/>
              <w:bottom w:val="single" w:sz="4" w:space="0" w:color="auto"/>
              <w:right w:val="single" w:sz="4" w:space="0" w:color="auto"/>
            </w:tcBorders>
            <w:vAlign w:val="center"/>
          </w:tcPr>
          <w:p w:rsidR="00204E81" w:rsidRPr="007B223D" w:rsidRDefault="00204E81" w:rsidP="007B223D">
            <w:pPr>
              <w:widowControl/>
              <w:spacing w:line="400" w:lineRule="exact"/>
              <w:jc w:val="left"/>
              <w:rPr>
                <w:rFonts w:ascii="Times New Roman" w:eastAsia="宋体" w:hAnsi="Times New Roman"/>
                <w:kern w:val="0"/>
                <w:sz w:val="20"/>
                <w:szCs w:val="20"/>
              </w:rPr>
            </w:pPr>
          </w:p>
        </w:tc>
      </w:tr>
      <w:tr w:rsidR="00204E81" w:rsidRPr="009B0269" w:rsidTr="00CB1CBF">
        <w:trPr>
          <w:trHeight w:val="450"/>
        </w:trPr>
        <w:tc>
          <w:tcPr>
            <w:tcW w:w="4213" w:type="dxa"/>
            <w:tcBorders>
              <w:top w:val="nil"/>
              <w:left w:val="single" w:sz="4" w:space="0" w:color="auto"/>
              <w:bottom w:val="single" w:sz="4" w:space="0" w:color="auto"/>
              <w:right w:val="single" w:sz="4" w:space="0" w:color="auto"/>
            </w:tcBorders>
            <w:vAlign w:val="center"/>
          </w:tcPr>
          <w:p w:rsidR="00204E81" w:rsidRPr="007B223D" w:rsidRDefault="00204E81" w:rsidP="007B223D">
            <w:pPr>
              <w:widowControl/>
              <w:spacing w:line="400" w:lineRule="exact"/>
              <w:jc w:val="left"/>
              <w:rPr>
                <w:rFonts w:ascii="宋体" w:eastAsia="宋体" w:hAnsi="宋体"/>
                <w:b/>
                <w:bCs/>
                <w:kern w:val="0"/>
                <w:sz w:val="20"/>
                <w:szCs w:val="20"/>
              </w:rPr>
            </w:pPr>
            <w:r w:rsidRPr="007B223D">
              <w:rPr>
                <w:rFonts w:ascii="宋体" w:eastAsia="宋体" w:hAnsi="宋体" w:hint="eastAsia"/>
                <w:kern w:val="0"/>
                <w:sz w:val="20"/>
                <w:szCs w:val="20"/>
              </w:rPr>
              <w:t>……</w:t>
            </w:r>
          </w:p>
        </w:tc>
        <w:tc>
          <w:tcPr>
            <w:tcW w:w="2375" w:type="dxa"/>
            <w:gridSpan w:val="3"/>
            <w:tcBorders>
              <w:top w:val="nil"/>
              <w:left w:val="nil"/>
              <w:bottom w:val="single" w:sz="4" w:space="0" w:color="auto"/>
              <w:right w:val="single" w:sz="4" w:space="0" w:color="auto"/>
            </w:tcBorders>
            <w:vAlign w:val="center"/>
          </w:tcPr>
          <w:p w:rsidR="00204E81" w:rsidRPr="007B223D" w:rsidRDefault="00204E81" w:rsidP="007B223D">
            <w:pPr>
              <w:widowControl/>
              <w:spacing w:line="400" w:lineRule="exact"/>
              <w:jc w:val="left"/>
              <w:rPr>
                <w:rFonts w:ascii="宋体" w:eastAsia="宋体" w:hAnsi="宋体"/>
                <w:kern w:val="0"/>
                <w:sz w:val="20"/>
                <w:szCs w:val="20"/>
              </w:rPr>
            </w:pPr>
            <w:r w:rsidRPr="007B223D">
              <w:rPr>
                <w:rFonts w:ascii="宋体" w:eastAsia="宋体" w:hAnsi="宋体"/>
                <w:kern w:val="0"/>
                <w:sz w:val="20"/>
                <w:szCs w:val="20"/>
              </w:rPr>
              <w:t xml:space="preserve">  </w:t>
            </w:r>
            <w:r w:rsidRPr="007B223D">
              <w:rPr>
                <w:rFonts w:ascii="宋体" w:eastAsia="宋体" w:hAnsi="宋体" w:hint="eastAsia"/>
                <w:kern w:val="0"/>
                <w:sz w:val="20"/>
                <w:szCs w:val="20"/>
              </w:rPr>
              <w:t>……</w:t>
            </w:r>
          </w:p>
        </w:tc>
        <w:tc>
          <w:tcPr>
            <w:tcW w:w="2358" w:type="dxa"/>
            <w:gridSpan w:val="2"/>
            <w:tcBorders>
              <w:top w:val="nil"/>
              <w:left w:val="nil"/>
              <w:bottom w:val="single" w:sz="4" w:space="0" w:color="auto"/>
              <w:right w:val="single" w:sz="4" w:space="0" w:color="auto"/>
            </w:tcBorders>
            <w:vAlign w:val="center"/>
          </w:tcPr>
          <w:p w:rsidR="00204E81" w:rsidRPr="007B223D" w:rsidRDefault="00204E81" w:rsidP="007B223D">
            <w:pPr>
              <w:widowControl/>
              <w:spacing w:line="400" w:lineRule="exact"/>
              <w:jc w:val="left"/>
              <w:rPr>
                <w:rFonts w:ascii="Times New Roman" w:eastAsia="宋体" w:hAnsi="Times New Roman"/>
                <w:kern w:val="0"/>
                <w:sz w:val="20"/>
                <w:szCs w:val="20"/>
              </w:rPr>
            </w:pPr>
          </w:p>
        </w:tc>
      </w:tr>
      <w:tr w:rsidR="00204E81" w:rsidRPr="009B0269" w:rsidTr="00924F06">
        <w:trPr>
          <w:trHeight w:val="345"/>
        </w:trPr>
        <w:tc>
          <w:tcPr>
            <w:tcW w:w="0" w:type="auto"/>
            <w:gridSpan w:val="6"/>
            <w:tcBorders>
              <w:top w:val="nil"/>
              <w:left w:val="nil"/>
              <w:bottom w:val="nil"/>
              <w:right w:val="nil"/>
            </w:tcBorders>
            <w:noWrap/>
            <w:vAlign w:val="center"/>
          </w:tcPr>
          <w:p w:rsidR="00204E81" w:rsidRPr="007B223D" w:rsidRDefault="00204E81" w:rsidP="007B223D">
            <w:pPr>
              <w:widowControl/>
              <w:spacing w:line="400" w:lineRule="exact"/>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注：</w:t>
            </w:r>
            <w:r w:rsidRPr="007B223D">
              <w:rPr>
                <w:rFonts w:ascii="Times New Roman" w:eastAsia="宋体" w:hAnsi="Times New Roman"/>
                <w:kern w:val="0"/>
                <w:sz w:val="20"/>
                <w:szCs w:val="20"/>
              </w:rPr>
              <w:t>1.“</w:t>
            </w:r>
            <w:r w:rsidRPr="007B223D">
              <w:rPr>
                <w:rFonts w:ascii="Times New Roman" w:eastAsia="宋体" w:hAnsi="Times New Roman" w:hint="eastAsia"/>
                <w:kern w:val="0"/>
                <w:sz w:val="20"/>
                <w:szCs w:val="20"/>
              </w:rPr>
              <w:t>机关运行经费</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204E81" w:rsidRPr="007B223D" w:rsidRDefault="00204E81" w:rsidP="007B223D">
            <w:pPr>
              <w:widowControl/>
              <w:spacing w:line="400" w:lineRule="exact"/>
              <w:jc w:val="left"/>
              <w:rPr>
                <w:rFonts w:ascii="Times New Roman" w:eastAsia="宋体" w:hAnsi="Times New Roman"/>
                <w:kern w:val="0"/>
                <w:sz w:val="20"/>
                <w:szCs w:val="20"/>
              </w:rPr>
            </w:pPr>
            <w:r w:rsidRPr="007B223D">
              <w:rPr>
                <w:rFonts w:ascii="Times New Roman" w:eastAsia="宋体" w:hAnsi="Times New Roman"/>
                <w:kern w:val="0"/>
                <w:sz w:val="20"/>
                <w:szCs w:val="20"/>
              </w:rPr>
              <w:t xml:space="preserve">    2.“</w:t>
            </w:r>
            <w:r w:rsidRPr="007B223D">
              <w:rPr>
                <w:rFonts w:ascii="Times New Roman" w:eastAsia="宋体" w:hAnsi="Times New Roman" w:hint="eastAsia"/>
                <w:kern w:val="0"/>
                <w:sz w:val="20"/>
                <w:szCs w:val="20"/>
              </w:rPr>
              <w:t>科目编码</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和</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科目名称</w:t>
            </w:r>
            <w:r w:rsidRPr="007B223D">
              <w:rPr>
                <w:rFonts w:ascii="Times New Roman" w:eastAsia="宋体" w:hAnsi="Times New Roman"/>
                <w:kern w:val="0"/>
                <w:sz w:val="20"/>
                <w:szCs w:val="20"/>
              </w:rPr>
              <w:t>”</w:t>
            </w:r>
            <w:r w:rsidRPr="007B223D">
              <w:rPr>
                <w:rFonts w:ascii="Times New Roman" w:eastAsia="宋体" w:hAnsi="Times New Roman" w:hint="eastAsia"/>
                <w:kern w:val="0"/>
                <w:sz w:val="20"/>
                <w:szCs w:val="20"/>
              </w:rPr>
              <w:t>为必填项。</w:t>
            </w:r>
          </w:p>
        </w:tc>
      </w:tr>
    </w:tbl>
    <w:p w:rsidR="00204E81" w:rsidRPr="007B223D" w:rsidRDefault="00204E81" w:rsidP="007B223D">
      <w:pPr>
        <w:autoSpaceDE w:val="0"/>
        <w:autoSpaceDN w:val="0"/>
        <w:snapToGrid w:val="0"/>
        <w:spacing w:line="40" w:lineRule="atLeast"/>
        <w:rPr>
          <w:rFonts w:ascii="Times New Roman" w:eastAsia="方正仿宋_GBK" w:hAnsi="Times New Roman"/>
          <w:kern w:val="0"/>
          <w:sz w:val="32"/>
          <w:szCs w:val="20"/>
        </w:rPr>
      </w:pPr>
    </w:p>
    <w:tbl>
      <w:tblPr>
        <w:tblW w:w="4990" w:type="pct"/>
        <w:tblLayout w:type="fixed"/>
        <w:tblLook w:val="00A0"/>
      </w:tblPr>
      <w:tblGrid>
        <w:gridCol w:w="1294"/>
        <w:gridCol w:w="252"/>
        <w:gridCol w:w="1980"/>
        <w:gridCol w:w="1186"/>
        <w:gridCol w:w="75"/>
        <w:gridCol w:w="1261"/>
        <w:gridCol w:w="832"/>
        <w:gridCol w:w="443"/>
        <w:gridCol w:w="643"/>
        <w:gridCol w:w="962"/>
      </w:tblGrid>
      <w:tr w:rsidR="00204E81" w:rsidRPr="009B0269" w:rsidTr="00F93C81">
        <w:trPr>
          <w:trHeight w:val="423"/>
        </w:trPr>
        <w:tc>
          <w:tcPr>
            <w:tcW w:w="725" w:type="pct"/>
            <w:tcBorders>
              <w:top w:val="nil"/>
              <w:left w:val="nil"/>
              <w:bottom w:val="nil"/>
              <w:right w:val="nil"/>
            </w:tcBorders>
            <w:noWrap/>
            <w:vAlign w:val="center"/>
          </w:tcPr>
          <w:p w:rsidR="00204E81" w:rsidRPr="007B223D" w:rsidRDefault="00204E81" w:rsidP="007B223D">
            <w:pPr>
              <w:widowControl/>
              <w:jc w:val="left"/>
              <w:rPr>
                <w:rFonts w:ascii="Times New Roman" w:eastAsia="方正仿宋_GBK" w:hAnsi="Times New Roman"/>
                <w:kern w:val="0"/>
                <w:sz w:val="24"/>
                <w:szCs w:val="24"/>
              </w:rPr>
            </w:pPr>
            <w:bookmarkStart w:id="1" w:name="RANGE!A1:F26"/>
            <w:bookmarkEnd w:id="1"/>
            <w:r w:rsidRPr="007B223D">
              <w:rPr>
                <w:rFonts w:ascii="Times New Roman" w:eastAsia="方正仿宋_GBK" w:hAnsi="Times New Roman" w:hint="eastAsia"/>
                <w:kern w:val="0"/>
                <w:sz w:val="24"/>
                <w:szCs w:val="24"/>
              </w:rPr>
              <w:t>公开</w:t>
            </w:r>
            <w:r w:rsidRPr="007B223D">
              <w:rPr>
                <w:rFonts w:ascii="Times New Roman" w:eastAsia="方正仿宋_GBK" w:hAnsi="Times New Roman"/>
                <w:kern w:val="0"/>
                <w:sz w:val="24"/>
                <w:szCs w:val="24"/>
              </w:rPr>
              <w:t>12</w:t>
            </w:r>
            <w:r w:rsidRPr="007B223D">
              <w:rPr>
                <w:rFonts w:ascii="Times New Roman" w:eastAsia="方正仿宋_GBK" w:hAnsi="Times New Roman" w:hint="eastAsia"/>
                <w:kern w:val="0"/>
                <w:sz w:val="24"/>
                <w:szCs w:val="24"/>
              </w:rPr>
              <w:t>表</w:t>
            </w:r>
          </w:p>
        </w:tc>
        <w:tc>
          <w:tcPr>
            <w:tcW w:w="1914" w:type="pct"/>
            <w:gridSpan w:val="3"/>
            <w:tcBorders>
              <w:top w:val="nil"/>
              <w:left w:val="nil"/>
              <w:bottom w:val="nil"/>
              <w:right w:val="nil"/>
            </w:tcBorders>
            <w:noWrap/>
            <w:vAlign w:val="center"/>
          </w:tcPr>
          <w:p w:rsidR="00204E81" w:rsidRPr="007B223D" w:rsidRDefault="00204E81" w:rsidP="007B223D">
            <w:pPr>
              <w:widowControl/>
              <w:jc w:val="left"/>
              <w:rPr>
                <w:rFonts w:ascii="Times New Roman" w:eastAsia="方正仿宋_GBK" w:hAnsi="Times New Roman"/>
                <w:kern w:val="0"/>
                <w:sz w:val="24"/>
                <w:szCs w:val="24"/>
              </w:rPr>
            </w:pPr>
          </w:p>
        </w:tc>
        <w:tc>
          <w:tcPr>
            <w:tcW w:w="1214" w:type="pct"/>
            <w:gridSpan w:val="3"/>
            <w:tcBorders>
              <w:top w:val="nil"/>
              <w:left w:val="nil"/>
              <w:bottom w:val="nil"/>
              <w:right w:val="nil"/>
            </w:tcBorders>
            <w:noWrap/>
            <w:vAlign w:val="center"/>
          </w:tcPr>
          <w:p w:rsidR="00204E81" w:rsidRPr="007B223D" w:rsidRDefault="00204E81" w:rsidP="007B223D">
            <w:pPr>
              <w:widowControl/>
              <w:spacing w:line="240" w:lineRule="exact"/>
              <w:jc w:val="left"/>
              <w:rPr>
                <w:rFonts w:ascii="Times New Roman" w:hAnsi="Times New Roman"/>
                <w:kern w:val="0"/>
                <w:sz w:val="20"/>
                <w:szCs w:val="20"/>
              </w:rPr>
            </w:pPr>
          </w:p>
        </w:tc>
        <w:tc>
          <w:tcPr>
            <w:tcW w:w="248" w:type="pct"/>
            <w:tcBorders>
              <w:top w:val="nil"/>
              <w:left w:val="nil"/>
              <w:bottom w:val="nil"/>
              <w:right w:val="nil"/>
            </w:tcBorders>
            <w:noWrap/>
            <w:vAlign w:val="center"/>
          </w:tcPr>
          <w:p w:rsidR="00204E81" w:rsidRPr="007B223D" w:rsidRDefault="00204E81" w:rsidP="007B223D">
            <w:pPr>
              <w:widowControl/>
              <w:jc w:val="left"/>
              <w:rPr>
                <w:rFonts w:ascii="Times New Roman" w:hAnsi="Times New Roman"/>
                <w:kern w:val="0"/>
                <w:sz w:val="20"/>
                <w:szCs w:val="20"/>
              </w:rPr>
            </w:pPr>
          </w:p>
        </w:tc>
        <w:tc>
          <w:tcPr>
            <w:tcW w:w="360" w:type="pct"/>
            <w:tcBorders>
              <w:top w:val="nil"/>
              <w:left w:val="nil"/>
              <w:bottom w:val="nil"/>
              <w:right w:val="nil"/>
            </w:tcBorders>
            <w:noWrap/>
            <w:vAlign w:val="center"/>
          </w:tcPr>
          <w:p w:rsidR="00204E81" w:rsidRPr="007B223D" w:rsidRDefault="00204E81" w:rsidP="007B223D">
            <w:pPr>
              <w:widowControl/>
              <w:jc w:val="left"/>
              <w:rPr>
                <w:rFonts w:ascii="Times New Roman" w:hAnsi="Times New Roman"/>
                <w:kern w:val="0"/>
                <w:sz w:val="20"/>
                <w:szCs w:val="20"/>
              </w:rPr>
            </w:pPr>
          </w:p>
        </w:tc>
        <w:tc>
          <w:tcPr>
            <w:tcW w:w="539" w:type="pct"/>
            <w:tcBorders>
              <w:top w:val="nil"/>
              <w:left w:val="nil"/>
              <w:bottom w:val="nil"/>
              <w:right w:val="nil"/>
            </w:tcBorders>
            <w:noWrap/>
            <w:vAlign w:val="center"/>
          </w:tcPr>
          <w:p w:rsidR="00204E81" w:rsidRPr="007B223D" w:rsidRDefault="00204E81" w:rsidP="007B223D">
            <w:pPr>
              <w:widowControl/>
              <w:jc w:val="left"/>
              <w:rPr>
                <w:rFonts w:ascii="Times New Roman" w:hAnsi="Times New Roman"/>
                <w:kern w:val="0"/>
                <w:sz w:val="20"/>
                <w:szCs w:val="20"/>
              </w:rPr>
            </w:pPr>
          </w:p>
        </w:tc>
      </w:tr>
      <w:tr w:rsidR="00204E81" w:rsidRPr="009B0269" w:rsidTr="00E31C17">
        <w:trPr>
          <w:trHeight w:val="74"/>
        </w:trPr>
        <w:tc>
          <w:tcPr>
            <w:tcW w:w="5000" w:type="pct"/>
            <w:gridSpan w:val="10"/>
            <w:tcBorders>
              <w:top w:val="nil"/>
              <w:left w:val="nil"/>
              <w:bottom w:val="nil"/>
              <w:right w:val="nil"/>
            </w:tcBorders>
            <w:noWrap/>
            <w:vAlign w:val="center"/>
          </w:tcPr>
          <w:p w:rsidR="00204E81" w:rsidRPr="007B223D" w:rsidRDefault="00204E81" w:rsidP="007B223D">
            <w:pPr>
              <w:widowControl/>
              <w:spacing w:line="400" w:lineRule="exact"/>
              <w:jc w:val="center"/>
              <w:rPr>
                <w:rFonts w:ascii="Times New Roman" w:eastAsia="方正小标宋_GBK" w:hAnsi="Times New Roman"/>
                <w:kern w:val="0"/>
                <w:sz w:val="36"/>
                <w:szCs w:val="36"/>
              </w:rPr>
            </w:pPr>
            <w:r w:rsidRPr="007B223D">
              <w:rPr>
                <w:rFonts w:ascii="Times New Roman" w:eastAsia="方正小标宋_GBK" w:hAnsi="Times New Roman" w:hint="eastAsia"/>
                <w:kern w:val="0"/>
                <w:sz w:val="36"/>
                <w:szCs w:val="36"/>
              </w:rPr>
              <w:t>政府采购支出预算表</w:t>
            </w:r>
          </w:p>
        </w:tc>
      </w:tr>
      <w:tr w:rsidR="00204E81" w:rsidRPr="009B0269" w:rsidTr="00F93C81">
        <w:trPr>
          <w:trHeight w:val="141"/>
        </w:trPr>
        <w:tc>
          <w:tcPr>
            <w:tcW w:w="2681" w:type="pct"/>
            <w:gridSpan w:val="5"/>
            <w:tcBorders>
              <w:top w:val="nil"/>
              <w:left w:val="nil"/>
              <w:bottom w:val="nil"/>
              <w:right w:val="nil"/>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部门名称：</w:t>
            </w:r>
            <w:r w:rsidRPr="0086670F">
              <w:rPr>
                <w:rFonts w:eastAsia="宋体" w:hint="eastAsia"/>
                <w:color w:val="000000"/>
                <w:sz w:val="20"/>
              </w:rPr>
              <w:t>启东市人民政府汇龙镇北城区街道办事处</w:t>
            </w:r>
          </w:p>
        </w:tc>
        <w:tc>
          <w:tcPr>
            <w:tcW w:w="706" w:type="pct"/>
            <w:tcBorders>
              <w:top w:val="nil"/>
              <w:left w:val="nil"/>
              <w:bottom w:val="nil"/>
              <w:right w:val="nil"/>
            </w:tcBorders>
            <w:noWrap/>
            <w:vAlign w:val="center"/>
          </w:tcPr>
          <w:p w:rsidR="00204E81" w:rsidRPr="007B223D" w:rsidRDefault="00204E81" w:rsidP="007B223D">
            <w:pPr>
              <w:widowControl/>
              <w:jc w:val="left"/>
              <w:rPr>
                <w:rFonts w:ascii="Times New Roman" w:hAnsi="Times New Roman"/>
                <w:kern w:val="0"/>
                <w:sz w:val="20"/>
                <w:szCs w:val="20"/>
              </w:rPr>
            </w:pPr>
          </w:p>
        </w:tc>
        <w:tc>
          <w:tcPr>
            <w:tcW w:w="714" w:type="pct"/>
            <w:gridSpan w:val="2"/>
            <w:tcBorders>
              <w:top w:val="nil"/>
              <w:left w:val="nil"/>
              <w:bottom w:val="nil"/>
              <w:right w:val="nil"/>
            </w:tcBorders>
            <w:noWrap/>
            <w:vAlign w:val="center"/>
          </w:tcPr>
          <w:p w:rsidR="00204E81" w:rsidRPr="007B223D" w:rsidRDefault="00204E81" w:rsidP="007B223D">
            <w:pPr>
              <w:widowControl/>
              <w:jc w:val="left"/>
              <w:rPr>
                <w:rFonts w:ascii="Times New Roman" w:hAnsi="Times New Roman"/>
                <w:kern w:val="0"/>
                <w:sz w:val="20"/>
                <w:szCs w:val="20"/>
              </w:rPr>
            </w:pPr>
          </w:p>
        </w:tc>
        <w:tc>
          <w:tcPr>
            <w:tcW w:w="899" w:type="pct"/>
            <w:gridSpan w:val="2"/>
            <w:tcBorders>
              <w:top w:val="nil"/>
              <w:left w:val="nil"/>
              <w:bottom w:val="nil"/>
              <w:right w:val="nil"/>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单位：万元</w:t>
            </w:r>
          </w:p>
        </w:tc>
      </w:tr>
      <w:tr w:rsidR="00204E81" w:rsidRPr="009B0269" w:rsidTr="00F93C81">
        <w:trPr>
          <w:trHeight w:val="240"/>
        </w:trPr>
        <w:tc>
          <w:tcPr>
            <w:tcW w:w="86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04E81" w:rsidRPr="007B223D" w:rsidRDefault="00204E81" w:rsidP="007B223D">
            <w:pPr>
              <w:widowControl/>
              <w:spacing w:line="240" w:lineRule="exact"/>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采购品目大类</w:t>
            </w:r>
          </w:p>
        </w:tc>
        <w:tc>
          <w:tcPr>
            <w:tcW w:w="11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04E81" w:rsidRPr="007B223D" w:rsidRDefault="00204E81" w:rsidP="007B223D">
            <w:pPr>
              <w:widowControl/>
              <w:spacing w:line="240" w:lineRule="exact"/>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专项名称</w:t>
            </w:r>
          </w:p>
        </w:tc>
        <w:tc>
          <w:tcPr>
            <w:tcW w:w="70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04E81" w:rsidRPr="007B223D" w:rsidRDefault="00204E81" w:rsidP="007B223D">
            <w:pPr>
              <w:widowControl/>
              <w:spacing w:line="240" w:lineRule="exact"/>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经济科目</w:t>
            </w:r>
          </w:p>
        </w:tc>
        <w:tc>
          <w:tcPr>
            <w:tcW w:w="70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04E81" w:rsidRPr="007B223D" w:rsidRDefault="00204E81" w:rsidP="007B223D">
            <w:pPr>
              <w:widowControl/>
              <w:spacing w:line="240" w:lineRule="exact"/>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采购物品名称</w:t>
            </w:r>
          </w:p>
        </w:tc>
        <w:tc>
          <w:tcPr>
            <w:tcW w:w="714"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04E81" w:rsidRPr="007B223D" w:rsidRDefault="00204E81" w:rsidP="007B223D">
            <w:pPr>
              <w:widowControl/>
              <w:spacing w:line="240" w:lineRule="exact"/>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采购组织形式</w:t>
            </w:r>
          </w:p>
        </w:tc>
        <w:tc>
          <w:tcPr>
            <w:tcW w:w="899"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04E81" w:rsidRPr="007B223D" w:rsidRDefault="00204E81" w:rsidP="007B223D">
            <w:pPr>
              <w:widowControl/>
              <w:spacing w:line="240" w:lineRule="exact"/>
              <w:jc w:val="center"/>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总计</w:t>
            </w:r>
          </w:p>
        </w:tc>
      </w:tr>
      <w:tr w:rsidR="00204E81" w:rsidRPr="009B0269" w:rsidTr="00F93C81">
        <w:trPr>
          <w:trHeight w:val="312"/>
        </w:trPr>
        <w:tc>
          <w:tcPr>
            <w:tcW w:w="866" w:type="pct"/>
            <w:gridSpan w:val="2"/>
            <w:vMerge/>
            <w:tcBorders>
              <w:top w:val="single" w:sz="4" w:space="0" w:color="auto"/>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b/>
                <w:bCs/>
                <w:kern w:val="0"/>
                <w:sz w:val="20"/>
                <w:szCs w:val="20"/>
              </w:rPr>
            </w:pPr>
          </w:p>
        </w:tc>
        <w:tc>
          <w:tcPr>
            <w:tcW w:w="1109" w:type="pct"/>
            <w:vMerge/>
            <w:tcBorders>
              <w:top w:val="single" w:sz="4" w:space="0" w:color="auto"/>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b/>
                <w:bCs/>
                <w:kern w:val="0"/>
                <w:sz w:val="20"/>
                <w:szCs w:val="20"/>
              </w:rPr>
            </w:pPr>
          </w:p>
        </w:tc>
        <w:tc>
          <w:tcPr>
            <w:tcW w:w="706" w:type="pct"/>
            <w:gridSpan w:val="2"/>
            <w:vMerge/>
            <w:tcBorders>
              <w:top w:val="single" w:sz="4" w:space="0" w:color="auto"/>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b/>
                <w:bCs/>
                <w:kern w:val="0"/>
                <w:sz w:val="20"/>
                <w:szCs w:val="20"/>
              </w:rPr>
            </w:pPr>
          </w:p>
        </w:tc>
        <w:tc>
          <w:tcPr>
            <w:tcW w:w="706" w:type="pct"/>
            <w:vMerge/>
            <w:tcBorders>
              <w:top w:val="single" w:sz="4" w:space="0" w:color="auto"/>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b/>
                <w:bCs/>
                <w:kern w:val="0"/>
                <w:sz w:val="20"/>
                <w:szCs w:val="20"/>
              </w:rPr>
            </w:pPr>
          </w:p>
        </w:tc>
        <w:tc>
          <w:tcPr>
            <w:tcW w:w="714" w:type="pct"/>
            <w:gridSpan w:val="2"/>
            <w:vMerge/>
            <w:tcBorders>
              <w:top w:val="single" w:sz="4" w:space="0" w:color="auto"/>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b/>
                <w:bCs/>
                <w:kern w:val="0"/>
                <w:sz w:val="20"/>
                <w:szCs w:val="20"/>
              </w:rPr>
            </w:pPr>
          </w:p>
        </w:tc>
        <w:tc>
          <w:tcPr>
            <w:tcW w:w="899" w:type="pct"/>
            <w:gridSpan w:val="2"/>
            <w:vMerge/>
            <w:tcBorders>
              <w:top w:val="single" w:sz="4" w:space="0" w:color="auto"/>
              <w:left w:val="single" w:sz="4" w:space="0" w:color="auto"/>
              <w:bottom w:val="single" w:sz="4" w:space="0" w:color="auto"/>
              <w:right w:val="single" w:sz="4" w:space="0" w:color="auto"/>
            </w:tcBorders>
            <w:vAlign w:val="center"/>
          </w:tcPr>
          <w:p w:rsidR="00204E81" w:rsidRPr="007B223D" w:rsidRDefault="00204E81" w:rsidP="007B223D">
            <w:pPr>
              <w:widowControl/>
              <w:jc w:val="left"/>
              <w:rPr>
                <w:rFonts w:ascii="Times New Roman" w:eastAsia="宋体" w:hAnsi="Times New Roman"/>
                <w:b/>
                <w:bCs/>
                <w:kern w:val="0"/>
                <w:sz w:val="20"/>
                <w:szCs w:val="20"/>
              </w:rPr>
            </w:pPr>
          </w:p>
        </w:tc>
      </w:tr>
      <w:tr w:rsidR="00204E81" w:rsidRPr="009B0269" w:rsidTr="00243AF8">
        <w:trPr>
          <w:trHeight w:val="141"/>
        </w:trPr>
        <w:tc>
          <w:tcPr>
            <w:tcW w:w="866" w:type="pct"/>
            <w:gridSpan w:val="2"/>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合计</w:t>
            </w:r>
          </w:p>
        </w:tc>
        <w:tc>
          <w:tcPr>
            <w:tcW w:w="1109"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14"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899" w:type="pct"/>
            <w:gridSpan w:val="2"/>
            <w:tcBorders>
              <w:top w:val="nil"/>
              <w:left w:val="nil"/>
              <w:bottom w:val="single" w:sz="4" w:space="0" w:color="auto"/>
              <w:right w:val="single" w:sz="4" w:space="0" w:color="auto"/>
            </w:tcBorders>
            <w:noWrap/>
            <w:vAlign w:val="center"/>
          </w:tcPr>
          <w:p w:rsidR="00204E81" w:rsidRPr="007B223D" w:rsidRDefault="00204E81" w:rsidP="00204E81">
            <w:pPr>
              <w:widowControl/>
              <w:ind w:right="400" w:firstLineChars="100" w:firstLine="31680"/>
              <w:jc w:val="right"/>
              <w:rPr>
                <w:rFonts w:ascii="Times New Roman" w:eastAsia="宋体" w:hAnsi="Times New Roman"/>
                <w:kern w:val="0"/>
                <w:sz w:val="20"/>
                <w:szCs w:val="20"/>
              </w:rPr>
            </w:pPr>
            <w:r>
              <w:rPr>
                <w:rFonts w:ascii="Times New Roman" w:eastAsia="宋体" w:hAnsi="Times New Roman"/>
                <w:kern w:val="0"/>
                <w:sz w:val="20"/>
                <w:szCs w:val="20"/>
              </w:rPr>
              <w:t>57.99</w:t>
            </w:r>
            <w:r w:rsidRPr="007B223D">
              <w:rPr>
                <w:rFonts w:ascii="Times New Roman" w:eastAsia="宋体" w:hAnsi="Times New Roman" w:hint="eastAsia"/>
                <w:kern w:val="0"/>
                <w:sz w:val="20"/>
                <w:szCs w:val="20"/>
              </w:rPr>
              <w:t xml:space="preserve">　</w:t>
            </w:r>
          </w:p>
        </w:tc>
      </w:tr>
      <w:tr w:rsidR="00204E81" w:rsidRPr="009B0269" w:rsidTr="00243AF8">
        <w:trPr>
          <w:trHeight w:val="149"/>
        </w:trPr>
        <w:tc>
          <w:tcPr>
            <w:tcW w:w="866" w:type="pct"/>
            <w:gridSpan w:val="2"/>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一、货物</w:t>
            </w:r>
            <w:r w:rsidRPr="007B223D">
              <w:rPr>
                <w:rFonts w:ascii="Times New Roman" w:eastAsia="宋体" w:hAnsi="Times New Roman"/>
                <w:kern w:val="0"/>
                <w:sz w:val="20"/>
                <w:szCs w:val="20"/>
              </w:rPr>
              <w:t>A</w:t>
            </w:r>
          </w:p>
        </w:tc>
        <w:tc>
          <w:tcPr>
            <w:tcW w:w="1109"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14"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899" w:type="pct"/>
            <w:gridSpan w:val="2"/>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r w:rsidR="00204E81" w:rsidRPr="009B0269" w:rsidTr="00243AF8">
        <w:trPr>
          <w:trHeight w:val="141"/>
        </w:trPr>
        <w:tc>
          <w:tcPr>
            <w:tcW w:w="866" w:type="pct"/>
            <w:gridSpan w:val="2"/>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1109"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Pr>
                <w:rFonts w:ascii="Times New Roman" w:eastAsia="宋体" w:hAnsi="Times New Roman"/>
                <w:kern w:val="0"/>
                <w:sz w:val="20"/>
                <w:szCs w:val="20"/>
              </w:rPr>
              <w:t>1.5P</w:t>
            </w:r>
            <w:r>
              <w:rPr>
                <w:rFonts w:ascii="Times New Roman" w:eastAsia="宋体" w:hAnsi="Times New Roman" w:hint="eastAsia"/>
                <w:kern w:val="0"/>
                <w:sz w:val="20"/>
                <w:szCs w:val="20"/>
              </w:rPr>
              <w:t>挂式空调</w:t>
            </w:r>
            <w:r>
              <w:rPr>
                <w:rFonts w:ascii="Times New Roman" w:eastAsia="宋体" w:hAnsi="Times New Roman"/>
                <w:kern w:val="0"/>
                <w:sz w:val="20"/>
                <w:szCs w:val="20"/>
              </w:rPr>
              <w:t>22</w:t>
            </w:r>
            <w:r>
              <w:rPr>
                <w:rFonts w:ascii="Times New Roman" w:eastAsia="宋体" w:hAnsi="Times New Roman" w:hint="eastAsia"/>
                <w:kern w:val="0"/>
                <w:sz w:val="20"/>
                <w:szCs w:val="20"/>
              </w:rPr>
              <w:t>只</w:t>
            </w:r>
          </w:p>
        </w:tc>
        <w:tc>
          <w:tcPr>
            <w:tcW w:w="706"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Pr>
                <w:rFonts w:ascii="Times New Roman" w:eastAsia="宋体" w:hAnsi="Times New Roman"/>
                <w:kern w:val="0"/>
                <w:sz w:val="20"/>
                <w:szCs w:val="20"/>
              </w:rPr>
              <w:t>156431003</w:t>
            </w:r>
            <w:r>
              <w:rPr>
                <w:rFonts w:ascii="Times New Roman" w:eastAsia="宋体" w:hAnsi="Times New Roman" w:hint="eastAsia"/>
                <w:kern w:val="0"/>
                <w:sz w:val="20"/>
                <w:szCs w:val="20"/>
              </w:rPr>
              <w:t>－专用设备</w:t>
            </w:r>
          </w:p>
        </w:tc>
        <w:tc>
          <w:tcPr>
            <w:tcW w:w="706"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空气调节设备</w:t>
            </w:r>
          </w:p>
        </w:tc>
        <w:tc>
          <w:tcPr>
            <w:tcW w:w="714"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分散采购</w:t>
            </w:r>
          </w:p>
        </w:tc>
        <w:tc>
          <w:tcPr>
            <w:tcW w:w="899" w:type="pct"/>
            <w:gridSpan w:val="2"/>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7.70</w:t>
            </w:r>
          </w:p>
        </w:tc>
      </w:tr>
      <w:tr w:rsidR="00204E81" w:rsidRPr="009B0269" w:rsidTr="00243AF8">
        <w:trPr>
          <w:trHeight w:val="141"/>
        </w:trPr>
        <w:tc>
          <w:tcPr>
            <w:tcW w:w="866" w:type="pct"/>
            <w:gridSpan w:val="2"/>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1109"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Pr>
                <w:rFonts w:ascii="Times New Roman" w:eastAsia="宋体" w:hAnsi="Times New Roman"/>
                <w:kern w:val="0"/>
                <w:sz w:val="20"/>
                <w:szCs w:val="20"/>
              </w:rPr>
              <w:t>3P</w:t>
            </w:r>
            <w:r>
              <w:rPr>
                <w:rFonts w:ascii="Times New Roman" w:eastAsia="宋体" w:hAnsi="Times New Roman" w:hint="eastAsia"/>
                <w:kern w:val="0"/>
                <w:sz w:val="20"/>
                <w:szCs w:val="20"/>
              </w:rPr>
              <w:t>柜式空调</w:t>
            </w:r>
            <w:r>
              <w:rPr>
                <w:rFonts w:ascii="Times New Roman" w:eastAsia="宋体" w:hAnsi="Times New Roman"/>
                <w:kern w:val="0"/>
                <w:sz w:val="20"/>
                <w:szCs w:val="20"/>
              </w:rPr>
              <w:t>3</w:t>
            </w:r>
            <w:r>
              <w:rPr>
                <w:rFonts w:ascii="Times New Roman" w:eastAsia="宋体" w:hAnsi="Times New Roman" w:hint="eastAsia"/>
                <w:kern w:val="0"/>
                <w:sz w:val="20"/>
                <w:szCs w:val="20"/>
              </w:rPr>
              <w:t>只</w:t>
            </w:r>
          </w:p>
        </w:tc>
        <w:tc>
          <w:tcPr>
            <w:tcW w:w="706"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Pr>
                <w:rFonts w:ascii="Times New Roman" w:eastAsia="宋体" w:hAnsi="Times New Roman"/>
                <w:kern w:val="0"/>
                <w:sz w:val="20"/>
                <w:szCs w:val="20"/>
              </w:rPr>
              <w:t>156431003</w:t>
            </w:r>
            <w:r>
              <w:rPr>
                <w:rFonts w:ascii="Times New Roman" w:eastAsia="宋体" w:hAnsi="Times New Roman" w:hint="eastAsia"/>
                <w:kern w:val="0"/>
                <w:sz w:val="20"/>
                <w:szCs w:val="20"/>
              </w:rPr>
              <w:t>－专用设备</w:t>
            </w:r>
          </w:p>
        </w:tc>
        <w:tc>
          <w:tcPr>
            <w:tcW w:w="706"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空气调节设备</w:t>
            </w:r>
          </w:p>
        </w:tc>
        <w:tc>
          <w:tcPr>
            <w:tcW w:w="714"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分散采购</w:t>
            </w:r>
          </w:p>
        </w:tc>
        <w:tc>
          <w:tcPr>
            <w:tcW w:w="899" w:type="pct"/>
            <w:gridSpan w:val="2"/>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1.65</w:t>
            </w:r>
          </w:p>
        </w:tc>
      </w:tr>
      <w:tr w:rsidR="00204E81" w:rsidRPr="009B0269" w:rsidTr="00243AF8">
        <w:trPr>
          <w:trHeight w:val="141"/>
        </w:trPr>
        <w:tc>
          <w:tcPr>
            <w:tcW w:w="866" w:type="pct"/>
            <w:gridSpan w:val="2"/>
            <w:tcBorders>
              <w:top w:val="single" w:sz="4" w:space="0" w:color="auto"/>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1109" w:type="pct"/>
            <w:tcBorders>
              <w:top w:val="single" w:sz="4" w:space="0" w:color="auto"/>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普通台式电脑</w:t>
            </w:r>
            <w:r>
              <w:rPr>
                <w:rFonts w:ascii="Times New Roman" w:eastAsia="宋体" w:hAnsi="Times New Roman"/>
                <w:kern w:val="0"/>
                <w:sz w:val="20"/>
                <w:szCs w:val="20"/>
              </w:rPr>
              <w:t>20</w:t>
            </w:r>
            <w:r>
              <w:rPr>
                <w:rFonts w:ascii="Times New Roman" w:eastAsia="宋体" w:hAnsi="Times New Roman" w:hint="eastAsia"/>
                <w:kern w:val="0"/>
                <w:sz w:val="20"/>
                <w:szCs w:val="20"/>
              </w:rPr>
              <w:t>台</w:t>
            </w:r>
          </w:p>
        </w:tc>
        <w:tc>
          <w:tcPr>
            <w:tcW w:w="706" w:type="pct"/>
            <w:gridSpan w:val="2"/>
            <w:tcBorders>
              <w:top w:val="single" w:sz="4" w:space="0" w:color="auto"/>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Pr>
                <w:rFonts w:ascii="Times New Roman" w:eastAsia="宋体" w:hAnsi="Times New Roman"/>
                <w:kern w:val="0"/>
                <w:sz w:val="20"/>
                <w:szCs w:val="20"/>
              </w:rPr>
              <w:t>156431003</w:t>
            </w:r>
            <w:r>
              <w:rPr>
                <w:rFonts w:ascii="Times New Roman" w:eastAsia="宋体" w:hAnsi="Times New Roman" w:hint="eastAsia"/>
                <w:kern w:val="0"/>
                <w:sz w:val="20"/>
                <w:szCs w:val="20"/>
              </w:rPr>
              <w:t>－办公设备</w:t>
            </w:r>
          </w:p>
        </w:tc>
        <w:tc>
          <w:tcPr>
            <w:tcW w:w="706" w:type="pct"/>
            <w:tcBorders>
              <w:top w:val="single" w:sz="4" w:space="0" w:color="auto"/>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计算机</w:t>
            </w:r>
          </w:p>
        </w:tc>
        <w:tc>
          <w:tcPr>
            <w:tcW w:w="714" w:type="pct"/>
            <w:gridSpan w:val="2"/>
            <w:tcBorders>
              <w:top w:val="single" w:sz="4" w:space="0" w:color="auto"/>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分散采购</w:t>
            </w:r>
          </w:p>
        </w:tc>
        <w:tc>
          <w:tcPr>
            <w:tcW w:w="899" w:type="pct"/>
            <w:gridSpan w:val="2"/>
            <w:tcBorders>
              <w:top w:val="single" w:sz="4" w:space="0" w:color="auto"/>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7.00</w:t>
            </w:r>
          </w:p>
        </w:tc>
      </w:tr>
      <w:tr w:rsidR="00204E81" w:rsidRPr="009B0269" w:rsidTr="00243AF8">
        <w:trPr>
          <w:trHeight w:val="141"/>
        </w:trPr>
        <w:tc>
          <w:tcPr>
            <w:tcW w:w="866" w:type="pct"/>
            <w:gridSpan w:val="2"/>
            <w:tcBorders>
              <w:top w:val="single" w:sz="4" w:space="0" w:color="auto"/>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1109" w:type="pct"/>
            <w:tcBorders>
              <w:top w:val="single" w:sz="4" w:space="0" w:color="auto"/>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gridSpan w:val="2"/>
            <w:tcBorders>
              <w:top w:val="single" w:sz="4" w:space="0" w:color="auto"/>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tcBorders>
              <w:top w:val="single" w:sz="4" w:space="0" w:color="auto"/>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14" w:type="pct"/>
            <w:gridSpan w:val="2"/>
            <w:tcBorders>
              <w:top w:val="single" w:sz="4" w:space="0" w:color="auto"/>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899" w:type="pct"/>
            <w:gridSpan w:val="2"/>
            <w:tcBorders>
              <w:top w:val="single" w:sz="4" w:space="0" w:color="auto"/>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r w:rsidR="00204E81" w:rsidRPr="009B0269" w:rsidTr="00243AF8">
        <w:trPr>
          <w:trHeight w:val="149"/>
        </w:trPr>
        <w:tc>
          <w:tcPr>
            <w:tcW w:w="866" w:type="pct"/>
            <w:gridSpan w:val="2"/>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p>
        </w:tc>
        <w:tc>
          <w:tcPr>
            <w:tcW w:w="1109"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14"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899" w:type="pct"/>
            <w:gridSpan w:val="2"/>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r w:rsidR="00204E81" w:rsidRPr="009B0269" w:rsidTr="00243AF8">
        <w:trPr>
          <w:trHeight w:val="141"/>
        </w:trPr>
        <w:tc>
          <w:tcPr>
            <w:tcW w:w="866" w:type="pct"/>
            <w:gridSpan w:val="2"/>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1109"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14"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899" w:type="pct"/>
            <w:gridSpan w:val="2"/>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r w:rsidR="00204E81" w:rsidRPr="009B0269" w:rsidTr="00243AF8">
        <w:trPr>
          <w:trHeight w:val="141"/>
        </w:trPr>
        <w:tc>
          <w:tcPr>
            <w:tcW w:w="866" w:type="pct"/>
            <w:gridSpan w:val="2"/>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1109"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14"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899" w:type="pct"/>
            <w:gridSpan w:val="2"/>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r w:rsidR="00204E81" w:rsidRPr="009B0269" w:rsidTr="00243AF8">
        <w:trPr>
          <w:trHeight w:val="141"/>
        </w:trPr>
        <w:tc>
          <w:tcPr>
            <w:tcW w:w="866" w:type="pct"/>
            <w:gridSpan w:val="2"/>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1109"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14"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899" w:type="pct"/>
            <w:gridSpan w:val="2"/>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r w:rsidR="00204E81" w:rsidRPr="009B0269" w:rsidTr="00243AF8">
        <w:trPr>
          <w:trHeight w:val="141"/>
        </w:trPr>
        <w:tc>
          <w:tcPr>
            <w:tcW w:w="866" w:type="pct"/>
            <w:gridSpan w:val="2"/>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1109"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gridSpan w:val="2"/>
            <w:tcBorders>
              <w:top w:val="nil"/>
              <w:left w:val="nil"/>
              <w:bottom w:val="single" w:sz="4" w:space="0" w:color="auto"/>
              <w:right w:val="single" w:sz="4" w:space="0" w:color="auto"/>
            </w:tcBorders>
            <w:noWrap/>
          </w:tcPr>
          <w:p w:rsidR="00204E81" w:rsidRPr="007B223D" w:rsidRDefault="00204E81" w:rsidP="00A26D6F">
            <w:pPr>
              <w:widowControl/>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14"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899" w:type="pct"/>
            <w:gridSpan w:val="2"/>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r w:rsidR="00204E81" w:rsidRPr="009B0269" w:rsidTr="00243AF8">
        <w:trPr>
          <w:trHeight w:val="141"/>
        </w:trPr>
        <w:tc>
          <w:tcPr>
            <w:tcW w:w="866" w:type="pct"/>
            <w:gridSpan w:val="2"/>
            <w:tcBorders>
              <w:top w:val="single" w:sz="4" w:space="0" w:color="auto"/>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1109" w:type="pct"/>
            <w:tcBorders>
              <w:top w:val="single" w:sz="4" w:space="0" w:color="auto"/>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gridSpan w:val="2"/>
            <w:tcBorders>
              <w:top w:val="single" w:sz="4" w:space="0" w:color="auto"/>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tcBorders>
              <w:top w:val="single" w:sz="4" w:space="0" w:color="auto"/>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14" w:type="pct"/>
            <w:gridSpan w:val="2"/>
            <w:tcBorders>
              <w:top w:val="single" w:sz="4" w:space="0" w:color="auto"/>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899" w:type="pct"/>
            <w:gridSpan w:val="2"/>
            <w:tcBorders>
              <w:top w:val="single" w:sz="4" w:space="0" w:color="auto"/>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r w:rsidR="00204E81" w:rsidRPr="009B0269" w:rsidTr="00243AF8">
        <w:trPr>
          <w:trHeight w:val="149"/>
        </w:trPr>
        <w:tc>
          <w:tcPr>
            <w:tcW w:w="866" w:type="pct"/>
            <w:gridSpan w:val="2"/>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二、工程</w:t>
            </w:r>
            <w:r w:rsidRPr="007B223D">
              <w:rPr>
                <w:rFonts w:ascii="Times New Roman" w:eastAsia="宋体" w:hAnsi="Times New Roman"/>
                <w:kern w:val="0"/>
                <w:sz w:val="20"/>
                <w:szCs w:val="20"/>
              </w:rPr>
              <w:t>B</w:t>
            </w:r>
          </w:p>
        </w:tc>
        <w:tc>
          <w:tcPr>
            <w:tcW w:w="1109"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14"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899" w:type="pct"/>
            <w:gridSpan w:val="2"/>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r w:rsidR="00204E81" w:rsidRPr="009B0269" w:rsidTr="00243AF8">
        <w:trPr>
          <w:trHeight w:val="640"/>
        </w:trPr>
        <w:tc>
          <w:tcPr>
            <w:tcW w:w="866" w:type="pct"/>
            <w:gridSpan w:val="2"/>
            <w:tcBorders>
              <w:top w:val="single" w:sz="4" w:space="0" w:color="auto"/>
              <w:left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 xml:space="preserve">　</w:t>
            </w:r>
          </w:p>
          <w:p w:rsidR="00204E81" w:rsidRPr="007B223D" w:rsidRDefault="00204E81" w:rsidP="007B223D">
            <w:pPr>
              <w:jc w:val="left"/>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 xml:space="preserve">　</w:t>
            </w:r>
          </w:p>
        </w:tc>
        <w:tc>
          <w:tcPr>
            <w:tcW w:w="1109" w:type="pct"/>
            <w:tcBorders>
              <w:top w:val="single" w:sz="4" w:space="0" w:color="auto"/>
              <w:left w:val="nil"/>
              <w:right w:val="single" w:sz="4" w:space="0" w:color="auto"/>
            </w:tcBorders>
            <w:noWrap/>
            <w:vAlign w:val="center"/>
          </w:tcPr>
          <w:p w:rsidR="00204E81" w:rsidRDefault="00204E81" w:rsidP="007B223D">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紫薇花苑社区办公</w:t>
            </w:r>
          </w:p>
          <w:p w:rsidR="00204E81" w:rsidRPr="007B223D" w:rsidRDefault="00204E81" w:rsidP="00E45026">
            <w:pPr>
              <w:widowControl/>
              <w:jc w:val="left"/>
              <w:rPr>
                <w:rFonts w:ascii="Times New Roman" w:eastAsia="宋体" w:hAnsi="Times New Roman"/>
                <w:kern w:val="0"/>
                <w:sz w:val="20"/>
                <w:szCs w:val="20"/>
              </w:rPr>
            </w:pPr>
            <w:r>
              <w:rPr>
                <w:rFonts w:ascii="Times New Roman" w:eastAsia="宋体" w:hAnsi="Times New Roman" w:hint="eastAsia"/>
                <w:kern w:val="0"/>
                <w:sz w:val="20"/>
                <w:szCs w:val="20"/>
              </w:rPr>
              <w:t>用房装修改造工程</w:t>
            </w:r>
            <w:r w:rsidRPr="007B223D">
              <w:rPr>
                <w:rFonts w:ascii="Times New Roman" w:eastAsia="宋体" w:hAnsi="Times New Roman" w:hint="eastAsia"/>
                <w:kern w:val="0"/>
                <w:sz w:val="20"/>
                <w:szCs w:val="20"/>
              </w:rPr>
              <w:t xml:space="preserve">　</w:t>
            </w:r>
          </w:p>
        </w:tc>
        <w:tc>
          <w:tcPr>
            <w:tcW w:w="706" w:type="pct"/>
            <w:gridSpan w:val="2"/>
            <w:tcBorders>
              <w:top w:val="single" w:sz="4" w:space="0" w:color="auto"/>
              <w:left w:val="nil"/>
              <w:right w:val="single" w:sz="4" w:space="0" w:color="auto"/>
            </w:tcBorders>
            <w:noWrap/>
            <w:vAlign w:val="center"/>
          </w:tcPr>
          <w:p w:rsidR="00204E81" w:rsidRDefault="00204E81" w:rsidP="007B223D">
            <w:pPr>
              <w:widowControl/>
              <w:jc w:val="left"/>
              <w:rPr>
                <w:rFonts w:ascii="Times New Roman" w:eastAsia="宋体" w:hAnsi="Times New Roman"/>
                <w:kern w:val="0"/>
                <w:sz w:val="20"/>
                <w:szCs w:val="20"/>
              </w:rPr>
            </w:pPr>
            <w:r>
              <w:rPr>
                <w:rFonts w:ascii="Times New Roman" w:eastAsia="宋体" w:hAnsi="Times New Roman"/>
                <w:kern w:val="0"/>
                <w:sz w:val="20"/>
                <w:szCs w:val="20"/>
              </w:rPr>
              <w:t>156431006</w:t>
            </w:r>
          </w:p>
          <w:p w:rsidR="00204E81" w:rsidRPr="007B223D" w:rsidRDefault="00204E81" w:rsidP="00204E81">
            <w:pPr>
              <w:widowControl/>
              <w:ind w:firstLineChars="100" w:firstLine="31680"/>
              <w:jc w:val="left"/>
              <w:rPr>
                <w:rFonts w:ascii="Times New Roman" w:eastAsia="宋体" w:hAnsi="Times New Roman"/>
                <w:kern w:val="0"/>
                <w:sz w:val="20"/>
                <w:szCs w:val="20"/>
              </w:rPr>
            </w:pPr>
            <w:r>
              <w:rPr>
                <w:rFonts w:ascii="Times New Roman" w:eastAsia="宋体" w:hAnsi="Times New Roman" w:hint="eastAsia"/>
                <w:kern w:val="0"/>
                <w:sz w:val="20"/>
                <w:szCs w:val="20"/>
              </w:rPr>
              <w:t>大型修缮</w:t>
            </w:r>
          </w:p>
        </w:tc>
        <w:tc>
          <w:tcPr>
            <w:tcW w:w="706" w:type="pct"/>
            <w:tcBorders>
              <w:top w:val="single" w:sz="4" w:space="0" w:color="auto"/>
              <w:left w:val="nil"/>
              <w:right w:val="single" w:sz="4" w:space="0" w:color="auto"/>
            </w:tcBorders>
            <w:noWrap/>
            <w:vAlign w:val="center"/>
          </w:tcPr>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hint="eastAsia"/>
                <w:kern w:val="0"/>
                <w:sz w:val="20"/>
                <w:szCs w:val="20"/>
              </w:rPr>
              <w:t>办公用房</w:t>
            </w:r>
          </w:p>
        </w:tc>
        <w:tc>
          <w:tcPr>
            <w:tcW w:w="714" w:type="pct"/>
            <w:gridSpan w:val="2"/>
            <w:tcBorders>
              <w:top w:val="single" w:sz="4" w:space="0" w:color="auto"/>
              <w:left w:val="nil"/>
              <w:right w:val="single" w:sz="4" w:space="0" w:color="auto"/>
            </w:tcBorders>
            <w:noWrap/>
            <w:vAlign w:val="center"/>
          </w:tcPr>
          <w:p w:rsidR="00204E81"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部门集中</w:t>
            </w:r>
          </w:p>
          <w:p w:rsidR="00204E81" w:rsidRPr="007B223D" w:rsidRDefault="00204E81" w:rsidP="00E31C17">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采购</w:t>
            </w:r>
          </w:p>
        </w:tc>
        <w:tc>
          <w:tcPr>
            <w:tcW w:w="899" w:type="pct"/>
            <w:gridSpan w:val="2"/>
            <w:tcBorders>
              <w:top w:val="single" w:sz="4" w:space="0" w:color="auto"/>
              <w:left w:val="nil"/>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r>
              <w:rPr>
                <w:rFonts w:ascii="Times New Roman" w:eastAsia="宋体" w:hAnsi="Times New Roman"/>
                <w:kern w:val="0"/>
                <w:sz w:val="20"/>
                <w:szCs w:val="20"/>
              </w:rPr>
              <w:t>41.64</w:t>
            </w:r>
          </w:p>
          <w:p w:rsidR="00204E81" w:rsidRPr="007B223D" w:rsidRDefault="00204E81" w:rsidP="00243AF8">
            <w:pPr>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r w:rsidR="00204E81" w:rsidRPr="009B0269" w:rsidTr="00243AF8">
        <w:trPr>
          <w:trHeight w:val="141"/>
        </w:trPr>
        <w:tc>
          <w:tcPr>
            <w:tcW w:w="866" w:type="pct"/>
            <w:gridSpan w:val="2"/>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 xml:space="preserve">　</w:t>
            </w:r>
          </w:p>
        </w:tc>
        <w:tc>
          <w:tcPr>
            <w:tcW w:w="1109"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14"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899" w:type="pct"/>
            <w:gridSpan w:val="2"/>
            <w:tcBorders>
              <w:top w:val="nil"/>
              <w:left w:val="nil"/>
              <w:bottom w:val="single" w:sz="4" w:space="0" w:color="auto"/>
              <w:right w:val="single" w:sz="4" w:space="0" w:color="auto"/>
            </w:tcBorders>
            <w:noWrap/>
            <w:vAlign w:val="center"/>
          </w:tcPr>
          <w:p w:rsidR="00204E81" w:rsidRPr="007B223D" w:rsidRDefault="00204E81" w:rsidP="00243AF8">
            <w:pPr>
              <w:widowControl/>
              <w:jc w:val="righ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r w:rsidR="00204E81" w:rsidRPr="009B0269" w:rsidTr="00F93C81">
        <w:trPr>
          <w:trHeight w:val="141"/>
        </w:trPr>
        <w:tc>
          <w:tcPr>
            <w:tcW w:w="866" w:type="pct"/>
            <w:gridSpan w:val="2"/>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 xml:space="preserve">　</w:t>
            </w:r>
          </w:p>
        </w:tc>
        <w:tc>
          <w:tcPr>
            <w:tcW w:w="1109"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14"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899"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r w:rsidR="00204E81" w:rsidRPr="009B0269" w:rsidTr="00F93C81">
        <w:trPr>
          <w:trHeight w:val="141"/>
        </w:trPr>
        <w:tc>
          <w:tcPr>
            <w:tcW w:w="866" w:type="pct"/>
            <w:gridSpan w:val="2"/>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b/>
                <w:bCs/>
                <w:kern w:val="0"/>
                <w:sz w:val="20"/>
                <w:szCs w:val="20"/>
              </w:rPr>
            </w:pPr>
            <w:r w:rsidRPr="007B223D">
              <w:rPr>
                <w:rFonts w:ascii="Times New Roman" w:eastAsia="宋体" w:hAnsi="Times New Roman" w:hint="eastAsia"/>
                <w:kern w:val="0"/>
                <w:sz w:val="20"/>
                <w:szCs w:val="20"/>
              </w:rPr>
              <w:t>三、服务</w:t>
            </w:r>
            <w:r w:rsidRPr="007B223D">
              <w:rPr>
                <w:rFonts w:ascii="Times New Roman" w:eastAsia="宋体" w:hAnsi="Times New Roman"/>
                <w:kern w:val="0"/>
                <w:sz w:val="20"/>
                <w:szCs w:val="20"/>
              </w:rPr>
              <w:t>C</w:t>
            </w:r>
          </w:p>
        </w:tc>
        <w:tc>
          <w:tcPr>
            <w:tcW w:w="1109"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14"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899"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r w:rsidR="00204E81" w:rsidRPr="009B0269" w:rsidTr="00F93C81">
        <w:trPr>
          <w:trHeight w:val="141"/>
        </w:trPr>
        <w:tc>
          <w:tcPr>
            <w:tcW w:w="866" w:type="pct"/>
            <w:gridSpan w:val="2"/>
            <w:tcBorders>
              <w:top w:val="nil"/>
              <w:left w:val="single" w:sz="4" w:space="0" w:color="auto"/>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b/>
                <w:bCs/>
                <w:kern w:val="0"/>
                <w:sz w:val="20"/>
                <w:szCs w:val="20"/>
              </w:rPr>
            </w:pPr>
            <w:r w:rsidRPr="007B223D">
              <w:rPr>
                <w:rFonts w:ascii="Times New Roman" w:eastAsia="宋体" w:hAnsi="Times New Roman" w:hint="eastAsia"/>
                <w:b/>
                <w:bCs/>
                <w:kern w:val="0"/>
                <w:sz w:val="20"/>
                <w:szCs w:val="20"/>
              </w:rPr>
              <w:t xml:space="preserve">　</w:t>
            </w:r>
          </w:p>
        </w:tc>
        <w:tc>
          <w:tcPr>
            <w:tcW w:w="1109"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06" w:type="pct"/>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714"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c>
          <w:tcPr>
            <w:tcW w:w="899" w:type="pct"/>
            <w:gridSpan w:val="2"/>
            <w:tcBorders>
              <w:top w:val="nil"/>
              <w:left w:val="nil"/>
              <w:bottom w:val="single" w:sz="4" w:space="0" w:color="auto"/>
              <w:right w:val="single" w:sz="4" w:space="0" w:color="auto"/>
            </w:tcBorders>
            <w:noWrap/>
            <w:vAlign w:val="center"/>
          </w:tcPr>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 xml:space="preserve">　</w:t>
            </w:r>
          </w:p>
        </w:tc>
      </w:tr>
    </w:tbl>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hint="eastAsia"/>
          <w:kern w:val="0"/>
          <w:sz w:val="20"/>
          <w:szCs w:val="20"/>
        </w:rPr>
        <w:t>注：</w:t>
      </w:r>
      <w:r w:rsidRPr="007B223D">
        <w:rPr>
          <w:rFonts w:ascii="Times New Roman" w:eastAsia="宋体" w:hAnsi="Times New Roman"/>
          <w:kern w:val="0"/>
          <w:sz w:val="20"/>
          <w:szCs w:val="20"/>
        </w:rPr>
        <w:t>1.</w:t>
      </w:r>
      <w:r w:rsidRPr="007B223D">
        <w:rPr>
          <w:rFonts w:ascii="Times New Roman" w:eastAsia="宋体" w:hAnsi="Times New Roman" w:hint="eastAsia"/>
          <w:kern w:val="0"/>
          <w:sz w:val="20"/>
          <w:szCs w:val="20"/>
        </w:rPr>
        <w:t>采购组织形式为：集中采购、部门集中采购和分散采购。</w:t>
      </w:r>
    </w:p>
    <w:p w:rsidR="00204E81" w:rsidRPr="007B223D" w:rsidRDefault="00204E81" w:rsidP="007B223D">
      <w:pPr>
        <w:widowControl/>
        <w:jc w:val="left"/>
        <w:rPr>
          <w:rFonts w:ascii="Times New Roman" w:eastAsia="宋体" w:hAnsi="Times New Roman"/>
          <w:kern w:val="0"/>
          <w:sz w:val="20"/>
          <w:szCs w:val="20"/>
        </w:rPr>
      </w:pPr>
      <w:r w:rsidRPr="007B223D">
        <w:rPr>
          <w:rFonts w:ascii="Times New Roman" w:eastAsia="宋体" w:hAnsi="Times New Roman"/>
          <w:kern w:val="0"/>
          <w:sz w:val="20"/>
          <w:szCs w:val="20"/>
        </w:rPr>
        <w:t xml:space="preserve">   2.</w:t>
      </w:r>
      <w:r w:rsidRPr="007B223D">
        <w:rPr>
          <w:rFonts w:ascii="Times New Roman" w:eastAsia="宋体" w:hAnsi="Times New Roman" w:hint="eastAsia"/>
          <w:kern w:val="0"/>
          <w:sz w:val="20"/>
          <w:szCs w:val="20"/>
        </w:rPr>
        <w:t>采购品目名称根据《政府采购品目分类目录》（财库</w:t>
      </w:r>
      <w:r w:rsidRPr="007B223D">
        <w:rPr>
          <w:rFonts w:ascii="Times New Roman" w:eastAsia="宋体" w:hAnsi="Times New Roman"/>
          <w:kern w:val="0"/>
          <w:sz w:val="20"/>
          <w:szCs w:val="20"/>
        </w:rPr>
        <w:t>[2013]189</w:t>
      </w:r>
      <w:r w:rsidRPr="007B223D">
        <w:rPr>
          <w:rFonts w:ascii="Times New Roman" w:eastAsia="宋体" w:hAnsi="Times New Roman" w:hint="eastAsia"/>
          <w:kern w:val="0"/>
          <w:sz w:val="20"/>
          <w:szCs w:val="20"/>
        </w:rPr>
        <w:t>号）规定品目名称填写。</w:t>
      </w:r>
    </w:p>
    <w:p w:rsidR="00204E81" w:rsidRPr="007B223D" w:rsidRDefault="00204E81" w:rsidP="007B223D">
      <w:pPr>
        <w:widowControl/>
        <w:jc w:val="left"/>
        <w:rPr>
          <w:rFonts w:ascii="Times New Roman" w:eastAsia="宋体" w:hAnsi="Times New Roman"/>
          <w:kern w:val="0"/>
          <w:sz w:val="20"/>
          <w:szCs w:val="20"/>
        </w:rPr>
        <w:sectPr w:rsidR="00204E81" w:rsidRPr="007B223D" w:rsidSect="00A26D6F">
          <w:pgSz w:w="11906" w:h="16838"/>
          <w:pgMar w:top="1814" w:right="1588" w:bottom="1985" w:left="1588" w:header="851" w:footer="992" w:gutter="0"/>
          <w:cols w:space="425"/>
          <w:docGrid w:type="lines" w:linePitch="312"/>
        </w:sectPr>
      </w:pPr>
    </w:p>
    <w:tbl>
      <w:tblPr>
        <w:tblW w:w="5074" w:type="pct"/>
        <w:tblLook w:val="00A0"/>
      </w:tblPr>
      <w:tblGrid>
        <w:gridCol w:w="9078"/>
      </w:tblGrid>
      <w:tr w:rsidR="00204E81" w:rsidRPr="009B0269" w:rsidTr="00924F06">
        <w:trPr>
          <w:trHeight w:val="153"/>
        </w:trPr>
        <w:tc>
          <w:tcPr>
            <w:tcW w:w="5000" w:type="pct"/>
            <w:tcBorders>
              <w:top w:val="nil"/>
              <w:left w:val="nil"/>
              <w:bottom w:val="nil"/>
              <w:right w:val="nil"/>
            </w:tcBorders>
            <w:noWrap/>
            <w:vAlign w:val="center"/>
          </w:tcPr>
          <w:p w:rsidR="00204E81" w:rsidRPr="007B223D" w:rsidRDefault="00204E81" w:rsidP="007B223D">
            <w:pPr>
              <w:widowControl/>
              <w:jc w:val="left"/>
              <w:rPr>
                <w:rFonts w:ascii="Times New Roman" w:hAnsi="Times New Roman"/>
                <w:kern w:val="0"/>
                <w:sz w:val="20"/>
                <w:szCs w:val="20"/>
              </w:rPr>
            </w:pPr>
          </w:p>
        </w:tc>
      </w:tr>
    </w:tbl>
    <w:p w:rsidR="00204E81" w:rsidRPr="007B223D" w:rsidRDefault="00204E81" w:rsidP="007B223D">
      <w:pPr>
        <w:autoSpaceDE w:val="0"/>
        <w:autoSpaceDN w:val="0"/>
        <w:snapToGrid w:val="0"/>
        <w:spacing w:before="100" w:beforeAutospacing="1" w:after="100" w:afterAutospacing="1" w:line="550" w:lineRule="exact"/>
        <w:jc w:val="center"/>
        <w:rPr>
          <w:rFonts w:ascii="Times New Roman" w:eastAsia="方正小标宋_GBK" w:hAnsi="Times New Roman"/>
          <w:kern w:val="0"/>
          <w:sz w:val="36"/>
          <w:szCs w:val="36"/>
        </w:rPr>
      </w:pPr>
      <w:r w:rsidRPr="007B223D">
        <w:rPr>
          <w:rFonts w:ascii="Times New Roman" w:eastAsia="方正小标宋_GBK" w:hAnsi="Times New Roman" w:hint="eastAsia"/>
          <w:kern w:val="0"/>
          <w:sz w:val="36"/>
          <w:szCs w:val="36"/>
        </w:rPr>
        <w:t>第三部分</w:t>
      </w:r>
      <w:r w:rsidRPr="007B223D">
        <w:rPr>
          <w:rFonts w:ascii="Times New Roman" w:eastAsia="方正小标宋_GBK" w:hAnsi="Times New Roman"/>
          <w:kern w:val="0"/>
          <w:sz w:val="36"/>
          <w:szCs w:val="36"/>
        </w:rPr>
        <w:t xml:space="preserve">  20</w:t>
      </w:r>
      <w:r>
        <w:rPr>
          <w:rFonts w:ascii="Times New Roman" w:eastAsia="方正小标宋_GBK" w:hAnsi="Times New Roman"/>
          <w:kern w:val="0"/>
          <w:sz w:val="36"/>
          <w:szCs w:val="36"/>
        </w:rPr>
        <w:t>20</w:t>
      </w:r>
      <w:r w:rsidRPr="007B223D">
        <w:rPr>
          <w:rFonts w:ascii="Times New Roman" w:eastAsia="方正小标宋_GBK" w:hAnsi="Times New Roman" w:hint="eastAsia"/>
          <w:kern w:val="0"/>
          <w:sz w:val="36"/>
          <w:szCs w:val="36"/>
        </w:rPr>
        <w:t>年度部门预算情况说明</w:t>
      </w:r>
    </w:p>
    <w:p w:rsidR="00204E81" w:rsidRPr="007B223D" w:rsidRDefault="00204E81" w:rsidP="00EC32D6">
      <w:pPr>
        <w:autoSpaceDE w:val="0"/>
        <w:autoSpaceDN w:val="0"/>
        <w:snapToGrid w:val="0"/>
        <w:spacing w:beforeLines="50" w:line="550" w:lineRule="exact"/>
        <w:rPr>
          <w:rFonts w:ascii="方正黑体_GBK" w:eastAsia="方正黑体_GBK" w:hAnsi="Times New Roman"/>
          <w:kern w:val="0"/>
          <w:sz w:val="32"/>
          <w:szCs w:val="32"/>
        </w:rPr>
      </w:pPr>
      <w:r w:rsidRPr="007B223D">
        <w:rPr>
          <w:rFonts w:ascii="方正黑体_GBK" w:eastAsia="方正黑体_GBK" w:hAnsi="Times New Roman" w:hint="eastAsia"/>
          <w:kern w:val="0"/>
          <w:sz w:val="32"/>
          <w:szCs w:val="32"/>
        </w:rPr>
        <w:t>一、收支预算总体情况说明</w:t>
      </w:r>
    </w:p>
    <w:p w:rsidR="00204E81" w:rsidRPr="007B223D"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5F6856">
        <w:rPr>
          <w:rFonts w:ascii="Times New Roman" w:eastAsia="方正仿宋_GBK" w:hAnsi="Times New Roman" w:hint="eastAsia"/>
          <w:kern w:val="0"/>
          <w:sz w:val="32"/>
          <w:szCs w:val="32"/>
        </w:rPr>
        <w:t>北城区街道</w:t>
      </w:r>
      <w:r w:rsidRPr="007B223D">
        <w:rPr>
          <w:rFonts w:ascii="Times New Roman" w:eastAsia="方正仿宋_GBK" w:hAnsi="Times New Roman"/>
          <w:kern w:val="0"/>
          <w:sz w:val="32"/>
          <w:szCs w:val="32"/>
        </w:rPr>
        <w:t>20</w:t>
      </w:r>
      <w:r>
        <w:rPr>
          <w:rFonts w:ascii="Times New Roman" w:eastAsia="方正仿宋_GBK" w:hAnsi="Times New Roman"/>
          <w:kern w:val="0"/>
          <w:sz w:val="32"/>
          <w:szCs w:val="32"/>
        </w:rPr>
        <w:t>20</w:t>
      </w:r>
      <w:r w:rsidRPr="007B223D">
        <w:rPr>
          <w:rFonts w:ascii="Times New Roman" w:eastAsia="方正仿宋_GBK" w:hAnsi="Times New Roman" w:hint="eastAsia"/>
          <w:kern w:val="0"/>
          <w:sz w:val="32"/>
          <w:szCs w:val="32"/>
        </w:rPr>
        <w:t>年度收入、支出预算总计</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3503.56</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万元，与上年相比收、支预算总计各增加</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295.44</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万元，增长</w:t>
      </w:r>
      <w:r w:rsidRPr="006D1249">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9.21</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。其中：</w:t>
      </w:r>
    </w:p>
    <w:p w:rsidR="00204E81" w:rsidRPr="007B223D" w:rsidRDefault="00204E81" w:rsidP="007B223D">
      <w:pPr>
        <w:autoSpaceDE w:val="0"/>
        <w:autoSpaceDN w:val="0"/>
        <w:snapToGrid w:val="0"/>
        <w:spacing w:line="550" w:lineRule="exact"/>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（一）收入预算总计</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3503.56</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万元。包括：</w:t>
      </w:r>
    </w:p>
    <w:p w:rsidR="00204E81" w:rsidRPr="007B223D" w:rsidRDefault="00204E81" w:rsidP="00EF3A95">
      <w:pPr>
        <w:autoSpaceDE w:val="0"/>
        <w:autoSpaceDN w:val="0"/>
        <w:snapToGrid w:val="0"/>
        <w:spacing w:line="550" w:lineRule="exact"/>
        <w:ind w:firstLineChars="250" w:firstLine="31680"/>
        <w:rPr>
          <w:rFonts w:ascii="Times New Roman" w:eastAsia="方正仿宋_GBK" w:hAnsi="Times New Roman"/>
          <w:kern w:val="0"/>
          <w:sz w:val="32"/>
          <w:szCs w:val="32"/>
        </w:rPr>
      </w:pPr>
      <w:r w:rsidRPr="007B223D">
        <w:rPr>
          <w:rFonts w:ascii="Times New Roman" w:eastAsia="方正仿宋_GBK" w:hAnsi="Times New Roman"/>
          <w:kern w:val="0"/>
          <w:sz w:val="32"/>
          <w:szCs w:val="32"/>
        </w:rPr>
        <w:t>1</w:t>
      </w:r>
      <w:r w:rsidRPr="007B223D">
        <w:rPr>
          <w:rFonts w:ascii="Times New Roman" w:eastAsia="方正仿宋_GBK" w:hAnsi="Times New Roman" w:hint="eastAsia"/>
          <w:kern w:val="0"/>
          <w:sz w:val="32"/>
          <w:szCs w:val="32"/>
        </w:rPr>
        <w:t>．财政拨款收入预算总计</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3503.56</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w:t>
      </w:r>
    </w:p>
    <w:p w:rsidR="00204E81" w:rsidRPr="007B223D" w:rsidRDefault="00204E81" w:rsidP="00EF3A95">
      <w:pPr>
        <w:autoSpaceDE w:val="0"/>
        <w:autoSpaceDN w:val="0"/>
        <w:snapToGrid w:val="0"/>
        <w:spacing w:line="550" w:lineRule="exact"/>
        <w:ind w:firstLineChars="150" w:firstLine="31680"/>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w:t>
      </w:r>
      <w:r w:rsidRPr="007B223D">
        <w:rPr>
          <w:rFonts w:ascii="Times New Roman" w:eastAsia="方正仿宋_GBK" w:hAnsi="Times New Roman"/>
          <w:kern w:val="0"/>
          <w:sz w:val="32"/>
          <w:szCs w:val="32"/>
        </w:rPr>
        <w:t>1</w:t>
      </w:r>
      <w:r w:rsidRPr="007B223D">
        <w:rPr>
          <w:rFonts w:ascii="Times New Roman" w:eastAsia="方正仿宋_GBK" w:hAnsi="Times New Roman" w:hint="eastAsia"/>
          <w:kern w:val="0"/>
          <w:sz w:val="32"/>
          <w:szCs w:val="32"/>
        </w:rPr>
        <w:t>）一般公共预算收入预算</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3448.56</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万元，与上年相比增加</w:t>
      </w:r>
      <w:r>
        <w:rPr>
          <w:rFonts w:ascii="Times New Roman" w:eastAsia="方正仿宋_GBK" w:hAnsi="Times New Roman"/>
          <w:kern w:val="0"/>
          <w:sz w:val="32"/>
          <w:szCs w:val="32"/>
        </w:rPr>
        <w:t xml:space="preserve"> </w:t>
      </w:r>
      <w:r w:rsidRPr="005F6856">
        <w:rPr>
          <w:rFonts w:ascii="Times New Roman" w:eastAsia="方正仿宋_GBK" w:hAnsi="Times New Roman"/>
          <w:kern w:val="0"/>
          <w:sz w:val="32"/>
          <w:szCs w:val="32"/>
          <w:u w:val="single"/>
        </w:rPr>
        <w:t>2</w:t>
      </w:r>
      <w:r>
        <w:rPr>
          <w:rFonts w:ascii="Times New Roman" w:eastAsia="方正仿宋_GBK" w:hAnsi="Times New Roman"/>
          <w:kern w:val="0"/>
          <w:sz w:val="32"/>
          <w:szCs w:val="32"/>
          <w:u w:val="single"/>
        </w:rPr>
        <w:t>40</w:t>
      </w:r>
      <w:r w:rsidRPr="005F6856">
        <w:rPr>
          <w:rFonts w:ascii="Times New Roman" w:eastAsia="方正仿宋_GBK" w:hAnsi="Times New Roman"/>
          <w:kern w:val="0"/>
          <w:sz w:val="32"/>
          <w:szCs w:val="32"/>
          <w:u w:val="single"/>
        </w:rPr>
        <w:t>.4</w:t>
      </w:r>
      <w:r>
        <w:rPr>
          <w:rFonts w:ascii="Times New Roman" w:eastAsia="方正仿宋_GBK" w:hAnsi="Times New Roman"/>
          <w:kern w:val="0"/>
          <w:sz w:val="32"/>
          <w:szCs w:val="32"/>
          <w:u w:val="single"/>
        </w:rPr>
        <w:t xml:space="preserve">1 </w:t>
      </w:r>
      <w:r w:rsidRPr="007B223D">
        <w:rPr>
          <w:rFonts w:ascii="Times New Roman" w:eastAsia="方正仿宋_GBK" w:hAnsi="Times New Roman" w:hint="eastAsia"/>
          <w:kern w:val="0"/>
          <w:sz w:val="32"/>
          <w:szCs w:val="32"/>
        </w:rPr>
        <w:t>万元，增长</w:t>
      </w:r>
      <w:r>
        <w:rPr>
          <w:rFonts w:ascii="Times New Roman" w:eastAsia="方正仿宋_GBK" w:hAnsi="Times New Roman" w:hint="eastAsia"/>
          <w:kern w:val="0"/>
          <w:sz w:val="32"/>
          <w:szCs w:val="32"/>
        </w:rPr>
        <w:t>了</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7.49</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。主要原因是</w:t>
      </w:r>
      <w:r>
        <w:rPr>
          <w:rFonts w:ascii="Times New Roman" w:eastAsia="方正仿宋_GBK" w:hAnsi="Times New Roman" w:hint="eastAsia"/>
          <w:kern w:val="0"/>
          <w:sz w:val="32"/>
          <w:szCs w:val="32"/>
        </w:rPr>
        <w:t>：一是本年度住房公积金、住房补贴提标造成这方面的费用增加；二是</w:t>
      </w:r>
      <w:r>
        <w:rPr>
          <w:rFonts w:ascii="Times New Roman" w:eastAsia="方正仿宋_GBK" w:hAnsi="Times New Roman"/>
          <w:kern w:val="0"/>
          <w:sz w:val="32"/>
          <w:szCs w:val="32"/>
        </w:rPr>
        <w:t>2019</w:t>
      </w:r>
      <w:r>
        <w:rPr>
          <w:rFonts w:ascii="Times New Roman" w:eastAsia="方正仿宋_GBK" w:hAnsi="Times New Roman" w:hint="eastAsia"/>
          <w:kern w:val="0"/>
          <w:sz w:val="32"/>
          <w:szCs w:val="32"/>
        </w:rPr>
        <w:t>年下半年进行了调资，相应增加了人员经费；三是本年度民政优抚工作经费支出比上年度增加；四是新增紫薇花苑办公用房改造经费；五是新增创建全国文明城市专项工作经费</w:t>
      </w:r>
      <w:r w:rsidRPr="007B223D">
        <w:rPr>
          <w:rFonts w:ascii="Times New Roman" w:eastAsia="方正仿宋_GBK" w:hAnsi="Times New Roman" w:hint="eastAsia"/>
          <w:kern w:val="0"/>
          <w:sz w:val="32"/>
          <w:szCs w:val="32"/>
        </w:rPr>
        <w:t>。</w:t>
      </w:r>
    </w:p>
    <w:p w:rsidR="00204E81" w:rsidRPr="007B223D" w:rsidRDefault="00204E81" w:rsidP="00EF3A95">
      <w:pPr>
        <w:autoSpaceDE w:val="0"/>
        <w:autoSpaceDN w:val="0"/>
        <w:snapToGrid w:val="0"/>
        <w:spacing w:line="550" w:lineRule="exact"/>
        <w:ind w:firstLineChars="150" w:firstLine="31680"/>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w:t>
      </w:r>
      <w:r w:rsidRPr="007B223D">
        <w:rPr>
          <w:rFonts w:ascii="Times New Roman" w:eastAsia="方正仿宋_GBK" w:hAnsi="Times New Roman"/>
          <w:kern w:val="0"/>
          <w:sz w:val="32"/>
          <w:szCs w:val="32"/>
        </w:rPr>
        <w:t>2</w:t>
      </w:r>
      <w:r w:rsidRPr="007B223D">
        <w:rPr>
          <w:rFonts w:ascii="Times New Roman" w:eastAsia="方正仿宋_GBK" w:hAnsi="Times New Roman" w:hint="eastAsia"/>
          <w:kern w:val="0"/>
          <w:sz w:val="32"/>
          <w:szCs w:val="32"/>
        </w:rPr>
        <w:t>）政府性基金收入预算</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55.00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万元，与上年相比增加</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55.00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万元，增长</w:t>
      </w:r>
      <w:r>
        <w:rPr>
          <w:rFonts w:ascii="Times New Roman" w:eastAsia="方正仿宋_GBK" w:hAnsi="Times New Roman" w:hint="eastAsia"/>
          <w:kern w:val="0"/>
          <w:sz w:val="32"/>
          <w:szCs w:val="32"/>
        </w:rPr>
        <w:t>了</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100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。主要原因是</w:t>
      </w:r>
      <w:r>
        <w:rPr>
          <w:rFonts w:ascii="Times New Roman" w:eastAsia="方正仿宋_GBK" w:hAnsi="Times New Roman" w:hint="eastAsia"/>
          <w:kern w:val="0"/>
          <w:sz w:val="32"/>
          <w:szCs w:val="32"/>
        </w:rPr>
        <w:t>上年度无此项</w:t>
      </w:r>
      <w:r w:rsidRPr="007B223D">
        <w:rPr>
          <w:rFonts w:ascii="Times New Roman" w:eastAsia="方正仿宋_GBK" w:hAnsi="Times New Roman" w:hint="eastAsia"/>
          <w:kern w:val="0"/>
          <w:sz w:val="32"/>
          <w:szCs w:val="32"/>
        </w:rPr>
        <w:t>政府性基金收入</w:t>
      </w:r>
      <w:r>
        <w:rPr>
          <w:rFonts w:ascii="Times New Roman" w:eastAsia="方正仿宋_GBK" w:hAnsi="Times New Roman" w:hint="eastAsia"/>
          <w:kern w:val="0"/>
          <w:sz w:val="32"/>
          <w:szCs w:val="32"/>
        </w:rPr>
        <w:t>费用，是本年度新增的</w:t>
      </w:r>
      <w:r w:rsidRPr="007B223D">
        <w:rPr>
          <w:rFonts w:ascii="Times New Roman" w:eastAsia="方正仿宋_GBK" w:hAnsi="Times New Roman" w:hint="eastAsia"/>
          <w:kern w:val="0"/>
          <w:sz w:val="32"/>
          <w:szCs w:val="32"/>
        </w:rPr>
        <w:t>。</w:t>
      </w:r>
    </w:p>
    <w:p w:rsidR="00204E81" w:rsidRPr="007B223D"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7B223D">
        <w:rPr>
          <w:rFonts w:ascii="Times New Roman" w:eastAsia="方正仿宋_GBK" w:hAnsi="Times New Roman"/>
          <w:kern w:val="0"/>
          <w:sz w:val="32"/>
          <w:szCs w:val="32"/>
        </w:rPr>
        <w:t>2</w:t>
      </w:r>
      <w:r w:rsidRPr="007B223D">
        <w:rPr>
          <w:rFonts w:ascii="Times New Roman" w:eastAsia="方正仿宋_GBK" w:hAnsi="Times New Roman" w:hint="eastAsia"/>
          <w:kern w:val="0"/>
          <w:sz w:val="32"/>
          <w:szCs w:val="32"/>
        </w:rPr>
        <w:t>．财政专户管理资金收入预算总计</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万元。与上年相比</w:t>
      </w:r>
      <w:r>
        <w:rPr>
          <w:rFonts w:ascii="Times New Roman" w:eastAsia="方正仿宋_GBK" w:hAnsi="Times New Roman" w:hint="eastAsia"/>
          <w:kern w:val="0"/>
          <w:sz w:val="32"/>
          <w:szCs w:val="32"/>
        </w:rPr>
        <w:t>无变化</w:t>
      </w:r>
      <w:r w:rsidRPr="007B223D">
        <w:rPr>
          <w:rFonts w:ascii="Times New Roman" w:eastAsia="方正仿宋_GBK" w:hAnsi="Times New Roman" w:hint="eastAsia"/>
          <w:kern w:val="0"/>
          <w:sz w:val="32"/>
          <w:szCs w:val="32"/>
        </w:rPr>
        <w:t>。主要原因是</w:t>
      </w:r>
      <w:r>
        <w:rPr>
          <w:rFonts w:ascii="Times New Roman" w:eastAsia="方正仿宋_GBK" w:hAnsi="Times New Roman" w:hint="eastAsia"/>
          <w:kern w:val="0"/>
          <w:sz w:val="32"/>
          <w:szCs w:val="32"/>
        </w:rPr>
        <w:t>本部门无</w:t>
      </w:r>
      <w:r w:rsidRPr="007B223D">
        <w:rPr>
          <w:rFonts w:ascii="Times New Roman" w:eastAsia="方正仿宋_GBK" w:hAnsi="Times New Roman" w:hint="eastAsia"/>
          <w:kern w:val="0"/>
          <w:sz w:val="32"/>
          <w:szCs w:val="32"/>
        </w:rPr>
        <w:t>财政专户管理资金收入预算。</w:t>
      </w:r>
    </w:p>
    <w:p w:rsidR="00204E81"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7B223D">
        <w:rPr>
          <w:rFonts w:ascii="Times New Roman" w:eastAsia="方正仿宋_GBK" w:hAnsi="Times New Roman"/>
          <w:kern w:val="0"/>
          <w:sz w:val="32"/>
          <w:szCs w:val="32"/>
        </w:rPr>
        <w:t>3</w:t>
      </w:r>
      <w:r w:rsidRPr="007B223D">
        <w:rPr>
          <w:rFonts w:ascii="Times New Roman" w:eastAsia="方正仿宋_GBK" w:hAnsi="Times New Roman" w:hint="eastAsia"/>
          <w:kern w:val="0"/>
          <w:sz w:val="32"/>
          <w:szCs w:val="32"/>
        </w:rPr>
        <w:t>．其他资金收入预算总计</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万元。与上年相比</w:t>
      </w:r>
      <w:r>
        <w:rPr>
          <w:rFonts w:ascii="Times New Roman" w:eastAsia="方正仿宋_GBK" w:hAnsi="Times New Roman" w:hint="eastAsia"/>
          <w:kern w:val="0"/>
          <w:sz w:val="32"/>
          <w:szCs w:val="32"/>
        </w:rPr>
        <w:t>无变化</w:t>
      </w:r>
      <w:r w:rsidRPr="007B223D">
        <w:rPr>
          <w:rFonts w:ascii="Times New Roman" w:eastAsia="方正仿宋_GBK" w:hAnsi="Times New Roman" w:hint="eastAsia"/>
          <w:kern w:val="0"/>
          <w:sz w:val="32"/>
          <w:szCs w:val="32"/>
        </w:rPr>
        <w:t>。主要原因是</w:t>
      </w:r>
      <w:r>
        <w:rPr>
          <w:rFonts w:ascii="Times New Roman" w:eastAsia="方正仿宋_GBK" w:hAnsi="Times New Roman" w:hint="eastAsia"/>
          <w:kern w:val="0"/>
          <w:sz w:val="32"/>
          <w:szCs w:val="32"/>
        </w:rPr>
        <w:t>本部门无</w:t>
      </w:r>
      <w:r w:rsidRPr="007B223D">
        <w:rPr>
          <w:rFonts w:ascii="Times New Roman" w:eastAsia="方正仿宋_GBK" w:hAnsi="Times New Roman" w:hint="eastAsia"/>
          <w:kern w:val="0"/>
          <w:sz w:val="32"/>
          <w:szCs w:val="32"/>
        </w:rPr>
        <w:t>其他资金收入预算。</w:t>
      </w:r>
    </w:p>
    <w:p w:rsidR="00204E81" w:rsidRPr="007B223D"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7B223D">
        <w:rPr>
          <w:rFonts w:ascii="Times New Roman" w:eastAsia="方正仿宋_GBK" w:hAnsi="Times New Roman"/>
          <w:kern w:val="0"/>
          <w:sz w:val="32"/>
          <w:szCs w:val="32"/>
        </w:rPr>
        <w:t>4</w:t>
      </w:r>
      <w:r w:rsidRPr="007B223D">
        <w:rPr>
          <w:rFonts w:ascii="Times New Roman" w:eastAsia="方正仿宋_GBK" w:hAnsi="Times New Roman" w:hint="eastAsia"/>
          <w:kern w:val="0"/>
          <w:sz w:val="32"/>
          <w:szCs w:val="32"/>
        </w:rPr>
        <w:t>．上年结转资金预算数为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万元。与上年相比</w:t>
      </w:r>
      <w:r>
        <w:rPr>
          <w:rFonts w:ascii="Times New Roman" w:eastAsia="方正仿宋_GBK" w:hAnsi="Times New Roman" w:hint="eastAsia"/>
          <w:kern w:val="0"/>
          <w:sz w:val="32"/>
          <w:szCs w:val="32"/>
        </w:rPr>
        <w:t>无变化</w:t>
      </w:r>
      <w:r w:rsidRPr="007B223D">
        <w:rPr>
          <w:rFonts w:ascii="Times New Roman" w:eastAsia="方正仿宋_GBK" w:hAnsi="Times New Roman" w:hint="eastAsia"/>
          <w:kern w:val="0"/>
          <w:sz w:val="32"/>
          <w:szCs w:val="32"/>
        </w:rPr>
        <w:t>。主要原因是</w:t>
      </w:r>
      <w:r>
        <w:rPr>
          <w:rFonts w:ascii="Times New Roman" w:eastAsia="方正仿宋_GBK" w:hAnsi="Times New Roman" w:hint="eastAsia"/>
          <w:kern w:val="0"/>
          <w:sz w:val="32"/>
          <w:szCs w:val="32"/>
        </w:rPr>
        <w:t>本部门无</w:t>
      </w:r>
      <w:r w:rsidRPr="007B223D">
        <w:rPr>
          <w:rFonts w:ascii="Times New Roman" w:eastAsia="方正仿宋_GBK" w:hAnsi="Times New Roman" w:hint="eastAsia"/>
          <w:kern w:val="0"/>
          <w:sz w:val="32"/>
          <w:szCs w:val="32"/>
        </w:rPr>
        <w:t>上年结转资金预算。</w:t>
      </w:r>
    </w:p>
    <w:p w:rsidR="00204E81" w:rsidRPr="007B223D" w:rsidRDefault="00204E81" w:rsidP="007B223D">
      <w:pPr>
        <w:autoSpaceDE w:val="0"/>
        <w:autoSpaceDN w:val="0"/>
        <w:snapToGrid w:val="0"/>
        <w:spacing w:line="550" w:lineRule="exact"/>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（二）支出预算总计</w:t>
      </w:r>
      <w:r>
        <w:rPr>
          <w:rFonts w:ascii="Times New Roman" w:eastAsia="方正仿宋_GBK" w:hAnsi="Times New Roman"/>
          <w:kern w:val="0"/>
          <w:sz w:val="32"/>
          <w:szCs w:val="32"/>
          <w:u w:val="single"/>
        </w:rPr>
        <w:t xml:space="preserve"> 3503.56</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万元。包括：</w:t>
      </w:r>
    </w:p>
    <w:p w:rsidR="00204E81"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7B223D">
        <w:rPr>
          <w:rFonts w:ascii="Times New Roman" w:eastAsia="方正仿宋_GBK" w:hAnsi="Times New Roman"/>
          <w:kern w:val="0"/>
          <w:sz w:val="32"/>
          <w:szCs w:val="32"/>
        </w:rPr>
        <w:t>1</w:t>
      </w:r>
      <w:r w:rsidRPr="007B223D">
        <w:rPr>
          <w:rFonts w:ascii="Times New Roman" w:eastAsia="方正仿宋_GBK" w:hAnsi="Times New Roman" w:hint="eastAsia"/>
          <w:kern w:val="0"/>
          <w:sz w:val="32"/>
          <w:szCs w:val="32"/>
        </w:rPr>
        <w:t>．一般公共服务（类）支出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3336.32</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万元，主要用于</w:t>
      </w:r>
      <w:r w:rsidRPr="00DF41B0">
        <w:rPr>
          <w:rFonts w:ascii="Times New Roman" w:eastAsia="方正仿宋_GBK" w:hAnsi="Times New Roman" w:hint="eastAsia"/>
          <w:kern w:val="0"/>
          <w:sz w:val="32"/>
          <w:szCs w:val="32"/>
        </w:rPr>
        <w:t>街道机关</w:t>
      </w:r>
      <w:r>
        <w:rPr>
          <w:rFonts w:hint="eastAsia"/>
          <w:szCs w:val="32"/>
        </w:rPr>
        <w:t>、</w:t>
      </w:r>
      <w:r w:rsidRPr="00DF41B0">
        <w:rPr>
          <w:rFonts w:ascii="Times New Roman" w:eastAsia="方正仿宋_GBK" w:hAnsi="Times New Roman" w:hint="eastAsia"/>
          <w:kern w:val="0"/>
          <w:sz w:val="32"/>
          <w:szCs w:val="32"/>
        </w:rPr>
        <w:t>事业和社区工作站的人员经费以及机关事业和社区的正常运行费用、活动经费、工作经费、民生类工作经费、文明城市创建经费、党建项目为民服务专项经费</w:t>
      </w:r>
      <w:r>
        <w:rPr>
          <w:rFonts w:ascii="Times New Roman" w:eastAsia="方正仿宋_GBK" w:hAnsi="Times New Roman" w:hint="eastAsia"/>
          <w:kern w:val="0"/>
          <w:sz w:val="32"/>
          <w:szCs w:val="32"/>
        </w:rPr>
        <w:t>及紫薇花苑办公用房装修改造经费</w:t>
      </w:r>
      <w:r w:rsidRPr="00DF41B0">
        <w:rPr>
          <w:rFonts w:ascii="Times New Roman" w:eastAsia="方正仿宋_GBK" w:hAnsi="Times New Roman" w:hint="eastAsia"/>
          <w:kern w:val="0"/>
          <w:sz w:val="32"/>
          <w:szCs w:val="32"/>
        </w:rPr>
        <w:t>等</w:t>
      </w:r>
      <w:r w:rsidRPr="007B223D">
        <w:rPr>
          <w:rFonts w:ascii="Times New Roman" w:eastAsia="方正仿宋_GBK" w:hAnsi="Times New Roman" w:hint="eastAsia"/>
          <w:kern w:val="0"/>
          <w:sz w:val="32"/>
          <w:szCs w:val="32"/>
        </w:rPr>
        <w:t>。与上年相比增加</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235.07</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万元，增长</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7.58</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。主要原因是</w:t>
      </w:r>
      <w:r>
        <w:rPr>
          <w:rFonts w:ascii="Times New Roman" w:eastAsia="方正仿宋_GBK" w:hAnsi="Times New Roman" w:hint="eastAsia"/>
          <w:kern w:val="0"/>
          <w:sz w:val="32"/>
          <w:szCs w:val="32"/>
        </w:rPr>
        <w:t>一是本年度住房公积金、住房补贴提标造成这方面的费用增加；二是本年度民政优抚工作经费支出比上年度增加；三是新增紫薇花苑办公用房改造经费；四是新增创建全国文明城市专项工作经费</w:t>
      </w:r>
      <w:r w:rsidRPr="007B223D">
        <w:rPr>
          <w:rFonts w:ascii="Times New Roman" w:eastAsia="方正仿宋_GBK" w:hAnsi="Times New Roman" w:hint="eastAsia"/>
          <w:kern w:val="0"/>
          <w:sz w:val="32"/>
          <w:szCs w:val="32"/>
        </w:rPr>
        <w:t>。</w:t>
      </w:r>
    </w:p>
    <w:p w:rsidR="00204E81" w:rsidRDefault="00204E81" w:rsidP="00EF3A95">
      <w:pPr>
        <w:spacing w:line="550" w:lineRule="exact"/>
        <w:ind w:firstLineChars="200" w:firstLine="31680"/>
        <w:rPr>
          <w:rFonts w:ascii="Times New Roman" w:eastAsia="方正仿宋_GBK" w:hAnsi="Times New Roman"/>
          <w:kern w:val="0"/>
          <w:sz w:val="32"/>
          <w:szCs w:val="32"/>
        </w:rPr>
      </w:pPr>
      <w:r w:rsidRPr="00CE0394">
        <w:rPr>
          <w:rFonts w:ascii="Times New Roman" w:eastAsia="方正仿宋_GBK" w:hAnsi="Times New Roman"/>
          <w:kern w:val="0"/>
          <w:sz w:val="32"/>
          <w:szCs w:val="32"/>
        </w:rPr>
        <w:t>2</w:t>
      </w:r>
      <w:r w:rsidRPr="00CE0394">
        <w:rPr>
          <w:rFonts w:ascii="Times New Roman" w:eastAsia="方正仿宋_GBK" w:hAnsi="Times New Roman" w:hint="eastAsia"/>
          <w:kern w:val="0"/>
          <w:sz w:val="32"/>
          <w:szCs w:val="32"/>
        </w:rPr>
        <w:t>．社会保障和就业（类）支出</w:t>
      </w:r>
      <w:r w:rsidRPr="00CE0394">
        <w:rPr>
          <w:rFonts w:ascii="Times New Roman" w:eastAsia="方正仿宋_GBK" w:hAnsi="Times New Roman"/>
          <w:kern w:val="0"/>
          <w:sz w:val="32"/>
          <w:szCs w:val="32"/>
          <w:u w:val="single"/>
        </w:rPr>
        <w:t xml:space="preserve"> 52.68 </w:t>
      </w:r>
      <w:r w:rsidRPr="00CE0394">
        <w:rPr>
          <w:rFonts w:ascii="Times New Roman" w:eastAsia="方正仿宋_GBK" w:hAnsi="Times New Roman" w:hint="eastAsia"/>
          <w:kern w:val="0"/>
          <w:sz w:val="32"/>
          <w:szCs w:val="32"/>
        </w:rPr>
        <w:t>万元，主要用于由单位缴纳的基本养老保险及职业年金支出，与上年相比减少</w:t>
      </w:r>
      <w:r w:rsidRPr="00CE0394">
        <w:rPr>
          <w:rFonts w:ascii="Times New Roman" w:eastAsia="方正仿宋_GBK" w:hAnsi="Times New Roman"/>
          <w:kern w:val="0"/>
          <w:sz w:val="32"/>
          <w:szCs w:val="32"/>
          <w:u w:val="single"/>
        </w:rPr>
        <w:t xml:space="preserve"> 11.11</w:t>
      </w:r>
      <w:r w:rsidRPr="00CE0394">
        <w:rPr>
          <w:rFonts w:ascii="Times New Roman" w:eastAsia="方正仿宋_GBK" w:hAnsi="Times New Roman"/>
          <w:kern w:val="0"/>
          <w:sz w:val="32"/>
          <w:szCs w:val="32"/>
        </w:rPr>
        <w:t xml:space="preserve"> </w:t>
      </w:r>
      <w:r w:rsidRPr="00CE0394">
        <w:rPr>
          <w:rFonts w:ascii="Times New Roman" w:eastAsia="方正仿宋_GBK" w:hAnsi="Times New Roman" w:hint="eastAsia"/>
          <w:kern w:val="0"/>
          <w:sz w:val="32"/>
          <w:szCs w:val="32"/>
        </w:rPr>
        <w:t>万元，减少了</w:t>
      </w:r>
      <w:r w:rsidRPr="00CE0394">
        <w:rPr>
          <w:rFonts w:ascii="Times New Roman" w:eastAsia="方正仿宋_GBK" w:hAnsi="Times New Roman"/>
          <w:kern w:val="0"/>
          <w:sz w:val="32"/>
          <w:szCs w:val="32"/>
          <w:u w:val="single"/>
        </w:rPr>
        <w:t xml:space="preserve"> 17.42 </w:t>
      </w:r>
      <w:r w:rsidRPr="00CE0394">
        <w:rPr>
          <w:rFonts w:ascii="Times New Roman" w:eastAsia="方正仿宋_GBK" w:hAnsi="Times New Roman"/>
          <w:kern w:val="0"/>
          <w:sz w:val="32"/>
          <w:szCs w:val="32"/>
        </w:rPr>
        <w:t>%</w:t>
      </w:r>
      <w:r w:rsidRPr="00CE0394">
        <w:rPr>
          <w:rFonts w:ascii="Times New Roman" w:eastAsia="方正仿宋_GBK" w:hAnsi="Times New Roman" w:hint="eastAsia"/>
          <w:kern w:val="0"/>
          <w:sz w:val="32"/>
          <w:szCs w:val="32"/>
        </w:rPr>
        <w:t>。原因是</w:t>
      </w:r>
      <w:r w:rsidRPr="00CE0394">
        <w:rPr>
          <w:rFonts w:ascii="Times New Roman" w:eastAsia="方正仿宋_GBK" w:hAnsi="Times New Roman"/>
          <w:kern w:val="0"/>
          <w:sz w:val="32"/>
          <w:szCs w:val="32"/>
        </w:rPr>
        <w:t>201</w:t>
      </w:r>
      <w:r>
        <w:rPr>
          <w:rFonts w:ascii="Times New Roman" w:eastAsia="方正仿宋_GBK" w:hAnsi="Times New Roman"/>
          <w:kern w:val="0"/>
          <w:sz w:val="32"/>
          <w:szCs w:val="32"/>
        </w:rPr>
        <w:t>9</w:t>
      </w:r>
      <w:r w:rsidRPr="00CE0394">
        <w:rPr>
          <w:rFonts w:ascii="Times New Roman" w:eastAsia="方正仿宋_GBK" w:hAnsi="Times New Roman" w:hint="eastAsia"/>
          <w:kern w:val="0"/>
          <w:sz w:val="32"/>
          <w:szCs w:val="32"/>
        </w:rPr>
        <w:t>年度因</w:t>
      </w:r>
      <w:r>
        <w:rPr>
          <w:rFonts w:ascii="Times New Roman" w:eastAsia="方正仿宋_GBK" w:hAnsi="Times New Roman" w:hint="eastAsia"/>
          <w:kern w:val="0"/>
          <w:sz w:val="32"/>
          <w:szCs w:val="32"/>
        </w:rPr>
        <w:t>部分</w:t>
      </w:r>
      <w:r w:rsidRPr="00CE0394">
        <w:rPr>
          <w:rFonts w:ascii="Times New Roman" w:eastAsia="方正仿宋_GBK" w:hAnsi="Times New Roman" w:hint="eastAsia"/>
          <w:kern w:val="0"/>
          <w:sz w:val="32"/>
          <w:szCs w:val="32"/>
        </w:rPr>
        <w:t>机关事业人员养老保险上线，补交了以前年度的养老保险和职业年金。</w:t>
      </w:r>
    </w:p>
    <w:p w:rsidR="00204E81" w:rsidRPr="00CE0394"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Pr>
          <w:rFonts w:ascii="Times New Roman" w:eastAsia="方正仿宋_GBK" w:hAnsi="Times New Roman"/>
          <w:kern w:val="0"/>
          <w:sz w:val="32"/>
          <w:szCs w:val="32"/>
        </w:rPr>
        <w:t>3</w:t>
      </w:r>
      <w:r w:rsidRPr="007B223D">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政府性基金预算</w:t>
      </w:r>
      <w:r w:rsidRPr="007B223D">
        <w:rPr>
          <w:rFonts w:ascii="Times New Roman" w:eastAsia="方正仿宋_GBK" w:hAnsi="Times New Roman" w:hint="eastAsia"/>
          <w:kern w:val="0"/>
          <w:sz w:val="32"/>
          <w:szCs w:val="32"/>
        </w:rPr>
        <w:t>支出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55.00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万元，主要用于</w:t>
      </w:r>
      <w:r>
        <w:rPr>
          <w:rFonts w:ascii="Times New Roman" w:eastAsia="方正仿宋_GBK" w:hAnsi="Times New Roman" w:hint="eastAsia"/>
          <w:kern w:val="0"/>
          <w:sz w:val="32"/>
          <w:szCs w:val="32"/>
        </w:rPr>
        <w:t>被征地农民无收入的补贴支出</w:t>
      </w:r>
      <w:r w:rsidRPr="007B223D">
        <w:rPr>
          <w:rFonts w:ascii="Times New Roman" w:eastAsia="方正仿宋_GBK" w:hAnsi="Times New Roman" w:hint="eastAsia"/>
          <w:kern w:val="0"/>
          <w:sz w:val="32"/>
          <w:szCs w:val="32"/>
        </w:rPr>
        <w:t>。与上年相比增加</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55</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万元，增长</w:t>
      </w:r>
      <w:r>
        <w:rPr>
          <w:rFonts w:ascii="Times New Roman" w:eastAsia="方正仿宋_GBK" w:hAnsi="Times New Roman" w:hint="eastAsia"/>
          <w:kern w:val="0"/>
          <w:sz w:val="32"/>
          <w:szCs w:val="32"/>
        </w:rPr>
        <w:t>了</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100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。主要原因是</w:t>
      </w:r>
      <w:r>
        <w:rPr>
          <w:rFonts w:ascii="Times New Roman" w:eastAsia="方正仿宋_GBK" w:hAnsi="Times New Roman" w:hint="eastAsia"/>
          <w:kern w:val="0"/>
          <w:sz w:val="32"/>
          <w:szCs w:val="32"/>
        </w:rPr>
        <w:t>上年度无此项</w:t>
      </w:r>
      <w:r w:rsidRPr="007B223D">
        <w:rPr>
          <w:rFonts w:ascii="Times New Roman" w:eastAsia="方正仿宋_GBK" w:hAnsi="Times New Roman" w:hint="eastAsia"/>
          <w:kern w:val="0"/>
          <w:sz w:val="32"/>
          <w:szCs w:val="32"/>
        </w:rPr>
        <w:t>政府性基金</w:t>
      </w:r>
      <w:r>
        <w:rPr>
          <w:rFonts w:ascii="Times New Roman" w:eastAsia="方正仿宋_GBK" w:hAnsi="Times New Roman" w:hint="eastAsia"/>
          <w:kern w:val="0"/>
          <w:sz w:val="32"/>
          <w:szCs w:val="32"/>
        </w:rPr>
        <w:t>支出费用预算</w:t>
      </w:r>
      <w:r w:rsidRPr="007B223D">
        <w:rPr>
          <w:rFonts w:ascii="Times New Roman" w:eastAsia="方正仿宋_GBK" w:hAnsi="Times New Roman" w:hint="eastAsia"/>
          <w:kern w:val="0"/>
          <w:sz w:val="32"/>
          <w:szCs w:val="32"/>
        </w:rPr>
        <w:t>。</w:t>
      </w:r>
    </w:p>
    <w:p w:rsidR="00204E81" w:rsidRDefault="00204E81" w:rsidP="00EF3A95">
      <w:pPr>
        <w:spacing w:line="550" w:lineRule="exact"/>
        <w:ind w:firstLineChars="200" w:firstLine="31680"/>
        <w:rPr>
          <w:rFonts w:ascii="Times New Roman" w:eastAsia="方正仿宋_GBK" w:hAnsi="Times New Roman"/>
          <w:kern w:val="0"/>
          <w:sz w:val="32"/>
          <w:szCs w:val="32"/>
        </w:rPr>
      </w:pPr>
      <w:r>
        <w:rPr>
          <w:rFonts w:ascii="Times New Roman" w:eastAsia="方正仿宋_GBK" w:hAnsi="Times New Roman"/>
          <w:kern w:val="0"/>
          <w:sz w:val="32"/>
          <w:szCs w:val="32"/>
        </w:rPr>
        <w:t>4</w:t>
      </w:r>
      <w:r w:rsidRPr="00CE0394">
        <w:rPr>
          <w:rFonts w:ascii="Times New Roman" w:eastAsia="方正仿宋_GBK" w:hAnsi="Times New Roman" w:hint="eastAsia"/>
          <w:kern w:val="0"/>
          <w:sz w:val="32"/>
          <w:szCs w:val="32"/>
        </w:rPr>
        <w:t>．住房保障支出（类）支出</w:t>
      </w:r>
      <w:r w:rsidRPr="00CE0394">
        <w:rPr>
          <w:rFonts w:ascii="Times New Roman" w:eastAsia="方正仿宋_GBK" w:hAnsi="Times New Roman"/>
          <w:kern w:val="0"/>
          <w:sz w:val="32"/>
          <w:szCs w:val="32"/>
          <w:u w:val="single"/>
        </w:rPr>
        <w:t xml:space="preserve"> 59.5</w:t>
      </w:r>
      <w:r>
        <w:rPr>
          <w:rFonts w:ascii="Times New Roman" w:eastAsia="方正仿宋_GBK" w:hAnsi="Times New Roman"/>
          <w:kern w:val="0"/>
          <w:sz w:val="32"/>
          <w:szCs w:val="32"/>
          <w:u w:val="single"/>
        </w:rPr>
        <w:t>6</w:t>
      </w:r>
      <w:r w:rsidRPr="00CE0394">
        <w:rPr>
          <w:rFonts w:ascii="Times New Roman" w:eastAsia="方正仿宋_GBK" w:hAnsi="Times New Roman"/>
          <w:kern w:val="0"/>
          <w:sz w:val="32"/>
          <w:szCs w:val="32"/>
          <w:u w:val="single"/>
        </w:rPr>
        <w:t xml:space="preserve"> </w:t>
      </w:r>
      <w:r w:rsidRPr="00CE0394">
        <w:rPr>
          <w:rFonts w:ascii="Times New Roman" w:eastAsia="方正仿宋_GBK" w:hAnsi="Times New Roman" w:hint="eastAsia"/>
          <w:kern w:val="0"/>
          <w:sz w:val="32"/>
          <w:szCs w:val="32"/>
        </w:rPr>
        <w:t>万元，主要用于支付职工住房公积金，与上年相比</w:t>
      </w:r>
      <w:r>
        <w:rPr>
          <w:rFonts w:ascii="Times New Roman" w:eastAsia="方正仿宋_GBK" w:hAnsi="Times New Roman" w:hint="eastAsia"/>
          <w:kern w:val="0"/>
          <w:sz w:val="32"/>
          <w:szCs w:val="32"/>
        </w:rPr>
        <w:t>增加</w:t>
      </w:r>
      <w:r w:rsidRPr="00CE0394">
        <w:rPr>
          <w:rFonts w:ascii="Times New Roman" w:eastAsia="方正仿宋_GBK" w:hAnsi="Times New Roman"/>
          <w:kern w:val="0"/>
          <w:sz w:val="32"/>
          <w:szCs w:val="32"/>
          <w:u w:val="single"/>
        </w:rPr>
        <w:t xml:space="preserve"> 16.4</w:t>
      </w:r>
      <w:r>
        <w:rPr>
          <w:rFonts w:ascii="Times New Roman" w:eastAsia="方正仿宋_GBK" w:hAnsi="Times New Roman"/>
          <w:kern w:val="0"/>
          <w:sz w:val="32"/>
          <w:szCs w:val="32"/>
          <w:u w:val="single"/>
        </w:rPr>
        <w:t>8</w:t>
      </w:r>
      <w:r w:rsidRPr="00CE0394">
        <w:rPr>
          <w:rFonts w:ascii="Times New Roman" w:eastAsia="方正仿宋_GBK" w:hAnsi="Times New Roman"/>
          <w:kern w:val="0"/>
          <w:sz w:val="32"/>
          <w:szCs w:val="32"/>
          <w:u w:val="single"/>
        </w:rPr>
        <w:t xml:space="preserve"> </w:t>
      </w:r>
      <w:r w:rsidRPr="00CE0394">
        <w:rPr>
          <w:rFonts w:ascii="Times New Roman" w:eastAsia="方正仿宋_GBK" w:hAnsi="Times New Roman" w:hint="eastAsia"/>
          <w:kern w:val="0"/>
          <w:sz w:val="32"/>
          <w:szCs w:val="32"/>
        </w:rPr>
        <w:t>万元，</w:t>
      </w:r>
      <w:r>
        <w:rPr>
          <w:rFonts w:ascii="Times New Roman" w:eastAsia="方正仿宋_GBK" w:hAnsi="Times New Roman" w:hint="eastAsia"/>
          <w:kern w:val="0"/>
          <w:sz w:val="32"/>
          <w:szCs w:val="32"/>
        </w:rPr>
        <w:t>增长了</w:t>
      </w:r>
      <w:r w:rsidRPr="00CE0394">
        <w:rPr>
          <w:rFonts w:ascii="Times New Roman" w:eastAsia="方正仿宋_GBK" w:hAnsi="Times New Roman"/>
          <w:kern w:val="0"/>
          <w:sz w:val="32"/>
          <w:szCs w:val="32"/>
          <w:u w:val="single"/>
        </w:rPr>
        <w:t xml:space="preserve"> 38.28 </w:t>
      </w:r>
      <w:r w:rsidRPr="00CE0394">
        <w:rPr>
          <w:rFonts w:ascii="Times New Roman" w:eastAsia="方正仿宋_GBK" w:hAnsi="Times New Roman"/>
          <w:kern w:val="0"/>
          <w:sz w:val="32"/>
          <w:szCs w:val="32"/>
        </w:rPr>
        <w:t>%</w:t>
      </w:r>
      <w:r w:rsidRPr="00CE0394">
        <w:rPr>
          <w:rFonts w:ascii="Times New Roman" w:eastAsia="方正仿宋_GBK" w:hAnsi="Times New Roman" w:hint="eastAsia"/>
          <w:kern w:val="0"/>
          <w:sz w:val="32"/>
          <w:szCs w:val="32"/>
        </w:rPr>
        <w:t>。主要原因是</w:t>
      </w:r>
      <w:r>
        <w:rPr>
          <w:rFonts w:ascii="Times New Roman" w:eastAsia="方正仿宋_GBK" w:hAnsi="Times New Roman" w:hint="eastAsia"/>
          <w:kern w:val="0"/>
          <w:sz w:val="32"/>
          <w:szCs w:val="32"/>
        </w:rPr>
        <w:t>本年度住房公积金、住房补贴提标造成这方面的费用增加</w:t>
      </w:r>
    </w:p>
    <w:p w:rsidR="00204E81" w:rsidRPr="00AB37BF" w:rsidRDefault="00204E81" w:rsidP="00EF3A95">
      <w:pPr>
        <w:spacing w:line="550" w:lineRule="exact"/>
        <w:ind w:firstLineChars="200" w:firstLine="31680"/>
        <w:rPr>
          <w:rFonts w:ascii="Times New Roman" w:eastAsia="方正仿宋_GBK" w:hAnsi="Times New Roman"/>
          <w:kern w:val="0"/>
          <w:sz w:val="32"/>
          <w:szCs w:val="32"/>
        </w:rPr>
      </w:pPr>
      <w:r>
        <w:rPr>
          <w:rFonts w:ascii="Times New Roman" w:eastAsia="方正仿宋_GBK" w:hAnsi="Times New Roman"/>
          <w:kern w:val="0"/>
          <w:sz w:val="32"/>
          <w:szCs w:val="32"/>
        </w:rPr>
        <w:t>5</w:t>
      </w:r>
      <w:r w:rsidRPr="007B223D">
        <w:rPr>
          <w:rFonts w:ascii="Times New Roman" w:eastAsia="方正仿宋_GBK" w:hAnsi="Times New Roman" w:hint="eastAsia"/>
          <w:kern w:val="0"/>
          <w:sz w:val="32"/>
          <w:szCs w:val="32"/>
        </w:rPr>
        <w:t>．结转下年资金预算数为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w:t>
      </w:r>
      <w:r w:rsidRPr="00AB37BF">
        <w:rPr>
          <w:rFonts w:ascii="Times New Roman" w:eastAsia="方正仿宋_GBK" w:hAnsi="Times New Roman" w:hint="eastAsia"/>
          <w:kern w:val="0"/>
          <w:sz w:val="32"/>
          <w:szCs w:val="32"/>
        </w:rPr>
        <w:t>与上年相比无变化。主要原因是本部门无结转下年资金预算数</w:t>
      </w:r>
      <w:r w:rsidRPr="007B223D">
        <w:rPr>
          <w:rFonts w:ascii="Times New Roman" w:eastAsia="方正仿宋_GBK" w:hAnsi="Times New Roman" w:hint="eastAsia"/>
          <w:kern w:val="0"/>
          <w:sz w:val="32"/>
          <w:szCs w:val="32"/>
        </w:rPr>
        <w:t>。</w:t>
      </w:r>
    </w:p>
    <w:p w:rsidR="00204E81" w:rsidRPr="007B223D"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此外，基本支出预算数为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2027.52</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万元。与上年相比增加</w:t>
      </w:r>
      <w:r>
        <w:rPr>
          <w:rFonts w:ascii="Times New Roman" w:eastAsia="方正仿宋_GBK" w:hAnsi="Times New Roman"/>
          <w:kern w:val="0"/>
          <w:sz w:val="32"/>
          <w:szCs w:val="32"/>
          <w:u w:val="single"/>
        </w:rPr>
        <w:t>30.70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万元，增长</w:t>
      </w:r>
      <w:r>
        <w:rPr>
          <w:rFonts w:ascii="Times New Roman" w:eastAsia="方正仿宋_GBK" w:hAnsi="Times New Roman" w:hint="eastAsia"/>
          <w:kern w:val="0"/>
          <w:sz w:val="32"/>
          <w:szCs w:val="32"/>
        </w:rPr>
        <w:t>了</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1.54</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。主要原因是</w:t>
      </w:r>
      <w:r>
        <w:rPr>
          <w:rFonts w:ascii="Times New Roman" w:eastAsia="方正仿宋_GBK" w:hAnsi="Times New Roman" w:hint="eastAsia"/>
          <w:kern w:val="0"/>
          <w:sz w:val="32"/>
          <w:szCs w:val="32"/>
        </w:rPr>
        <w:t>：一是本年度住房公积金、住房补贴提标造成这方面的费用增加；二是</w:t>
      </w:r>
      <w:r>
        <w:rPr>
          <w:rFonts w:ascii="Times New Roman" w:eastAsia="方正仿宋_GBK" w:hAnsi="Times New Roman"/>
          <w:kern w:val="0"/>
          <w:sz w:val="32"/>
          <w:szCs w:val="32"/>
        </w:rPr>
        <w:t>2019</w:t>
      </w:r>
      <w:r>
        <w:rPr>
          <w:rFonts w:ascii="Times New Roman" w:eastAsia="方正仿宋_GBK" w:hAnsi="Times New Roman" w:hint="eastAsia"/>
          <w:kern w:val="0"/>
          <w:sz w:val="32"/>
          <w:szCs w:val="32"/>
        </w:rPr>
        <w:t>年下半年进行了调资，相应增加了人员经费</w:t>
      </w:r>
      <w:r w:rsidRPr="007B223D">
        <w:rPr>
          <w:rFonts w:ascii="Times New Roman" w:eastAsia="方正仿宋_GBK" w:hAnsi="Times New Roman" w:hint="eastAsia"/>
          <w:kern w:val="0"/>
          <w:sz w:val="32"/>
          <w:szCs w:val="32"/>
        </w:rPr>
        <w:t>。</w:t>
      </w:r>
    </w:p>
    <w:p w:rsidR="00204E81" w:rsidRPr="005D5D6D" w:rsidRDefault="00204E81" w:rsidP="007B223D">
      <w:pPr>
        <w:autoSpaceDE w:val="0"/>
        <w:autoSpaceDN w:val="0"/>
        <w:snapToGrid w:val="0"/>
        <w:spacing w:line="550" w:lineRule="exact"/>
        <w:rPr>
          <w:rFonts w:ascii="Times New Roman" w:eastAsia="方正仿宋_GBK" w:hAnsi="Times New Roman"/>
          <w:kern w:val="0"/>
          <w:sz w:val="32"/>
          <w:szCs w:val="32"/>
          <w:u w:val="single"/>
        </w:rPr>
      </w:pPr>
      <w:r>
        <w:rPr>
          <w:rFonts w:ascii="Times New Roman" w:eastAsia="方正仿宋_GBK" w:hAnsi="Times New Roman"/>
          <w:kern w:val="0"/>
          <w:sz w:val="32"/>
          <w:szCs w:val="32"/>
        </w:rPr>
        <w:t xml:space="preserve">    </w:t>
      </w:r>
      <w:r w:rsidRPr="007B223D">
        <w:rPr>
          <w:rFonts w:ascii="Times New Roman" w:eastAsia="方正仿宋_GBK" w:hAnsi="Times New Roman" w:hint="eastAsia"/>
          <w:kern w:val="0"/>
          <w:sz w:val="32"/>
          <w:szCs w:val="32"/>
        </w:rPr>
        <w:t>项目支出预算数为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1476.04</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万元。与上年相比增加</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264.74</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万元，增长</w:t>
      </w:r>
      <w:r>
        <w:rPr>
          <w:rFonts w:ascii="Times New Roman" w:eastAsia="方正仿宋_GBK" w:hAnsi="Times New Roman" w:hint="eastAsia"/>
          <w:kern w:val="0"/>
          <w:sz w:val="32"/>
          <w:szCs w:val="32"/>
        </w:rPr>
        <w:t>了</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21.86</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w:t>
      </w:r>
      <w:r>
        <w:rPr>
          <w:rFonts w:ascii="Times New Roman" w:eastAsia="方正仿宋_GBK" w:hAnsi="Times New Roman" w:hint="eastAsia"/>
          <w:kern w:val="0"/>
          <w:sz w:val="32"/>
          <w:szCs w:val="32"/>
        </w:rPr>
        <w:t>。主要原因：一是本年度民政优抚工作经费支出比上年度增加；二是新增紫薇花苑办公用房改造经费；三是新增创建全国文明城市专项工作经费；四是新增被征地农民无收入的补贴支出</w:t>
      </w:r>
      <w:r w:rsidRPr="007B223D">
        <w:rPr>
          <w:rFonts w:ascii="Times New Roman" w:eastAsia="方正仿宋_GBK" w:hAnsi="Times New Roman" w:hint="eastAsia"/>
          <w:kern w:val="0"/>
          <w:sz w:val="32"/>
          <w:szCs w:val="32"/>
        </w:rPr>
        <w:t>。</w:t>
      </w:r>
    </w:p>
    <w:p w:rsidR="00204E81" w:rsidRPr="00B35911" w:rsidRDefault="00204E81" w:rsidP="00EF3A95">
      <w:pPr>
        <w:spacing w:line="550" w:lineRule="exact"/>
        <w:ind w:firstLineChars="200" w:firstLine="31680"/>
        <w:rPr>
          <w:rFonts w:ascii="Times New Roman" w:eastAsia="方正仿宋_GBK" w:hAnsi="Times New Roman"/>
          <w:kern w:val="0"/>
          <w:sz w:val="32"/>
          <w:szCs w:val="32"/>
        </w:rPr>
      </w:pPr>
      <w:r w:rsidRPr="00B35911">
        <w:rPr>
          <w:rFonts w:ascii="Times New Roman" w:eastAsia="方正仿宋_GBK" w:hAnsi="Times New Roman" w:hint="eastAsia"/>
          <w:kern w:val="0"/>
          <w:sz w:val="32"/>
          <w:szCs w:val="32"/>
        </w:rPr>
        <w:t>单位预留机动经费预算数为</w:t>
      </w:r>
      <w:r w:rsidRPr="00B35911">
        <w:rPr>
          <w:rFonts w:ascii="Times New Roman" w:eastAsia="方正仿宋_GBK" w:hAnsi="Times New Roman"/>
          <w:kern w:val="0"/>
          <w:sz w:val="32"/>
          <w:szCs w:val="32"/>
        </w:rPr>
        <w:t xml:space="preserve"> 0 </w:t>
      </w:r>
      <w:r w:rsidRPr="00B35911">
        <w:rPr>
          <w:rFonts w:ascii="Times New Roman" w:eastAsia="方正仿宋_GBK" w:hAnsi="Times New Roman" w:hint="eastAsia"/>
          <w:kern w:val="0"/>
          <w:sz w:val="32"/>
          <w:szCs w:val="32"/>
        </w:rPr>
        <w:t>万元。与上年相比无变化。主要原因是本部门无单位预留机动经费预算数。</w:t>
      </w:r>
    </w:p>
    <w:p w:rsidR="00204E81" w:rsidRPr="007B223D" w:rsidRDefault="00204E81" w:rsidP="007B223D">
      <w:pPr>
        <w:autoSpaceDE w:val="0"/>
        <w:autoSpaceDN w:val="0"/>
        <w:snapToGrid w:val="0"/>
        <w:spacing w:line="550" w:lineRule="exact"/>
        <w:rPr>
          <w:rFonts w:ascii="方正黑体_GBK" w:eastAsia="方正黑体_GBK" w:hAnsi="Times New Roman"/>
          <w:kern w:val="0"/>
          <w:sz w:val="32"/>
          <w:szCs w:val="32"/>
        </w:rPr>
      </w:pPr>
      <w:r w:rsidRPr="007B223D">
        <w:rPr>
          <w:rFonts w:ascii="方正黑体_GBK" w:eastAsia="方正黑体_GBK" w:hAnsi="Times New Roman" w:hint="eastAsia"/>
          <w:kern w:val="0"/>
          <w:sz w:val="32"/>
          <w:szCs w:val="32"/>
        </w:rPr>
        <w:t>二、收入预算情况说明</w:t>
      </w:r>
    </w:p>
    <w:p w:rsidR="00204E81" w:rsidRPr="007B223D" w:rsidRDefault="00204E81" w:rsidP="00FA60CB">
      <w:pPr>
        <w:autoSpaceDE w:val="0"/>
        <w:autoSpaceDN w:val="0"/>
        <w:snapToGrid w:val="0"/>
        <w:spacing w:line="550" w:lineRule="exact"/>
        <w:rPr>
          <w:rFonts w:ascii="Times New Roman" w:eastAsia="方正仿宋_GBK" w:hAnsi="Times New Roman"/>
          <w:kern w:val="0"/>
          <w:sz w:val="32"/>
          <w:szCs w:val="32"/>
        </w:rPr>
      </w:pPr>
      <w:r w:rsidRPr="005F6856">
        <w:rPr>
          <w:rFonts w:ascii="Times New Roman" w:eastAsia="方正仿宋_GBK" w:hAnsi="Times New Roman" w:hint="eastAsia"/>
          <w:kern w:val="0"/>
          <w:sz w:val="32"/>
          <w:szCs w:val="32"/>
        </w:rPr>
        <w:t>北城区街道</w:t>
      </w:r>
      <w:r w:rsidRPr="007B223D">
        <w:rPr>
          <w:rFonts w:ascii="Times New Roman" w:eastAsia="方正仿宋_GBK" w:hAnsi="Times New Roman" w:hint="eastAsia"/>
          <w:kern w:val="0"/>
          <w:sz w:val="32"/>
          <w:szCs w:val="32"/>
        </w:rPr>
        <w:t>本年收入预算合计</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3503.56</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万元，其中：</w:t>
      </w:r>
    </w:p>
    <w:p w:rsidR="00204E81" w:rsidRPr="007B223D" w:rsidRDefault="00204E81" w:rsidP="007B223D">
      <w:pPr>
        <w:autoSpaceDE w:val="0"/>
        <w:autoSpaceDN w:val="0"/>
        <w:snapToGrid w:val="0"/>
        <w:spacing w:line="550" w:lineRule="exact"/>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一般公共预算收入</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3448.56</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万元，占</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98.43</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w:t>
      </w:r>
    </w:p>
    <w:p w:rsidR="00204E81" w:rsidRPr="007B223D" w:rsidRDefault="00204E81" w:rsidP="007B223D">
      <w:pPr>
        <w:autoSpaceDE w:val="0"/>
        <w:autoSpaceDN w:val="0"/>
        <w:snapToGrid w:val="0"/>
        <w:spacing w:line="550" w:lineRule="exact"/>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政府性基金预算收入</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55</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万元，占</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1.57</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w:t>
      </w:r>
    </w:p>
    <w:p w:rsidR="00204E81" w:rsidRPr="007B223D" w:rsidRDefault="00204E81" w:rsidP="007B223D">
      <w:pPr>
        <w:autoSpaceDE w:val="0"/>
        <w:autoSpaceDN w:val="0"/>
        <w:snapToGrid w:val="0"/>
        <w:spacing w:line="550" w:lineRule="exact"/>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财政专户管理资金</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万元，占</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 xml:space="preserve"> %</w:t>
      </w:r>
      <w:r w:rsidRPr="007B223D">
        <w:rPr>
          <w:rFonts w:ascii="Times New Roman" w:eastAsia="方正仿宋_GBK" w:hAnsi="Times New Roman" w:hint="eastAsia"/>
          <w:kern w:val="0"/>
          <w:sz w:val="32"/>
          <w:szCs w:val="32"/>
        </w:rPr>
        <w:t>；</w:t>
      </w:r>
    </w:p>
    <w:p w:rsidR="00204E81" w:rsidRPr="007B223D" w:rsidRDefault="00204E81" w:rsidP="007B223D">
      <w:pPr>
        <w:autoSpaceDE w:val="0"/>
        <w:autoSpaceDN w:val="0"/>
        <w:snapToGrid w:val="0"/>
        <w:spacing w:line="550" w:lineRule="exact"/>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其他资金</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万元，占</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w:t>
      </w:r>
    </w:p>
    <w:p w:rsidR="00204E81" w:rsidRPr="007B223D" w:rsidRDefault="00204E81" w:rsidP="007B223D">
      <w:pPr>
        <w:autoSpaceDE w:val="0"/>
        <w:autoSpaceDN w:val="0"/>
        <w:snapToGrid w:val="0"/>
        <w:spacing w:line="550" w:lineRule="exact"/>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上年结转资金</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万元，占</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w:t>
      </w:r>
    </w:p>
    <w:p w:rsidR="00204E81" w:rsidRPr="007B223D" w:rsidRDefault="00204E81" w:rsidP="007B223D">
      <w:pPr>
        <w:autoSpaceDE w:val="0"/>
        <w:autoSpaceDN w:val="0"/>
        <w:snapToGrid w:val="0"/>
        <w:spacing w:line="550" w:lineRule="exact"/>
        <w:rPr>
          <w:rFonts w:ascii="方正黑体_GBK" w:eastAsia="方正黑体_GBK" w:hAnsi="Times New Roman"/>
          <w:kern w:val="0"/>
          <w:sz w:val="32"/>
          <w:szCs w:val="32"/>
        </w:rPr>
      </w:pPr>
      <w:r w:rsidRPr="007B223D">
        <w:rPr>
          <w:rFonts w:ascii="方正黑体_GBK" w:eastAsia="方正黑体_GBK" w:hAnsi="Times New Roman" w:hint="eastAsia"/>
          <w:kern w:val="0"/>
          <w:sz w:val="32"/>
          <w:szCs w:val="32"/>
        </w:rPr>
        <w:t>三、支出预算情况说明</w:t>
      </w:r>
    </w:p>
    <w:p w:rsidR="00204E81" w:rsidRPr="007B223D" w:rsidRDefault="00204E81" w:rsidP="00FA60CB">
      <w:pPr>
        <w:autoSpaceDE w:val="0"/>
        <w:autoSpaceDN w:val="0"/>
        <w:snapToGrid w:val="0"/>
        <w:spacing w:line="550" w:lineRule="exact"/>
        <w:rPr>
          <w:rFonts w:ascii="Times New Roman" w:eastAsia="方正仿宋_GBK" w:hAnsi="Times New Roman"/>
          <w:kern w:val="0"/>
          <w:sz w:val="32"/>
          <w:szCs w:val="32"/>
        </w:rPr>
      </w:pPr>
      <w:r w:rsidRPr="005F6856">
        <w:rPr>
          <w:rFonts w:ascii="Times New Roman" w:eastAsia="方正仿宋_GBK" w:hAnsi="Times New Roman" w:hint="eastAsia"/>
          <w:kern w:val="0"/>
          <w:sz w:val="32"/>
          <w:szCs w:val="32"/>
        </w:rPr>
        <w:t>北城区街道</w:t>
      </w:r>
      <w:r w:rsidRPr="007B223D">
        <w:rPr>
          <w:rFonts w:ascii="Times New Roman" w:eastAsia="方正仿宋_GBK" w:hAnsi="Times New Roman" w:hint="eastAsia"/>
          <w:kern w:val="0"/>
          <w:sz w:val="32"/>
          <w:szCs w:val="32"/>
        </w:rPr>
        <w:t>本年支出预算合计</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3503.56</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万元，其中：</w:t>
      </w:r>
    </w:p>
    <w:p w:rsidR="00204E81" w:rsidRPr="007B223D" w:rsidRDefault="00204E81" w:rsidP="007B223D">
      <w:pPr>
        <w:autoSpaceDE w:val="0"/>
        <w:autoSpaceDN w:val="0"/>
        <w:snapToGrid w:val="0"/>
        <w:spacing w:line="550" w:lineRule="exact"/>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基本支出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2027.52</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万元，占</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57.87</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w:t>
      </w:r>
    </w:p>
    <w:p w:rsidR="00204E81" w:rsidRPr="007B223D" w:rsidRDefault="00204E81" w:rsidP="007B223D">
      <w:pPr>
        <w:autoSpaceDE w:val="0"/>
        <w:autoSpaceDN w:val="0"/>
        <w:snapToGrid w:val="0"/>
        <w:spacing w:line="550" w:lineRule="exact"/>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项目支出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1476.04</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万元，占</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42.13</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w:t>
      </w:r>
    </w:p>
    <w:p w:rsidR="00204E81" w:rsidRPr="007B223D" w:rsidRDefault="00204E81" w:rsidP="007B223D">
      <w:pPr>
        <w:autoSpaceDE w:val="0"/>
        <w:autoSpaceDN w:val="0"/>
        <w:snapToGrid w:val="0"/>
        <w:spacing w:line="550" w:lineRule="exact"/>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单位预留机动经费</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万元，占</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 xml:space="preserve"> %</w:t>
      </w:r>
      <w:r w:rsidRPr="007B223D">
        <w:rPr>
          <w:rFonts w:ascii="Times New Roman" w:eastAsia="方正仿宋_GBK" w:hAnsi="Times New Roman" w:hint="eastAsia"/>
          <w:kern w:val="0"/>
          <w:sz w:val="32"/>
          <w:szCs w:val="32"/>
        </w:rPr>
        <w:t>；</w:t>
      </w:r>
    </w:p>
    <w:p w:rsidR="00204E81" w:rsidRPr="007B223D" w:rsidRDefault="00204E81" w:rsidP="007B223D">
      <w:pPr>
        <w:autoSpaceDE w:val="0"/>
        <w:autoSpaceDN w:val="0"/>
        <w:snapToGrid w:val="0"/>
        <w:spacing w:line="550" w:lineRule="exact"/>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结转下年资金</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万元，占</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w:t>
      </w:r>
    </w:p>
    <w:p w:rsidR="00204E81" w:rsidRPr="007B223D" w:rsidRDefault="00204E81" w:rsidP="007B223D">
      <w:pPr>
        <w:autoSpaceDE w:val="0"/>
        <w:autoSpaceDN w:val="0"/>
        <w:snapToGrid w:val="0"/>
        <w:spacing w:line="550" w:lineRule="exact"/>
        <w:rPr>
          <w:rFonts w:ascii="方正黑体_GBK" w:eastAsia="方正黑体_GBK" w:hAnsi="Times New Roman"/>
          <w:kern w:val="0"/>
          <w:sz w:val="32"/>
          <w:szCs w:val="32"/>
        </w:rPr>
      </w:pPr>
      <w:r w:rsidRPr="007B223D">
        <w:rPr>
          <w:rFonts w:ascii="方正黑体_GBK" w:eastAsia="方正黑体_GBK" w:hAnsi="Times New Roman" w:hint="eastAsia"/>
          <w:kern w:val="0"/>
          <w:sz w:val="32"/>
          <w:szCs w:val="32"/>
        </w:rPr>
        <w:t>四、财政拨款收支预算总体情况说明</w:t>
      </w:r>
    </w:p>
    <w:p w:rsidR="00204E81" w:rsidRPr="008C47C2"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5F6856">
        <w:rPr>
          <w:rFonts w:ascii="Times New Roman" w:eastAsia="方正仿宋_GBK" w:hAnsi="Times New Roman" w:hint="eastAsia"/>
          <w:kern w:val="0"/>
          <w:sz w:val="32"/>
          <w:szCs w:val="32"/>
        </w:rPr>
        <w:t>北城区街道</w:t>
      </w:r>
      <w:r w:rsidRPr="007B223D">
        <w:rPr>
          <w:rFonts w:ascii="Times New Roman" w:eastAsia="方正仿宋_GBK" w:hAnsi="Times New Roman"/>
          <w:kern w:val="0"/>
          <w:sz w:val="32"/>
          <w:szCs w:val="32"/>
        </w:rPr>
        <w:t>20</w:t>
      </w:r>
      <w:r>
        <w:rPr>
          <w:rFonts w:ascii="Times New Roman" w:eastAsia="方正仿宋_GBK" w:hAnsi="Times New Roman"/>
          <w:kern w:val="0"/>
          <w:sz w:val="32"/>
          <w:szCs w:val="32"/>
        </w:rPr>
        <w:t>20</w:t>
      </w:r>
      <w:r w:rsidRPr="007B223D">
        <w:rPr>
          <w:rFonts w:ascii="Times New Roman" w:eastAsia="方正仿宋_GBK" w:hAnsi="Times New Roman" w:hint="eastAsia"/>
          <w:kern w:val="0"/>
          <w:sz w:val="32"/>
          <w:szCs w:val="32"/>
        </w:rPr>
        <w:t>年度财政拨款收、支总预算</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3503.56</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万元。与上年相比，财政拨款收、支总计各增加</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295.44</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万元，增长</w:t>
      </w:r>
      <w:r>
        <w:rPr>
          <w:rFonts w:ascii="Times New Roman" w:eastAsia="方正仿宋_GBK" w:hAnsi="Times New Roman" w:hint="eastAsia"/>
          <w:kern w:val="0"/>
          <w:sz w:val="32"/>
          <w:szCs w:val="32"/>
        </w:rPr>
        <w:t>了</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9.21</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 xml:space="preserve"> %</w:t>
      </w:r>
      <w:r w:rsidRPr="007B223D">
        <w:rPr>
          <w:rFonts w:ascii="Times New Roman" w:eastAsia="方正仿宋_GBK" w:hAnsi="Times New Roman" w:hint="eastAsia"/>
          <w:kern w:val="0"/>
          <w:sz w:val="32"/>
          <w:szCs w:val="32"/>
        </w:rPr>
        <w:t>。主要原因是</w:t>
      </w:r>
      <w:r>
        <w:rPr>
          <w:rFonts w:ascii="Times New Roman" w:eastAsia="方正仿宋_GBK" w:hAnsi="Times New Roman" w:hint="eastAsia"/>
          <w:kern w:val="0"/>
          <w:sz w:val="32"/>
          <w:szCs w:val="32"/>
        </w:rPr>
        <w:t>：一是本年度住房公积金、住房补贴提标造成这方面的费用增加；二是</w:t>
      </w:r>
      <w:r>
        <w:rPr>
          <w:rFonts w:ascii="Times New Roman" w:eastAsia="方正仿宋_GBK" w:hAnsi="Times New Roman"/>
          <w:kern w:val="0"/>
          <w:sz w:val="32"/>
          <w:szCs w:val="32"/>
        </w:rPr>
        <w:t>2019</w:t>
      </w:r>
      <w:r>
        <w:rPr>
          <w:rFonts w:ascii="Times New Roman" w:eastAsia="方正仿宋_GBK" w:hAnsi="Times New Roman" w:hint="eastAsia"/>
          <w:kern w:val="0"/>
          <w:sz w:val="32"/>
          <w:szCs w:val="32"/>
        </w:rPr>
        <w:t>年下半年进行了调资，相应增加了人员经费；三是本年度民政优抚工作经费支出比上年度增加；四是新增紫薇花苑办公用房改造经费；五是新增创建全国文明城市专项工作经费；六是新增被征地农民无收入的补贴支出</w:t>
      </w:r>
      <w:r w:rsidRPr="007B223D">
        <w:rPr>
          <w:rFonts w:ascii="Times New Roman" w:eastAsia="方正仿宋_GBK" w:hAnsi="Times New Roman" w:hint="eastAsia"/>
          <w:kern w:val="0"/>
          <w:sz w:val="32"/>
          <w:szCs w:val="32"/>
        </w:rPr>
        <w:t>。</w:t>
      </w:r>
    </w:p>
    <w:p w:rsidR="00204E81" w:rsidRPr="007B223D" w:rsidRDefault="00204E81" w:rsidP="007B223D">
      <w:pPr>
        <w:autoSpaceDE w:val="0"/>
        <w:autoSpaceDN w:val="0"/>
        <w:snapToGrid w:val="0"/>
        <w:spacing w:line="550" w:lineRule="exact"/>
        <w:rPr>
          <w:rFonts w:ascii="方正黑体_GBK" w:eastAsia="方正黑体_GBK" w:hAnsi="Times New Roman"/>
          <w:kern w:val="0"/>
          <w:sz w:val="32"/>
          <w:szCs w:val="32"/>
        </w:rPr>
      </w:pPr>
      <w:r w:rsidRPr="007B223D">
        <w:rPr>
          <w:rFonts w:ascii="方正黑体_GBK" w:eastAsia="方正黑体_GBK" w:hAnsi="Times New Roman" w:hint="eastAsia"/>
          <w:kern w:val="0"/>
          <w:sz w:val="32"/>
          <w:szCs w:val="32"/>
        </w:rPr>
        <w:t>五、财政拨款支出预算情况说明</w:t>
      </w:r>
    </w:p>
    <w:p w:rsidR="00204E81" w:rsidRPr="007B223D"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5F6856">
        <w:rPr>
          <w:rFonts w:ascii="Times New Roman" w:eastAsia="方正仿宋_GBK" w:hAnsi="Times New Roman" w:hint="eastAsia"/>
          <w:kern w:val="0"/>
          <w:sz w:val="32"/>
          <w:szCs w:val="32"/>
        </w:rPr>
        <w:t>北城区街道</w:t>
      </w:r>
      <w:r w:rsidRPr="007B223D">
        <w:rPr>
          <w:rFonts w:ascii="Times New Roman" w:eastAsia="方正仿宋_GBK" w:hAnsi="Times New Roman"/>
          <w:kern w:val="0"/>
          <w:sz w:val="32"/>
          <w:szCs w:val="32"/>
        </w:rPr>
        <w:t>20</w:t>
      </w:r>
      <w:r>
        <w:rPr>
          <w:rFonts w:ascii="Times New Roman" w:eastAsia="方正仿宋_GBK" w:hAnsi="Times New Roman"/>
          <w:kern w:val="0"/>
          <w:sz w:val="32"/>
          <w:szCs w:val="32"/>
        </w:rPr>
        <w:t>20</w:t>
      </w:r>
      <w:r w:rsidRPr="007B223D">
        <w:rPr>
          <w:rFonts w:ascii="Times New Roman" w:eastAsia="方正仿宋_GBK" w:hAnsi="Times New Roman" w:hint="eastAsia"/>
          <w:kern w:val="0"/>
          <w:sz w:val="32"/>
          <w:szCs w:val="32"/>
        </w:rPr>
        <w:t>年财政拨款预算支出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3503.56</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万元，占本年支出合计的</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100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。与上年相比，财政拨款支出增加</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295.44</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万元，增长</w:t>
      </w:r>
      <w:r>
        <w:rPr>
          <w:rFonts w:ascii="Times New Roman" w:eastAsia="方正仿宋_GBK" w:hAnsi="Times New Roman" w:hint="eastAsia"/>
          <w:kern w:val="0"/>
          <w:sz w:val="32"/>
          <w:szCs w:val="32"/>
        </w:rPr>
        <w:t>了</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9.21</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。主要原因是</w:t>
      </w:r>
      <w:r>
        <w:rPr>
          <w:rFonts w:ascii="Times New Roman" w:eastAsia="方正仿宋_GBK" w:hAnsi="Times New Roman" w:hint="eastAsia"/>
          <w:kern w:val="0"/>
          <w:sz w:val="32"/>
          <w:szCs w:val="32"/>
        </w:rPr>
        <w:t>：一是本年度住房公积金、住房补贴提标造成这方面的费用增加；二是</w:t>
      </w:r>
      <w:r>
        <w:rPr>
          <w:rFonts w:ascii="Times New Roman" w:eastAsia="方正仿宋_GBK" w:hAnsi="Times New Roman"/>
          <w:kern w:val="0"/>
          <w:sz w:val="32"/>
          <w:szCs w:val="32"/>
        </w:rPr>
        <w:t>2019</w:t>
      </w:r>
      <w:r>
        <w:rPr>
          <w:rFonts w:ascii="Times New Roman" w:eastAsia="方正仿宋_GBK" w:hAnsi="Times New Roman" w:hint="eastAsia"/>
          <w:kern w:val="0"/>
          <w:sz w:val="32"/>
          <w:szCs w:val="32"/>
        </w:rPr>
        <w:t>年下半年进行了调资，相应增加了人员经费；三是本年度民政优抚工作经费支出比上年度增加；四是新增紫薇花苑办公用房改造经费；五是新增创建全国文明城市专项工作经费；六是新增被征地农民无收入的补贴支出</w:t>
      </w:r>
      <w:r w:rsidRPr="007B223D">
        <w:rPr>
          <w:rFonts w:ascii="Times New Roman" w:eastAsia="方正仿宋_GBK" w:hAnsi="Times New Roman" w:hint="eastAsia"/>
          <w:kern w:val="0"/>
          <w:sz w:val="32"/>
          <w:szCs w:val="32"/>
        </w:rPr>
        <w:t>。其中：</w:t>
      </w:r>
      <w:r w:rsidRPr="007B223D">
        <w:rPr>
          <w:rFonts w:ascii="Times New Roman" w:eastAsia="方正仿宋_GBK" w:hAnsi="Times New Roman"/>
          <w:kern w:val="0"/>
          <w:sz w:val="32"/>
          <w:szCs w:val="32"/>
        </w:rPr>
        <w:t xml:space="preserve"> </w:t>
      </w:r>
    </w:p>
    <w:p w:rsidR="00204E81" w:rsidRPr="007B223D" w:rsidRDefault="00204E81" w:rsidP="00EF3A95">
      <w:pPr>
        <w:autoSpaceDE w:val="0"/>
        <w:autoSpaceDN w:val="0"/>
        <w:snapToGrid w:val="0"/>
        <w:spacing w:line="550" w:lineRule="exact"/>
        <w:ind w:firstLineChars="200" w:firstLine="31680"/>
        <w:rPr>
          <w:rFonts w:ascii="Times New Roman" w:eastAsia="方正楷体_GBK" w:hAnsi="Times New Roman"/>
          <w:kern w:val="0"/>
          <w:sz w:val="32"/>
          <w:szCs w:val="32"/>
        </w:rPr>
      </w:pPr>
      <w:r w:rsidRPr="007B223D">
        <w:rPr>
          <w:rFonts w:ascii="Times New Roman" w:eastAsia="方正楷体_GBK" w:hAnsi="Times New Roman" w:hint="eastAsia"/>
          <w:kern w:val="0"/>
          <w:sz w:val="32"/>
          <w:szCs w:val="32"/>
        </w:rPr>
        <w:t>（一）一般公共服务（类）</w:t>
      </w:r>
    </w:p>
    <w:p w:rsidR="00204E81" w:rsidRPr="007B223D"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7B223D">
        <w:rPr>
          <w:rFonts w:ascii="Times New Roman" w:eastAsia="方正仿宋_GBK" w:hAnsi="Times New Roman"/>
          <w:kern w:val="0"/>
          <w:sz w:val="32"/>
          <w:szCs w:val="32"/>
        </w:rPr>
        <w:t>1</w:t>
      </w:r>
      <w:r w:rsidRPr="007B223D">
        <w:rPr>
          <w:rFonts w:ascii="Times New Roman" w:eastAsia="方正仿宋_GBK" w:hAnsi="Times New Roman" w:hint="eastAsia"/>
          <w:kern w:val="0"/>
          <w:sz w:val="32"/>
          <w:szCs w:val="32"/>
        </w:rPr>
        <w:t>．</w:t>
      </w:r>
      <w:r w:rsidRPr="00256052">
        <w:rPr>
          <w:rFonts w:ascii="Times New Roman" w:eastAsia="方正楷体_GBK" w:hAnsi="Times New Roman" w:hint="eastAsia"/>
          <w:kern w:val="0"/>
          <w:sz w:val="32"/>
          <w:szCs w:val="32"/>
        </w:rPr>
        <w:t>政府办公厅（室）及相关机构事务（款）其他政府办公厅（室）及相关机构事务支出（项）支出</w:t>
      </w:r>
      <w:r w:rsidRPr="00AF287F">
        <w:rPr>
          <w:rFonts w:ascii="Times New Roman" w:eastAsia="方正楷体_GBK" w:hAnsi="Times New Roman"/>
          <w:kern w:val="0"/>
          <w:sz w:val="32"/>
          <w:szCs w:val="32"/>
          <w:u w:val="single"/>
        </w:rPr>
        <w:t xml:space="preserve"> 3336.32 </w:t>
      </w:r>
      <w:r w:rsidRPr="00256052">
        <w:rPr>
          <w:rFonts w:ascii="Times New Roman" w:eastAsia="方正楷体_GBK" w:hAnsi="Times New Roman" w:hint="eastAsia"/>
          <w:kern w:val="0"/>
          <w:sz w:val="32"/>
          <w:szCs w:val="32"/>
        </w:rPr>
        <w:t>万元，与上年相比</w:t>
      </w:r>
      <w:r>
        <w:rPr>
          <w:rFonts w:ascii="Times New Roman" w:eastAsia="方正楷体_GBK" w:hAnsi="Times New Roman" w:hint="eastAsia"/>
          <w:kern w:val="0"/>
          <w:sz w:val="32"/>
          <w:szCs w:val="32"/>
        </w:rPr>
        <w:t>增加</w:t>
      </w:r>
      <w:r w:rsidRPr="00AF287F">
        <w:rPr>
          <w:rFonts w:ascii="Times New Roman" w:eastAsia="方正楷体_GBK" w:hAnsi="Times New Roman"/>
          <w:kern w:val="0"/>
          <w:sz w:val="32"/>
          <w:szCs w:val="32"/>
          <w:u w:val="single"/>
        </w:rPr>
        <w:t xml:space="preserve"> 2125.02 </w:t>
      </w:r>
      <w:r w:rsidRPr="00256052">
        <w:rPr>
          <w:rFonts w:ascii="Times New Roman" w:eastAsia="方正楷体_GBK" w:hAnsi="Times New Roman" w:hint="eastAsia"/>
          <w:kern w:val="0"/>
          <w:sz w:val="32"/>
          <w:szCs w:val="32"/>
        </w:rPr>
        <w:t>万元，</w:t>
      </w:r>
      <w:r>
        <w:rPr>
          <w:rFonts w:ascii="Times New Roman" w:eastAsia="方正楷体_GBK" w:hAnsi="Times New Roman" w:hint="eastAsia"/>
          <w:kern w:val="0"/>
          <w:sz w:val="32"/>
          <w:szCs w:val="32"/>
        </w:rPr>
        <w:t>增长了</w:t>
      </w:r>
      <w:r w:rsidRPr="00AF287F">
        <w:rPr>
          <w:rFonts w:ascii="Times New Roman" w:eastAsia="方正楷体_GBK" w:hAnsi="Times New Roman"/>
          <w:kern w:val="0"/>
          <w:sz w:val="32"/>
          <w:szCs w:val="32"/>
          <w:u w:val="single"/>
        </w:rPr>
        <w:t xml:space="preserve"> </w:t>
      </w:r>
      <w:r>
        <w:rPr>
          <w:rFonts w:ascii="Times New Roman" w:eastAsia="方正楷体_GBK" w:hAnsi="Times New Roman"/>
          <w:kern w:val="0"/>
          <w:sz w:val="32"/>
          <w:szCs w:val="32"/>
          <w:u w:val="single"/>
        </w:rPr>
        <w:t>169.80</w:t>
      </w:r>
      <w:r w:rsidRPr="00AF287F">
        <w:rPr>
          <w:rFonts w:ascii="Times New Roman" w:eastAsia="方正楷体_GBK" w:hAnsi="Times New Roman"/>
          <w:kern w:val="0"/>
          <w:sz w:val="32"/>
          <w:szCs w:val="32"/>
          <w:u w:val="single"/>
        </w:rPr>
        <w:t xml:space="preserve"> </w:t>
      </w:r>
      <w:r w:rsidRPr="00256052">
        <w:rPr>
          <w:rFonts w:ascii="Times New Roman" w:eastAsia="方正楷体_GBK" w:hAnsi="Times New Roman"/>
          <w:kern w:val="0"/>
          <w:sz w:val="32"/>
          <w:szCs w:val="32"/>
        </w:rPr>
        <w:t>%</w:t>
      </w:r>
      <w:r w:rsidRPr="00256052">
        <w:rPr>
          <w:rFonts w:ascii="Times New Roman" w:eastAsia="方正楷体_GBK" w:hAnsi="Times New Roman" w:hint="eastAsia"/>
          <w:kern w:val="0"/>
          <w:sz w:val="32"/>
          <w:szCs w:val="32"/>
        </w:rPr>
        <w:t>。主要原因是</w:t>
      </w:r>
      <w:r>
        <w:rPr>
          <w:rFonts w:ascii="Times New Roman" w:eastAsia="方正楷体_GBK" w:hAnsi="Times New Roman" w:hint="eastAsia"/>
          <w:kern w:val="0"/>
          <w:sz w:val="32"/>
          <w:szCs w:val="32"/>
        </w:rPr>
        <w:t>计算口径不一致，上年有</w:t>
      </w:r>
      <w:r>
        <w:rPr>
          <w:rFonts w:ascii="Times New Roman" w:eastAsia="方正楷体_GBK" w:hAnsi="Times New Roman"/>
          <w:kern w:val="0"/>
          <w:sz w:val="32"/>
          <w:szCs w:val="32"/>
        </w:rPr>
        <w:t>1889.95</w:t>
      </w:r>
      <w:r>
        <w:rPr>
          <w:rFonts w:ascii="Times New Roman" w:eastAsia="方正楷体_GBK" w:hAnsi="Times New Roman" w:hint="eastAsia"/>
          <w:kern w:val="0"/>
          <w:sz w:val="32"/>
          <w:szCs w:val="32"/>
        </w:rPr>
        <w:t>万元不在本项支出，而在</w:t>
      </w:r>
      <w:r w:rsidRPr="00AF287F">
        <w:rPr>
          <w:rFonts w:ascii="Times New Roman" w:eastAsia="方正楷体_GBK" w:hAnsi="Times New Roman" w:hint="eastAsia"/>
          <w:kern w:val="0"/>
          <w:sz w:val="32"/>
          <w:szCs w:val="32"/>
        </w:rPr>
        <w:t>政府办公厅（室）及相关机构事务（款）行政运行（项）支出</w:t>
      </w:r>
      <w:r>
        <w:rPr>
          <w:rFonts w:ascii="Times New Roman" w:eastAsia="方正楷体_GBK" w:hAnsi="Times New Roman" w:hint="eastAsia"/>
          <w:kern w:val="0"/>
          <w:sz w:val="32"/>
          <w:szCs w:val="32"/>
        </w:rPr>
        <w:t>核算</w:t>
      </w:r>
      <w:r w:rsidRPr="00256052">
        <w:rPr>
          <w:rFonts w:ascii="Times New Roman" w:eastAsia="方正楷体_GBK" w:hAnsi="Times New Roman" w:hint="eastAsia"/>
          <w:kern w:val="0"/>
          <w:sz w:val="32"/>
          <w:szCs w:val="32"/>
        </w:rPr>
        <w:t>。</w:t>
      </w:r>
    </w:p>
    <w:p w:rsidR="00204E81" w:rsidRPr="007B223D" w:rsidRDefault="00204E81" w:rsidP="007B223D">
      <w:pPr>
        <w:autoSpaceDE w:val="0"/>
        <w:autoSpaceDN w:val="0"/>
        <w:snapToGrid w:val="0"/>
        <w:spacing w:line="550" w:lineRule="exact"/>
        <w:rPr>
          <w:rFonts w:ascii="Times New Roman" w:eastAsia="方正楷体_GBK" w:hAnsi="Times New Roman"/>
          <w:kern w:val="0"/>
          <w:sz w:val="32"/>
          <w:szCs w:val="32"/>
        </w:rPr>
      </w:pPr>
      <w:r w:rsidRPr="007B223D">
        <w:rPr>
          <w:rFonts w:ascii="Times New Roman" w:eastAsia="方正楷体_GBK" w:hAnsi="Times New Roman" w:hint="eastAsia"/>
          <w:kern w:val="0"/>
          <w:sz w:val="32"/>
          <w:szCs w:val="32"/>
        </w:rPr>
        <w:t>（二）</w:t>
      </w:r>
      <w:r>
        <w:rPr>
          <w:rFonts w:ascii="Times New Roman" w:eastAsia="方正楷体_GBK" w:hAnsi="Times New Roman" w:hint="eastAsia"/>
          <w:kern w:val="0"/>
          <w:sz w:val="32"/>
          <w:szCs w:val="32"/>
        </w:rPr>
        <w:t>社会保障和就业支出</w:t>
      </w:r>
      <w:r w:rsidRPr="007B223D">
        <w:rPr>
          <w:rFonts w:ascii="Times New Roman" w:eastAsia="方正楷体_GBK" w:hAnsi="Times New Roman" w:hint="eastAsia"/>
          <w:kern w:val="0"/>
          <w:sz w:val="32"/>
          <w:szCs w:val="32"/>
        </w:rPr>
        <w:t>（类）</w:t>
      </w:r>
    </w:p>
    <w:p w:rsidR="00204E81" w:rsidRPr="00565F66" w:rsidRDefault="00204E81" w:rsidP="00EF3A95">
      <w:pPr>
        <w:spacing w:line="550" w:lineRule="exact"/>
        <w:ind w:firstLineChars="200" w:firstLine="31680"/>
        <w:rPr>
          <w:rFonts w:ascii="Times New Roman" w:eastAsia="方正楷体_GBK" w:hAnsi="Times New Roman"/>
          <w:kern w:val="0"/>
          <w:sz w:val="32"/>
          <w:szCs w:val="32"/>
        </w:rPr>
      </w:pPr>
      <w:r w:rsidRPr="00565F66">
        <w:rPr>
          <w:rFonts w:ascii="Times New Roman" w:eastAsia="方正楷体_GBK" w:hAnsi="Times New Roman"/>
          <w:kern w:val="0"/>
          <w:sz w:val="32"/>
          <w:szCs w:val="32"/>
        </w:rPr>
        <w:t>1</w:t>
      </w:r>
      <w:r w:rsidRPr="00565F66">
        <w:rPr>
          <w:rFonts w:ascii="Times New Roman" w:eastAsia="方正楷体_GBK" w:hAnsi="Times New Roman" w:hint="eastAsia"/>
          <w:kern w:val="0"/>
          <w:sz w:val="32"/>
          <w:szCs w:val="32"/>
        </w:rPr>
        <w:t>．行政事业单位离退休</w:t>
      </w:r>
      <w:r w:rsidRPr="00565F66">
        <w:rPr>
          <w:rFonts w:ascii="Times New Roman" w:eastAsia="方正楷体_GBK" w:hAnsi="Times New Roman"/>
          <w:kern w:val="0"/>
          <w:sz w:val="32"/>
          <w:szCs w:val="32"/>
        </w:rPr>
        <w:t>(</w:t>
      </w:r>
      <w:r w:rsidRPr="00565F66">
        <w:rPr>
          <w:rFonts w:ascii="Times New Roman" w:eastAsia="方正楷体_GBK" w:hAnsi="Times New Roman" w:hint="eastAsia"/>
          <w:kern w:val="0"/>
          <w:sz w:val="32"/>
          <w:szCs w:val="32"/>
        </w:rPr>
        <w:t>款</w:t>
      </w:r>
      <w:r w:rsidRPr="00565F66">
        <w:rPr>
          <w:rFonts w:ascii="Times New Roman" w:eastAsia="方正楷体_GBK" w:hAnsi="Times New Roman"/>
          <w:kern w:val="0"/>
          <w:sz w:val="32"/>
          <w:szCs w:val="32"/>
        </w:rPr>
        <w:t>)</w:t>
      </w:r>
      <w:r w:rsidRPr="00565F66">
        <w:rPr>
          <w:rFonts w:ascii="Times New Roman" w:eastAsia="方正楷体_GBK" w:hAnsi="Times New Roman" w:hint="eastAsia"/>
          <w:kern w:val="0"/>
          <w:sz w:val="32"/>
          <w:szCs w:val="32"/>
        </w:rPr>
        <w:t>机关事业单位基本养老保险缴费支出（项）支出</w:t>
      </w:r>
      <w:r w:rsidRPr="00565F66">
        <w:rPr>
          <w:rFonts w:ascii="Times New Roman" w:eastAsia="方正楷体_GBK" w:hAnsi="Times New Roman"/>
          <w:kern w:val="0"/>
          <w:sz w:val="32"/>
          <w:szCs w:val="32"/>
          <w:u w:val="single"/>
        </w:rPr>
        <w:t xml:space="preserve"> 35.11 </w:t>
      </w:r>
      <w:r w:rsidRPr="00565F66">
        <w:rPr>
          <w:rFonts w:ascii="Times New Roman" w:eastAsia="方正楷体_GBK" w:hAnsi="Times New Roman" w:hint="eastAsia"/>
          <w:kern w:val="0"/>
          <w:sz w:val="32"/>
          <w:szCs w:val="32"/>
        </w:rPr>
        <w:t>万元，与上年相比减少</w:t>
      </w:r>
      <w:r w:rsidRPr="00565F66">
        <w:rPr>
          <w:rFonts w:ascii="Times New Roman" w:eastAsia="方正楷体_GBK" w:hAnsi="Times New Roman"/>
          <w:kern w:val="0"/>
          <w:sz w:val="32"/>
          <w:szCs w:val="32"/>
          <w:u w:val="single"/>
        </w:rPr>
        <w:t xml:space="preserve"> 10.45 </w:t>
      </w:r>
      <w:r w:rsidRPr="00565F66">
        <w:rPr>
          <w:rFonts w:ascii="Times New Roman" w:eastAsia="方正楷体_GBK" w:hAnsi="Times New Roman" w:hint="eastAsia"/>
          <w:kern w:val="0"/>
          <w:sz w:val="32"/>
          <w:szCs w:val="32"/>
        </w:rPr>
        <w:t>万元，减少</w:t>
      </w:r>
      <w:r>
        <w:rPr>
          <w:rFonts w:ascii="Times New Roman" w:eastAsia="方正楷体_GBK" w:hAnsi="Times New Roman" w:hint="eastAsia"/>
          <w:kern w:val="0"/>
          <w:sz w:val="32"/>
          <w:szCs w:val="32"/>
        </w:rPr>
        <w:t>了</w:t>
      </w:r>
      <w:r w:rsidRPr="00565F66">
        <w:rPr>
          <w:rFonts w:ascii="Times New Roman" w:eastAsia="方正楷体_GBK" w:hAnsi="Times New Roman"/>
          <w:kern w:val="0"/>
          <w:sz w:val="32"/>
          <w:szCs w:val="32"/>
          <w:u w:val="single"/>
        </w:rPr>
        <w:t xml:space="preserve"> 22.94 </w:t>
      </w:r>
      <w:r w:rsidRPr="00565F66">
        <w:rPr>
          <w:rFonts w:ascii="Times New Roman" w:eastAsia="方正楷体_GBK" w:hAnsi="Times New Roman"/>
          <w:kern w:val="0"/>
          <w:sz w:val="32"/>
          <w:szCs w:val="32"/>
        </w:rPr>
        <w:t>%</w:t>
      </w:r>
      <w:r w:rsidRPr="00565F66">
        <w:rPr>
          <w:rFonts w:ascii="Times New Roman" w:eastAsia="方正楷体_GBK" w:hAnsi="Times New Roman" w:hint="eastAsia"/>
          <w:kern w:val="0"/>
          <w:sz w:val="32"/>
          <w:szCs w:val="32"/>
        </w:rPr>
        <w:t>。主要原因是</w:t>
      </w:r>
      <w:r>
        <w:rPr>
          <w:rFonts w:ascii="Times New Roman" w:eastAsia="方正楷体_GBK" w:hAnsi="Times New Roman" w:hint="eastAsia"/>
          <w:kern w:val="0"/>
          <w:sz w:val="32"/>
          <w:szCs w:val="32"/>
        </w:rPr>
        <w:t>上</w:t>
      </w:r>
      <w:r w:rsidRPr="00565F66">
        <w:rPr>
          <w:rFonts w:ascii="Times New Roman" w:eastAsia="方正楷体_GBK" w:hAnsi="Times New Roman" w:hint="eastAsia"/>
          <w:kern w:val="0"/>
          <w:sz w:val="32"/>
          <w:szCs w:val="32"/>
        </w:rPr>
        <w:t>年度因</w:t>
      </w:r>
      <w:r>
        <w:rPr>
          <w:rFonts w:ascii="Times New Roman" w:eastAsia="方正楷体_GBK" w:hAnsi="Times New Roman" w:hint="eastAsia"/>
          <w:kern w:val="0"/>
          <w:sz w:val="32"/>
          <w:szCs w:val="32"/>
        </w:rPr>
        <w:t>部分</w:t>
      </w:r>
      <w:r w:rsidRPr="00565F66">
        <w:rPr>
          <w:rFonts w:ascii="Times New Roman" w:eastAsia="方正楷体_GBK" w:hAnsi="Times New Roman" w:hint="eastAsia"/>
          <w:kern w:val="0"/>
          <w:sz w:val="32"/>
          <w:szCs w:val="32"/>
        </w:rPr>
        <w:t>机关事业人员养老保险上线，补交了以前年度的养老保险。</w:t>
      </w:r>
    </w:p>
    <w:p w:rsidR="00204E81" w:rsidRDefault="00204E81" w:rsidP="00EF3A95">
      <w:pPr>
        <w:spacing w:line="550" w:lineRule="exact"/>
        <w:ind w:firstLineChars="200" w:firstLine="31680"/>
        <w:rPr>
          <w:rFonts w:ascii="Times New Roman" w:eastAsia="方正楷体_GBK" w:hAnsi="Times New Roman"/>
          <w:kern w:val="0"/>
          <w:sz w:val="32"/>
          <w:szCs w:val="32"/>
        </w:rPr>
      </w:pPr>
      <w:r w:rsidRPr="00565F66">
        <w:rPr>
          <w:rFonts w:ascii="Times New Roman" w:eastAsia="方正楷体_GBK" w:hAnsi="Times New Roman"/>
          <w:kern w:val="0"/>
          <w:sz w:val="32"/>
          <w:szCs w:val="32"/>
        </w:rPr>
        <w:t>2</w:t>
      </w:r>
      <w:r w:rsidRPr="00565F66">
        <w:rPr>
          <w:rFonts w:ascii="Times New Roman" w:eastAsia="方正楷体_GBK" w:hAnsi="Times New Roman" w:hint="eastAsia"/>
          <w:kern w:val="0"/>
          <w:sz w:val="32"/>
          <w:szCs w:val="32"/>
        </w:rPr>
        <w:t>．行政事业单位离退休</w:t>
      </w:r>
      <w:r w:rsidRPr="00565F66">
        <w:rPr>
          <w:rFonts w:ascii="Times New Roman" w:eastAsia="方正楷体_GBK" w:hAnsi="Times New Roman"/>
          <w:kern w:val="0"/>
          <w:sz w:val="32"/>
          <w:szCs w:val="32"/>
        </w:rPr>
        <w:t>(</w:t>
      </w:r>
      <w:r w:rsidRPr="00565F66">
        <w:rPr>
          <w:rFonts w:ascii="Times New Roman" w:eastAsia="方正楷体_GBK" w:hAnsi="Times New Roman" w:hint="eastAsia"/>
          <w:kern w:val="0"/>
          <w:sz w:val="32"/>
          <w:szCs w:val="32"/>
        </w:rPr>
        <w:t>款</w:t>
      </w:r>
      <w:r w:rsidRPr="00565F66">
        <w:rPr>
          <w:rFonts w:ascii="Times New Roman" w:eastAsia="方正楷体_GBK" w:hAnsi="Times New Roman"/>
          <w:kern w:val="0"/>
          <w:sz w:val="32"/>
          <w:szCs w:val="32"/>
        </w:rPr>
        <w:t>)</w:t>
      </w:r>
      <w:r w:rsidRPr="00565F66">
        <w:rPr>
          <w:rFonts w:ascii="Times New Roman" w:eastAsia="方正楷体_GBK" w:hAnsi="Times New Roman" w:hint="eastAsia"/>
          <w:kern w:val="0"/>
          <w:sz w:val="32"/>
          <w:szCs w:val="32"/>
        </w:rPr>
        <w:t>机关事业单位职业年金缴费支出（项）支出</w:t>
      </w:r>
      <w:r w:rsidRPr="00565F66">
        <w:rPr>
          <w:rFonts w:ascii="Times New Roman" w:eastAsia="方正楷体_GBK" w:hAnsi="Times New Roman"/>
          <w:kern w:val="0"/>
          <w:sz w:val="32"/>
          <w:szCs w:val="32"/>
          <w:u w:val="single"/>
        </w:rPr>
        <w:t xml:space="preserve"> 17.57 </w:t>
      </w:r>
      <w:r w:rsidRPr="00565F66">
        <w:rPr>
          <w:rFonts w:ascii="Times New Roman" w:eastAsia="方正楷体_GBK" w:hAnsi="Times New Roman" w:hint="eastAsia"/>
          <w:kern w:val="0"/>
          <w:sz w:val="32"/>
          <w:szCs w:val="32"/>
        </w:rPr>
        <w:t>万元，与上年相比减少</w:t>
      </w:r>
      <w:r w:rsidRPr="00565F66">
        <w:rPr>
          <w:rFonts w:ascii="Times New Roman" w:eastAsia="方正楷体_GBK" w:hAnsi="Times New Roman"/>
          <w:kern w:val="0"/>
          <w:sz w:val="32"/>
          <w:szCs w:val="32"/>
          <w:u w:val="single"/>
        </w:rPr>
        <w:t xml:space="preserve"> 0.66 </w:t>
      </w:r>
      <w:r w:rsidRPr="00565F66">
        <w:rPr>
          <w:rFonts w:ascii="Times New Roman" w:eastAsia="方正楷体_GBK" w:hAnsi="Times New Roman" w:hint="eastAsia"/>
          <w:kern w:val="0"/>
          <w:sz w:val="32"/>
          <w:szCs w:val="32"/>
        </w:rPr>
        <w:t>万元</w:t>
      </w:r>
      <w:r>
        <w:rPr>
          <w:rFonts w:ascii="Times New Roman" w:eastAsia="方正楷体_GBK" w:hAnsi="Times New Roman" w:hint="eastAsia"/>
          <w:kern w:val="0"/>
          <w:sz w:val="32"/>
          <w:szCs w:val="32"/>
        </w:rPr>
        <w:t>，</w:t>
      </w:r>
      <w:r w:rsidRPr="00565F66">
        <w:rPr>
          <w:rFonts w:ascii="Times New Roman" w:eastAsia="方正楷体_GBK" w:hAnsi="Times New Roman" w:hint="eastAsia"/>
          <w:kern w:val="0"/>
          <w:sz w:val="32"/>
          <w:szCs w:val="32"/>
        </w:rPr>
        <w:t>减少</w:t>
      </w:r>
      <w:r>
        <w:rPr>
          <w:rFonts w:ascii="Times New Roman" w:eastAsia="方正楷体_GBK" w:hAnsi="Times New Roman" w:hint="eastAsia"/>
          <w:kern w:val="0"/>
          <w:sz w:val="32"/>
          <w:szCs w:val="32"/>
        </w:rPr>
        <w:t>了</w:t>
      </w:r>
      <w:r w:rsidRPr="00565F66">
        <w:rPr>
          <w:rFonts w:ascii="Times New Roman" w:eastAsia="方正楷体_GBK" w:hAnsi="Times New Roman"/>
          <w:kern w:val="0"/>
          <w:sz w:val="32"/>
          <w:szCs w:val="32"/>
          <w:u w:val="single"/>
        </w:rPr>
        <w:t xml:space="preserve"> </w:t>
      </w:r>
      <w:r>
        <w:rPr>
          <w:rFonts w:ascii="Times New Roman" w:eastAsia="方正楷体_GBK" w:hAnsi="Times New Roman"/>
          <w:kern w:val="0"/>
          <w:sz w:val="32"/>
          <w:szCs w:val="32"/>
          <w:u w:val="single"/>
        </w:rPr>
        <w:t>3.62</w:t>
      </w:r>
      <w:r w:rsidRPr="00565F66">
        <w:rPr>
          <w:rFonts w:ascii="Times New Roman" w:eastAsia="方正楷体_GBK" w:hAnsi="Times New Roman"/>
          <w:kern w:val="0"/>
          <w:sz w:val="32"/>
          <w:szCs w:val="32"/>
          <w:u w:val="single"/>
        </w:rPr>
        <w:t xml:space="preserve"> </w:t>
      </w:r>
      <w:r w:rsidRPr="00565F66">
        <w:rPr>
          <w:rFonts w:ascii="Times New Roman" w:eastAsia="方正楷体_GBK" w:hAnsi="Times New Roman"/>
          <w:kern w:val="0"/>
          <w:sz w:val="32"/>
          <w:szCs w:val="32"/>
        </w:rPr>
        <w:t>%</w:t>
      </w:r>
      <w:r w:rsidRPr="00565F66">
        <w:rPr>
          <w:rFonts w:ascii="Times New Roman" w:eastAsia="方正楷体_GBK" w:hAnsi="Times New Roman" w:hint="eastAsia"/>
          <w:kern w:val="0"/>
          <w:sz w:val="32"/>
          <w:szCs w:val="32"/>
        </w:rPr>
        <w:t>。。主要原因是</w:t>
      </w:r>
      <w:r>
        <w:rPr>
          <w:rFonts w:ascii="Times New Roman" w:eastAsia="方正楷体_GBK" w:hAnsi="Times New Roman" w:hint="eastAsia"/>
          <w:kern w:val="0"/>
          <w:sz w:val="32"/>
          <w:szCs w:val="32"/>
        </w:rPr>
        <w:t>上</w:t>
      </w:r>
      <w:r w:rsidRPr="00565F66">
        <w:rPr>
          <w:rFonts w:ascii="Times New Roman" w:eastAsia="方正楷体_GBK" w:hAnsi="Times New Roman" w:hint="eastAsia"/>
          <w:kern w:val="0"/>
          <w:sz w:val="32"/>
          <w:szCs w:val="32"/>
        </w:rPr>
        <w:t>年度因</w:t>
      </w:r>
      <w:r>
        <w:rPr>
          <w:rFonts w:ascii="Times New Roman" w:eastAsia="方正楷体_GBK" w:hAnsi="Times New Roman" w:hint="eastAsia"/>
          <w:kern w:val="0"/>
          <w:sz w:val="32"/>
          <w:szCs w:val="32"/>
        </w:rPr>
        <w:t>部分</w:t>
      </w:r>
      <w:r w:rsidRPr="00565F66">
        <w:rPr>
          <w:rFonts w:ascii="Times New Roman" w:eastAsia="方正楷体_GBK" w:hAnsi="Times New Roman" w:hint="eastAsia"/>
          <w:kern w:val="0"/>
          <w:sz w:val="32"/>
          <w:szCs w:val="32"/>
        </w:rPr>
        <w:t>机关事业人员养老保险上线，补交了以前年度的职业年金。</w:t>
      </w:r>
    </w:p>
    <w:p w:rsidR="00204E81" w:rsidRDefault="00204E81" w:rsidP="00D13331">
      <w:pPr>
        <w:spacing w:line="550" w:lineRule="exact"/>
        <w:rPr>
          <w:rFonts w:ascii="Times New Roman" w:eastAsia="方正楷体_GBK" w:hAnsi="Times New Roman"/>
          <w:kern w:val="0"/>
          <w:sz w:val="32"/>
          <w:szCs w:val="32"/>
        </w:rPr>
      </w:pPr>
      <w:r w:rsidRPr="007B223D">
        <w:rPr>
          <w:rFonts w:ascii="Times New Roman" w:eastAsia="方正楷体_GBK" w:hAnsi="Times New Roman" w:hint="eastAsia"/>
          <w:kern w:val="0"/>
          <w:sz w:val="32"/>
          <w:szCs w:val="32"/>
        </w:rPr>
        <w:t>（</w:t>
      </w:r>
      <w:r>
        <w:rPr>
          <w:rFonts w:ascii="Times New Roman" w:eastAsia="方正楷体_GBK" w:hAnsi="Times New Roman" w:hint="eastAsia"/>
          <w:kern w:val="0"/>
          <w:sz w:val="32"/>
          <w:szCs w:val="32"/>
        </w:rPr>
        <w:t>三</w:t>
      </w:r>
      <w:r w:rsidRPr="007B223D">
        <w:rPr>
          <w:rFonts w:ascii="Times New Roman" w:eastAsia="方正楷体_GBK" w:hAnsi="Times New Roman" w:hint="eastAsia"/>
          <w:kern w:val="0"/>
          <w:sz w:val="32"/>
          <w:szCs w:val="32"/>
        </w:rPr>
        <w:t>）</w:t>
      </w:r>
      <w:r>
        <w:rPr>
          <w:rFonts w:ascii="Times New Roman" w:eastAsia="方正楷体_GBK" w:hAnsi="Times New Roman" w:hint="eastAsia"/>
          <w:kern w:val="0"/>
          <w:sz w:val="32"/>
          <w:szCs w:val="32"/>
        </w:rPr>
        <w:t>城乡社区支出（类）</w:t>
      </w:r>
    </w:p>
    <w:p w:rsidR="00204E81" w:rsidRDefault="00204E81" w:rsidP="00A77DF2">
      <w:pPr>
        <w:spacing w:line="550" w:lineRule="exact"/>
        <w:ind w:firstLine="630"/>
        <w:rPr>
          <w:rFonts w:ascii="Times New Roman" w:eastAsia="方正楷体_GBK" w:hAnsi="Times New Roman"/>
          <w:kern w:val="0"/>
          <w:sz w:val="32"/>
          <w:szCs w:val="32"/>
        </w:rPr>
      </w:pPr>
      <w:r w:rsidRPr="00565F66">
        <w:rPr>
          <w:rFonts w:ascii="Times New Roman" w:eastAsia="方正楷体_GBK" w:hAnsi="Times New Roman"/>
          <w:kern w:val="0"/>
          <w:sz w:val="32"/>
          <w:szCs w:val="32"/>
        </w:rPr>
        <w:t>1</w:t>
      </w:r>
      <w:r w:rsidRPr="00565F66">
        <w:rPr>
          <w:rFonts w:ascii="Times New Roman" w:eastAsia="方正楷体_GBK" w:hAnsi="Times New Roman" w:hint="eastAsia"/>
          <w:kern w:val="0"/>
          <w:sz w:val="32"/>
          <w:szCs w:val="32"/>
        </w:rPr>
        <w:t>．</w:t>
      </w:r>
      <w:r>
        <w:rPr>
          <w:rFonts w:ascii="Times New Roman" w:eastAsia="方正楷体_GBK" w:hAnsi="Times New Roman" w:hint="eastAsia"/>
          <w:kern w:val="0"/>
          <w:sz w:val="32"/>
          <w:szCs w:val="32"/>
        </w:rPr>
        <w:t>国有土地使用权出让收入安排的支出（款）补助被征地农民支出（项）</w:t>
      </w:r>
      <w:r w:rsidRPr="00A77DF2">
        <w:rPr>
          <w:rFonts w:ascii="Times New Roman" w:eastAsia="方正楷体_GBK" w:hAnsi="Times New Roman"/>
          <w:kern w:val="0"/>
          <w:sz w:val="32"/>
          <w:szCs w:val="32"/>
          <w:u w:val="single"/>
        </w:rPr>
        <w:t xml:space="preserve"> </w:t>
      </w:r>
      <w:r>
        <w:rPr>
          <w:rFonts w:ascii="Times New Roman" w:eastAsia="方正楷体_GBK" w:hAnsi="Times New Roman"/>
          <w:kern w:val="0"/>
          <w:sz w:val="32"/>
          <w:szCs w:val="32"/>
          <w:u w:val="single"/>
        </w:rPr>
        <w:t>55</w:t>
      </w:r>
      <w:r w:rsidRPr="00D13331">
        <w:rPr>
          <w:rFonts w:ascii="Times New Roman" w:eastAsia="方正楷体_GBK" w:hAnsi="Times New Roman"/>
          <w:kern w:val="0"/>
          <w:sz w:val="32"/>
          <w:szCs w:val="32"/>
          <w:u w:val="single"/>
        </w:rPr>
        <w:t xml:space="preserve"> </w:t>
      </w:r>
      <w:r w:rsidRPr="00D13331">
        <w:rPr>
          <w:rFonts w:ascii="Times New Roman" w:eastAsia="方正楷体_GBK" w:hAnsi="Times New Roman" w:hint="eastAsia"/>
          <w:kern w:val="0"/>
          <w:sz w:val="32"/>
          <w:szCs w:val="32"/>
        </w:rPr>
        <w:t>万元，与上年相比</w:t>
      </w:r>
      <w:r w:rsidRPr="00565F66">
        <w:rPr>
          <w:rFonts w:ascii="Times New Roman" w:eastAsia="方正楷体_GBK" w:hAnsi="Times New Roman" w:hint="eastAsia"/>
          <w:kern w:val="0"/>
          <w:sz w:val="32"/>
          <w:szCs w:val="32"/>
        </w:rPr>
        <w:t>增加</w:t>
      </w:r>
      <w:r w:rsidRPr="00D13331">
        <w:rPr>
          <w:rFonts w:ascii="Times New Roman" w:eastAsia="方正楷体_GBK" w:hAnsi="Times New Roman"/>
          <w:kern w:val="0"/>
          <w:sz w:val="32"/>
          <w:szCs w:val="32"/>
          <w:u w:val="single"/>
        </w:rPr>
        <w:t xml:space="preserve"> </w:t>
      </w:r>
      <w:r>
        <w:rPr>
          <w:rFonts w:ascii="Times New Roman" w:eastAsia="方正楷体_GBK" w:hAnsi="Times New Roman"/>
          <w:kern w:val="0"/>
          <w:sz w:val="32"/>
          <w:szCs w:val="32"/>
          <w:u w:val="single"/>
        </w:rPr>
        <w:t>55</w:t>
      </w:r>
      <w:r w:rsidRPr="00D13331">
        <w:rPr>
          <w:rFonts w:ascii="Times New Roman" w:eastAsia="方正楷体_GBK" w:hAnsi="Times New Roman"/>
          <w:kern w:val="0"/>
          <w:sz w:val="32"/>
          <w:szCs w:val="32"/>
          <w:u w:val="single"/>
        </w:rPr>
        <w:t xml:space="preserve"> </w:t>
      </w:r>
      <w:r w:rsidRPr="00D13331">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增长</w:t>
      </w:r>
      <w:r>
        <w:rPr>
          <w:rFonts w:ascii="Times New Roman" w:eastAsia="方正仿宋_GBK" w:hAnsi="Times New Roman" w:hint="eastAsia"/>
          <w:kern w:val="0"/>
          <w:sz w:val="32"/>
          <w:szCs w:val="32"/>
        </w:rPr>
        <w:t>了</w:t>
      </w:r>
      <w:r w:rsidRPr="00D13331">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100</w:t>
      </w:r>
      <w:r w:rsidRPr="00D13331">
        <w:rPr>
          <w:rFonts w:ascii="Times New Roman" w:eastAsia="方正楷体_GBK" w:hAnsi="Times New Roman"/>
          <w:kern w:val="0"/>
          <w:sz w:val="32"/>
          <w:szCs w:val="32"/>
          <w:u w:val="single"/>
        </w:rPr>
        <w:t xml:space="preserve"> </w:t>
      </w:r>
      <w:r w:rsidRPr="00D13331">
        <w:rPr>
          <w:rFonts w:ascii="Times New Roman" w:eastAsia="方正楷体_GBK" w:hAnsi="Times New Roman"/>
          <w:kern w:val="0"/>
          <w:sz w:val="32"/>
          <w:szCs w:val="32"/>
        </w:rPr>
        <w:t>%</w:t>
      </w:r>
      <w:r w:rsidRPr="00D13331">
        <w:rPr>
          <w:rFonts w:ascii="Times New Roman" w:eastAsia="方正楷体_GBK" w:hAnsi="Times New Roman" w:hint="eastAsia"/>
          <w:kern w:val="0"/>
          <w:sz w:val="32"/>
          <w:szCs w:val="32"/>
        </w:rPr>
        <w:t>。主要原因</w:t>
      </w:r>
      <w:r>
        <w:rPr>
          <w:rFonts w:ascii="Times New Roman" w:eastAsia="方正楷体_GBK" w:hAnsi="Times New Roman" w:hint="eastAsia"/>
          <w:kern w:val="0"/>
          <w:sz w:val="32"/>
          <w:szCs w:val="32"/>
        </w:rPr>
        <w:t>：</w:t>
      </w:r>
      <w:r>
        <w:rPr>
          <w:rFonts w:ascii="Times New Roman" w:eastAsia="方正仿宋_GBK" w:hAnsi="Times New Roman" w:hint="eastAsia"/>
          <w:kern w:val="0"/>
          <w:sz w:val="32"/>
          <w:szCs w:val="32"/>
        </w:rPr>
        <w:t>本年新增被征地农民无收入补贴，而上年该项费用由市财政局直支</w:t>
      </w:r>
      <w:r w:rsidRPr="007B223D">
        <w:rPr>
          <w:rFonts w:ascii="Times New Roman" w:eastAsia="方正仿宋_GBK" w:hAnsi="Times New Roman" w:hint="eastAsia"/>
          <w:kern w:val="0"/>
          <w:sz w:val="32"/>
          <w:szCs w:val="32"/>
        </w:rPr>
        <w:t>。</w:t>
      </w:r>
    </w:p>
    <w:p w:rsidR="00204E81" w:rsidRDefault="00204E81" w:rsidP="00A77DF2">
      <w:pPr>
        <w:spacing w:line="550" w:lineRule="exact"/>
        <w:rPr>
          <w:rFonts w:ascii="Times New Roman" w:eastAsia="方正楷体_GBK" w:hAnsi="Times New Roman"/>
          <w:kern w:val="0"/>
          <w:sz w:val="32"/>
          <w:szCs w:val="32"/>
        </w:rPr>
      </w:pPr>
      <w:r>
        <w:rPr>
          <w:rFonts w:ascii="Times New Roman" w:eastAsia="方正楷体_GBK" w:hAnsi="Times New Roman" w:hint="eastAsia"/>
          <w:kern w:val="0"/>
          <w:sz w:val="32"/>
          <w:szCs w:val="32"/>
        </w:rPr>
        <w:t>（四）</w:t>
      </w:r>
      <w:r w:rsidRPr="00D13331">
        <w:rPr>
          <w:rFonts w:ascii="Times New Roman" w:eastAsia="方正楷体_GBK" w:hAnsi="Times New Roman" w:hint="eastAsia"/>
          <w:kern w:val="0"/>
          <w:sz w:val="32"/>
          <w:szCs w:val="32"/>
        </w:rPr>
        <w:t>住房保障支出（类）</w:t>
      </w:r>
    </w:p>
    <w:p w:rsidR="00204E81" w:rsidRDefault="00204E81" w:rsidP="00EF3A95">
      <w:pPr>
        <w:spacing w:line="550" w:lineRule="exact"/>
        <w:ind w:firstLineChars="200" w:firstLine="31680"/>
        <w:rPr>
          <w:rFonts w:ascii="Times New Roman" w:eastAsia="方正楷体_GBK" w:hAnsi="Times New Roman"/>
          <w:kern w:val="0"/>
          <w:sz w:val="32"/>
          <w:szCs w:val="32"/>
        </w:rPr>
      </w:pPr>
      <w:r w:rsidRPr="00565F66">
        <w:rPr>
          <w:rFonts w:ascii="Times New Roman" w:eastAsia="方正楷体_GBK" w:hAnsi="Times New Roman"/>
          <w:kern w:val="0"/>
          <w:sz w:val="32"/>
          <w:szCs w:val="32"/>
        </w:rPr>
        <w:t>1</w:t>
      </w:r>
      <w:r w:rsidRPr="00565F66">
        <w:rPr>
          <w:rFonts w:ascii="Times New Roman" w:eastAsia="方正楷体_GBK" w:hAnsi="Times New Roman" w:hint="eastAsia"/>
          <w:kern w:val="0"/>
          <w:sz w:val="32"/>
          <w:szCs w:val="32"/>
        </w:rPr>
        <w:t>．</w:t>
      </w:r>
      <w:r w:rsidRPr="00D13331">
        <w:rPr>
          <w:rFonts w:ascii="Times New Roman" w:eastAsia="方正楷体_GBK" w:hAnsi="Times New Roman" w:hint="eastAsia"/>
          <w:kern w:val="0"/>
          <w:sz w:val="32"/>
          <w:szCs w:val="32"/>
        </w:rPr>
        <w:t>住房改革支出（款）住房公积金（项）支出</w:t>
      </w:r>
      <w:r w:rsidRPr="00D13331">
        <w:rPr>
          <w:rFonts w:ascii="Times New Roman" w:eastAsia="方正楷体_GBK" w:hAnsi="Times New Roman"/>
          <w:kern w:val="0"/>
          <w:sz w:val="32"/>
          <w:szCs w:val="32"/>
          <w:u w:val="single"/>
        </w:rPr>
        <w:t xml:space="preserve"> 59.5</w:t>
      </w:r>
      <w:r>
        <w:rPr>
          <w:rFonts w:ascii="Times New Roman" w:eastAsia="方正楷体_GBK" w:hAnsi="Times New Roman"/>
          <w:kern w:val="0"/>
          <w:sz w:val="32"/>
          <w:szCs w:val="32"/>
          <w:u w:val="single"/>
        </w:rPr>
        <w:t>6</w:t>
      </w:r>
      <w:r w:rsidRPr="00D13331">
        <w:rPr>
          <w:rFonts w:ascii="Times New Roman" w:eastAsia="方正楷体_GBK" w:hAnsi="Times New Roman"/>
          <w:kern w:val="0"/>
          <w:sz w:val="32"/>
          <w:szCs w:val="32"/>
          <w:u w:val="single"/>
        </w:rPr>
        <w:t xml:space="preserve"> </w:t>
      </w:r>
      <w:r w:rsidRPr="00D13331">
        <w:rPr>
          <w:rFonts w:ascii="Times New Roman" w:eastAsia="方正楷体_GBK" w:hAnsi="Times New Roman" w:hint="eastAsia"/>
          <w:kern w:val="0"/>
          <w:sz w:val="32"/>
          <w:szCs w:val="32"/>
        </w:rPr>
        <w:t>万元，与上年相比</w:t>
      </w:r>
      <w:r w:rsidRPr="00565F66">
        <w:rPr>
          <w:rFonts w:ascii="Times New Roman" w:eastAsia="方正楷体_GBK" w:hAnsi="Times New Roman" w:hint="eastAsia"/>
          <w:kern w:val="0"/>
          <w:sz w:val="32"/>
          <w:szCs w:val="32"/>
        </w:rPr>
        <w:t>增加</w:t>
      </w:r>
      <w:r w:rsidRPr="00D13331">
        <w:rPr>
          <w:rFonts w:ascii="Times New Roman" w:eastAsia="方正楷体_GBK" w:hAnsi="Times New Roman"/>
          <w:kern w:val="0"/>
          <w:sz w:val="32"/>
          <w:szCs w:val="32"/>
          <w:u w:val="single"/>
        </w:rPr>
        <w:t xml:space="preserve"> 16.4</w:t>
      </w:r>
      <w:r>
        <w:rPr>
          <w:rFonts w:ascii="Times New Roman" w:eastAsia="方正楷体_GBK" w:hAnsi="Times New Roman"/>
          <w:kern w:val="0"/>
          <w:sz w:val="32"/>
          <w:szCs w:val="32"/>
          <w:u w:val="single"/>
        </w:rPr>
        <w:t>8</w:t>
      </w:r>
      <w:r w:rsidRPr="00D13331">
        <w:rPr>
          <w:rFonts w:ascii="Times New Roman" w:eastAsia="方正楷体_GBK" w:hAnsi="Times New Roman"/>
          <w:kern w:val="0"/>
          <w:sz w:val="32"/>
          <w:szCs w:val="32"/>
          <w:u w:val="single"/>
        </w:rPr>
        <w:t xml:space="preserve"> </w:t>
      </w:r>
      <w:r w:rsidRPr="00D13331">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增长</w:t>
      </w:r>
      <w:r>
        <w:rPr>
          <w:rFonts w:ascii="Times New Roman" w:eastAsia="方正仿宋_GBK" w:hAnsi="Times New Roman" w:hint="eastAsia"/>
          <w:kern w:val="0"/>
          <w:sz w:val="32"/>
          <w:szCs w:val="32"/>
        </w:rPr>
        <w:t>了</w:t>
      </w:r>
      <w:r w:rsidRPr="00D13331">
        <w:rPr>
          <w:rFonts w:ascii="Times New Roman" w:eastAsia="方正仿宋_GBK" w:hAnsi="Times New Roman"/>
          <w:kern w:val="0"/>
          <w:sz w:val="32"/>
          <w:szCs w:val="32"/>
          <w:u w:val="single"/>
        </w:rPr>
        <w:t xml:space="preserve"> </w:t>
      </w:r>
      <w:r w:rsidRPr="00D13331">
        <w:rPr>
          <w:rFonts w:ascii="Times New Roman" w:eastAsia="方正楷体_GBK" w:hAnsi="Times New Roman"/>
          <w:kern w:val="0"/>
          <w:sz w:val="32"/>
          <w:szCs w:val="32"/>
          <w:u w:val="single"/>
        </w:rPr>
        <w:t>62.5</w:t>
      </w:r>
      <w:r>
        <w:rPr>
          <w:rFonts w:ascii="Times New Roman" w:eastAsia="方正楷体_GBK" w:hAnsi="Times New Roman"/>
          <w:kern w:val="0"/>
          <w:sz w:val="32"/>
          <w:szCs w:val="32"/>
          <w:u w:val="single"/>
        </w:rPr>
        <w:t>0</w:t>
      </w:r>
      <w:r w:rsidRPr="00D13331">
        <w:rPr>
          <w:rFonts w:ascii="Times New Roman" w:eastAsia="方正楷体_GBK" w:hAnsi="Times New Roman"/>
          <w:kern w:val="0"/>
          <w:sz w:val="32"/>
          <w:szCs w:val="32"/>
          <w:u w:val="single"/>
        </w:rPr>
        <w:t xml:space="preserve"> </w:t>
      </w:r>
      <w:r w:rsidRPr="00D13331">
        <w:rPr>
          <w:rFonts w:ascii="Times New Roman" w:eastAsia="方正楷体_GBK" w:hAnsi="Times New Roman"/>
          <w:kern w:val="0"/>
          <w:sz w:val="32"/>
          <w:szCs w:val="32"/>
        </w:rPr>
        <w:t>%</w:t>
      </w:r>
      <w:r w:rsidRPr="00D13331">
        <w:rPr>
          <w:rFonts w:ascii="Times New Roman" w:eastAsia="方正楷体_GBK" w:hAnsi="Times New Roman" w:hint="eastAsia"/>
          <w:kern w:val="0"/>
          <w:sz w:val="32"/>
          <w:szCs w:val="32"/>
        </w:rPr>
        <w:t>。主要原因</w:t>
      </w:r>
      <w:r>
        <w:rPr>
          <w:rFonts w:ascii="Times New Roman" w:eastAsia="方正楷体_GBK" w:hAnsi="Times New Roman" w:hint="eastAsia"/>
          <w:kern w:val="0"/>
          <w:sz w:val="32"/>
          <w:szCs w:val="32"/>
        </w:rPr>
        <w:t>：</w:t>
      </w:r>
      <w:r w:rsidRPr="00D13331">
        <w:rPr>
          <w:rFonts w:ascii="Times New Roman" w:eastAsia="方正楷体_GBK" w:hAnsi="Times New Roman" w:hint="eastAsia"/>
          <w:kern w:val="0"/>
          <w:sz w:val="32"/>
          <w:szCs w:val="32"/>
        </w:rPr>
        <w:t>是</w:t>
      </w:r>
      <w:r>
        <w:rPr>
          <w:rFonts w:ascii="Times New Roman" w:eastAsia="方正仿宋_GBK" w:hAnsi="Times New Roman" w:hint="eastAsia"/>
          <w:kern w:val="0"/>
          <w:sz w:val="32"/>
          <w:szCs w:val="32"/>
        </w:rPr>
        <w:t>本年度住房公积金、住房补贴提标造成这方面的费用增加。</w:t>
      </w:r>
    </w:p>
    <w:p w:rsidR="00204E81" w:rsidRPr="007B223D" w:rsidRDefault="00204E81" w:rsidP="007B223D">
      <w:pPr>
        <w:autoSpaceDE w:val="0"/>
        <w:autoSpaceDN w:val="0"/>
        <w:snapToGrid w:val="0"/>
        <w:spacing w:line="550" w:lineRule="exact"/>
        <w:rPr>
          <w:rFonts w:ascii="方正黑体_GBK" w:eastAsia="方正黑体_GBK" w:hAnsi="Times New Roman"/>
          <w:kern w:val="0"/>
          <w:sz w:val="32"/>
          <w:szCs w:val="32"/>
        </w:rPr>
      </w:pPr>
      <w:r w:rsidRPr="007B223D">
        <w:rPr>
          <w:rFonts w:ascii="方正黑体_GBK" w:eastAsia="方正黑体_GBK" w:hAnsi="Times New Roman" w:hint="eastAsia"/>
          <w:kern w:val="0"/>
          <w:sz w:val="32"/>
          <w:szCs w:val="32"/>
        </w:rPr>
        <w:t>六、财政拨款基本支出预算情况说明</w:t>
      </w:r>
    </w:p>
    <w:p w:rsidR="00204E81" w:rsidRPr="007B223D"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9E57D4">
        <w:rPr>
          <w:rFonts w:ascii="Times New Roman" w:eastAsia="方正仿宋_GBK" w:hAnsi="Times New Roman" w:hint="eastAsia"/>
          <w:kern w:val="0"/>
          <w:sz w:val="32"/>
          <w:szCs w:val="32"/>
        </w:rPr>
        <w:t>北城区街道</w:t>
      </w:r>
      <w:r w:rsidRPr="007B223D">
        <w:rPr>
          <w:rFonts w:ascii="Times New Roman" w:eastAsia="方正仿宋_GBK" w:hAnsi="Times New Roman"/>
          <w:kern w:val="0"/>
          <w:sz w:val="32"/>
          <w:szCs w:val="32"/>
        </w:rPr>
        <w:t>20</w:t>
      </w:r>
      <w:r>
        <w:rPr>
          <w:rFonts w:ascii="Times New Roman" w:eastAsia="方正仿宋_GBK" w:hAnsi="Times New Roman"/>
          <w:kern w:val="0"/>
          <w:sz w:val="32"/>
          <w:szCs w:val="32"/>
        </w:rPr>
        <w:t>20</w:t>
      </w:r>
      <w:r w:rsidRPr="007B223D">
        <w:rPr>
          <w:rFonts w:ascii="Times New Roman" w:eastAsia="方正仿宋_GBK" w:hAnsi="Times New Roman" w:hint="eastAsia"/>
          <w:kern w:val="0"/>
          <w:sz w:val="32"/>
          <w:szCs w:val="32"/>
        </w:rPr>
        <w:t>年度财政拨款基本支出预算</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2027.53</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万元，其中：</w:t>
      </w:r>
    </w:p>
    <w:p w:rsidR="00204E81" w:rsidRPr="007B223D"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7B223D">
        <w:rPr>
          <w:rFonts w:ascii="Times New Roman" w:eastAsia="方正楷体_GBK" w:hAnsi="Times New Roman" w:hint="eastAsia"/>
          <w:kern w:val="0"/>
          <w:sz w:val="32"/>
          <w:szCs w:val="32"/>
        </w:rPr>
        <w:t>（一）人员经费</w:t>
      </w:r>
      <w:r w:rsidRPr="007B223D">
        <w:rPr>
          <w:rFonts w:ascii="Times New Roman" w:eastAsia="方正楷体_GBK" w:hAnsi="Times New Roman"/>
          <w:kern w:val="0"/>
          <w:sz w:val="32"/>
          <w:szCs w:val="32"/>
          <w:u w:val="single"/>
        </w:rPr>
        <w:t xml:space="preserve"> </w:t>
      </w:r>
      <w:r>
        <w:rPr>
          <w:rFonts w:ascii="Times New Roman" w:eastAsia="方正楷体_GBK" w:hAnsi="Times New Roman"/>
          <w:kern w:val="0"/>
          <w:sz w:val="32"/>
          <w:szCs w:val="32"/>
          <w:u w:val="single"/>
        </w:rPr>
        <w:t>1879.74</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主要包括：基本工资</w:t>
      </w:r>
      <w:r w:rsidRPr="009E57D4">
        <w:rPr>
          <w:rFonts w:ascii="Times New Roman" w:eastAsia="方正仿宋_GBK" w:hAnsi="Times New Roman"/>
          <w:kern w:val="0"/>
          <w:sz w:val="32"/>
          <w:szCs w:val="32"/>
          <w:u w:val="single"/>
        </w:rPr>
        <w:t xml:space="preserve"> 85.7</w:t>
      </w:r>
      <w:r>
        <w:rPr>
          <w:rFonts w:ascii="Times New Roman" w:eastAsia="方正仿宋_GBK" w:hAnsi="Times New Roman"/>
          <w:kern w:val="0"/>
          <w:sz w:val="32"/>
          <w:szCs w:val="32"/>
          <w:u w:val="single"/>
        </w:rPr>
        <w:t>0</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、津贴补贴</w:t>
      </w:r>
      <w:r w:rsidRPr="009E57D4">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257.59</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、奖金</w:t>
      </w:r>
      <w:r w:rsidRPr="009E57D4">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157.67</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、伙食补助费</w:t>
      </w:r>
      <w:r>
        <w:rPr>
          <w:rFonts w:ascii="Times New Roman" w:eastAsia="方正仿宋_GBK" w:hAnsi="Times New Roman"/>
          <w:kern w:val="0"/>
          <w:sz w:val="32"/>
          <w:szCs w:val="32"/>
          <w:u w:val="single"/>
        </w:rPr>
        <w:t>6.34</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、绩效工资</w:t>
      </w:r>
      <w:r w:rsidRPr="009E57D4">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15.44</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机关事业单位基本养老保险缴费</w:t>
      </w:r>
      <w:r w:rsidRPr="009E57D4">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35.11</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职业年金</w:t>
      </w:r>
      <w:r w:rsidRPr="007B223D">
        <w:rPr>
          <w:rFonts w:ascii="Times New Roman" w:eastAsia="方正仿宋_GBK" w:hAnsi="Times New Roman" w:hint="eastAsia"/>
          <w:kern w:val="0"/>
          <w:sz w:val="32"/>
          <w:szCs w:val="32"/>
        </w:rPr>
        <w:t>缴费</w:t>
      </w:r>
      <w:r w:rsidRPr="009E57D4">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17.57</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职工基本养老保险</w:t>
      </w:r>
      <w:r w:rsidRPr="007B223D">
        <w:rPr>
          <w:rFonts w:ascii="Times New Roman" w:eastAsia="方正仿宋_GBK" w:hAnsi="Times New Roman" w:hint="eastAsia"/>
          <w:kern w:val="0"/>
          <w:sz w:val="32"/>
          <w:szCs w:val="32"/>
        </w:rPr>
        <w:t>缴费</w:t>
      </w:r>
      <w:r w:rsidRPr="008A4AD0">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17.57</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公务医疗补助缴费</w:t>
      </w:r>
      <w:r w:rsidRPr="008A4AD0">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8.80</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其他</w:t>
      </w:r>
      <w:r w:rsidRPr="007B223D">
        <w:rPr>
          <w:rFonts w:ascii="Times New Roman" w:eastAsia="方正仿宋_GBK" w:hAnsi="Times New Roman" w:hint="eastAsia"/>
          <w:kern w:val="0"/>
          <w:sz w:val="32"/>
          <w:szCs w:val="32"/>
        </w:rPr>
        <w:t>社会保障缴费</w:t>
      </w:r>
      <w:r w:rsidRPr="008A4AD0">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6.45</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、住房公积金</w:t>
      </w:r>
      <w:r w:rsidRPr="008A4AD0">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59.56</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其他工资福利支出</w:t>
      </w:r>
      <w:r w:rsidRPr="008A4AD0">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1211.78</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其他对个人和家庭的补助支出</w:t>
      </w:r>
      <w:r w:rsidRPr="008A4AD0">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0.16</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万元等</w:t>
      </w:r>
      <w:r w:rsidRPr="007B223D">
        <w:rPr>
          <w:rFonts w:ascii="Times New Roman" w:eastAsia="方正仿宋_GBK" w:hAnsi="Times New Roman" w:hint="eastAsia"/>
          <w:kern w:val="0"/>
          <w:sz w:val="32"/>
          <w:szCs w:val="32"/>
        </w:rPr>
        <w:t>。</w:t>
      </w:r>
    </w:p>
    <w:p w:rsidR="00204E81" w:rsidRPr="00DC6053"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7B223D">
        <w:rPr>
          <w:rFonts w:ascii="Times New Roman" w:eastAsia="方正楷体_GBK" w:hAnsi="Times New Roman" w:hint="eastAsia"/>
          <w:kern w:val="0"/>
          <w:sz w:val="32"/>
          <w:szCs w:val="32"/>
        </w:rPr>
        <w:t>（二）公用经费</w:t>
      </w:r>
      <w:r w:rsidRPr="007B223D">
        <w:rPr>
          <w:rFonts w:ascii="Times New Roman" w:eastAsia="方正楷体_GBK" w:hAnsi="Times New Roman"/>
          <w:kern w:val="0"/>
          <w:sz w:val="32"/>
          <w:szCs w:val="32"/>
          <w:u w:val="single"/>
        </w:rPr>
        <w:t xml:space="preserve"> </w:t>
      </w:r>
      <w:r>
        <w:rPr>
          <w:rFonts w:ascii="Times New Roman" w:eastAsia="方正楷体_GBK" w:hAnsi="Times New Roman"/>
          <w:kern w:val="0"/>
          <w:sz w:val="32"/>
          <w:szCs w:val="32"/>
          <w:u w:val="single"/>
        </w:rPr>
        <w:t>147.77</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主要包括：办公费</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32.80</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、印刷费</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3.00</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、水费</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0.30</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、电费</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3.00</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、邮电费</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18.00</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、差旅费</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13.17</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、维修（护）费</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3.00</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、培训费</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1.00</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、劳务费</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0.50</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、工会经费</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23.87</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、福利费</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22.85</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、其他交通费用</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11.28</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、其他商品和服务支出</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15.00</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Pr>
          <w:rFonts w:ascii="Times New Roman" w:eastAsia="方正楷体_GBK" w:hAnsi="Times New Roman" w:hint="eastAsia"/>
          <w:kern w:val="0"/>
          <w:sz w:val="32"/>
          <w:szCs w:val="32"/>
        </w:rPr>
        <w:t>等</w:t>
      </w:r>
      <w:r w:rsidRPr="007B223D">
        <w:rPr>
          <w:rFonts w:ascii="Times New Roman" w:eastAsia="方正仿宋_GBK" w:hAnsi="Times New Roman" w:hint="eastAsia"/>
          <w:kern w:val="0"/>
          <w:sz w:val="32"/>
          <w:szCs w:val="32"/>
        </w:rPr>
        <w:t>。</w:t>
      </w:r>
    </w:p>
    <w:p w:rsidR="00204E81" w:rsidRPr="007B223D" w:rsidRDefault="00204E81" w:rsidP="007B223D">
      <w:pPr>
        <w:autoSpaceDE w:val="0"/>
        <w:autoSpaceDN w:val="0"/>
        <w:snapToGrid w:val="0"/>
        <w:spacing w:line="550" w:lineRule="exact"/>
        <w:rPr>
          <w:rFonts w:ascii="方正黑体_GBK" w:eastAsia="方正黑体_GBK" w:hAnsi="Times New Roman"/>
          <w:kern w:val="0"/>
          <w:sz w:val="32"/>
          <w:szCs w:val="32"/>
        </w:rPr>
      </w:pPr>
      <w:r w:rsidRPr="007B223D">
        <w:rPr>
          <w:rFonts w:ascii="方正黑体_GBK" w:eastAsia="方正黑体_GBK" w:hAnsi="Times New Roman" w:hint="eastAsia"/>
          <w:kern w:val="0"/>
          <w:sz w:val="32"/>
          <w:szCs w:val="32"/>
        </w:rPr>
        <w:t>七、一般公共预算支出预算情况说明</w:t>
      </w:r>
    </w:p>
    <w:p w:rsidR="00204E81" w:rsidRPr="007B223D" w:rsidRDefault="00204E81" w:rsidP="00EF3A95">
      <w:pPr>
        <w:autoSpaceDE w:val="0"/>
        <w:autoSpaceDN w:val="0"/>
        <w:snapToGrid w:val="0"/>
        <w:spacing w:line="550" w:lineRule="exact"/>
        <w:ind w:firstLineChars="150" w:firstLine="31680"/>
        <w:rPr>
          <w:rFonts w:ascii="Times New Roman" w:eastAsia="方正仿宋_GBK" w:hAnsi="Times New Roman"/>
          <w:kern w:val="0"/>
          <w:sz w:val="32"/>
          <w:szCs w:val="32"/>
        </w:rPr>
      </w:pPr>
      <w:r w:rsidRPr="009E57D4">
        <w:rPr>
          <w:rFonts w:ascii="Times New Roman" w:eastAsia="方正仿宋_GBK" w:hAnsi="Times New Roman" w:hint="eastAsia"/>
          <w:kern w:val="0"/>
          <w:sz w:val="32"/>
          <w:szCs w:val="32"/>
        </w:rPr>
        <w:t>北城区街道</w:t>
      </w:r>
      <w:r w:rsidRPr="007B223D">
        <w:rPr>
          <w:rFonts w:ascii="Times New Roman" w:eastAsia="方正仿宋_GBK" w:hAnsi="Times New Roman"/>
          <w:kern w:val="0"/>
          <w:sz w:val="32"/>
          <w:szCs w:val="32"/>
        </w:rPr>
        <w:t>20</w:t>
      </w:r>
      <w:r>
        <w:rPr>
          <w:rFonts w:ascii="Times New Roman" w:eastAsia="方正仿宋_GBK" w:hAnsi="Times New Roman"/>
          <w:kern w:val="0"/>
          <w:sz w:val="32"/>
          <w:szCs w:val="32"/>
        </w:rPr>
        <w:t>20</w:t>
      </w:r>
      <w:r w:rsidRPr="007B223D">
        <w:rPr>
          <w:rFonts w:ascii="Times New Roman" w:eastAsia="方正仿宋_GBK" w:hAnsi="Times New Roman" w:hint="eastAsia"/>
          <w:kern w:val="0"/>
          <w:sz w:val="32"/>
          <w:szCs w:val="32"/>
        </w:rPr>
        <w:t>年一般公共预算财政拨款支出预算</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3448.56</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万元，与上年相比增加</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240.44</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万元，增长</w:t>
      </w:r>
      <w:r>
        <w:rPr>
          <w:rFonts w:ascii="Times New Roman" w:eastAsia="方正仿宋_GBK" w:hAnsi="Times New Roman" w:hint="eastAsia"/>
          <w:kern w:val="0"/>
          <w:sz w:val="32"/>
          <w:szCs w:val="32"/>
        </w:rPr>
        <w:t>了</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7.49</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。主要原因是</w:t>
      </w:r>
      <w:r>
        <w:rPr>
          <w:rFonts w:ascii="Times New Roman" w:eastAsia="方正仿宋_GBK" w:hAnsi="Times New Roman" w:hint="eastAsia"/>
          <w:kern w:val="0"/>
          <w:sz w:val="32"/>
          <w:szCs w:val="32"/>
        </w:rPr>
        <w:t>：一是本年度住房公积金、住房补贴提标造成这方面的费用增加；二是</w:t>
      </w:r>
      <w:r>
        <w:rPr>
          <w:rFonts w:ascii="Times New Roman" w:eastAsia="方正仿宋_GBK" w:hAnsi="Times New Roman"/>
          <w:kern w:val="0"/>
          <w:sz w:val="32"/>
          <w:szCs w:val="32"/>
        </w:rPr>
        <w:t>2019</w:t>
      </w:r>
      <w:r>
        <w:rPr>
          <w:rFonts w:ascii="Times New Roman" w:eastAsia="方正仿宋_GBK" w:hAnsi="Times New Roman" w:hint="eastAsia"/>
          <w:kern w:val="0"/>
          <w:sz w:val="32"/>
          <w:szCs w:val="32"/>
        </w:rPr>
        <w:t>年下半年进行了调资，相应增加了人员经费；三是本年度民政优抚工作经费支出比上年度增加；四是新增紫薇花苑办公用房改造经费；五是新增创建全国文明城市专项工作经费</w:t>
      </w:r>
      <w:r w:rsidRPr="007B223D">
        <w:rPr>
          <w:rFonts w:ascii="Times New Roman" w:eastAsia="方正仿宋_GBK" w:hAnsi="Times New Roman" w:hint="eastAsia"/>
          <w:kern w:val="0"/>
          <w:sz w:val="32"/>
          <w:szCs w:val="32"/>
        </w:rPr>
        <w:t>。</w:t>
      </w:r>
      <w:r w:rsidRPr="007B223D">
        <w:rPr>
          <w:rFonts w:ascii="Times New Roman" w:eastAsia="方正仿宋_GBK" w:hAnsi="Times New Roman"/>
          <w:kern w:val="0"/>
          <w:sz w:val="32"/>
          <w:szCs w:val="32"/>
        </w:rPr>
        <w:t xml:space="preserve"> </w:t>
      </w:r>
    </w:p>
    <w:p w:rsidR="00204E81" w:rsidRPr="007B223D" w:rsidRDefault="00204E81" w:rsidP="007911FF">
      <w:pPr>
        <w:autoSpaceDE w:val="0"/>
        <w:autoSpaceDN w:val="0"/>
        <w:snapToGrid w:val="0"/>
        <w:spacing w:line="550" w:lineRule="exact"/>
        <w:rPr>
          <w:rFonts w:ascii="方正黑体_GBK" w:eastAsia="方正黑体_GBK" w:hAnsi="Times New Roman"/>
          <w:kern w:val="0"/>
          <w:sz w:val="32"/>
          <w:szCs w:val="32"/>
        </w:rPr>
      </w:pPr>
      <w:r w:rsidRPr="007B223D">
        <w:rPr>
          <w:rFonts w:ascii="方正黑体_GBK" w:eastAsia="方正黑体_GBK" w:hAnsi="Times New Roman" w:hint="eastAsia"/>
          <w:kern w:val="0"/>
          <w:sz w:val="32"/>
          <w:szCs w:val="32"/>
        </w:rPr>
        <w:t>八、一般公共预算基本支出预算情况说明</w:t>
      </w:r>
    </w:p>
    <w:p w:rsidR="00204E81" w:rsidRPr="007B223D" w:rsidRDefault="00204E81" w:rsidP="00EF3A95">
      <w:pPr>
        <w:autoSpaceDE w:val="0"/>
        <w:autoSpaceDN w:val="0"/>
        <w:snapToGrid w:val="0"/>
        <w:spacing w:line="550" w:lineRule="exact"/>
        <w:ind w:firstLineChars="200" w:firstLine="31680"/>
        <w:rPr>
          <w:rFonts w:ascii="Times New Roman" w:eastAsia="方正仿宋_GBK" w:hAnsi="Times New Roman"/>
          <w:spacing w:val="8"/>
          <w:kern w:val="0"/>
          <w:sz w:val="32"/>
          <w:szCs w:val="32"/>
        </w:rPr>
      </w:pPr>
      <w:r w:rsidRPr="009E57D4">
        <w:rPr>
          <w:rFonts w:ascii="Times New Roman" w:eastAsia="方正仿宋_GBK" w:hAnsi="Times New Roman" w:hint="eastAsia"/>
          <w:kern w:val="0"/>
          <w:sz w:val="32"/>
          <w:szCs w:val="32"/>
        </w:rPr>
        <w:t>北城区街道</w:t>
      </w:r>
      <w:r>
        <w:rPr>
          <w:rFonts w:ascii="Times New Roman" w:eastAsia="方正仿宋_GBK" w:hAnsi="Times New Roman"/>
          <w:spacing w:val="8"/>
          <w:kern w:val="0"/>
          <w:sz w:val="32"/>
          <w:szCs w:val="32"/>
        </w:rPr>
        <w:t>2020</w:t>
      </w:r>
      <w:r w:rsidRPr="007B223D">
        <w:rPr>
          <w:rFonts w:ascii="Times New Roman" w:eastAsia="方正仿宋_GBK" w:hAnsi="Times New Roman" w:hint="eastAsia"/>
          <w:spacing w:val="8"/>
          <w:kern w:val="0"/>
          <w:sz w:val="32"/>
          <w:szCs w:val="32"/>
        </w:rPr>
        <w:t>年度一般公共预算财政拨款基本支出预算</w:t>
      </w:r>
      <w:r w:rsidRPr="007B223D">
        <w:rPr>
          <w:rFonts w:ascii="Times New Roman" w:eastAsia="方正仿宋_GBK" w:hAnsi="Times New Roman"/>
          <w:spacing w:val="8"/>
          <w:kern w:val="0"/>
          <w:sz w:val="32"/>
          <w:szCs w:val="32"/>
          <w:u w:val="single"/>
        </w:rPr>
        <w:t xml:space="preserve"> </w:t>
      </w:r>
      <w:r>
        <w:rPr>
          <w:rFonts w:ascii="Times New Roman" w:eastAsia="方正仿宋_GBK" w:hAnsi="Times New Roman"/>
          <w:spacing w:val="8"/>
          <w:kern w:val="0"/>
          <w:sz w:val="32"/>
          <w:szCs w:val="32"/>
          <w:u w:val="single"/>
        </w:rPr>
        <w:t>2027.52</w:t>
      </w:r>
      <w:r w:rsidRPr="007B223D">
        <w:rPr>
          <w:rFonts w:ascii="Times New Roman" w:eastAsia="方正仿宋_GBK" w:hAnsi="Times New Roman"/>
          <w:spacing w:val="8"/>
          <w:kern w:val="0"/>
          <w:sz w:val="32"/>
          <w:szCs w:val="32"/>
          <w:u w:val="single"/>
        </w:rPr>
        <w:t xml:space="preserve"> </w:t>
      </w:r>
      <w:r w:rsidRPr="007B223D">
        <w:rPr>
          <w:rFonts w:ascii="Times New Roman" w:eastAsia="方正仿宋_GBK" w:hAnsi="Times New Roman" w:hint="eastAsia"/>
          <w:spacing w:val="8"/>
          <w:kern w:val="0"/>
          <w:sz w:val="32"/>
          <w:szCs w:val="32"/>
        </w:rPr>
        <w:t>万元，其中：</w:t>
      </w:r>
    </w:p>
    <w:p w:rsidR="00204E81" w:rsidRPr="007B223D"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7B223D">
        <w:rPr>
          <w:rFonts w:ascii="Times New Roman" w:eastAsia="方正楷体_GBK" w:hAnsi="Times New Roman" w:hint="eastAsia"/>
          <w:kern w:val="0"/>
          <w:sz w:val="32"/>
          <w:szCs w:val="32"/>
        </w:rPr>
        <w:t>（一）人员经费</w:t>
      </w:r>
      <w:r w:rsidRPr="007B223D">
        <w:rPr>
          <w:rFonts w:ascii="Times New Roman" w:eastAsia="方正楷体_GBK" w:hAnsi="Times New Roman"/>
          <w:kern w:val="0"/>
          <w:sz w:val="32"/>
          <w:szCs w:val="32"/>
          <w:u w:val="single"/>
        </w:rPr>
        <w:t xml:space="preserve"> </w:t>
      </w:r>
      <w:r>
        <w:rPr>
          <w:rFonts w:ascii="Times New Roman" w:eastAsia="方正楷体_GBK" w:hAnsi="Times New Roman"/>
          <w:kern w:val="0"/>
          <w:sz w:val="32"/>
          <w:szCs w:val="32"/>
          <w:u w:val="single"/>
        </w:rPr>
        <w:t>1879.74</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主要包括：基本工资</w:t>
      </w:r>
      <w:r w:rsidRPr="009E57D4">
        <w:rPr>
          <w:rFonts w:ascii="Times New Roman" w:eastAsia="方正仿宋_GBK" w:hAnsi="Times New Roman"/>
          <w:kern w:val="0"/>
          <w:sz w:val="32"/>
          <w:szCs w:val="32"/>
          <w:u w:val="single"/>
        </w:rPr>
        <w:t xml:space="preserve"> 85.7</w:t>
      </w:r>
      <w:r>
        <w:rPr>
          <w:rFonts w:ascii="Times New Roman" w:eastAsia="方正仿宋_GBK" w:hAnsi="Times New Roman"/>
          <w:kern w:val="0"/>
          <w:sz w:val="32"/>
          <w:szCs w:val="32"/>
          <w:u w:val="single"/>
        </w:rPr>
        <w:t>0</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、津贴补贴</w:t>
      </w:r>
      <w:r w:rsidRPr="009E57D4">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257.59</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、奖金</w:t>
      </w:r>
      <w:r w:rsidRPr="009E57D4">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157.67</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、伙食补助费</w:t>
      </w:r>
      <w:r>
        <w:rPr>
          <w:rFonts w:ascii="Times New Roman" w:eastAsia="方正仿宋_GBK" w:hAnsi="Times New Roman"/>
          <w:kern w:val="0"/>
          <w:sz w:val="32"/>
          <w:szCs w:val="32"/>
          <w:u w:val="single"/>
        </w:rPr>
        <w:t>6.34</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、绩效工资</w:t>
      </w:r>
      <w:r w:rsidRPr="009E57D4">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15.44</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机关事业单位基本养老保险缴费</w:t>
      </w:r>
      <w:r w:rsidRPr="009E57D4">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35.11</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职业年金</w:t>
      </w:r>
      <w:r w:rsidRPr="007B223D">
        <w:rPr>
          <w:rFonts w:ascii="Times New Roman" w:eastAsia="方正仿宋_GBK" w:hAnsi="Times New Roman" w:hint="eastAsia"/>
          <w:kern w:val="0"/>
          <w:sz w:val="32"/>
          <w:szCs w:val="32"/>
        </w:rPr>
        <w:t>缴费</w:t>
      </w:r>
      <w:r w:rsidRPr="009E57D4">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17.57</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职工基本养老保险</w:t>
      </w:r>
      <w:r w:rsidRPr="007B223D">
        <w:rPr>
          <w:rFonts w:ascii="Times New Roman" w:eastAsia="方正仿宋_GBK" w:hAnsi="Times New Roman" w:hint="eastAsia"/>
          <w:kern w:val="0"/>
          <w:sz w:val="32"/>
          <w:szCs w:val="32"/>
        </w:rPr>
        <w:t>缴费</w:t>
      </w:r>
      <w:r w:rsidRPr="008A4AD0">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17.57</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公务医疗补助缴费</w:t>
      </w:r>
      <w:r w:rsidRPr="008A4AD0">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8.80</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其他</w:t>
      </w:r>
      <w:r w:rsidRPr="007B223D">
        <w:rPr>
          <w:rFonts w:ascii="Times New Roman" w:eastAsia="方正仿宋_GBK" w:hAnsi="Times New Roman" w:hint="eastAsia"/>
          <w:kern w:val="0"/>
          <w:sz w:val="32"/>
          <w:szCs w:val="32"/>
        </w:rPr>
        <w:t>社会保障缴费</w:t>
      </w:r>
      <w:r w:rsidRPr="008A4AD0">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6.45</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、住房公积金</w:t>
      </w:r>
      <w:r w:rsidRPr="008A4AD0">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59.56</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其他工资福利支出</w:t>
      </w:r>
      <w:r w:rsidRPr="008A4AD0">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1211.78</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w:t>
      </w:r>
      <w:r w:rsidRPr="007B223D">
        <w:rPr>
          <w:rFonts w:ascii="Times New Roman" w:eastAsia="方正仿宋_GBK" w:hAnsi="Times New Roman" w:hint="eastAsia"/>
          <w:kern w:val="0"/>
          <w:sz w:val="32"/>
          <w:szCs w:val="32"/>
        </w:rPr>
        <w:t>其他对个人和家庭的补助支出</w:t>
      </w:r>
      <w:r w:rsidRPr="008A4AD0">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0.16</w:t>
      </w:r>
      <w:r w:rsidRPr="009E57D4">
        <w:rPr>
          <w:rFonts w:ascii="Times New Roman" w:eastAsia="方正仿宋_GBK" w:hAnsi="Times New Roman"/>
          <w:kern w:val="0"/>
          <w:sz w:val="32"/>
          <w:szCs w:val="32"/>
          <w:u w:val="single"/>
        </w:rPr>
        <w:t xml:space="preserve"> </w:t>
      </w:r>
      <w:r>
        <w:rPr>
          <w:rFonts w:ascii="Times New Roman" w:eastAsia="方正仿宋_GBK" w:hAnsi="Times New Roman" w:hint="eastAsia"/>
          <w:kern w:val="0"/>
          <w:sz w:val="32"/>
          <w:szCs w:val="32"/>
        </w:rPr>
        <w:t>万元等</w:t>
      </w:r>
      <w:r w:rsidRPr="007B223D">
        <w:rPr>
          <w:rFonts w:ascii="Times New Roman" w:eastAsia="方正仿宋_GBK" w:hAnsi="Times New Roman" w:hint="eastAsia"/>
          <w:kern w:val="0"/>
          <w:sz w:val="32"/>
          <w:szCs w:val="32"/>
        </w:rPr>
        <w:t>。</w:t>
      </w:r>
    </w:p>
    <w:p w:rsidR="00204E81" w:rsidRPr="00DC6053"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7B223D">
        <w:rPr>
          <w:rFonts w:ascii="Times New Roman" w:eastAsia="方正楷体_GBK" w:hAnsi="Times New Roman" w:hint="eastAsia"/>
          <w:kern w:val="0"/>
          <w:sz w:val="32"/>
          <w:szCs w:val="32"/>
        </w:rPr>
        <w:t>（二）公用经费</w:t>
      </w:r>
      <w:r w:rsidRPr="007B223D">
        <w:rPr>
          <w:rFonts w:ascii="Times New Roman" w:eastAsia="方正楷体_GBK" w:hAnsi="Times New Roman"/>
          <w:kern w:val="0"/>
          <w:sz w:val="32"/>
          <w:szCs w:val="32"/>
          <w:u w:val="single"/>
        </w:rPr>
        <w:t xml:space="preserve"> </w:t>
      </w:r>
      <w:r>
        <w:rPr>
          <w:rFonts w:ascii="Times New Roman" w:eastAsia="方正楷体_GBK" w:hAnsi="Times New Roman"/>
          <w:kern w:val="0"/>
          <w:sz w:val="32"/>
          <w:szCs w:val="32"/>
          <w:u w:val="single"/>
        </w:rPr>
        <w:t>147.77</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主要包括：办公费</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32.80</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、印刷费</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3.00</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、水费</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0.30</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、电费</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3.00</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、邮电费</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18.00</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、差旅费</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13.17</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、维修（护）费</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3.00</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、培训费</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1.00</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、劳务费</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0.50</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、工会经费</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23.87</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、福利费</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22.85</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、其他交通费用</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11.28</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sidRPr="007B223D">
        <w:rPr>
          <w:rFonts w:ascii="Times New Roman" w:eastAsia="方正仿宋_GBK" w:hAnsi="Times New Roman" w:hint="eastAsia"/>
          <w:kern w:val="0"/>
          <w:sz w:val="32"/>
          <w:szCs w:val="32"/>
        </w:rPr>
        <w:t>、其他商品和服务支出</w:t>
      </w:r>
      <w:r w:rsidRPr="00DC6053">
        <w:rPr>
          <w:rFonts w:ascii="Times New Roman" w:eastAsia="方正仿宋_GBK" w:hAnsi="Times New Roman"/>
          <w:kern w:val="0"/>
          <w:sz w:val="32"/>
          <w:szCs w:val="32"/>
          <w:u w:val="single"/>
        </w:rPr>
        <w:t xml:space="preserve"> </w:t>
      </w:r>
      <w:r>
        <w:rPr>
          <w:rFonts w:ascii="Times New Roman" w:eastAsia="方正楷体_GBK" w:hAnsi="Times New Roman"/>
          <w:kern w:val="0"/>
          <w:sz w:val="32"/>
          <w:szCs w:val="32"/>
          <w:u w:val="single"/>
        </w:rPr>
        <w:t>15.00</w:t>
      </w:r>
      <w:r w:rsidRPr="007B223D">
        <w:rPr>
          <w:rFonts w:ascii="Times New Roman" w:eastAsia="方正楷体_GBK" w:hAnsi="Times New Roman"/>
          <w:kern w:val="0"/>
          <w:sz w:val="32"/>
          <w:szCs w:val="32"/>
          <w:u w:val="single"/>
        </w:rPr>
        <w:t xml:space="preserve"> </w:t>
      </w:r>
      <w:r w:rsidRPr="007B223D">
        <w:rPr>
          <w:rFonts w:ascii="Times New Roman" w:eastAsia="方正楷体_GBK" w:hAnsi="Times New Roman" w:hint="eastAsia"/>
          <w:kern w:val="0"/>
          <w:sz w:val="32"/>
          <w:szCs w:val="32"/>
        </w:rPr>
        <w:t>万元</w:t>
      </w:r>
      <w:r>
        <w:rPr>
          <w:rFonts w:ascii="Times New Roman" w:eastAsia="方正楷体_GBK" w:hAnsi="Times New Roman" w:hint="eastAsia"/>
          <w:kern w:val="0"/>
          <w:sz w:val="32"/>
          <w:szCs w:val="32"/>
        </w:rPr>
        <w:t>等</w:t>
      </w:r>
      <w:r w:rsidRPr="007B223D">
        <w:rPr>
          <w:rFonts w:ascii="Times New Roman" w:eastAsia="方正仿宋_GBK" w:hAnsi="Times New Roman" w:hint="eastAsia"/>
          <w:kern w:val="0"/>
          <w:sz w:val="32"/>
          <w:szCs w:val="32"/>
        </w:rPr>
        <w:t>。</w:t>
      </w:r>
    </w:p>
    <w:p w:rsidR="00204E81" w:rsidRPr="007B223D" w:rsidRDefault="00204E81" w:rsidP="007B223D">
      <w:pPr>
        <w:autoSpaceDE w:val="0"/>
        <w:autoSpaceDN w:val="0"/>
        <w:snapToGrid w:val="0"/>
        <w:spacing w:line="550" w:lineRule="exact"/>
        <w:rPr>
          <w:rFonts w:ascii="方正黑体_GBK" w:eastAsia="方正黑体_GBK" w:hAnsi="Times New Roman"/>
          <w:kern w:val="0"/>
          <w:sz w:val="32"/>
          <w:szCs w:val="32"/>
        </w:rPr>
      </w:pPr>
      <w:r w:rsidRPr="007B223D">
        <w:rPr>
          <w:rFonts w:ascii="方正黑体_GBK" w:eastAsia="方正黑体_GBK" w:hAnsi="Times New Roman" w:hint="eastAsia"/>
          <w:kern w:val="0"/>
          <w:sz w:val="32"/>
          <w:szCs w:val="32"/>
        </w:rPr>
        <w:t>九、一般公共预算</w:t>
      </w:r>
      <w:r w:rsidRPr="007B223D">
        <w:rPr>
          <w:rFonts w:ascii="方正黑体_GBK" w:eastAsia="方正黑体_GBK" w:hAnsi="Times New Roman"/>
          <w:kern w:val="0"/>
          <w:sz w:val="32"/>
          <w:szCs w:val="32"/>
        </w:rPr>
        <w:t>“</w:t>
      </w:r>
      <w:r w:rsidRPr="007B223D">
        <w:rPr>
          <w:rFonts w:ascii="方正黑体_GBK" w:eastAsia="方正黑体_GBK" w:hAnsi="Times New Roman" w:hint="eastAsia"/>
          <w:kern w:val="0"/>
          <w:sz w:val="32"/>
          <w:szCs w:val="32"/>
        </w:rPr>
        <w:t>三公</w:t>
      </w:r>
      <w:r w:rsidRPr="007B223D">
        <w:rPr>
          <w:rFonts w:ascii="方正黑体_GBK" w:eastAsia="方正黑体_GBK" w:hAnsi="Times New Roman"/>
          <w:kern w:val="0"/>
          <w:sz w:val="32"/>
          <w:szCs w:val="32"/>
        </w:rPr>
        <w:t>”</w:t>
      </w:r>
      <w:r w:rsidRPr="007B223D">
        <w:rPr>
          <w:rFonts w:ascii="方正黑体_GBK" w:eastAsia="方正黑体_GBK" w:hAnsi="Times New Roman" w:hint="eastAsia"/>
          <w:kern w:val="0"/>
          <w:sz w:val="32"/>
          <w:szCs w:val="32"/>
        </w:rPr>
        <w:t>经费、会议费、培训费支出预算情况说明</w:t>
      </w:r>
    </w:p>
    <w:p w:rsidR="00204E81" w:rsidRPr="007B223D"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9E57D4">
        <w:rPr>
          <w:rFonts w:ascii="Times New Roman" w:eastAsia="方正仿宋_GBK" w:hAnsi="Times New Roman" w:hint="eastAsia"/>
          <w:kern w:val="0"/>
          <w:sz w:val="32"/>
          <w:szCs w:val="32"/>
        </w:rPr>
        <w:t>北城区街道</w:t>
      </w:r>
      <w:r>
        <w:rPr>
          <w:rFonts w:ascii="Times New Roman" w:eastAsia="方正仿宋_GBK" w:hAnsi="Times New Roman"/>
          <w:kern w:val="0"/>
          <w:sz w:val="32"/>
          <w:szCs w:val="32"/>
        </w:rPr>
        <w:t>2020</w:t>
      </w:r>
      <w:r w:rsidRPr="007B223D">
        <w:rPr>
          <w:rFonts w:ascii="Times New Roman" w:eastAsia="方正仿宋_GBK" w:hAnsi="Times New Roman" w:hint="eastAsia"/>
          <w:kern w:val="0"/>
          <w:sz w:val="32"/>
          <w:szCs w:val="32"/>
        </w:rPr>
        <w:t>年度一般公共预算拨款安排的</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三公</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经费预算支出中，因公出国（境）费支出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万元，占</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三公</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经费的</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 xml:space="preserve"> %</w:t>
      </w:r>
      <w:r w:rsidRPr="007B223D">
        <w:rPr>
          <w:rFonts w:ascii="Times New Roman" w:eastAsia="方正仿宋_GBK" w:hAnsi="Times New Roman" w:hint="eastAsia"/>
          <w:kern w:val="0"/>
          <w:sz w:val="32"/>
          <w:szCs w:val="32"/>
        </w:rPr>
        <w:t>；公务用车购置及运行费支出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万元，占</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三公</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经费的</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；公务接待费支出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0.5</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万元，占</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三公</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经费的</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100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 xml:space="preserve"> %</w:t>
      </w:r>
      <w:r w:rsidRPr="007B223D">
        <w:rPr>
          <w:rFonts w:ascii="Times New Roman" w:eastAsia="方正仿宋_GBK" w:hAnsi="Times New Roman" w:hint="eastAsia"/>
          <w:kern w:val="0"/>
          <w:sz w:val="32"/>
          <w:szCs w:val="32"/>
        </w:rPr>
        <w:t>。具体情况如下：</w:t>
      </w:r>
    </w:p>
    <w:p w:rsidR="00204E81" w:rsidRPr="007B223D"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7B223D">
        <w:rPr>
          <w:rFonts w:ascii="Times New Roman" w:eastAsia="方正仿宋_GBK" w:hAnsi="Times New Roman"/>
          <w:kern w:val="0"/>
          <w:sz w:val="32"/>
          <w:szCs w:val="32"/>
        </w:rPr>
        <w:t>1</w:t>
      </w:r>
      <w:r w:rsidRPr="007B223D">
        <w:rPr>
          <w:rFonts w:ascii="Times New Roman" w:eastAsia="方正仿宋_GBK" w:hAnsi="Times New Roman" w:hint="eastAsia"/>
          <w:kern w:val="0"/>
          <w:sz w:val="32"/>
          <w:szCs w:val="32"/>
        </w:rPr>
        <w:t>．因公出国（境）费预算支出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w:t>
      </w:r>
      <w:r>
        <w:rPr>
          <w:rFonts w:ascii="Times New Roman" w:eastAsia="方正仿宋_GBK" w:hAnsi="Times New Roman" w:hint="eastAsia"/>
          <w:kern w:val="0"/>
          <w:sz w:val="32"/>
          <w:szCs w:val="32"/>
        </w:rPr>
        <w:t>与上年相比无变化。</w:t>
      </w:r>
      <w:r w:rsidRPr="007B223D">
        <w:rPr>
          <w:rFonts w:ascii="Times New Roman" w:eastAsia="方正仿宋_GBK" w:hAnsi="Times New Roman" w:hint="eastAsia"/>
          <w:kern w:val="0"/>
          <w:sz w:val="32"/>
          <w:szCs w:val="32"/>
        </w:rPr>
        <w:t>主要原因</w:t>
      </w:r>
      <w:r>
        <w:rPr>
          <w:rFonts w:ascii="Times New Roman" w:eastAsia="方正仿宋_GBK" w:hAnsi="Times New Roman" w:hint="eastAsia"/>
          <w:kern w:val="0"/>
          <w:sz w:val="32"/>
          <w:szCs w:val="32"/>
        </w:rPr>
        <w:t>是本单位无</w:t>
      </w:r>
      <w:r w:rsidRPr="007B223D">
        <w:rPr>
          <w:rFonts w:ascii="Times New Roman" w:eastAsia="方正仿宋_GBK" w:hAnsi="Times New Roman" w:hint="eastAsia"/>
          <w:kern w:val="0"/>
          <w:sz w:val="32"/>
          <w:szCs w:val="32"/>
        </w:rPr>
        <w:t>因公出国（境）费预算。</w:t>
      </w:r>
    </w:p>
    <w:p w:rsidR="00204E81" w:rsidRPr="007B223D"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7B223D">
        <w:rPr>
          <w:rFonts w:ascii="Times New Roman" w:eastAsia="方正仿宋_GBK" w:hAnsi="Times New Roman"/>
          <w:kern w:val="0"/>
          <w:sz w:val="32"/>
          <w:szCs w:val="32"/>
        </w:rPr>
        <w:t>2</w:t>
      </w:r>
      <w:r w:rsidRPr="007B223D">
        <w:rPr>
          <w:rFonts w:ascii="Times New Roman" w:eastAsia="方正仿宋_GBK" w:hAnsi="Times New Roman" w:hint="eastAsia"/>
          <w:kern w:val="0"/>
          <w:sz w:val="32"/>
          <w:szCs w:val="32"/>
        </w:rPr>
        <w:t>．公务用车购置及运行费预算支出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万元。其中：</w:t>
      </w:r>
    </w:p>
    <w:p w:rsidR="00204E81" w:rsidRPr="007B223D"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w:t>
      </w:r>
      <w:r w:rsidRPr="007B223D">
        <w:rPr>
          <w:rFonts w:ascii="Times New Roman" w:eastAsia="方正仿宋_GBK" w:hAnsi="Times New Roman"/>
          <w:kern w:val="0"/>
          <w:sz w:val="32"/>
          <w:szCs w:val="32"/>
        </w:rPr>
        <w:t>1</w:t>
      </w:r>
      <w:r w:rsidRPr="007B223D">
        <w:rPr>
          <w:rFonts w:ascii="Times New Roman" w:eastAsia="方正仿宋_GBK" w:hAnsi="Times New Roman" w:hint="eastAsia"/>
          <w:kern w:val="0"/>
          <w:sz w:val="32"/>
          <w:szCs w:val="32"/>
        </w:rPr>
        <w:t>）公务用车购置预算支出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w:t>
      </w:r>
      <w:r>
        <w:rPr>
          <w:rFonts w:ascii="Times New Roman" w:eastAsia="方正仿宋_GBK" w:hAnsi="Times New Roman" w:hint="eastAsia"/>
          <w:kern w:val="0"/>
          <w:sz w:val="32"/>
          <w:szCs w:val="32"/>
        </w:rPr>
        <w:t>与上年相比无变化。</w:t>
      </w:r>
      <w:r w:rsidRPr="007B223D">
        <w:rPr>
          <w:rFonts w:ascii="Times New Roman" w:eastAsia="方正仿宋_GBK" w:hAnsi="Times New Roman" w:hint="eastAsia"/>
          <w:kern w:val="0"/>
          <w:sz w:val="32"/>
          <w:szCs w:val="32"/>
        </w:rPr>
        <w:t>主要原因</w:t>
      </w:r>
      <w:r>
        <w:rPr>
          <w:rFonts w:ascii="Times New Roman" w:eastAsia="方正仿宋_GBK" w:hAnsi="Times New Roman" w:hint="eastAsia"/>
          <w:kern w:val="0"/>
          <w:sz w:val="32"/>
          <w:szCs w:val="32"/>
        </w:rPr>
        <w:t>是本单位无</w:t>
      </w:r>
      <w:r w:rsidRPr="007B223D">
        <w:rPr>
          <w:rFonts w:ascii="Times New Roman" w:eastAsia="方正仿宋_GBK" w:hAnsi="Times New Roman" w:hint="eastAsia"/>
          <w:kern w:val="0"/>
          <w:sz w:val="32"/>
          <w:szCs w:val="32"/>
        </w:rPr>
        <w:t>公务用车购置及运行费预算。</w:t>
      </w:r>
    </w:p>
    <w:p w:rsidR="00204E81" w:rsidRPr="007B223D"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w:t>
      </w:r>
      <w:r w:rsidRPr="007B223D">
        <w:rPr>
          <w:rFonts w:ascii="Times New Roman" w:eastAsia="方正仿宋_GBK" w:hAnsi="Times New Roman"/>
          <w:kern w:val="0"/>
          <w:sz w:val="32"/>
          <w:szCs w:val="32"/>
        </w:rPr>
        <w:t>2</w:t>
      </w:r>
      <w:r w:rsidRPr="007B223D">
        <w:rPr>
          <w:rFonts w:ascii="Times New Roman" w:eastAsia="方正仿宋_GBK" w:hAnsi="Times New Roman" w:hint="eastAsia"/>
          <w:kern w:val="0"/>
          <w:sz w:val="32"/>
          <w:szCs w:val="32"/>
        </w:rPr>
        <w:t>）公务用车运行维护费预算支出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w:t>
      </w:r>
      <w:r>
        <w:rPr>
          <w:rFonts w:ascii="Times New Roman" w:eastAsia="方正仿宋_GBK" w:hAnsi="Times New Roman" w:hint="eastAsia"/>
          <w:kern w:val="0"/>
          <w:sz w:val="32"/>
          <w:szCs w:val="32"/>
        </w:rPr>
        <w:t>与上年相比无变化。</w:t>
      </w:r>
      <w:r w:rsidRPr="007B223D">
        <w:rPr>
          <w:rFonts w:ascii="Times New Roman" w:eastAsia="方正仿宋_GBK" w:hAnsi="Times New Roman" w:hint="eastAsia"/>
          <w:kern w:val="0"/>
          <w:sz w:val="32"/>
          <w:szCs w:val="32"/>
        </w:rPr>
        <w:t>主要原因</w:t>
      </w:r>
      <w:r>
        <w:rPr>
          <w:rFonts w:ascii="Times New Roman" w:eastAsia="方正仿宋_GBK" w:hAnsi="Times New Roman" w:hint="eastAsia"/>
          <w:kern w:val="0"/>
          <w:sz w:val="32"/>
          <w:szCs w:val="32"/>
        </w:rPr>
        <w:t>是本单位无</w:t>
      </w:r>
      <w:r w:rsidRPr="007B223D">
        <w:rPr>
          <w:rFonts w:ascii="Times New Roman" w:eastAsia="方正仿宋_GBK" w:hAnsi="Times New Roman" w:hint="eastAsia"/>
          <w:kern w:val="0"/>
          <w:sz w:val="32"/>
          <w:szCs w:val="32"/>
        </w:rPr>
        <w:t>公务用车运行维护费预算</w:t>
      </w:r>
      <w:r>
        <w:rPr>
          <w:rFonts w:ascii="Times New Roman" w:eastAsia="方正仿宋_GBK" w:hAnsi="Times New Roman"/>
          <w:kern w:val="0"/>
          <w:sz w:val="32"/>
          <w:szCs w:val="32"/>
        </w:rPr>
        <w:t>.</w:t>
      </w:r>
    </w:p>
    <w:p w:rsidR="00204E81" w:rsidRPr="007B223D"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7B223D">
        <w:rPr>
          <w:rFonts w:ascii="Times New Roman" w:eastAsia="方正仿宋_GBK" w:hAnsi="Times New Roman"/>
          <w:kern w:val="0"/>
          <w:sz w:val="32"/>
          <w:szCs w:val="32"/>
        </w:rPr>
        <w:t>3</w:t>
      </w:r>
      <w:r w:rsidRPr="007B223D">
        <w:rPr>
          <w:rFonts w:ascii="Times New Roman" w:eastAsia="方正仿宋_GBK" w:hAnsi="Times New Roman" w:hint="eastAsia"/>
          <w:kern w:val="0"/>
          <w:sz w:val="32"/>
          <w:szCs w:val="32"/>
        </w:rPr>
        <w:t>．公务接待费预算支出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0.50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万元，比上年预算减少</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0.70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万元，主要原因</w:t>
      </w:r>
      <w:r>
        <w:rPr>
          <w:rFonts w:ascii="Times New Roman" w:eastAsia="方正仿宋_GBK" w:hAnsi="Times New Roman" w:hint="eastAsia"/>
          <w:kern w:val="0"/>
          <w:sz w:val="32"/>
          <w:szCs w:val="32"/>
        </w:rPr>
        <w:t>严格执行中央“八项规定”，严控招待费支出</w:t>
      </w:r>
      <w:r w:rsidRPr="007B223D">
        <w:rPr>
          <w:rFonts w:ascii="Times New Roman" w:eastAsia="方正仿宋_GBK" w:hAnsi="Times New Roman" w:hint="eastAsia"/>
          <w:kern w:val="0"/>
          <w:sz w:val="32"/>
          <w:szCs w:val="32"/>
        </w:rPr>
        <w:t>。</w:t>
      </w:r>
    </w:p>
    <w:p w:rsidR="00204E81"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9E57D4">
        <w:rPr>
          <w:rFonts w:ascii="Times New Roman" w:eastAsia="方正仿宋_GBK" w:hAnsi="Times New Roman" w:hint="eastAsia"/>
          <w:kern w:val="0"/>
          <w:sz w:val="32"/>
          <w:szCs w:val="32"/>
        </w:rPr>
        <w:t>北城区街道</w:t>
      </w:r>
      <w:r>
        <w:rPr>
          <w:rFonts w:ascii="Times New Roman" w:eastAsia="方正仿宋_GBK" w:hAnsi="Times New Roman"/>
          <w:kern w:val="0"/>
          <w:sz w:val="32"/>
          <w:szCs w:val="32"/>
        </w:rPr>
        <w:t>2020</w:t>
      </w:r>
      <w:r w:rsidRPr="007B223D">
        <w:rPr>
          <w:rFonts w:ascii="Times New Roman" w:eastAsia="方正仿宋_GBK" w:hAnsi="Times New Roman" w:hint="eastAsia"/>
          <w:kern w:val="0"/>
          <w:sz w:val="32"/>
          <w:szCs w:val="32"/>
        </w:rPr>
        <w:t>年度一般公共预算拨款安排的</w:t>
      </w:r>
      <w:r>
        <w:rPr>
          <w:rFonts w:ascii="Times New Roman" w:eastAsia="方正仿宋_GBK" w:hAnsi="Times New Roman" w:hint="eastAsia"/>
          <w:kern w:val="0"/>
          <w:sz w:val="32"/>
          <w:szCs w:val="32"/>
        </w:rPr>
        <w:t>会议</w:t>
      </w:r>
      <w:r w:rsidRPr="007B223D">
        <w:rPr>
          <w:rFonts w:ascii="Times New Roman" w:eastAsia="方正仿宋_GBK" w:hAnsi="Times New Roman" w:hint="eastAsia"/>
          <w:kern w:val="0"/>
          <w:sz w:val="32"/>
          <w:szCs w:val="32"/>
        </w:rPr>
        <w:t>费预算支出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w:t>
      </w:r>
      <w:r>
        <w:rPr>
          <w:rFonts w:ascii="Times New Roman" w:eastAsia="方正仿宋_GBK" w:hAnsi="Times New Roman" w:hint="eastAsia"/>
          <w:kern w:val="0"/>
          <w:sz w:val="32"/>
          <w:szCs w:val="32"/>
        </w:rPr>
        <w:t>与上年相比无变化。</w:t>
      </w:r>
      <w:r w:rsidRPr="007B223D">
        <w:rPr>
          <w:rFonts w:ascii="Times New Roman" w:eastAsia="方正仿宋_GBK" w:hAnsi="Times New Roman" w:hint="eastAsia"/>
          <w:kern w:val="0"/>
          <w:sz w:val="32"/>
          <w:szCs w:val="32"/>
        </w:rPr>
        <w:t>主要原因</w:t>
      </w:r>
      <w:r>
        <w:rPr>
          <w:rFonts w:ascii="Times New Roman" w:eastAsia="方正仿宋_GBK" w:hAnsi="Times New Roman" w:hint="eastAsia"/>
          <w:kern w:val="0"/>
          <w:sz w:val="32"/>
          <w:szCs w:val="32"/>
        </w:rPr>
        <w:t>是预计本单位本年度无会议项目</w:t>
      </w:r>
      <w:r w:rsidRPr="007B223D">
        <w:rPr>
          <w:rFonts w:ascii="Times New Roman" w:eastAsia="方正仿宋_GBK" w:hAnsi="Times New Roman" w:hint="eastAsia"/>
          <w:kern w:val="0"/>
          <w:sz w:val="32"/>
          <w:szCs w:val="32"/>
        </w:rPr>
        <w:t>。。</w:t>
      </w:r>
    </w:p>
    <w:p w:rsidR="00204E81" w:rsidRPr="007B223D"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9E57D4">
        <w:rPr>
          <w:rFonts w:ascii="Times New Roman" w:eastAsia="方正仿宋_GBK" w:hAnsi="Times New Roman" w:hint="eastAsia"/>
          <w:kern w:val="0"/>
          <w:sz w:val="32"/>
          <w:szCs w:val="32"/>
        </w:rPr>
        <w:t>北城区街道</w:t>
      </w:r>
      <w:r>
        <w:rPr>
          <w:rFonts w:ascii="Times New Roman" w:eastAsia="方正仿宋_GBK" w:hAnsi="Times New Roman"/>
          <w:kern w:val="0"/>
          <w:sz w:val="32"/>
          <w:szCs w:val="32"/>
        </w:rPr>
        <w:t>2020</w:t>
      </w:r>
      <w:r w:rsidRPr="007B223D">
        <w:rPr>
          <w:rFonts w:ascii="Times New Roman" w:eastAsia="方正仿宋_GBK" w:hAnsi="Times New Roman" w:hint="eastAsia"/>
          <w:kern w:val="0"/>
          <w:sz w:val="32"/>
          <w:szCs w:val="32"/>
        </w:rPr>
        <w:t>年度一般公共预算拨款安排的</w:t>
      </w:r>
      <w:r>
        <w:rPr>
          <w:rFonts w:ascii="Times New Roman" w:eastAsia="方正仿宋_GBK" w:hAnsi="Times New Roman" w:hint="eastAsia"/>
          <w:kern w:val="0"/>
          <w:sz w:val="32"/>
          <w:szCs w:val="32"/>
        </w:rPr>
        <w:t>培训</w:t>
      </w:r>
      <w:r w:rsidRPr="007B223D">
        <w:rPr>
          <w:rFonts w:ascii="Times New Roman" w:eastAsia="方正仿宋_GBK" w:hAnsi="Times New Roman" w:hint="eastAsia"/>
          <w:kern w:val="0"/>
          <w:sz w:val="32"/>
          <w:szCs w:val="32"/>
        </w:rPr>
        <w:t>费预算支出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1.00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万元，比上年预算增加</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1.00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万元，主要原因</w:t>
      </w:r>
      <w:r>
        <w:rPr>
          <w:rFonts w:ascii="Times New Roman" w:eastAsia="方正仿宋_GBK" w:hAnsi="Times New Roman" w:hint="eastAsia"/>
          <w:kern w:val="0"/>
          <w:sz w:val="32"/>
          <w:szCs w:val="32"/>
        </w:rPr>
        <w:t>是预计本年有一些培训项目，而上年无</w:t>
      </w:r>
      <w:r w:rsidRPr="007B223D">
        <w:rPr>
          <w:rFonts w:ascii="Times New Roman" w:eastAsia="方正仿宋_GBK" w:hAnsi="Times New Roman" w:hint="eastAsia"/>
          <w:kern w:val="0"/>
          <w:sz w:val="32"/>
          <w:szCs w:val="32"/>
        </w:rPr>
        <w:t>。</w:t>
      </w:r>
    </w:p>
    <w:p w:rsidR="00204E81" w:rsidRPr="007B223D" w:rsidRDefault="00204E81" w:rsidP="007B223D">
      <w:pPr>
        <w:autoSpaceDE w:val="0"/>
        <w:autoSpaceDN w:val="0"/>
        <w:snapToGrid w:val="0"/>
        <w:spacing w:line="550" w:lineRule="exact"/>
        <w:rPr>
          <w:rFonts w:ascii="方正黑体_GBK" w:eastAsia="方正黑体_GBK" w:hAnsi="Times New Roman"/>
          <w:kern w:val="0"/>
          <w:sz w:val="32"/>
          <w:szCs w:val="32"/>
        </w:rPr>
      </w:pPr>
      <w:r w:rsidRPr="007B223D">
        <w:rPr>
          <w:rFonts w:ascii="方正黑体_GBK" w:eastAsia="方正黑体_GBK" w:hAnsi="Times New Roman" w:hint="eastAsia"/>
          <w:kern w:val="0"/>
          <w:sz w:val="32"/>
          <w:szCs w:val="32"/>
        </w:rPr>
        <w:t>十、政府性基金预算支出预算情况说明</w:t>
      </w:r>
    </w:p>
    <w:p w:rsidR="00204E81" w:rsidRPr="007B223D"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9E57D4">
        <w:rPr>
          <w:rFonts w:ascii="Times New Roman" w:eastAsia="方正仿宋_GBK" w:hAnsi="Times New Roman" w:hint="eastAsia"/>
          <w:kern w:val="0"/>
          <w:sz w:val="32"/>
          <w:szCs w:val="32"/>
        </w:rPr>
        <w:t>北城区街道</w:t>
      </w:r>
      <w:r>
        <w:rPr>
          <w:rFonts w:ascii="Times New Roman" w:eastAsia="方正仿宋_GBK" w:hAnsi="Times New Roman"/>
          <w:kern w:val="0"/>
          <w:sz w:val="32"/>
          <w:szCs w:val="32"/>
        </w:rPr>
        <w:t>2020</w:t>
      </w:r>
      <w:r w:rsidRPr="007B223D">
        <w:rPr>
          <w:rFonts w:ascii="Times New Roman" w:eastAsia="方正仿宋_GBK" w:hAnsi="Times New Roman" w:hint="eastAsia"/>
          <w:kern w:val="0"/>
          <w:sz w:val="32"/>
          <w:szCs w:val="32"/>
        </w:rPr>
        <w:t>年政府性基金支出预算支出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55.00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万元。与上年相比增加</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55.00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万元，增长</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100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w:t>
      </w:r>
      <w:r w:rsidRPr="007B223D">
        <w:rPr>
          <w:rFonts w:ascii="Times New Roman" w:eastAsia="方正仿宋_GBK" w:hAnsi="Times New Roman" w:hint="eastAsia"/>
          <w:kern w:val="0"/>
          <w:sz w:val="32"/>
          <w:szCs w:val="32"/>
        </w:rPr>
        <w:t>。主要原因是</w:t>
      </w:r>
      <w:r>
        <w:rPr>
          <w:rFonts w:ascii="Times New Roman" w:eastAsia="方正仿宋_GBK" w:hAnsi="Times New Roman" w:hint="eastAsia"/>
          <w:kern w:val="0"/>
          <w:sz w:val="32"/>
          <w:szCs w:val="32"/>
        </w:rPr>
        <w:t>：本年新增被征地农民无收入补贴，而上年该项费用由市财政局直支</w:t>
      </w:r>
      <w:r w:rsidRPr="007B223D">
        <w:rPr>
          <w:rFonts w:ascii="Times New Roman" w:eastAsia="方正仿宋_GBK" w:hAnsi="Times New Roman" w:hint="eastAsia"/>
          <w:kern w:val="0"/>
          <w:sz w:val="32"/>
          <w:szCs w:val="32"/>
        </w:rPr>
        <w:t>。其中：</w:t>
      </w:r>
      <w:r w:rsidRPr="007B223D">
        <w:rPr>
          <w:rFonts w:ascii="Times New Roman" w:eastAsia="方正仿宋_GBK" w:hAnsi="Times New Roman"/>
          <w:kern w:val="0"/>
          <w:sz w:val="32"/>
          <w:szCs w:val="32"/>
        </w:rPr>
        <w:t xml:space="preserve"> </w:t>
      </w:r>
    </w:p>
    <w:p w:rsidR="00204E81" w:rsidRPr="007B223D"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rPr>
      </w:pPr>
      <w:r w:rsidRPr="007B223D">
        <w:rPr>
          <w:rFonts w:ascii="Times New Roman" w:eastAsia="方正仿宋_GBK" w:hAnsi="Times New Roman"/>
          <w:kern w:val="0"/>
          <w:sz w:val="32"/>
          <w:szCs w:val="32"/>
        </w:rPr>
        <w:t>1</w:t>
      </w:r>
      <w:r w:rsidRPr="007B223D">
        <w:rPr>
          <w:rFonts w:ascii="Times New Roman" w:eastAsia="方正仿宋_GBK" w:hAnsi="Times New Roman" w:hint="eastAsia"/>
          <w:kern w:val="0"/>
          <w:sz w:val="32"/>
          <w:szCs w:val="32"/>
        </w:rPr>
        <w:t>．城乡社区支出（类）</w:t>
      </w:r>
      <w:r>
        <w:rPr>
          <w:rFonts w:ascii="Times New Roman" w:eastAsia="方正仿宋_GBK" w:hAnsi="Times New Roman" w:hint="eastAsia"/>
          <w:kern w:val="0"/>
          <w:sz w:val="32"/>
          <w:szCs w:val="32"/>
        </w:rPr>
        <w:t>国有土地使用权出让收入</w:t>
      </w:r>
      <w:r w:rsidRPr="007B223D">
        <w:rPr>
          <w:rFonts w:ascii="Times New Roman" w:eastAsia="方正仿宋_GBK" w:hAnsi="Times New Roman" w:hint="eastAsia"/>
          <w:kern w:val="0"/>
          <w:sz w:val="32"/>
          <w:szCs w:val="32"/>
        </w:rPr>
        <w:t>安排的支出（款）</w:t>
      </w:r>
      <w:r>
        <w:rPr>
          <w:rFonts w:ascii="Times New Roman" w:eastAsia="方正仿宋_GBK" w:hAnsi="Times New Roman" w:hint="eastAsia"/>
          <w:kern w:val="0"/>
          <w:sz w:val="32"/>
          <w:szCs w:val="32"/>
        </w:rPr>
        <w:t>补助被征地农民支出</w:t>
      </w:r>
      <w:r w:rsidRPr="007B223D">
        <w:rPr>
          <w:rFonts w:ascii="Times New Roman" w:eastAsia="方正仿宋_GBK" w:hAnsi="Times New Roman" w:hint="eastAsia"/>
          <w:kern w:val="0"/>
          <w:sz w:val="32"/>
          <w:szCs w:val="32"/>
        </w:rPr>
        <w:t>（项）支出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55.00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万元，主要是用于</w:t>
      </w:r>
      <w:r>
        <w:rPr>
          <w:rFonts w:ascii="Times New Roman" w:eastAsia="方正仿宋_GBK" w:hAnsi="Times New Roman" w:hint="eastAsia"/>
          <w:kern w:val="0"/>
          <w:sz w:val="32"/>
          <w:szCs w:val="32"/>
        </w:rPr>
        <w:t>被征地农民无收入补贴</w:t>
      </w:r>
      <w:r w:rsidRPr="007B223D">
        <w:rPr>
          <w:rFonts w:ascii="Times New Roman" w:eastAsia="方正仿宋_GBK" w:hAnsi="Times New Roman" w:hint="eastAsia"/>
          <w:kern w:val="0"/>
          <w:sz w:val="32"/>
          <w:szCs w:val="32"/>
        </w:rPr>
        <w:t>。</w:t>
      </w:r>
    </w:p>
    <w:p w:rsidR="00204E81" w:rsidRPr="007B223D" w:rsidRDefault="00204E81" w:rsidP="007B223D">
      <w:pPr>
        <w:autoSpaceDE w:val="0"/>
        <w:autoSpaceDN w:val="0"/>
        <w:snapToGrid w:val="0"/>
        <w:spacing w:line="550" w:lineRule="exact"/>
        <w:rPr>
          <w:rFonts w:ascii="方正黑体_GBK" w:eastAsia="方正黑体_GBK" w:hAnsi="Times New Roman"/>
          <w:kern w:val="0"/>
          <w:sz w:val="32"/>
          <w:szCs w:val="32"/>
        </w:rPr>
      </w:pPr>
      <w:r w:rsidRPr="007B223D">
        <w:rPr>
          <w:rFonts w:ascii="方正黑体_GBK" w:eastAsia="方正黑体_GBK" w:hAnsi="Times New Roman" w:hint="eastAsia"/>
          <w:kern w:val="0"/>
          <w:sz w:val="32"/>
          <w:szCs w:val="32"/>
        </w:rPr>
        <w:t>十一、一般公共预算机关运行经费支出预算情况说明</w:t>
      </w:r>
    </w:p>
    <w:p w:rsidR="00204E81" w:rsidRPr="006F0259" w:rsidRDefault="00204E81" w:rsidP="00EF3A95">
      <w:pPr>
        <w:autoSpaceDE w:val="0"/>
        <w:autoSpaceDN w:val="0"/>
        <w:snapToGrid w:val="0"/>
        <w:spacing w:line="550" w:lineRule="exact"/>
        <w:ind w:firstLineChars="200" w:firstLine="31680"/>
        <w:rPr>
          <w:rFonts w:ascii="Times New Roman" w:eastAsia="方正仿宋_GBK" w:hAnsi="Times New Roman"/>
          <w:kern w:val="0"/>
          <w:sz w:val="32"/>
          <w:szCs w:val="32"/>
          <w:u w:val="single"/>
        </w:rPr>
      </w:pPr>
      <w:r w:rsidRPr="009E57D4">
        <w:rPr>
          <w:rFonts w:ascii="Times New Roman" w:eastAsia="方正仿宋_GBK" w:hAnsi="Times New Roman" w:hint="eastAsia"/>
          <w:kern w:val="0"/>
          <w:sz w:val="32"/>
          <w:szCs w:val="32"/>
        </w:rPr>
        <w:t>北城区街道</w:t>
      </w:r>
      <w:r>
        <w:rPr>
          <w:rFonts w:ascii="Times New Roman" w:eastAsia="方正仿宋_GBK" w:hAnsi="Times New Roman"/>
          <w:kern w:val="0"/>
          <w:sz w:val="32"/>
          <w:szCs w:val="32"/>
        </w:rPr>
        <w:t>2020</w:t>
      </w:r>
      <w:r w:rsidRPr="007B223D">
        <w:rPr>
          <w:rFonts w:ascii="Times New Roman" w:eastAsia="方正仿宋_GBK" w:hAnsi="Times New Roman" w:hint="eastAsia"/>
          <w:kern w:val="0"/>
          <w:sz w:val="32"/>
          <w:szCs w:val="32"/>
        </w:rPr>
        <w:t>年本部门一般公共预算机关运行经费预算支出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147.77</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万元，与上年相比减少</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12.79</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万元，降低</w:t>
      </w:r>
      <w:r>
        <w:rPr>
          <w:rFonts w:ascii="Times New Roman" w:eastAsia="方正仿宋_GBK" w:hAnsi="Times New Roman" w:hint="eastAsia"/>
          <w:kern w:val="0"/>
          <w:sz w:val="32"/>
          <w:szCs w:val="32"/>
        </w:rPr>
        <w:t>了</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7.97</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kern w:val="0"/>
          <w:sz w:val="32"/>
          <w:szCs w:val="32"/>
        </w:rPr>
        <w:t xml:space="preserve"> %</w:t>
      </w:r>
      <w:r w:rsidRPr="007B223D">
        <w:rPr>
          <w:rFonts w:ascii="Times New Roman" w:eastAsia="方正仿宋_GBK" w:hAnsi="Times New Roman" w:hint="eastAsia"/>
          <w:kern w:val="0"/>
          <w:sz w:val="32"/>
          <w:szCs w:val="32"/>
        </w:rPr>
        <w:t>。主要原因是：</w:t>
      </w:r>
      <w:r>
        <w:rPr>
          <w:rFonts w:ascii="Times New Roman" w:eastAsia="方正仿宋_GBK" w:hAnsi="Times New Roman" w:hint="eastAsia"/>
          <w:kern w:val="0"/>
          <w:sz w:val="32"/>
          <w:szCs w:val="32"/>
        </w:rPr>
        <w:t>履行节约，压缩支出</w:t>
      </w:r>
      <w:r w:rsidRPr="007B223D">
        <w:rPr>
          <w:rFonts w:ascii="Times New Roman" w:eastAsia="方正仿宋_GBK" w:hAnsi="Times New Roman" w:hint="eastAsia"/>
          <w:kern w:val="0"/>
          <w:sz w:val="32"/>
          <w:szCs w:val="32"/>
        </w:rPr>
        <w:t>。</w:t>
      </w:r>
    </w:p>
    <w:p w:rsidR="00204E81" w:rsidRPr="007B223D" w:rsidRDefault="00204E81" w:rsidP="007B223D">
      <w:pPr>
        <w:autoSpaceDE w:val="0"/>
        <w:autoSpaceDN w:val="0"/>
        <w:snapToGrid w:val="0"/>
        <w:spacing w:line="550" w:lineRule="exact"/>
        <w:rPr>
          <w:rFonts w:ascii="方正黑体_GBK" w:eastAsia="方正黑体_GBK" w:hAnsi="Times New Roman"/>
          <w:kern w:val="0"/>
          <w:sz w:val="32"/>
          <w:szCs w:val="32"/>
        </w:rPr>
      </w:pPr>
      <w:r w:rsidRPr="007B223D">
        <w:rPr>
          <w:rFonts w:ascii="方正黑体_GBK" w:eastAsia="方正黑体_GBK" w:hAnsi="Times New Roman" w:hint="eastAsia"/>
          <w:kern w:val="0"/>
          <w:sz w:val="32"/>
          <w:szCs w:val="32"/>
        </w:rPr>
        <w:t>十二、政府采购支出预算情况说明</w:t>
      </w:r>
    </w:p>
    <w:p w:rsidR="00204E81" w:rsidRPr="007B223D" w:rsidRDefault="00204E81" w:rsidP="00EF3A95">
      <w:pPr>
        <w:autoSpaceDE w:val="0"/>
        <w:autoSpaceDN w:val="0"/>
        <w:snapToGrid w:val="0"/>
        <w:spacing w:line="550" w:lineRule="exact"/>
        <w:ind w:firstLineChars="250" w:firstLine="31680"/>
        <w:rPr>
          <w:rFonts w:ascii="Times New Roman" w:eastAsia="方正仿宋_GBK" w:hAnsi="Times New Roman"/>
          <w:kern w:val="0"/>
          <w:sz w:val="32"/>
          <w:szCs w:val="32"/>
        </w:rPr>
      </w:pPr>
      <w:r w:rsidRPr="009E57D4">
        <w:rPr>
          <w:rFonts w:ascii="Times New Roman" w:eastAsia="方正仿宋_GBK" w:hAnsi="Times New Roman" w:hint="eastAsia"/>
          <w:kern w:val="0"/>
          <w:sz w:val="32"/>
          <w:szCs w:val="32"/>
        </w:rPr>
        <w:t>北城区街道</w:t>
      </w:r>
      <w:r>
        <w:rPr>
          <w:rFonts w:ascii="Times New Roman" w:eastAsia="方正仿宋_GBK" w:hAnsi="Times New Roman"/>
          <w:kern w:val="0"/>
          <w:sz w:val="32"/>
          <w:szCs w:val="32"/>
        </w:rPr>
        <w:t>2020</w:t>
      </w:r>
      <w:r w:rsidRPr="007B223D">
        <w:rPr>
          <w:rFonts w:ascii="Times New Roman" w:eastAsia="方正仿宋_GBK" w:hAnsi="Times New Roman" w:hint="eastAsia"/>
          <w:kern w:val="0"/>
          <w:sz w:val="32"/>
          <w:szCs w:val="32"/>
        </w:rPr>
        <w:t>年度政府采购支出预算总额</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57.99</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万元，其中：拟采购货物支出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16.35</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万元、拟采购工程支出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41.64</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万元、拟购买服务支出</w:t>
      </w:r>
      <w:r w:rsidRPr="007B223D">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0</w:t>
      </w:r>
      <w:r w:rsidRPr="007B223D">
        <w:rPr>
          <w:rFonts w:ascii="Times New Roman" w:eastAsia="方正仿宋_GBK" w:hAnsi="Times New Roman"/>
          <w:kern w:val="0"/>
          <w:sz w:val="32"/>
          <w:szCs w:val="32"/>
          <w:u w:val="single"/>
        </w:rPr>
        <w:t xml:space="preserve"> </w:t>
      </w:r>
      <w:r w:rsidRPr="007B223D">
        <w:rPr>
          <w:rFonts w:ascii="Times New Roman" w:eastAsia="方正仿宋_GBK" w:hAnsi="Times New Roman" w:hint="eastAsia"/>
          <w:kern w:val="0"/>
          <w:sz w:val="32"/>
          <w:szCs w:val="32"/>
        </w:rPr>
        <w:t>万元。</w:t>
      </w:r>
    </w:p>
    <w:p w:rsidR="00204E81" w:rsidRPr="007B223D" w:rsidRDefault="00204E81" w:rsidP="007B223D">
      <w:pPr>
        <w:autoSpaceDE w:val="0"/>
        <w:autoSpaceDN w:val="0"/>
        <w:snapToGrid w:val="0"/>
        <w:spacing w:line="550" w:lineRule="exact"/>
        <w:rPr>
          <w:rFonts w:ascii="方正黑体_GBK" w:eastAsia="方正黑体_GBK" w:hAnsi="Times New Roman"/>
          <w:kern w:val="0"/>
          <w:sz w:val="32"/>
          <w:szCs w:val="32"/>
        </w:rPr>
      </w:pPr>
      <w:r w:rsidRPr="007B223D">
        <w:rPr>
          <w:rFonts w:ascii="方正黑体_GBK" w:eastAsia="方正黑体_GBK" w:hAnsi="Times New Roman" w:hint="eastAsia"/>
          <w:kern w:val="0"/>
          <w:sz w:val="32"/>
          <w:szCs w:val="32"/>
        </w:rPr>
        <w:t>十三、国有资产占用情况</w:t>
      </w:r>
    </w:p>
    <w:p w:rsidR="00204E81" w:rsidRDefault="00204E81" w:rsidP="007B223D">
      <w:pPr>
        <w:autoSpaceDE w:val="0"/>
        <w:autoSpaceDN w:val="0"/>
        <w:snapToGrid w:val="0"/>
        <w:spacing w:line="550" w:lineRule="exact"/>
        <w:rPr>
          <w:rFonts w:ascii="Times New Roman" w:eastAsia="方正仿宋_GBK" w:hAnsi="Times New Roman"/>
          <w:kern w:val="0"/>
          <w:sz w:val="32"/>
          <w:szCs w:val="32"/>
        </w:rPr>
      </w:pPr>
      <w:r w:rsidRPr="007B223D">
        <w:rPr>
          <w:rFonts w:ascii="Times New Roman" w:eastAsia="方正仿宋_GBK" w:hAnsi="Times New Roman" w:hint="eastAsia"/>
          <w:kern w:val="0"/>
          <w:sz w:val="32"/>
          <w:szCs w:val="32"/>
        </w:rPr>
        <w:t>本部门共有车辆</w:t>
      </w:r>
      <w:r w:rsidRPr="001B03F0">
        <w:rPr>
          <w:rFonts w:ascii="Times New Roman" w:eastAsia="方正仿宋_GBK" w:hAnsi="Times New Roman"/>
          <w:kern w:val="0"/>
          <w:sz w:val="32"/>
          <w:szCs w:val="32"/>
          <w:u w:val="single"/>
        </w:rPr>
        <w:t xml:space="preserve"> 0 </w:t>
      </w:r>
      <w:r w:rsidRPr="007B223D">
        <w:rPr>
          <w:rFonts w:ascii="Times New Roman" w:eastAsia="方正仿宋_GBK" w:hAnsi="Times New Roman" w:hint="eastAsia"/>
          <w:kern w:val="0"/>
          <w:sz w:val="32"/>
          <w:szCs w:val="32"/>
        </w:rPr>
        <w:t>辆，其中，一般公务用车</w:t>
      </w:r>
      <w:r w:rsidRPr="001B03F0">
        <w:rPr>
          <w:rFonts w:ascii="Times New Roman" w:eastAsia="方正仿宋_GBK" w:hAnsi="Times New Roman"/>
          <w:kern w:val="0"/>
          <w:sz w:val="32"/>
          <w:szCs w:val="32"/>
          <w:u w:val="single"/>
        </w:rPr>
        <w:t xml:space="preserve"> </w:t>
      </w:r>
      <w:r>
        <w:rPr>
          <w:rFonts w:ascii="Times New Roman" w:eastAsia="方正仿宋_GBK" w:hAnsi="Times New Roman"/>
          <w:kern w:val="0"/>
          <w:sz w:val="32"/>
          <w:szCs w:val="32"/>
          <w:u w:val="single"/>
        </w:rPr>
        <w:t xml:space="preserve">0 </w:t>
      </w:r>
      <w:r w:rsidRPr="007B223D">
        <w:rPr>
          <w:rFonts w:ascii="Times New Roman" w:eastAsia="方正仿宋_GBK" w:hAnsi="Times New Roman" w:hint="eastAsia"/>
          <w:kern w:val="0"/>
          <w:sz w:val="32"/>
          <w:szCs w:val="32"/>
        </w:rPr>
        <w:t>辆、执法执勤用车</w:t>
      </w:r>
      <w:r w:rsidRPr="001B03F0">
        <w:rPr>
          <w:rFonts w:ascii="Times New Roman" w:eastAsia="方正仿宋_GBK" w:hAnsi="Times New Roman"/>
          <w:kern w:val="0"/>
          <w:sz w:val="32"/>
          <w:szCs w:val="32"/>
          <w:u w:val="single"/>
        </w:rPr>
        <w:t xml:space="preserve"> 0 </w:t>
      </w:r>
      <w:r w:rsidRPr="007B223D">
        <w:rPr>
          <w:rFonts w:ascii="Times New Roman" w:eastAsia="方正仿宋_GBK" w:hAnsi="Times New Roman" w:hint="eastAsia"/>
          <w:kern w:val="0"/>
          <w:sz w:val="32"/>
          <w:szCs w:val="32"/>
        </w:rPr>
        <w:t>辆、特种专业技术用车</w:t>
      </w:r>
      <w:r w:rsidRPr="001B03F0">
        <w:rPr>
          <w:rFonts w:ascii="Times New Roman" w:eastAsia="方正仿宋_GBK" w:hAnsi="Times New Roman"/>
          <w:kern w:val="0"/>
          <w:sz w:val="32"/>
          <w:szCs w:val="32"/>
          <w:u w:val="single"/>
        </w:rPr>
        <w:t xml:space="preserve"> 0 </w:t>
      </w:r>
      <w:r w:rsidRPr="007B223D">
        <w:rPr>
          <w:rFonts w:ascii="Times New Roman" w:eastAsia="方正仿宋_GBK" w:hAnsi="Times New Roman" w:hint="eastAsia"/>
          <w:kern w:val="0"/>
          <w:sz w:val="32"/>
          <w:szCs w:val="32"/>
        </w:rPr>
        <w:t>辆、其他用车</w:t>
      </w:r>
      <w:r w:rsidRPr="001B03F0">
        <w:rPr>
          <w:rFonts w:ascii="Times New Roman" w:eastAsia="方正仿宋_GBK" w:hAnsi="Times New Roman"/>
          <w:kern w:val="0"/>
          <w:sz w:val="32"/>
          <w:szCs w:val="32"/>
          <w:u w:val="single"/>
        </w:rPr>
        <w:t xml:space="preserve"> 0 </w:t>
      </w:r>
      <w:r w:rsidRPr="007B223D">
        <w:rPr>
          <w:rFonts w:ascii="Times New Roman" w:eastAsia="方正仿宋_GBK" w:hAnsi="Times New Roman" w:hint="eastAsia"/>
          <w:kern w:val="0"/>
          <w:sz w:val="32"/>
          <w:szCs w:val="32"/>
        </w:rPr>
        <w:t>辆等。</w:t>
      </w:r>
    </w:p>
    <w:p w:rsidR="00204E81" w:rsidRPr="00E21B88" w:rsidRDefault="00204E81" w:rsidP="007B223D">
      <w:pPr>
        <w:autoSpaceDE w:val="0"/>
        <w:autoSpaceDN w:val="0"/>
        <w:snapToGrid w:val="0"/>
        <w:spacing w:line="550" w:lineRule="exact"/>
        <w:rPr>
          <w:rFonts w:ascii="方正黑体_GBK" w:eastAsia="方正黑体_GBK" w:hAnsi="Times New Roman"/>
          <w:kern w:val="0"/>
          <w:sz w:val="32"/>
          <w:szCs w:val="32"/>
        </w:rPr>
      </w:pPr>
      <w:r w:rsidRPr="00E21B88">
        <w:rPr>
          <w:rFonts w:ascii="方正黑体_GBK" w:eastAsia="方正黑体_GBK" w:hAnsi="Times New Roman" w:hint="eastAsia"/>
          <w:kern w:val="0"/>
          <w:sz w:val="32"/>
          <w:szCs w:val="32"/>
        </w:rPr>
        <w:t>十四、预算绩效目标设置情况说明</w:t>
      </w:r>
    </w:p>
    <w:p w:rsidR="00204E81" w:rsidRPr="00E21B88" w:rsidRDefault="00204E81" w:rsidP="007B223D">
      <w:pPr>
        <w:autoSpaceDE w:val="0"/>
        <w:autoSpaceDN w:val="0"/>
        <w:snapToGrid w:val="0"/>
        <w:spacing w:line="550" w:lineRule="exact"/>
        <w:rPr>
          <w:rFonts w:ascii="Times New Roman" w:eastAsia="方正仿宋_GBK" w:hAnsi="Times New Roman"/>
          <w:kern w:val="0"/>
          <w:sz w:val="32"/>
          <w:szCs w:val="32"/>
        </w:rPr>
      </w:pPr>
      <w:r w:rsidRPr="00E21B88">
        <w:rPr>
          <w:rFonts w:ascii="Times New Roman" w:eastAsia="仿宋" w:hAnsi="Times New Roman"/>
          <w:kern w:val="0"/>
          <w:sz w:val="32"/>
          <w:szCs w:val="32"/>
        </w:rPr>
        <w:t>2020</w:t>
      </w:r>
      <w:r w:rsidRPr="00E21B88">
        <w:rPr>
          <w:rFonts w:ascii="Times New Roman" w:eastAsia="仿宋" w:hAnsi="Times New Roman" w:hint="eastAsia"/>
          <w:kern w:val="0"/>
          <w:sz w:val="32"/>
          <w:szCs w:val="32"/>
        </w:rPr>
        <w:t>年度，本部门单位共</w:t>
      </w:r>
      <w:r w:rsidRPr="00AC31E6">
        <w:rPr>
          <w:rFonts w:ascii="Times New Roman" w:eastAsia="仿宋" w:hAnsi="Times New Roman"/>
          <w:kern w:val="0"/>
          <w:sz w:val="32"/>
          <w:szCs w:val="32"/>
          <w:u w:val="single"/>
        </w:rPr>
        <w:t xml:space="preserve"> 1 </w:t>
      </w:r>
      <w:r w:rsidRPr="00E21B88">
        <w:rPr>
          <w:rFonts w:ascii="Times New Roman" w:eastAsia="仿宋" w:hAnsi="Times New Roman" w:hint="eastAsia"/>
          <w:kern w:val="0"/>
          <w:sz w:val="32"/>
          <w:szCs w:val="32"/>
        </w:rPr>
        <w:t>个项目纳入绩效目标管理，涉及财政性资金合计</w:t>
      </w:r>
      <w:r w:rsidRPr="00AC31E6">
        <w:rPr>
          <w:rFonts w:ascii="Times New Roman" w:eastAsia="仿宋" w:hAnsi="Times New Roman"/>
          <w:kern w:val="0"/>
          <w:sz w:val="32"/>
          <w:szCs w:val="32"/>
          <w:u w:val="single"/>
        </w:rPr>
        <w:t>_3503.5</w:t>
      </w:r>
      <w:r>
        <w:rPr>
          <w:rFonts w:ascii="Times New Roman" w:eastAsia="仿宋" w:hAnsi="Times New Roman"/>
          <w:kern w:val="0"/>
          <w:sz w:val="32"/>
          <w:szCs w:val="32"/>
          <w:u w:val="single"/>
        </w:rPr>
        <w:t>6</w:t>
      </w:r>
      <w:r w:rsidRPr="00AC31E6">
        <w:rPr>
          <w:rFonts w:ascii="Times New Roman" w:eastAsia="仿宋" w:hAnsi="Times New Roman"/>
          <w:kern w:val="0"/>
          <w:sz w:val="32"/>
          <w:szCs w:val="32"/>
          <w:u w:val="single"/>
        </w:rPr>
        <w:t>_</w:t>
      </w:r>
      <w:r w:rsidRPr="00E21B88">
        <w:rPr>
          <w:rFonts w:ascii="Times New Roman" w:eastAsia="仿宋" w:hAnsi="Times New Roman" w:hint="eastAsia"/>
          <w:kern w:val="0"/>
          <w:sz w:val="32"/>
          <w:szCs w:val="32"/>
        </w:rPr>
        <w:t>万元；本部门单位整体支出纳入绩效目标管理。</w:t>
      </w:r>
    </w:p>
    <w:p w:rsidR="00204E81" w:rsidRDefault="00204E81" w:rsidP="007B223D">
      <w:pPr>
        <w:autoSpaceDE w:val="0"/>
        <w:autoSpaceDN w:val="0"/>
        <w:snapToGrid w:val="0"/>
        <w:spacing w:line="550" w:lineRule="exact"/>
        <w:rPr>
          <w:rFonts w:ascii="Times New Roman" w:eastAsia="方正楷体_GBK" w:hAnsi="Times New Roman"/>
          <w:kern w:val="0"/>
          <w:sz w:val="32"/>
          <w:szCs w:val="32"/>
          <w:u w:val="single"/>
        </w:rPr>
      </w:pPr>
    </w:p>
    <w:p w:rsidR="00204E81" w:rsidRDefault="00204E81" w:rsidP="007B223D">
      <w:pPr>
        <w:autoSpaceDE w:val="0"/>
        <w:autoSpaceDN w:val="0"/>
        <w:snapToGrid w:val="0"/>
        <w:spacing w:line="550" w:lineRule="exact"/>
        <w:rPr>
          <w:rFonts w:ascii="Times New Roman" w:eastAsia="方正楷体_GBK" w:hAnsi="Times New Roman"/>
          <w:kern w:val="0"/>
          <w:sz w:val="32"/>
          <w:szCs w:val="32"/>
          <w:u w:val="single"/>
        </w:rPr>
      </w:pPr>
    </w:p>
    <w:p w:rsidR="00204E81" w:rsidRDefault="00204E81" w:rsidP="007B223D">
      <w:pPr>
        <w:autoSpaceDE w:val="0"/>
        <w:autoSpaceDN w:val="0"/>
        <w:snapToGrid w:val="0"/>
        <w:spacing w:line="550" w:lineRule="exact"/>
        <w:rPr>
          <w:rFonts w:ascii="Times New Roman" w:eastAsia="方正楷体_GBK" w:hAnsi="Times New Roman"/>
          <w:kern w:val="0"/>
          <w:sz w:val="32"/>
          <w:szCs w:val="32"/>
          <w:u w:val="single"/>
        </w:rPr>
      </w:pPr>
    </w:p>
    <w:p w:rsidR="00204E81" w:rsidRDefault="00204E81" w:rsidP="007B223D">
      <w:pPr>
        <w:autoSpaceDE w:val="0"/>
        <w:autoSpaceDN w:val="0"/>
        <w:snapToGrid w:val="0"/>
        <w:spacing w:line="550" w:lineRule="exact"/>
        <w:rPr>
          <w:rFonts w:ascii="Times New Roman" w:eastAsia="方正楷体_GBK" w:hAnsi="Times New Roman"/>
          <w:kern w:val="0"/>
          <w:sz w:val="32"/>
          <w:szCs w:val="32"/>
          <w:u w:val="single"/>
        </w:rPr>
      </w:pPr>
    </w:p>
    <w:p w:rsidR="00204E81" w:rsidRDefault="00204E81" w:rsidP="007B223D">
      <w:pPr>
        <w:autoSpaceDE w:val="0"/>
        <w:autoSpaceDN w:val="0"/>
        <w:snapToGrid w:val="0"/>
        <w:spacing w:line="550" w:lineRule="exact"/>
        <w:rPr>
          <w:rFonts w:ascii="Times New Roman" w:eastAsia="方正楷体_GBK" w:hAnsi="Times New Roman"/>
          <w:kern w:val="0"/>
          <w:sz w:val="32"/>
          <w:szCs w:val="32"/>
          <w:u w:val="single"/>
        </w:rPr>
      </w:pPr>
    </w:p>
    <w:p w:rsidR="00204E81" w:rsidRDefault="00204E81" w:rsidP="007B223D">
      <w:pPr>
        <w:autoSpaceDE w:val="0"/>
        <w:autoSpaceDN w:val="0"/>
        <w:snapToGrid w:val="0"/>
        <w:spacing w:line="550" w:lineRule="exact"/>
        <w:rPr>
          <w:rFonts w:ascii="Times New Roman" w:eastAsia="方正楷体_GBK" w:hAnsi="Times New Roman"/>
          <w:kern w:val="0"/>
          <w:sz w:val="32"/>
          <w:szCs w:val="32"/>
          <w:u w:val="single"/>
        </w:rPr>
      </w:pPr>
    </w:p>
    <w:p w:rsidR="00204E81" w:rsidRDefault="00204E81" w:rsidP="007B223D">
      <w:pPr>
        <w:autoSpaceDE w:val="0"/>
        <w:autoSpaceDN w:val="0"/>
        <w:snapToGrid w:val="0"/>
        <w:spacing w:line="550" w:lineRule="exact"/>
        <w:rPr>
          <w:rFonts w:ascii="Times New Roman" w:eastAsia="方正楷体_GBK" w:hAnsi="Times New Roman"/>
          <w:kern w:val="0"/>
          <w:sz w:val="32"/>
          <w:szCs w:val="32"/>
          <w:u w:val="single"/>
        </w:rPr>
      </w:pPr>
    </w:p>
    <w:p w:rsidR="00204E81" w:rsidRPr="00E43E2B" w:rsidRDefault="00204E81" w:rsidP="007B223D">
      <w:pPr>
        <w:autoSpaceDE w:val="0"/>
        <w:autoSpaceDN w:val="0"/>
        <w:snapToGrid w:val="0"/>
        <w:spacing w:line="550" w:lineRule="exact"/>
        <w:rPr>
          <w:rFonts w:ascii="Times New Roman" w:eastAsia="方正楷体_GBK" w:hAnsi="Times New Roman"/>
          <w:kern w:val="0"/>
          <w:sz w:val="32"/>
          <w:szCs w:val="32"/>
          <w:u w:val="single"/>
        </w:rPr>
      </w:pPr>
    </w:p>
    <w:p w:rsidR="00204E81" w:rsidRPr="007B223D" w:rsidRDefault="00204E81" w:rsidP="007B223D">
      <w:pPr>
        <w:autoSpaceDE w:val="0"/>
        <w:autoSpaceDN w:val="0"/>
        <w:snapToGrid w:val="0"/>
        <w:spacing w:before="100" w:beforeAutospacing="1" w:after="100" w:afterAutospacing="1" w:line="550" w:lineRule="exact"/>
        <w:jc w:val="center"/>
        <w:rPr>
          <w:rFonts w:ascii="Times New Roman" w:eastAsia="方正小标宋_GBK" w:hAnsi="Times New Roman"/>
          <w:kern w:val="0"/>
          <w:sz w:val="36"/>
          <w:szCs w:val="36"/>
        </w:rPr>
      </w:pPr>
      <w:r w:rsidRPr="007B223D">
        <w:rPr>
          <w:rFonts w:ascii="Times New Roman" w:eastAsia="方正小标宋_GBK" w:hAnsi="Times New Roman" w:hint="eastAsia"/>
          <w:kern w:val="0"/>
          <w:sz w:val="36"/>
          <w:szCs w:val="36"/>
        </w:rPr>
        <w:t>第四部分　名词解释</w:t>
      </w:r>
    </w:p>
    <w:p w:rsidR="00204E81" w:rsidRPr="007B223D" w:rsidRDefault="00204E81" w:rsidP="007B223D">
      <w:pPr>
        <w:autoSpaceDE w:val="0"/>
        <w:autoSpaceDN w:val="0"/>
        <w:snapToGrid w:val="0"/>
        <w:spacing w:line="550" w:lineRule="exact"/>
        <w:rPr>
          <w:rFonts w:ascii="Times New Roman" w:eastAsia="方正仿宋_GBK" w:hAnsi="Times New Roman"/>
          <w:kern w:val="0"/>
          <w:sz w:val="32"/>
          <w:szCs w:val="32"/>
        </w:rPr>
      </w:pPr>
      <w:r w:rsidRPr="007B223D">
        <w:rPr>
          <w:rFonts w:ascii="方正黑体_GBK" w:eastAsia="方正黑体_GBK" w:hAnsi="Times New Roman" w:hint="eastAsia"/>
          <w:kern w:val="0"/>
          <w:sz w:val="32"/>
          <w:szCs w:val="32"/>
        </w:rPr>
        <w:t>一、财政拨款：</w:t>
      </w:r>
      <w:r w:rsidRPr="007B223D">
        <w:rPr>
          <w:rFonts w:ascii="Times New Roman" w:eastAsia="方正仿宋_GBK" w:hAnsi="Times New Roman" w:hint="eastAsia"/>
          <w:kern w:val="0"/>
          <w:sz w:val="32"/>
          <w:szCs w:val="32"/>
        </w:rPr>
        <w:t>指一般公共预算财政拨款和政府性基金预算财政拨款。</w:t>
      </w:r>
    </w:p>
    <w:p w:rsidR="00204E81" w:rsidRDefault="00204E81" w:rsidP="007B223D">
      <w:pPr>
        <w:autoSpaceDE w:val="0"/>
        <w:autoSpaceDN w:val="0"/>
        <w:snapToGrid w:val="0"/>
        <w:spacing w:line="550" w:lineRule="exact"/>
        <w:rPr>
          <w:rFonts w:ascii="Times New Roman" w:eastAsia="方正仿宋_GBK" w:hAnsi="Times New Roman"/>
          <w:kern w:val="0"/>
          <w:sz w:val="32"/>
          <w:szCs w:val="32"/>
        </w:rPr>
      </w:pPr>
      <w:r w:rsidRPr="007B223D">
        <w:rPr>
          <w:rFonts w:ascii="方正黑体_GBK" w:eastAsia="方正黑体_GBK" w:hAnsi="Times New Roman" w:hint="eastAsia"/>
          <w:kern w:val="0"/>
          <w:sz w:val="32"/>
          <w:szCs w:val="32"/>
        </w:rPr>
        <w:t>二、一般公共预算：</w:t>
      </w:r>
      <w:r w:rsidRPr="007B223D">
        <w:rPr>
          <w:rFonts w:ascii="Times New Roman" w:eastAsia="方正仿宋_GBK" w:hAnsi="Times New Roman" w:hint="eastAsia"/>
          <w:kern w:val="0"/>
          <w:sz w:val="32"/>
          <w:szCs w:val="32"/>
        </w:rPr>
        <w:t>包括公共财政拨款（补助）资金、专项收入。</w:t>
      </w:r>
    </w:p>
    <w:p w:rsidR="00204E81" w:rsidRPr="00895D04" w:rsidRDefault="00204E81" w:rsidP="007B223D">
      <w:pPr>
        <w:autoSpaceDE w:val="0"/>
        <w:autoSpaceDN w:val="0"/>
        <w:snapToGrid w:val="0"/>
        <w:spacing w:line="550" w:lineRule="exact"/>
        <w:rPr>
          <w:rFonts w:ascii="方正黑体_GBK" w:eastAsia="方正黑体_GBK" w:hAnsi="Times New Roman"/>
          <w:kern w:val="0"/>
          <w:sz w:val="32"/>
          <w:szCs w:val="32"/>
        </w:rPr>
      </w:pPr>
      <w:r>
        <w:rPr>
          <w:rFonts w:ascii="方正黑体_GBK" w:eastAsia="方正黑体_GBK" w:hAnsi="Times New Roman" w:hint="eastAsia"/>
          <w:kern w:val="0"/>
          <w:sz w:val="32"/>
          <w:szCs w:val="32"/>
        </w:rPr>
        <w:t>三、</w:t>
      </w:r>
      <w:r w:rsidRPr="00895D04">
        <w:rPr>
          <w:rFonts w:ascii="方正黑体_GBK" w:eastAsia="方正黑体_GBK" w:hAnsi="Times New Roman" w:hint="eastAsia"/>
          <w:kern w:val="0"/>
          <w:sz w:val="32"/>
          <w:szCs w:val="32"/>
        </w:rPr>
        <w:t>政府性基金预算</w:t>
      </w:r>
      <w:r>
        <w:rPr>
          <w:rFonts w:ascii="方正黑体_GBK" w:eastAsia="方正黑体_GBK" w:hAnsi="Times New Roman" w:hint="eastAsia"/>
          <w:kern w:val="0"/>
          <w:sz w:val="32"/>
          <w:szCs w:val="32"/>
        </w:rPr>
        <w:t>：</w:t>
      </w:r>
      <w:r w:rsidRPr="00895D04">
        <w:rPr>
          <w:rFonts w:ascii="方正黑体_GBK" w:eastAsia="方正黑体_GBK" w:hAnsi="Times New Roman" w:hint="eastAsia"/>
          <w:kern w:val="0"/>
          <w:sz w:val="32"/>
          <w:szCs w:val="32"/>
        </w:rPr>
        <w:t>是国家通过向社会征收以及出让土地、发行彩票等方式取得收入，并专项用于支持特定基础设施建设和社会事业发展的财政收支预算，是政府预算体系的重要组成部分。</w:t>
      </w:r>
    </w:p>
    <w:p w:rsidR="00204E81" w:rsidRPr="007B223D" w:rsidRDefault="00204E81" w:rsidP="007B223D">
      <w:pPr>
        <w:autoSpaceDE w:val="0"/>
        <w:autoSpaceDN w:val="0"/>
        <w:snapToGrid w:val="0"/>
        <w:spacing w:line="550" w:lineRule="exact"/>
        <w:rPr>
          <w:rFonts w:ascii="Times New Roman" w:eastAsia="方正仿宋_GBK" w:hAnsi="Times New Roman"/>
          <w:kern w:val="0"/>
          <w:sz w:val="32"/>
          <w:szCs w:val="32"/>
        </w:rPr>
      </w:pPr>
      <w:r>
        <w:rPr>
          <w:rFonts w:ascii="方正黑体_GBK" w:eastAsia="方正黑体_GBK" w:hAnsi="Times New Roman" w:hint="eastAsia"/>
          <w:kern w:val="0"/>
          <w:sz w:val="32"/>
          <w:szCs w:val="32"/>
        </w:rPr>
        <w:t>四</w:t>
      </w:r>
      <w:r w:rsidRPr="007B223D">
        <w:rPr>
          <w:rFonts w:ascii="方正黑体_GBK" w:eastAsia="方正黑体_GBK" w:hAnsi="Times New Roman" w:hint="eastAsia"/>
          <w:kern w:val="0"/>
          <w:sz w:val="32"/>
          <w:szCs w:val="32"/>
        </w:rPr>
        <w:t>、基本支出：</w:t>
      </w:r>
      <w:r w:rsidRPr="007B223D">
        <w:rPr>
          <w:rFonts w:ascii="Times New Roman" w:eastAsia="方正仿宋_GBK" w:hAnsi="Times New Roman" w:hint="eastAsia"/>
          <w:kern w:val="0"/>
          <w:sz w:val="32"/>
          <w:szCs w:val="32"/>
        </w:rPr>
        <w:t>指为保障机构正常运转、完成工作任务而发生的人员支出和公用支出。</w:t>
      </w:r>
    </w:p>
    <w:p w:rsidR="00204E81" w:rsidRDefault="00204E81" w:rsidP="007B223D">
      <w:pPr>
        <w:autoSpaceDE w:val="0"/>
        <w:autoSpaceDN w:val="0"/>
        <w:snapToGrid w:val="0"/>
        <w:spacing w:line="550" w:lineRule="exact"/>
        <w:rPr>
          <w:rFonts w:ascii="Times New Roman" w:eastAsia="方正仿宋_GBK" w:hAnsi="Times New Roman"/>
          <w:kern w:val="0"/>
          <w:sz w:val="32"/>
          <w:szCs w:val="32"/>
        </w:rPr>
      </w:pPr>
      <w:r>
        <w:rPr>
          <w:rFonts w:ascii="方正黑体_GBK" w:eastAsia="方正黑体_GBK" w:hAnsi="Times New Roman" w:hint="eastAsia"/>
          <w:kern w:val="0"/>
          <w:sz w:val="32"/>
          <w:szCs w:val="32"/>
        </w:rPr>
        <w:t>五</w:t>
      </w:r>
      <w:r w:rsidRPr="007B223D">
        <w:rPr>
          <w:rFonts w:ascii="方正黑体_GBK" w:eastAsia="方正黑体_GBK" w:hAnsi="Times New Roman" w:hint="eastAsia"/>
          <w:kern w:val="0"/>
          <w:sz w:val="32"/>
          <w:szCs w:val="32"/>
        </w:rPr>
        <w:t>、项目支出：</w:t>
      </w:r>
      <w:r w:rsidRPr="007B223D">
        <w:rPr>
          <w:rFonts w:ascii="Times New Roman" w:eastAsia="方正仿宋_GBK" w:hAnsi="Times New Roman" w:hint="eastAsia"/>
          <w:kern w:val="0"/>
          <w:sz w:val="32"/>
          <w:szCs w:val="32"/>
        </w:rPr>
        <w:t>指在基本支出之外为完成特定工作任务和事业发展目标所发生的支出。</w:t>
      </w:r>
    </w:p>
    <w:p w:rsidR="00204E81" w:rsidRPr="007B223D" w:rsidRDefault="00204E81" w:rsidP="007B223D">
      <w:pPr>
        <w:autoSpaceDE w:val="0"/>
        <w:autoSpaceDN w:val="0"/>
        <w:snapToGrid w:val="0"/>
        <w:spacing w:line="550" w:lineRule="exact"/>
        <w:rPr>
          <w:rFonts w:ascii="Times New Roman" w:eastAsia="方正仿宋_GBK" w:hAnsi="Times New Roman"/>
          <w:kern w:val="0"/>
          <w:sz w:val="32"/>
          <w:szCs w:val="32"/>
        </w:rPr>
      </w:pPr>
      <w:r>
        <w:rPr>
          <w:rFonts w:ascii="方正黑体_GBK" w:eastAsia="方正黑体_GBK" w:hAnsi="Times New Roman" w:hint="eastAsia"/>
          <w:kern w:val="0"/>
          <w:sz w:val="32"/>
          <w:szCs w:val="32"/>
        </w:rPr>
        <w:t>六、</w:t>
      </w:r>
      <w:r w:rsidRPr="007B223D">
        <w:rPr>
          <w:rFonts w:ascii="方正黑体_GBK" w:eastAsia="方正黑体_GBK" w:hAnsi="Times New Roman"/>
          <w:kern w:val="0"/>
          <w:sz w:val="32"/>
          <w:szCs w:val="32"/>
        </w:rPr>
        <w:t>“</w:t>
      </w:r>
      <w:r w:rsidRPr="007B223D">
        <w:rPr>
          <w:rFonts w:ascii="方正黑体_GBK" w:eastAsia="方正黑体_GBK" w:hAnsi="Times New Roman" w:hint="eastAsia"/>
          <w:kern w:val="0"/>
          <w:sz w:val="32"/>
          <w:szCs w:val="32"/>
        </w:rPr>
        <w:t>三公</w:t>
      </w:r>
      <w:r w:rsidRPr="007B223D">
        <w:rPr>
          <w:rFonts w:ascii="方正黑体_GBK" w:eastAsia="方正黑体_GBK" w:hAnsi="Times New Roman"/>
          <w:kern w:val="0"/>
          <w:sz w:val="32"/>
          <w:szCs w:val="32"/>
        </w:rPr>
        <w:t>”</w:t>
      </w:r>
      <w:r w:rsidRPr="007B223D">
        <w:rPr>
          <w:rFonts w:ascii="方正黑体_GBK" w:eastAsia="方正黑体_GBK" w:hAnsi="Times New Roman" w:hint="eastAsia"/>
          <w:kern w:val="0"/>
          <w:sz w:val="32"/>
          <w:szCs w:val="32"/>
        </w:rPr>
        <w:t>经费：</w:t>
      </w:r>
      <w:r w:rsidRPr="007B223D">
        <w:rPr>
          <w:rFonts w:ascii="Times New Roman" w:eastAsia="方正仿宋_GBK" w:hAnsi="Times New Roman" w:hint="eastAsia"/>
          <w:kern w:val="0"/>
          <w:sz w:val="32"/>
          <w:szCs w:val="32"/>
        </w:rPr>
        <w:t>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rsidR="00204E81" w:rsidRPr="007B223D" w:rsidRDefault="00204E81" w:rsidP="007B223D">
      <w:pPr>
        <w:autoSpaceDE w:val="0"/>
        <w:autoSpaceDN w:val="0"/>
        <w:snapToGrid w:val="0"/>
        <w:spacing w:line="550" w:lineRule="exact"/>
        <w:rPr>
          <w:rFonts w:ascii="Times New Roman" w:eastAsia="方正仿宋_GBK" w:hAnsi="Times New Roman"/>
          <w:kern w:val="0"/>
          <w:sz w:val="32"/>
          <w:szCs w:val="32"/>
        </w:rPr>
      </w:pPr>
      <w:r>
        <w:rPr>
          <w:rFonts w:ascii="Times New Roman" w:eastAsia="方正仿宋_GBK" w:hAnsi="Times New Roman" w:hint="eastAsia"/>
          <w:kern w:val="0"/>
          <w:sz w:val="32"/>
          <w:szCs w:val="32"/>
        </w:rPr>
        <w:t>七</w:t>
      </w:r>
      <w:r w:rsidRPr="007B223D">
        <w:rPr>
          <w:rFonts w:ascii="方正黑体_GBK" w:eastAsia="方正黑体_GBK" w:hAnsi="Times New Roman" w:hint="eastAsia"/>
          <w:kern w:val="0"/>
          <w:sz w:val="32"/>
          <w:szCs w:val="32"/>
        </w:rPr>
        <w:t>、机关运行经费：</w:t>
      </w:r>
      <w:r w:rsidRPr="007B223D">
        <w:rPr>
          <w:rFonts w:ascii="Times New Roman" w:eastAsia="方正仿宋_GBK" w:hAnsi="Times New Roman" w:hint="eastAsia"/>
          <w:kern w:val="0"/>
          <w:sz w:val="32"/>
          <w:szCs w:val="32"/>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204E81" w:rsidRPr="001043AF" w:rsidRDefault="00204E81" w:rsidP="00B25866">
      <w:pPr>
        <w:rPr>
          <w:rFonts w:ascii="Times New Roman" w:eastAsia="方正仿宋_GBK" w:hAnsi="Times New Roman"/>
          <w:kern w:val="0"/>
          <w:sz w:val="32"/>
          <w:szCs w:val="32"/>
        </w:rPr>
      </w:pPr>
      <w:r>
        <w:rPr>
          <w:rFonts w:ascii="Times New Roman" w:eastAsia="方正仿宋_GBK" w:hAnsi="Times New Roman" w:hint="eastAsia"/>
          <w:kern w:val="0"/>
          <w:sz w:val="32"/>
          <w:szCs w:val="32"/>
        </w:rPr>
        <w:t>八</w:t>
      </w:r>
      <w:r w:rsidRPr="001043AF">
        <w:rPr>
          <w:rFonts w:ascii="Times New Roman" w:eastAsia="方正仿宋_GBK" w:hAnsi="Times New Roman" w:hint="eastAsia"/>
          <w:kern w:val="0"/>
          <w:sz w:val="32"/>
          <w:szCs w:val="32"/>
        </w:rPr>
        <w:t>、一般公共服务支出（类）政府办公厅（室）及相关机构事务（款）其他政府办公厅（室）及相关机构事务支出（项）：反映除上述项目以外的其他政府办公厅（室）及相关机构事务支出。</w:t>
      </w:r>
    </w:p>
    <w:p w:rsidR="00204E81" w:rsidRPr="001043AF" w:rsidRDefault="00204E81" w:rsidP="00B25866">
      <w:pPr>
        <w:rPr>
          <w:rFonts w:ascii="Times New Roman" w:eastAsia="方正仿宋_GBK" w:hAnsi="Times New Roman"/>
          <w:kern w:val="0"/>
          <w:sz w:val="32"/>
          <w:szCs w:val="32"/>
        </w:rPr>
      </w:pPr>
      <w:r>
        <w:rPr>
          <w:rFonts w:ascii="Times New Roman" w:eastAsia="方正仿宋_GBK" w:hAnsi="Times New Roman" w:hint="eastAsia"/>
          <w:kern w:val="0"/>
          <w:sz w:val="32"/>
          <w:szCs w:val="32"/>
        </w:rPr>
        <w:t>九</w:t>
      </w:r>
      <w:r w:rsidRPr="001043AF">
        <w:rPr>
          <w:rFonts w:ascii="Times New Roman" w:eastAsia="方正仿宋_GBK" w:hAnsi="Times New Roman" w:hint="eastAsia"/>
          <w:kern w:val="0"/>
          <w:sz w:val="32"/>
          <w:szCs w:val="32"/>
        </w:rPr>
        <w:t>、社会保障和就业支出（类）行政事业单位离退休（款）机关事业单位基本养老保险缴费支出（项）：反映机关事业单位实施养老保险制度由单位缴纳的基本养老保险费支出。</w:t>
      </w:r>
    </w:p>
    <w:p w:rsidR="00204E81" w:rsidRPr="001043AF" w:rsidRDefault="00204E81" w:rsidP="00B25866">
      <w:pPr>
        <w:rPr>
          <w:rFonts w:ascii="Times New Roman" w:eastAsia="方正仿宋_GBK" w:hAnsi="Times New Roman"/>
          <w:kern w:val="0"/>
          <w:sz w:val="32"/>
          <w:szCs w:val="32"/>
        </w:rPr>
      </w:pPr>
      <w:r>
        <w:rPr>
          <w:rFonts w:ascii="Times New Roman" w:eastAsia="方正仿宋_GBK" w:hAnsi="Times New Roman" w:hint="eastAsia"/>
          <w:kern w:val="0"/>
          <w:sz w:val="32"/>
          <w:szCs w:val="32"/>
        </w:rPr>
        <w:t>十</w:t>
      </w:r>
      <w:r w:rsidRPr="001043AF">
        <w:rPr>
          <w:rFonts w:ascii="Times New Roman" w:eastAsia="方正仿宋_GBK" w:hAnsi="Times New Roman" w:hint="eastAsia"/>
          <w:kern w:val="0"/>
          <w:sz w:val="32"/>
          <w:szCs w:val="32"/>
        </w:rPr>
        <w:t>、社会保障和就业支出（类）行政事业单位离退休（款）机关事业单位职业年金缴费支出（项）：反映机关事业单位实施养老保险制度由单位实际缴纳的职业年金支出。</w:t>
      </w:r>
    </w:p>
    <w:p w:rsidR="00204E81" w:rsidRPr="001043AF" w:rsidRDefault="00204E81" w:rsidP="00B25866">
      <w:pPr>
        <w:rPr>
          <w:rFonts w:ascii="Times New Roman" w:eastAsia="方正仿宋_GBK" w:hAnsi="Times New Roman"/>
          <w:kern w:val="0"/>
          <w:sz w:val="32"/>
          <w:szCs w:val="32"/>
        </w:rPr>
      </w:pPr>
      <w:r w:rsidRPr="001043AF">
        <w:rPr>
          <w:rFonts w:ascii="Times New Roman" w:eastAsia="方正仿宋_GBK" w:hAnsi="Times New Roman" w:hint="eastAsia"/>
          <w:kern w:val="0"/>
          <w:sz w:val="32"/>
          <w:szCs w:val="32"/>
        </w:rPr>
        <w:t>十</w:t>
      </w:r>
      <w:r>
        <w:rPr>
          <w:rFonts w:ascii="Times New Roman" w:eastAsia="方正仿宋_GBK" w:hAnsi="Times New Roman" w:hint="eastAsia"/>
          <w:kern w:val="0"/>
          <w:sz w:val="32"/>
          <w:szCs w:val="32"/>
        </w:rPr>
        <w:t>一</w:t>
      </w:r>
      <w:r w:rsidRPr="001043AF">
        <w:rPr>
          <w:rFonts w:ascii="Times New Roman" w:eastAsia="方正仿宋_GBK" w:hAnsi="Times New Roman" w:hint="eastAsia"/>
          <w:kern w:val="0"/>
          <w:sz w:val="32"/>
          <w:szCs w:val="32"/>
        </w:rPr>
        <w:t>、住房保障支出（类）住房改革支出（款）住房公积金（项）：反映行政事业单位人力资源和社会保障部、财政部规定的基本工资和津贴补贴以及规定比例为职工缴纳的住房公积金。</w:t>
      </w:r>
    </w:p>
    <w:p w:rsidR="00204E81" w:rsidRDefault="00204E81" w:rsidP="00B25866">
      <w:pPr>
        <w:autoSpaceDE w:val="0"/>
        <w:autoSpaceDN w:val="0"/>
        <w:snapToGrid w:val="0"/>
        <w:spacing w:line="550" w:lineRule="exact"/>
        <w:rPr>
          <w:rFonts w:ascii="方正黑体_GBK" w:eastAsia="方正黑体_GBK" w:hAnsi="Times New Roman"/>
          <w:kern w:val="0"/>
          <w:sz w:val="32"/>
          <w:szCs w:val="32"/>
        </w:rPr>
      </w:pPr>
      <w:r>
        <w:rPr>
          <w:rFonts w:ascii="方正黑体_GBK" w:eastAsia="方正黑体_GBK" w:hAnsi="Times New Roman" w:hint="eastAsia"/>
          <w:kern w:val="0"/>
          <w:sz w:val="32"/>
          <w:szCs w:val="32"/>
        </w:rPr>
        <w:t>十二</w:t>
      </w:r>
      <w:r w:rsidRPr="007B223D">
        <w:rPr>
          <w:rFonts w:ascii="方正黑体_GBK" w:eastAsia="方正黑体_GBK" w:hAnsi="Times New Roman" w:hint="eastAsia"/>
          <w:kern w:val="0"/>
          <w:sz w:val="32"/>
          <w:szCs w:val="32"/>
        </w:rPr>
        <w:t>、</w:t>
      </w:r>
      <w:r>
        <w:rPr>
          <w:rFonts w:ascii="方正黑体_GBK" w:eastAsia="方正黑体_GBK" w:hAnsi="Times New Roman" w:hint="eastAsia"/>
          <w:kern w:val="0"/>
          <w:sz w:val="32"/>
          <w:szCs w:val="32"/>
        </w:rPr>
        <w:t>城乡社区支出（类）国有土地使用权出让收入（款）补助被征地农民支出：反映土地出让收入用于补助被征地农民社会保障支出以及保持被征地农民原有生活水平支出。</w:t>
      </w:r>
    </w:p>
    <w:p w:rsidR="00204E81" w:rsidRPr="001043AF" w:rsidRDefault="00204E81">
      <w:pPr>
        <w:rPr>
          <w:rFonts w:ascii="Times New Roman" w:eastAsia="方正仿宋_GBK" w:hAnsi="Times New Roman"/>
          <w:kern w:val="0"/>
          <w:sz w:val="32"/>
          <w:szCs w:val="32"/>
        </w:rPr>
      </w:pPr>
    </w:p>
    <w:p w:rsidR="00204E81" w:rsidRPr="001043AF" w:rsidRDefault="00204E81">
      <w:pPr>
        <w:rPr>
          <w:rFonts w:ascii="Times New Roman" w:eastAsia="方正仿宋_GBK" w:hAnsi="Times New Roman"/>
          <w:kern w:val="0"/>
          <w:sz w:val="32"/>
          <w:szCs w:val="32"/>
        </w:rPr>
      </w:pPr>
    </w:p>
    <w:sectPr w:rsidR="00204E81" w:rsidRPr="001043AF" w:rsidSect="0035705D">
      <w:pgSz w:w="11906" w:h="16838"/>
      <w:pgMar w:top="1814"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E81" w:rsidRDefault="00204E81">
      <w:r>
        <w:separator/>
      </w:r>
    </w:p>
  </w:endnote>
  <w:endnote w:type="continuationSeparator" w:id="0">
    <w:p w:rsidR="00204E81" w:rsidRDefault="00204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方正黑体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方正楷体_GBK">
    <w:altName w:val="微软雅黑"/>
    <w:panose1 w:val="00000000000000000000"/>
    <w:charset w:val="86"/>
    <w:family w:val="script"/>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81" w:rsidRDefault="00204E81" w:rsidP="00B807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4E81" w:rsidRDefault="00204E81" w:rsidP="00CF63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81" w:rsidRDefault="00204E81" w:rsidP="004955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204E81" w:rsidRDefault="00204E81" w:rsidP="00C52BBC">
    <w:pPr>
      <w:pStyle w:val="Footer"/>
      <w:framePr w:wrap="around" w:vAnchor="text" w:hAnchor="margin" w:xAlign="right" w:y="1"/>
      <w:rPr>
        <w:rStyle w:val="PageNumber"/>
      </w:rPr>
    </w:pPr>
  </w:p>
  <w:p w:rsidR="00204E81" w:rsidRDefault="00204E81" w:rsidP="00CF633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E81" w:rsidRDefault="00204E81">
      <w:r>
        <w:separator/>
      </w:r>
    </w:p>
  </w:footnote>
  <w:footnote w:type="continuationSeparator" w:id="0">
    <w:p w:rsidR="00204E81" w:rsidRDefault="00204E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74C"/>
    <w:multiLevelType w:val="hybridMultilevel"/>
    <w:tmpl w:val="E50A4288"/>
    <w:lvl w:ilvl="0" w:tplc="D5D4C5C0">
      <w:start w:val="1"/>
      <w:numFmt w:val="japaneseCounting"/>
      <w:lvlText w:val="%1、"/>
      <w:lvlJc w:val="left"/>
      <w:pPr>
        <w:ind w:left="1360" w:hanging="720"/>
      </w:pPr>
      <w:rPr>
        <w:rFonts w:cs="Times New Roman"/>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1">
    <w:nsid w:val="21C5366B"/>
    <w:multiLevelType w:val="hybridMultilevel"/>
    <w:tmpl w:val="623028C8"/>
    <w:lvl w:ilvl="0" w:tplc="6D0A9736">
      <w:start w:val="1"/>
      <w:numFmt w:val="japaneseCounting"/>
      <w:lvlText w:val="%1、"/>
      <w:lvlJc w:val="left"/>
      <w:pPr>
        <w:tabs>
          <w:tab w:val="num" w:pos="720"/>
        </w:tabs>
        <w:ind w:left="720" w:hanging="7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2D607F90"/>
    <w:multiLevelType w:val="hybridMultilevel"/>
    <w:tmpl w:val="B90C95DE"/>
    <w:lvl w:ilvl="0" w:tplc="6038C9C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47DA31E0"/>
    <w:multiLevelType w:val="hybridMultilevel"/>
    <w:tmpl w:val="52A4EEA4"/>
    <w:lvl w:ilvl="0" w:tplc="C2CEFD34">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5F2E1FFF"/>
    <w:multiLevelType w:val="hybridMultilevel"/>
    <w:tmpl w:val="FCBA268C"/>
    <w:lvl w:ilvl="0" w:tplc="5E28BA48">
      <w:start w:val="1"/>
      <w:numFmt w:val="japaneseCounting"/>
      <w:lvlText w:val="%1、"/>
      <w:lvlJc w:val="left"/>
      <w:pPr>
        <w:ind w:left="1365" w:hanging="720"/>
      </w:pPr>
      <w:rPr>
        <w:rFonts w:cs="Times New Roman"/>
      </w:rPr>
    </w:lvl>
    <w:lvl w:ilvl="1" w:tplc="04090019">
      <w:start w:val="1"/>
      <w:numFmt w:val="lowerLetter"/>
      <w:lvlText w:val="%2)"/>
      <w:lvlJc w:val="left"/>
      <w:pPr>
        <w:ind w:left="1485" w:hanging="420"/>
      </w:pPr>
      <w:rPr>
        <w:rFonts w:cs="Times New Roman"/>
      </w:rPr>
    </w:lvl>
    <w:lvl w:ilvl="2" w:tplc="0409001B">
      <w:start w:val="1"/>
      <w:numFmt w:val="lowerRoman"/>
      <w:lvlText w:val="%3."/>
      <w:lvlJc w:val="right"/>
      <w:pPr>
        <w:ind w:left="1905" w:hanging="420"/>
      </w:pPr>
      <w:rPr>
        <w:rFonts w:cs="Times New Roman"/>
      </w:rPr>
    </w:lvl>
    <w:lvl w:ilvl="3" w:tplc="0409000F">
      <w:start w:val="1"/>
      <w:numFmt w:val="decimal"/>
      <w:lvlText w:val="%4."/>
      <w:lvlJc w:val="left"/>
      <w:pPr>
        <w:ind w:left="2325" w:hanging="420"/>
      </w:pPr>
      <w:rPr>
        <w:rFonts w:cs="Times New Roman"/>
      </w:rPr>
    </w:lvl>
    <w:lvl w:ilvl="4" w:tplc="04090019">
      <w:start w:val="1"/>
      <w:numFmt w:val="lowerLetter"/>
      <w:lvlText w:val="%5)"/>
      <w:lvlJc w:val="left"/>
      <w:pPr>
        <w:ind w:left="2745" w:hanging="420"/>
      </w:pPr>
      <w:rPr>
        <w:rFonts w:cs="Times New Roman"/>
      </w:rPr>
    </w:lvl>
    <w:lvl w:ilvl="5" w:tplc="0409001B">
      <w:start w:val="1"/>
      <w:numFmt w:val="lowerRoman"/>
      <w:lvlText w:val="%6."/>
      <w:lvlJc w:val="right"/>
      <w:pPr>
        <w:ind w:left="3165" w:hanging="420"/>
      </w:pPr>
      <w:rPr>
        <w:rFonts w:cs="Times New Roman"/>
      </w:rPr>
    </w:lvl>
    <w:lvl w:ilvl="6" w:tplc="0409000F">
      <w:start w:val="1"/>
      <w:numFmt w:val="decimal"/>
      <w:lvlText w:val="%7."/>
      <w:lvlJc w:val="left"/>
      <w:pPr>
        <w:ind w:left="3585" w:hanging="420"/>
      </w:pPr>
      <w:rPr>
        <w:rFonts w:cs="Times New Roman"/>
      </w:rPr>
    </w:lvl>
    <w:lvl w:ilvl="7" w:tplc="04090019">
      <w:start w:val="1"/>
      <w:numFmt w:val="lowerLetter"/>
      <w:lvlText w:val="%8)"/>
      <w:lvlJc w:val="left"/>
      <w:pPr>
        <w:ind w:left="4005" w:hanging="420"/>
      </w:pPr>
      <w:rPr>
        <w:rFonts w:cs="Times New Roman"/>
      </w:rPr>
    </w:lvl>
    <w:lvl w:ilvl="8" w:tplc="0409001B">
      <w:start w:val="1"/>
      <w:numFmt w:val="lowerRoman"/>
      <w:lvlText w:val="%9."/>
      <w:lvlJc w:val="right"/>
      <w:pPr>
        <w:ind w:left="4425" w:hanging="420"/>
      </w:pPr>
      <w:rPr>
        <w:rFonts w:cs="Times New Roman"/>
      </w:rPr>
    </w:lvl>
  </w:abstractNum>
  <w:abstractNum w:abstractNumId="5">
    <w:nsid w:val="7BC33612"/>
    <w:multiLevelType w:val="hybridMultilevel"/>
    <w:tmpl w:val="9AD69D76"/>
    <w:lvl w:ilvl="0" w:tplc="40A43968">
      <w:start w:val="1"/>
      <w:numFmt w:val="japaneseCounting"/>
      <w:lvlText w:val="%1、"/>
      <w:lvlJc w:val="left"/>
      <w:pPr>
        <w:tabs>
          <w:tab w:val="num" w:pos="885"/>
        </w:tabs>
        <w:ind w:left="885" w:hanging="885"/>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6">
    <w:nsid w:val="7DC42325"/>
    <w:multiLevelType w:val="hybridMultilevel"/>
    <w:tmpl w:val="52A4EEA4"/>
    <w:lvl w:ilvl="0" w:tplc="C2CEFD34">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23D"/>
    <w:rsid w:val="00031A31"/>
    <w:rsid w:val="00033E4D"/>
    <w:rsid w:val="0004339F"/>
    <w:rsid w:val="00046779"/>
    <w:rsid w:val="00051781"/>
    <w:rsid w:val="0008499B"/>
    <w:rsid w:val="00091F2C"/>
    <w:rsid w:val="000A4CB0"/>
    <w:rsid w:val="000F48AD"/>
    <w:rsid w:val="001043AF"/>
    <w:rsid w:val="001340A4"/>
    <w:rsid w:val="0015416E"/>
    <w:rsid w:val="001638C9"/>
    <w:rsid w:val="00171286"/>
    <w:rsid w:val="001B03F0"/>
    <w:rsid w:val="001D61CC"/>
    <w:rsid w:val="001E0A9F"/>
    <w:rsid w:val="001E322F"/>
    <w:rsid w:val="00204E81"/>
    <w:rsid w:val="00213699"/>
    <w:rsid w:val="00220D0C"/>
    <w:rsid w:val="00223123"/>
    <w:rsid w:val="00237637"/>
    <w:rsid w:val="00243AF8"/>
    <w:rsid w:val="00244BD6"/>
    <w:rsid w:val="0024691F"/>
    <w:rsid w:val="0025592D"/>
    <w:rsid w:val="00256052"/>
    <w:rsid w:val="00265B50"/>
    <w:rsid w:val="00265DB5"/>
    <w:rsid w:val="00270090"/>
    <w:rsid w:val="00287614"/>
    <w:rsid w:val="002D4BD5"/>
    <w:rsid w:val="002E39A9"/>
    <w:rsid w:val="002E4EFE"/>
    <w:rsid w:val="002F1202"/>
    <w:rsid w:val="00303459"/>
    <w:rsid w:val="003139C3"/>
    <w:rsid w:val="0033268E"/>
    <w:rsid w:val="00336574"/>
    <w:rsid w:val="00356B0C"/>
    <w:rsid w:val="0035705D"/>
    <w:rsid w:val="00362501"/>
    <w:rsid w:val="00363523"/>
    <w:rsid w:val="003768FD"/>
    <w:rsid w:val="00397319"/>
    <w:rsid w:val="003B67D7"/>
    <w:rsid w:val="003C6DED"/>
    <w:rsid w:val="003D2082"/>
    <w:rsid w:val="003F7D23"/>
    <w:rsid w:val="00415179"/>
    <w:rsid w:val="00430986"/>
    <w:rsid w:val="00430A41"/>
    <w:rsid w:val="00441280"/>
    <w:rsid w:val="00455A56"/>
    <w:rsid w:val="00456D9B"/>
    <w:rsid w:val="0049554B"/>
    <w:rsid w:val="004C25A7"/>
    <w:rsid w:val="004C7513"/>
    <w:rsid w:val="004D10C1"/>
    <w:rsid w:val="004D13AC"/>
    <w:rsid w:val="004F1EA2"/>
    <w:rsid w:val="00503094"/>
    <w:rsid w:val="00515E23"/>
    <w:rsid w:val="0052773C"/>
    <w:rsid w:val="0053271D"/>
    <w:rsid w:val="00565F66"/>
    <w:rsid w:val="00594806"/>
    <w:rsid w:val="005A1E52"/>
    <w:rsid w:val="005A7B4E"/>
    <w:rsid w:val="005C23E8"/>
    <w:rsid w:val="005D5D6D"/>
    <w:rsid w:val="005E7993"/>
    <w:rsid w:val="005F006D"/>
    <w:rsid w:val="005F6856"/>
    <w:rsid w:val="00610E3A"/>
    <w:rsid w:val="00614A35"/>
    <w:rsid w:val="00620973"/>
    <w:rsid w:val="00624CDC"/>
    <w:rsid w:val="00682EBA"/>
    <w:rsid w:val="00684EC3"/>
    <w:rsid w:val="006C1F30"/>
    <w:rsid w:val="006D1249"/>
    <w:rsid w:val="006D3817"/>
    <w:rsid w:val="006E578A"/>
    <w:rsid w:val="006F0259"/>
    <w:rsid w:val="00721C73"/>
    <w:rsid w:val="007236AE"/>
    <w:rsid w:val="007305E4"/>
    <w:rsid w:val="0074721D"/>
    <w:rsid w:val="00752A1F"/>
    <w:rsid w:val="00777D23"/>
    <w:rsid w:val="007911FF"/>
    <w:rsid w:val="0079596B"/>
    <w:rsid w:val="007B223D"/>
    <w:rsid w:val="007C6E81"/>
    <w:rsid w:val="00805BFD"/>
    <w:rsid w:val="0082627F"/>
    <w:rsid w:val="00855B64"/>
    <w:rsid w:val="00865A8B"/>
    <w:rsid w:val="0086670F"/>
    <w:rsid w:val="00895D04"/>
    <w:rsid w:val="008A428F"/>
    <w:rsid w:val="008A4AD0"/>
    <w:rsid w:val="008B1C48"/>
    <w:rsid w:val="008B3865"/>
    <w:rsid w:val="008C2195"/>
    <w:rsid w:val="008C47C2"/>
    <w:rsid w:val="008D36F8"/>
    <w:rsid w:val="008D6EDE"/>
    <w:rsid w:val="008F5FD4"/>
    <w:rsid w:val="009109B6"/>
    <w:rsid w:val="00911F9F"/>
    <w:rsid w:val="00912205"/>
    <w:rsid w:val="00924F06"/>
    <w:rsid w:val="00933AC6"/>
    <w:rsid w:val="00943E85"/>
    <w:rsid w:val="0098320B"/>
    <w:rsid w:val="00985D28"/>
    <w:rsid w:val="009B0269"/>
    <w:rsid w:val="009B7D06"/>
    <w:rsid w:val="009C4A95"/>
    <w:rsid w:val="009E1E13"/>
    <w:rsid w:val="009E57D4"/>
    <w:rsid w:val="009F3FBF"/>
    <w:rsid w:val="00A2437C"/>
    <w:rsid w:val="00A26D6F"/>
    <w:rsid w:val="00A32C31"/>
    <w:rsid w:val="00A65FC1"/>
    <w:rsid w:val="00A77DF2"/>
    <w:rsid w:val="00A93ED9"/>
    <w:rsid w:val="00A95B56"/>
    <w:rsid w:val="00AB37BF"/>
    <w:rsid w:val="00AC31E6"/>
    <w:rsid w:val="00AC43A0"/>
    <w:rsid w:val="00AE1FE2"/>
    <w:rsid w:val="00AF287F"/>
    <w:rsid w:val="00AF59E4"/>
    <w:rsid w:val="00B06D29"/>
    <w:rsid w:val="00B13D22"/>
    <w:rsid w:val="00B14A96"/>
    <w:rsid w:val="00B25866"/>
    <w:rsid w:val="00B30F62"/>
    <w:rsid w:val="00B35911"/>
    <w:rsid w:val="00B40F05"/>
    <w:rsid w:val="00B460C0"/>
    <w:rsid w:val="00B57FA0"/>
    <w:rsid w:val="00B64BAD"/>
    <w:rsid w:val="00B807DA"/>
    <w:rsid w:val="00B908A2"/>
    <w:rsid w:val="00BB421F"/>
    <w:rsid w:val="00BD1685"/>
    <w:rsid w:val="00BE19CC"/>
    <w:rsid w:val="00BF4B4B"/>
    <w:rsid w:val="00C05F22"/>
    <w:rsid w:val="00C166CF"/>
    <w:rsid w:val="00C240DC"/>
    <w:rsid w:val="00C33C65"/>
    <w:rsid w:val="00C36750"/>
    <w:rsid w:val="00C5147D"/>
    <w:rsid w:val="00C519CA"/>
    <w:rsid w:val="00C52BBC"/>
    <w:rsid w:val="00C54B52"/>
    <w:rsid w:val="00C65F1A"/>
    <w:rsid w:val="00CA6C13"/>
    <w:rsid w:val="00CB1CBF"/>
    <w:rsid w:val="00CC037B"/>
    <w:rsid w:val="00CC796B"/>
    <w:rsid w:val="00CE0394"/>
    <w:rsid w:val="00CF633F"/>
    <w:rsid w:val="00D13331"/>
    <w:rsid w:val="00D51071"/>
    <w:rsid w:val="00D543FF"/>
    <w:rsid w:val="00D655A6"/>
    <w:rsid w:val="00D725FA"/>
    <w:rsid w:val="00D82E7E"/>
    <w:rsid w:val="00D83F8C"/>
    <w:rsid w:val="00D86D04"/>
    <w:rsid w:val="00DB76F8"/>
    <w:rsid w:val="00DC6053"/>
    <w:rsid w:val="00DC63A3"/>
    <w:rsid w:val="00DE6B18"/>
    <w:rsid w:val="00DF1938"/>
    <w:rsid w:val="00DF41B0"/>
    <w:rsid w:val="00E21B88"/>
    <w:rsid w:val="00E31C17"/>
    <w:rsid w:val="00E33ABE"/>
    <w:rsid w:val="00E402E6"/>
    <w:rsid w:val="00E43E2B"/>
    <w:rsid w:val="00E45026"/>
    <w:rsid w:val="00E53B30"/>
    <w:rsid w:val="00E64FFE"/>
    <w:rsid w:val="00E7644F"/>
    <w:rsid w:val="00E8731B"/>
    <w:rsid w:val="00EC32D6"/>
    <w:rsid w:val="00EF3A95"/>
    <w:rsid w:val="00F00483"/>
    <w:rsid w:val="00F212E4"/>
    <w:rsid w:val="00F330B3"/>
    <w:rsid w:val="00F76F2D"/>
    <w:rsid w:val="00F800F8"/>
    <w:rsid w:val="00F87599"/>
    <w:rsid w:val="00F93C81"/>
    <w:rsid w:val="00FA60CB"/>
    <w:rsid w:val="00FB56B3"/>
    <w:rsid w:val="00FD40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D2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223D"/>
    <w:pPr>
      <w:ind w:firstLineChars="200" w:firstLine="420"/>
    </w:pPr>
    <w:rPr>
      <w:rFonts w:ascii="Cambria" w:eastAsia="宋体" w:hAnsi="Cambria"/>
      <w:sz w:val="24"/>
      <w:szCs w:val="24"/>
    </w:rPr>
  </w:style>
  <w:style w:type="paragraph" w:customStyle="1" w:styleId="1">
    <w:name w:val="标题1"/>
    <w:basedOn w:val="Normal"/>
    <w:next w:val="Normal"/>
    <w:uiPriority w:val="99"/>
    <w:rsid w:val="007B223D"/>
    <w:pPr>
      <w:tabs>
        <w:tab w:val="left" w:pos="9193"/>
        <w:tab w:val="left" w:pos="9827"/>
      </w:tabs>
      <w:autoSpaceDE w:val="0"/>
      <w:autoSpaceDN w:val="0"/>
      <w:snapToGrid w:val="0"/>
      <w:spacing w:line="700" w:lineRule="atLeast"/>
      <w:jc w:val="center"/>
    </w:pPr>
    <w:rPr>
      <w:rFonts w:ascii="Times New Roman" w:eastAsia="方正小标宋_GBK" w:hAnsi="Times New Roman"/>
      <w:kern w:val="0"/>
      <w:sz w:val="44"/>
      <w:szCs w:val="20"/>
    </w:rPr>
  </w:style>
  <w:style w:type="paragraph" w:customStyle="1" w:styleId="a">
    <w:name w:val="附件栏"/>
    <w:basedOn w:val="Normal"/>
    <w:uiPriority w:val="99"/>
    <w:rsid w:val="007B223D"/>
    <w:pPr>
      <w:autoSpaceDE w:val="0"/>
      <w:autoSpaceDN w:val="0"/>
      <w:snapToGrid w:val="0"/>
      <w:spacing w:line="590" w:lineRule="atLeast"/>
      <w:ind w:firstLine="624"/>
    </w:pPr>
    <w:rPr>
      <w:rFonts w:ascii="Times New Roman" w:eastAsia="方正仿宋_GBK" w:hAnsi="Times New Roman"/>
      <w:kern w:val="0"/>
      <w:sz w:val="32"/>
      <w:szCs w:val="20"/>
    </w:rPr>
  </w:style>
  <w:style w:type="table" w:styleId="TableGrid">
    <w:name w:val="Table Grid"/>
    <w:basedOn w:val="TableNormal"/>
    <w:uiPriority w:val="99"/>
    <w:rsid w:val="007B223D"/>
    <w:pPr>
      <w:widowControl w:val="0"/>
      <w:autoSpaceDE w:val="0"/>
      <w:autoSpaceDN w:val="0"/>
      <w:snapToGrid w:val="0"/>
      <w:spacing w:line="590" w:lineRule="atLeast"/>
      <w:ind w:firstLine="624"/>
      <w:jc w:val="both"/>
    </w:pPr>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B223D"/>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HeaderChar">
    <w:name w:val="Header Char"/>
    <w:basedOn w:val="DefaultParagraphFont"/>
    <w:link w:val="Header"/>
    <w:uiPriority w:val="99"/>
    <w:locked/>
    <w:rsid w:val="007B223D"/>
    <w:rPr>
      <w:rFonts w:ascii="Times New Roman" w:eastAsia="宋体" w:hAnsi="Times New Roman" w:cs="Times New Roman"/>
      <w:sz w:val="18"/>
      <w:szCs w:val="18"/>
    </w:rPr>
  </w:style>
  <w:style w:type="paragraph" w:styleId="Footer">
    <w:name w:val="footer"/>
    <w:basedOn w:val="Normal"/>
    <w:link w:val="FooterChar"/>
    <w:uiPriority w:val="99"/>
    <w:rsid w:val="007B223D"/>
    <w:pPr>
      <w:tabs>
        <w:tab w:val="center" w:pos="4153"/>
        <w:tab w:val="right" w:pos="8306"/>
      </w:tabs>
      <w:snapToGrid w:val="0"/>
      <w:jc w:val="left"/>
    </w:pPr>
    <w:rPr>
      <w:rFonts w:ascii="Times New Roman" w:eastAsia="宋体" w:hAnsi="Times New Roman"/>
      <w:sz w:val="18"/>
      <w:szCs w:val="18"/>
    </w:rPr>
  </w:style>
  <w:style w:type="character" w:customStyle="1" w:styleId="FooterChar">
    <w:name w:val="Footer Char"/>
    <w:basedOn w:val="DefaultParagraphFont"/>
    <w:link w:val="Footer"/>
    <w:uiPriority w:val="99"/>
    <w:locked/>
    <w:rsid w:val="007B223D"/>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7B223D"/>
    <w:rPr>
      <w:rFonts w:ascii="Times New Roman" w:eastAsia="宋体" w:hAnsi="Times New Roman"/>
      <w:sz w:val="18"/>
      <w:szCs w:val="18"/>
    </w:rPr>
  </w:style>
  <w:style w:type="character" w:customStyle="1" w:styleId="BalloonTextChar">
    <w:name w:val="Balloon Text Char"/>
    <w:basedOn w:val="DefaultParagraphFont"/>
    <w:link w:val="BalloonText"/>
    <w:uiPriority w:val="99"/>
    <w:semiHidden/>
    <w:locked/>
    <w:rsid w:val="007B223D"/>
    <w:rPr>
      <w:rFonts w:ascii="Times New Roman" w:eastAsia="宋体" w:hAnsi="Times New Roman" w:cs="Times New Roman"/>
      <w:sz w:val="18"/>
      <w:szCs w:val="18"/>
    </w:rPr>
  </w:style>
  <w:style w:type="character" w:styleId="PageNumber">
    <w:name w:val="page number"/>
    <w:basedOn w:val="DefaultParagraphFont"/>
    <w:uiPriority w:val="99"/>
    <w:rsid w:val="007B223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764</TotalTime>
  <Pages>27</Pages>
  <Words>2092</Words>
  <Characters>11930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陆开将 陆开将代(拟稿)</dc:creator>
  <cp:keywords/>
  <dc:description/>
  <cp:lastModifiedBy>微软用户</cp:lastModifiedBy>
  <cp:revision>97</cp:revision>
  <cp:lastPrinted>2020-02-27T05:21:00Z</cp:lastPrinted>
  <dcterms:created xsi:type="dcterms:W3CDTF">2020-02-10T02:03:00Z</dcterms:created>
  <dcterms:modified xsi:type="dcterms:W3CDTF">2020-02-27T05:38:00Z</dcterms:modified>
</cp:coreProperties>
</file>